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5A49A1" w14:textId="2B22B3F8" w:rsidR="007B4EF8" w:rsidRPr="00B00992" w:rsidRDefault="007B4EF8" w:rsidP="002C34B5">
      <w:pPr>
        <w:spacing w:after="120" w:line="276" w:lineRule="auto"/>
        <w:ind w:left="720" w:hanging="360"/>
        <w:jc w:val="center"/>
        <w:rPr>
          <w:b/>
          <w:bCs/>
        </w:rPr>
      </w:pPr>
      <w:proofErr w:type="spellStart"/>
      <w:r w:rsidRPr="00B00992">
        <w:rPr>
          <w:b/>
          <w:bCs/>
        </w:rPr>
        <w:t>KoPÚ</w:t>
      </w:r>
      <w:proofErr w:type="spellEnd"/>
      <w:r w:rsidR="004B6091" w:rsidRPr="00B00992">
        <w:rPr>
          <w:b/>
          <w:bCs/>
        </w:rPr>
        <w:t xml:space="preserve"> v </w:t>
      </w:r>
      <w:proofErr w:type="spellStart"/>
      <w:r w:rsidR="004B6091" w:rsidRPr="00B00992">
        <w:rPr>
          <w:b/>
          <w:bCs/>
        </w:rPr>
        <w:t>k.ú</w:t>
      </w:r>
      <w:proofErr w:type="spellEnd"/>
      <w:r w:rsidR="004B6091" w:rsidRPr="00B00992">
        <w:rPr>
          <w:b/>
          <w:bCs/>
        </w:rPr>
        <w:t>.</w:t>
      </w:r>
      <w:r w:rsidRPr="00B00992">
        <w:rPr>
          <w:b/>
          <w:bCs/>
        </w:rPr>
        <w:t xml:space="preserve"> </w:t>
      </w:r>
      <w:r w:rsidR="00B42E6B">
        <w:rPr>
          <w:b/>
          <w:bCs/>
        </w:rPr>
        <w:t>Čechy</w:t>
      </w:r>
      <w:r w:rsidRPr="00B00992">
        <w:rPr>
          <w:b/>
          <w:bCs/>
        </w:rPr>
        <w:t xml:space="preserve"> – inženýrsko-geologický průzkum</w:t>
      </w:r>
    </w:p>
    <w:p w14:paraId="0D4A1AC0" w14:textId="53E731DE" w:rsidR="006A4A0A" w:rsidRPr="006A4A0A" w:rsidRDefault="006A4A0A" w:rsidP="006A4A0A">
      <w:pPr>
        <w:spacing w:before="240" w:after="120" w:line="276" w:lineRule="auto"/>
        <w:ind w:left="720" w:hanging="360"/>
      </w:pPr>
      <w:r w:rsidRPr="006A4A0A">
        <w:rPr>
          <w:u w:val="single"/>
        </w:rPr>
        <w:t xml:space="preserve">Polní cesty </w:t>
      </w:r>
      <w:r w:rsidRPr="006A4A0A">
        <w:t>–</w:t>
      </w:r>
      <w:r w:rsidR="00B42E6B">
        <w:t xml:space="preserve"> </w:t>
      </w:r>
      <w:r w:rsidR="00094DA7">
        <w:t>VC</w:t>
      </w:r>
      <w:r w:rsidR="00B42E6B">
        <w:t>1, VC7, VC12</w:t>
      </w:r>
    </w:p>
    <w:p w14:paraId="2F9C956F" w14:textId="02CA33A6" w:rsidR="006A4A0A" w:rsidRPr="006A4A0A" w:rsidRDefault="00094DA7" w:rsidP="00937D71">
      <w:pPr>
        <w:spacing w:before="240" w:after="120" w:line="276" w:lineRule="auto"/>
        <w:ind w:left="720" w:hanging="360"/>
      </w:pPr>
      <w:r>
        <w:rPr>
          <w:u w:val="single"/>
        </w:rPr>
        <w:t>Mez</w:t>
      </w:r>
      <w:r w:rsidR="006A4A0A" w:rsidRPr="006A4A0A">
        <w:t xml:space="preserve"> – </w:t>
      </w:r>
      <w:r w:rsidR="00937D71">
        <w:t>TO1</w:t>
      </w:r>
    </w:p>
    <w:p w14:paraId="088C0803" w14:textId="7444B713" w:rsidR="00CD7A62" w:rsidRDefault="00937D71" w:rsidP="00CD7A62">
      <w:pPr>
        <w:spacing w:before="240" w:after="120" w:line="276" w:lineRule="auto"/>
        <w:ind w:left="720" w:hanging="360"/>
      </w:pPr>
      <w:r>
        <w:rPr>
          <w:u w:val="single"/>
        </w:rPr>
        <w:t>Poldr</w:t>
      </w:r>
      <w:r w:rsidR="00B42E6B">
        <w:rPr>
          <w:u w:val="single"/>
        </w:rPr>
        <w:t xml:space="preserve"> </w:t>
      </w:r>
      <w:r w:rsidR="006A4A0A" w:rsidRPr="006A4A0A">
        <w:t xml:space="preserve">– </w:t>
      </w:r>
      <w:r>
        <w:t>VN1</w:t>
      </w:r>
    </w:p>
    <w:p w14:paraId="43FDF220" w14:textId="6770FB98" w:rsidR="002062D1" w:rsidRDefault="002062D1" w:rsidP="00A5415F">
      <w:pPr>
        <w:spacing w:before="240" w:after="120" w:line="276" w:lineRule="auto"/>
      </w:pPr>
      <w:r w:rsidRPr="002C34B5">
        <w:rPr>
          <w:b/>
          <w:bCs/>
        </w:rPr>
        <w:t xml:space="preserve">SONDY </w:t>
      </w:r>
      <w:r w:rsidR="00A5415F" w:rsidRPr="00805811">
        <w:t>–</w:t>
      </w:r>
      <w:r w:rsidRPr="00805811">
        <w:t xml:space="preserve"> </w:t>
      </w:r>
      <w:r w:rsidR="00CD7A62" w:rsidRPr="00805811">
        <w:t>S1</w:t>
      </w:r>
      <w:r w:rsidR="00587D51">
        <w:t>, S2, S3, S4</w:t>
      </w:r>
      <w:r w:rsidR="00CD7A62" w:rsidRPr="00805811">
        <w:t>, S5, S6</w:t>
      </w:r>
    </w:p>
    <w:p w14:paraId="36FDB8F4" w14:textId="2190370D" w:rsidR="00407F56" w:rsidRPr="002C34B5" w:rsidRDefault="00A5415F" w:rsidP="00407F56">
      <w:pPr>
        <w:widowControl w:val="0"/>
        <w:spacing w:after="120" w:line="276" w:lineRule="auto"/>
        <w:ind w:firstLine="360"/>
        <w:rPr>
          <w:rFonts w:ascii="Arial" w:eastAsia="Calibri" w:hAnsi="Arial" w:cs="Arial"/>
          <w:bCs/>
          <w:sz w:val="20"/>
          <w:szCs w:val="20"/>
          <w:u w:val="single"/>
          <w:lang w:eastAsia="en-US"/>
        </w:rPr>
      </w:pPr>
      <w:r w:rsidRPr="002C34B5">
        <w:rPr>
          <w:rFonts w:ascii="Arial" w:eastAsia="Calibri" w:hAnsi="Arial" w:cs="Arial"/>
          <w:bCs/>
          <w:sz w:val="20"/>
          <w:szCs w:val="20"/>
          <w:u w:val="single"/>
          <w:lang w:eastAsia="en-US"/>
        </w:rPr>
        <w:t>Požadavky na terénní měření a laboratorní zkoušky:</w:t>
      </w:r>
    </w:p>
    <w:p w14:paraId="3EAD2F60" w14:textId="77777777" w:rsidR="00407F56" w:rsidRPr="00B34A85" w:rsidRDefault="00407F56" w:rsidP="00407F56">
      <w:pPr>
        <w:pStyle w:val="Odstavecseseznamem"/>
        <w:numPr>
          <w:ilvl w:val="0"/>
          <w:numId w:val="2"/>
        </w:numPr>
        <w:spacing w:after="120" w:line="276" w:lineRule="auto"/>
        <w:rPr>
          <w:rFonts w:ascii="Arial" w:hAnsi="Arial" w:cs="Arial"/>
          <w:spacing w:val="-1"/>
          <w:sz w:val="20"/>
          <w:szCs w:val="20"/>
          <w:lang w:eastAsia="en-US"/>
        </w:rPr>
      </w:pPr>
      <w:r w:rsidRPr="00B34A85">
        <w:rPr>
          <w:rFonts w:ascii="Arial" w:hAnsi="Arial" w:cs="Arial"/>
          <w:spacing w:val="-1"/>
          <w:sz w:val="20"/>
          <w:szCs w:val="20"/>
          <w:lang w:eastAsia="en-US"/>
        </w:rPr>
        <w:t>Požadovaná hloubka min. 1 m</w:t>
      </w:r>
    </w:p>
    <w:p w14:paraId="353325FA" w14:textId="1FB32777" w:rsidR="00A5415F" w:rsidRDefault="00A5415F" w:rsidP="00A5415F">
      <w:pPr>
        <w:pStyle w:val="Odstavecseseznamem"/>
        <w:widowControl w:val="0"/>
        <w:numPr>
          <w:ilvl w:val="0"/>
          <w:numId w:val="2"/>
        </w:numPr>
        <w:tabs>
          <w:tab w:val="left" w:pos="972"/>
        </w:tabs>
        <w:suppressAutoHyphens/>
        <w:spacing w:after="120" w:line="276" w:lineRule="auto"/>
        <w:ind w:right="-2"/>
        <w:jc w:val="both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</w:rPr>
        <w:t>Z terénních zkoušek a měření možné výše uvedené technické práce doplnit dynamickými a statickými penetracemi za účelem ověření geotechnických vlastností zemin in-</w:t>
      </w:r>
      <w:proofErr w:type="spellStart"/>
      <w:r>
        <w:rPr>
          <w:rFonts w:ascii="Arial" w:eastAsia="Calibri" w:hAnsi="Arial" w:cs="Arial"/>
          <w:sz w:val="20"/>
          <w:szCs w:val="20"/>
        </w:rPr>
        <w:t>situ</w:t>
      </w:r>
      <w:proofErr w:type="spellEnd"/>
      <w:r>
        <w:rPr>
          <w:rFonts w:ascii="Arial" w:eastAsia="Calibri" w:hAnsi="Arial" w:cs="Arial"/>
          <w:sz w:val="20"/>
          <w:szCs w:val="20"/>
        </w:rPr>
        <w:t xml:space="preserve"> nebo pro místa nepřístupná vrtným soupravám.</w:t>
      </w:r>
    </w:p>
    <w:p w14:paraId="0644CA21" w14:textId="77777777" w:rsidR="00A5415F" w:rsidRDefault="00A5415F" w:rsidP="00A5415F">
      <w:pPr>
        <w:pStyle w:val="Odstavecseseznamem"/>
        <w:widowControl w:val="0"/>
        <w:numPr>
          <w:ilvl w:val="0"/>
          <w:numId w:val="2"/>
        </w:numPr>
        <w:tabs>
          <w:tab w:val="left" w:pos="972"/>
        </w:tabs>
        <w:suppressAutoHyphens/>
        <w:spacing w:after="120" w:line="276" w:lineRule="auto"/>
        <w:ind w:right="-2"/>
        <w:jc w:val="both"/>
        <w:rPr>
          <w:rFonts w:ascii="Arial" w:eastAsia="Calibri" w:hAnsi="Arial" w:cs="Arial"/>
          <w:sz w:val="20"/>
          <w:szCs w:val="20"/>
        </w:rPr>
      </w:pPr>
      <w:proofErr w:type="spellStart"/>
      <w:r>
        <w:rPr>
          <w:rFonts w:ascii="Arial" w:eastAsia="Calibri" w:hAnsi="Arial" w:cs="Arial"/>
          <w:sz w:val="20"/>
          <w:szCs w:val="20"/>
          <w:lang w:val="en-US"/>
        </w:rPr>
        <w:t>Laboratorní</w:t>
      </w:r>
      <w:proofErr w:type="spellEnd"/>
      <w:r>
        <w:rPr>
          <w:rFonts w:ascii="Arial" w:eastAsia="Calibri" w:hAnsi="Arial" w:cs="Arial"/>
          <w:sz w:val="20"/>
          <w:szCs w:val="20"/>
          <w:lang w:val="en-US"/>
        </w:rPr>
        <w:t xml:space="preserve"> </w:t>
      </w:r>
      <w:proofErr w:type="spellStart"/>
      <w:r>
        <w:rPr>
          <w:rFonts w:ascii="Arial" w:eastAsia="Calibri" w:hAnsi="Arial" w:cs="Arial"/>
          <w:sz w:val="20"/>
          <w:szCs w:val="20"/>
          <w:lang w:val="en-US"/>
        </w:rPr>
        <w:t>zkoušky</w:t>
      </w:r>
      <w:proofErr w:type="spellEnd"/>
      <w:r>
        <w:rPr>
          <w:rFonts w:ascii="Arial" w:eastAsia="Calibri" w:hAnsi="Arial" w:cs="Arial"/>
          <w:sz w:val="20"/>
          <w:szCs w:val="20"/>
          <w:lang w:val="en-US"/>
        </w:rPr>
        <w:t xml:space="preserve"> </w:t>
      </w:r>
      <w:proofErr w:type="spellStart"/>
      <w:r>
        <w:rPr>
          <w:rFonts w:ascii="Arial" w:eastAsia="Calibri" w:hAnsi="Arial" w:cs="Arial"/>
          <w:sz w:val="20"/>
          <w:szCs w:val="20"/>
          <w:lang w:val="en-US"/>
        </w:rPr>
        <w:t>zemin</w:t>
      </w:r>
      <w:proofErr w:type="spellEnd"/>
      <w:r>
        <w:rPr>
          <w:rFonts w:ascii="Arial" w:eastAsia="Calibri" w:hAnsi="Arial" w:cs="Arial"/>
          <w:sz w:val="20"/>
          <w:szCs w:val="20"/>
          <w:lang w:val="en-US"/>
        </w:rPr>
        <w:t xml:space="preserve">, </w:t>
      </w:r>
      <w:proofErr w:type="spellStart"/>
      <w:r>
        <w:rPr>
          <w:rFonts w:ascii="Arial" w:eastAsia="Calibri" w:hAnsi="Arial" w:cs="Arial"/>
          <w:sz w:val="20"/>
          <w:szCs w:val="20"/>
          <w:lang w:val="en-US"/>
        </w:rPr>
        <w:t>skalních</w:t>
      </w:r>
      <w:proofErr w:type="spellEnd"/>
      <w:r>
        <w:rPr>
          <w:rFonts w:ascii="Arial" w:eastAsia="Calibri" w:hAnsi="Arial" w:cs="Arial"/>
          <w:sz w:val="20"/>
          <w:szCs w:val="20"/>
          <w:lang w:val="en-US"/>
        </w:rPr>
        <w:t xml:space="preserve"> a </w:t>
      </w:r>
      <w:proofErr w:type="spellStart"/>
      <w:r>
        <w:rPr>
          <w:rFonts w:ascii="Arial" w:eastAsia="Calibri" w:hAnsi="Arial" w:cs="Arial"/>
          <w:sz w:val="20"/>
          <w:szCs w:val="20"/>
          <w:lang w:val="en-US"/>
        </w:rPr>
        <w:t>poloskalních</w:t>
      </w:r>
      <w:proofErr w:type="spellEnd"/>
      <w:r>
        <w:rPr>
          <w:rFonts w:ascii="Arial" w:eastAsia="Calibri" w:hAnsi="Arial" w:cs="Arial"/>
          <w:sz w:val="20"/>
          <w:szCs w:val="20"/>
          <w:lang w:val="en-US"/>
        </w:rPr>
        <w:t xml:space="preserve"> </w:t>
      </w:r>
      <w:proofErr w:type="spellStart"/>
      <w:r>
        <w:rPr>
          <w:rFonts w:ascii="Arial" w:eastAsia="Calibri" w:hAnsi="Arial" w:cs="Arial"/>
          <w:sz w:val="20"/>
          <w:szCs w:val="20"/>
          <w:lang w:val="en-US"/>
        </w:rPr>
        <w:t>hornin</w:t>
      </w:r>
      <w:proofErr w:type="spellEnd"/>
      <w:r>
        <w:rPr>
          <w:rFonts w:ascii="Arial" w:eastAsia="Calibri" w:hAnsi="Arial" w:cs="Arial"/>
          <w:sz w:val="20"/>
          <w:szCs w:val="20"/>
          <w:lang w:val="en-US"/>
        </w:rPr>
        <w:t xml:space="preserve"> se </w:t>
      </w:r>
      <w:proofErr w:type="spellStart"/>
      <w:r>
        <w:rPr>
          <w:rFonts w:ascii="Arial" w:eastAsia="Calibri" w:hAnsi="Arial" w:cs="Arial"/>
          <w:sz w:val="20"/>
          <w:szCs w:val="20"/>
          <w:lang w:val="en-US"/>
        </w:rPr>
        <w:t>provádí</w:t>
      </w:r>
      <w:proofErr w:type="spellEnd"/>
      <w:r>
        <w:rPr>
          <w:rFonts w:ascii="Arial" w:eastAsia="Calibri" w:hAnsi="Arial" w:cs="Arial"/>
          <w:sz w:val="20"/>
          <w:szCs w:val="20"/>
          <w:lang w:val="en-US"/>
        </w:rPr>
        <w:t xml:space="preserve"> pro </w:t>
      </w:r>
      <w:proofErr w:type="spellStart"/>
      <w:r>
        <w:rPr>
          <w:rFonts w:ascii="Arial" w:eastAsia="Calibri" w:hAnsi="Arial" w:cs="Arial"/>
          <w:sz w:val="20"/>
          <w:szCs w:val="20"/>
          <w:lang w:val="en-US"/>
        </w:rPr>
        <w:t>stanovení</w:t>
      </w:r>
      <w:proofErr w:type="spellEnd"/>
      <w:r>
        <w:rPr>
          <w:rFonts w:ascii="Arial" w:eastAsia="Calibri" w:hAnsi="Arial" w:cs="Arial"/>
          <w:sz w:val="20"/>
          <w:szCs w:val="20"/>
          <w:lang w:val="en-US"/>
        </w:rPr>
        <w:t xml:space="preserve"> a </w:t>
      </w:r>
      <w:proofErr w:type="spellStart"/>
      <w:r>
        <w:rPr>
          <w:rFonts w:ascii="Arial" w:eastAsia="Calibri" w:hAnsi="Arial" w:cs="Arial"/>
          <w:sz w:val="20"/>
          <w:szCs w:val="20"/>
          <w:lang w:val="en-US"/>
        </w:rPr>
        <w:t>upřesnění</w:t>
      </w:r>
      <w:proofErr w:type="spellEnd"/>
      <w:r>
        <w:rPr>
          <w:rFonts w:ascii="Arial" w:eastAsia="Calibri" w:hAnsi="Arial" w:cs="Arial"/>
          <w:sz w:val="20"/>
          <w:szCs w:val="20"/>
          <w:lang w:val="en-US"/>
        </w:rPr>
        <w:t xml:space="preserve"> </w:t>
      </w:r>
      <w:proofErr w:type="spellStart"/>
      <w:r>
        <w:rPr>
          <w:rFonts w:ascii="Arial" w:eastAsia="Calibri" w:hAnsi="Arial" w:cs="Arial"/>
          <w:sz w:val="20"/>
          <w:szCs w:val="20"/>
          <w:lang w:val="en-US"/>
        </w:rPr>
        <w:t>popisných</w:t>
      </w:r>
      <w:proofErr w:type="spellEnd"/>
      <w:r>
        <w:rPr>
          <w:rFonts w:ascii="Arial" w:eastAsia="Calibri" w:hAnsi="Arial" w:cs="Arial"/>
          <w:sz w:val="20"/>
          <w:szCs w:val="20"/>
          <w:lang w:val="en-US"/>
        </w:rPr>
        <w:t xml:space="preserve"> </w:t>
      </w:r>
      <w:proofErr w:type="spellStart"/>
      <w:r>
        <w:rPr>
          <w:rFonts w:ascii="Arial" w:eastAsia="Calibri" w:hAnsi="Arial" w:cs="Arial"/>
          <w:sz w:val="20"/>
          <w:szCs w:val="20"/>
          <w:lang w:val="en-US"/>
        </w:rPr>
        <w:t>vlastností</w:t>
      </w:r>
      <w:proofErr w:type="spellEnd"/>
      <w:r>
        <w:rPr>
          <w:rFonts w:ascii="Arial" w:eastAsia="Calibri" w:hAnsi="Arial" w:cs="Arial"/>
          <w:sz w:val="20"/>
          <w:szCs w:val="20"/>
          <w:lang w:val="en-US"/>
        </w:rPr>
        <w:t xml:space="preserve"> a k </w:t>
      </w:r>
      <w:proofErr w:type="spellStart"/>
      <w:r>
        <w:rPr>
          <w:rFonts w:ascii="Arial" w:eastAsia="Calibri" w:hAnsi="Arial" w:cs="Arial"/>
          <w:sz w:val="20"/>
          <w:szCs w:val="20"/>
          <w:lang w:val="en-US"/>
        </w:rPr>
        <w:t>jejich</w:t>
      </w:r>
      <w:proofErr w:type="spellEnd"/>
      <w:r>
        <w:rPr>
          <w:rFonts w:ascii="Arial" w:eastAsia="Calibri" w:hAnsi="Arial" w:cs="Arial"/>
          <w:sz w:val="20"/>
          <w:szCs w:val="20"/>
          <w:lang w:val="en-US"/>
        </w:rPr>
        <w:t xml:space="preserve"> </w:t>
      </w:r>
      <w:proofErr w:type="spellStart"/>
      <w:r>
        <w:rPr>
          <w:rFonts w:ascii="Arial" w:eastAsia="Calibri" w:hAnsi="Arial" w:cs="Arial"/>
          <w:sz w:val="20"/>
          <w:szCs w:val="20"/>
          <w:lang w:val="en-US"/>
        </w:rPr>
        <w:t>zařazení</w:t>
      </w:r>
      <w:proofErr w:type="spellEnd"/>
      <w:r>
        <w:rPr>
          <w:rFonts w:ascii="Arial" w:eastAsia="Calibri" w:hAnsi="Arial" w:cs="Arial"/>
          <w:sz w:val="20"/>
          <w:szCs w:val="20"/>
          <w:lang w:val="en-US"/>
        </w:rPr>
        <w:t xml:space="preserve"> do </w:t>
      </w:r>
      <w:proofErr w:type="spellStart"/>
      <w:r>
        <w:rPr>
          <w:rFonts w:ascii="Arial" w:eastAsia="Calibri" w:hAnsi="Arial" w:cs="Arial"/>
          <w:sz w:val="20"/>
          <w:szCs w:val="20"/>
          <w:lang w:val="en-US"/>
        </w:rPr>
        <w:t>klasifikačního</w:t>
      </w:r>
      <w:proofErr w:type="spellEnd"/>
      <w:r>
        <w:rPr>
          <w:rFonts w:ascii="Arial" w:eastAsia="Calibri" w:hAnsi="Arial" w:cs="Arial"/>
          <w:sz w:val="20"/>
          <w:szCs w:val="20"/>
          <w:lang w:val="en-US"/>
        </w:rPr>
        <w:t xml:space="preserve"> </w:t>
      </w:r>
      <w:proofErr w:type="spellStart"/>
      <w:r>
        <w:rPr>
          <w:rFonts w:ascii="Arial" w:eastAsia="Calibri" w:hAnsi="Arial" w:cs="Arial"/>
          <w:sz w:val="20"/>
          <w:szCs w:val="20"/>
          <w:lang w:val="en-US"/>
        </w:rPr>
        <w:t>systému</w:t>
      </w:r>
      <w:proofErr w:type="spellEnd"/>
      <w:r>
        <w:rPr>
          <w:rFonts w:ascii="Arial" w:eastAsia="Calibri" w:hAnsi="Arial" w:cs="Arial"/>
          <w:sz w:val="20"/>
          <w:szCs w:val="20"/>
          <w:lang w:val="en-US"/>
        </w:rPr>
        <w:t xml:space="preserve"> (ČSN 73 6133, ČSN ISO 14688-2, ČSN 75 2410).  </w:t>
      </w:r>
      <w:r>
        <w:rPr>
          <w:rFonts w:ascii="Arial" w:eastAsia="Calibri" w:hAnsi="Arial" w:cs="Arial"/>
          <w:spacing w:val="-1"/>
          <w:sz w:val="20"/>
          <w:szCs w:val="20"/>
        </w:rPr>
        <w:t>Na</w:t>
      </w:r>
      <w:r>
        <w:rPr>
          <w:rFonts w:ascii="Arial" w:eastAsia="Calibri" w:hAnsi="Arial" w:cs="Arial"/>
          <w:sz w:val="20"/>
          <w:szCs w:val="20"/>
        </w:rPr>
        <w:t xml:space="preserve"> </w:t>
      </w:r>
      <w:r>
        <w:rPr>
          <w:rFonts w:ascii="Arial" w:eastAsia="Calibri" w:hAnsi="Arial" w:cs="Arial"/>
          <w:spacing w:val="-1"/>
          <w:sz w:val="20"/>
          <w:szCs w:val="20"/>
        </w:rPr>
        <w:t>základě</w:t>
      </w:r>
      <w:r>
        <w:rPr>
          <w:rFonts w:ascii="Arial" w:eastAsia="Calibri" w:hAnsi="Arial" w:cs="Arial"/>
          <w:spacing w:val="1"/>
          <w:sz w:val="20"/>
          <w:szCs w:val="20"/>
        </w:rPr>
        <w:t xml:space="preserve"> </w:t>
      </w:r>
      <w:r>
        <w:rPr>
          <w:rFonts w:ascii="Arial" w:eastAsia="Calibri" w:hAnsi="Arial" w:cs="Arial"/>
          <w:spacing w:val="-1"/>
          <w:sz w:val="20"/>
          <w:szCs w:val="20"/>
        </w:rPr>
        <w:t xml:space="preserve">provedených rozborů </w:t>
      </w:r>
      <w:r>
        <w:rPr>
          <w:rFonts w:ascii="Arial" w:eastAsia="Calibri" w:hAnsi="Arial" w:cs="Arial"/>
          <w:sz w:val="20"/>
          <w:szCs w:val="20"/>
        </w:rPr>
        <w:t>jsou</w:t>
      </w:r>
      <w:r>
        <w:rPr>
          <w:rFonts w:ascii="Arial" w:eastAsia="Calibri" w:hAnsi="Arial" w:cs="Arial"/>
          <w:spacing w:val="-1"/>
          <w:sz w:val="20"/>
          <w:szCs w:val="20"/>
        </w:rPr>
        <w:t xml:space="preserve"> zeminy</w:t>
      </w:r>
      <w:r>
        <w:rPr>
          <w:rFonts w:ascii="Arial" w:eastAsia="Calibri" w:hAnsi="Arial" w:cs="Arial"/>
          <w:spacing w:val="1"/>
          <w:sz w:val="20"/>
          <w:szCs w:val="20"/>
        </w:rPr>
        <w:t xml:space="preserve"> </w:t>
      </w:r>
      <w:r>
        <w:rPr>
          <w:rFonts w:ascii="Arial" w:eastAsia="Calibri" w:hAnsi="Arial" w:cs="Arial"/>
          <w:spacing w:val="-1"/>
          <w:sz w:val="20"/>
          <w:szCs w:val="20"/>
        </w:rPr>
        <w:t>zařazeny</w:t>
      </w:r>
      <w:r>
        <w:rPr>
          <w:rFonts w:ascii="Arial" w:eastAsia="Calibri" w:hAnsi="Arial" w:cs="Arial"/>
          <w:spacing w:val="1"/>
          <w:sz w:val="20"/>
          <w:szCs w:val="20"/>
        </w:rPr>
        <w:t xml:space="preserve"> </w:t>
      </w:r>
      <w:r>
        <w:rPr>
          <w:rFonts w:ascii="Arial" w:eastAsia="Calibri" w:hAnsi="Arial" w:cs="Arial"/>
          <w:spacing w:val="-1"/>
          <w:sz w:val="20"/>
          <w:szCs w:val="20"/>
        </w:rPr>
        <w:t>podle</w:t>
      </w:r>
      <w:r>
        <w:rPr>
          <w:rFonts w:ascii="Arial" w:eastAsia="Calibri" w:hAnsi="Arial" w:cs="Arial"/>
          <w:spacing w:val="45"/>
          <w:sz w:val="20"/>
          <w:szCs w:val="20"/>
        </w:rPr>
        <w:t xml:space="preserve"> </w:t>
      </w:r>
      <w:r>
        <w:rPr>
          <w:rFonts w:ascii="Arial" w:eastAsia="Calibri" w:hAnsi="Arial" w:cs="Arial"/>
          <w:spacing w:val="-1"/>
          <w:sz w:val="20"/>
          <w:szCs w:val="20"/>
        </w:rPr>
        <w:t>použitelnosti:</w:t>
      </w:r>
    </w:p>
    <w:p w14:paraId="180B1375" w14:textId="77777777" w:rsidR="00A5415F" w:rsidRDefault="00A5415F" w:rsidP="00A5415F">
      <w:pPr>
        <w:widowControl w:val="0"/>
        <w:numPr>
          <w:ilvl w:val="2"/>
          <w:numId w:val="3"/>
        </w:numPr>
        <w:spacing w:after="120" w:line="276" w:lineRule="auto"/>
        <w:ind w:left="993" w:firstLine="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–</w:t>
      </w:r>
      <w:r>
        <w:rPr>
          <w:rFonts w:ascii="Arial" w:eastAsia="Calibri" w:hAnsi="Arial" w:cs="Arial"/>
          <w:spacing w:val="1"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spacing w:val="-1"/>
          <w:sz w:val="20"/>
          <w:szCs w:val="20"/>
          <w:lang w:eastAsia="en-US"/>
        </w:rPr>
        <w:t>zeminy</w:t>
      </w:r>
      <w:r>
        <w:rPr>
          <w:rFonts w:ascii="Arial" w:eastAsia="Calibri" w:hAnsi="Arial" w:cs="Arial"/>
          <w:spacing w:val="1"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spacing w:val="-1"/>
          <w:sz w:val="20"/>
          <w:szCs w:val="20"/>
          <w:lang w:eastAsia="en-US"/>
        </w:rPr>
        <w:t>nevhodné</w:t>
      </w:r>
      <w:r>
        <w:rPr>
          <w:rFonts w:ascii="Arial" w:eastAsia="Calibri" w:hAnsi="Arial" w:cs="Arial"/>
          <w:spacing w:val="1"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spacing w:val="-1"/>
          <w:sz w:val="20"/>
          <w:szCs w:val="20"/>
          <w:lang w:eastAsia="en-US"/>
        </w:rPr>
        <w:t>pro výstavbu</w:t>
      </w:r>
    </w:p>
    <w:p w14:paraId="7BF61D35" w14:textId="77777777" w:rsidR="00A5415F" w:rsidRDefault="00A5415F" w:rsidP="00A5415F">
      <w:pPr>
        <w:widowControl w:val="0"/>
        <w:numPr>
          <w:ilvl w:val="2"/>
          <w:numId w:val="3"/>
        </w:numPr>
        <w:spacing w:after="120" w:line="276" w:lineRule="auto"/>
        <w:ind w:left="993" w:firstLine="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–</w:t>
      </w:r>
      <w:r>
        <w:rPr>
          <w:rFonts w:ascii="Arial" w:eastAsia="Calibri" w:hAnsi="Arial" w:cs="Arial"/>
          <w:spacing w:val="1"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spacing w:val="-1"/>
          <w:sz w:val="20"/>
          <w:szCs w:val="20"/>
          <w:lang w:eastAsia="en-US"/>
        </w:rPr>
        <w:t>zeminy vhodné</w:t>
      </w:r>
      <w:r>
        <w:rPr>
          <w:rFonts w:ascii="Arial" w:eastAsia="Calibri" w:hAnsi="Arial" w:cs="Arial"/>
          <w:spacing w:val="-2"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spacing w:val="-1"/>
          <w:sz w:val="20"/>
          <w:szCs w:val="20"/>
          <w:lang w:eastAsia="en-US"/>
        </w:rPr>
        <w:t>do</w:t>
      </w:r>
      <w:r>
        <w:rPr>
          <w:rFonts w:ascii="Arial" w:eastAsia="Calibri" w:hAnsi="Arial" w:cs="Arial"/>
          <w:spacing w:val="1"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spacing w:val="-2"/>
          <w:sz w:val="20"/>
          <w:szCs w:val="20"/>
          <w:lang w:eastAsia="en-US"/>
        </w:rPr>
        <w:t>násypů</w:t>
      </w:r>
    </w:p>
    <w:p w14:paraId="2BCB72D1" w14:textId="77777777" w:rsidR="00A5415F" w:rsidRDefault="00A5415F" w:rsidP="00A5415F">
      <w:pPr>
        <w:widowControl w:val="0"/>
        <w:numPr>
          <w:ilvl w:val="2"/>
          <w:numId w:val="3"/>
        </w:numPr>
        <w:spacing w:after="120" w:line="276" w:lineRule="auto"/>
        <w:ind w:left="993" w:firstLine="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–</w:t>
      </w:r>
      <w:r>
        <w:rPr>
          <w:rFonts w:ascii="Arial" w:eastAsia="Calibri" w:hAnsi="Arial" w:cs="Arial"/>
          <w:spacing w:val="1"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spacing w:val="-1"/>
          <w:sz w:val="20"/>
          <w:szCs w:val="20"/>
          <w:lang w:eastAsia="en-US"/>
        </w:rPr>
        <w:t>zeminy vhodné</w:t>
      </w:r>
      <w:r>
        <w:rPr>
          <w:rFonts w:ascii="Arial" w:eastAsia="Calibri" w:hAnsi="Arial" w:cs="Arial"/>
          <w:spacing w:val="-2"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spacing w:val="-1"/>
          <w:sz w:val="20"/>
          <w:szCs w:val="20"/>
          <w:lang w:eastAsia="en-US"/>
        </w:rPr>
        <w:t>do</w:t>
      </w:r>
      <w:r>
        <w:rPr>
          <w:rFonts w:ascii="Arial" w:eastAsia="Calibri" w:hAnsi="Arial" w:cs="Arial"/>
          <w:spacing w:val="1"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spacing w:val="-1"/>
          <w:sz w:val="20"/>
          <w:szCs w:val="20"/>
          <w:lang w:eastAsia="en-US"/>
        </w:rPr>
        <w:t>aktivní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spacing w:val="-1"/>
          <w:sz w:val="20"/>
          <w:szCs w:val="20"/>
          <w:lang w:eastAsia="en-US"/>
        </w:rPr>
        <w:t>zóny vozovky</w:t>
      </w:r>
    </w:p>
    <w:p w14:paraId="37007971" w14:textId="77777777" w:rsidR="00A5415F" w:rsidRDefault="00A5415F" w:rsidP="00A5415F">
      <w:pPr>
        <w:widowControl w:val="0"/>
        <w:numPr>
          <w:ilvl w:val="2"/>
          <w:numId w:val="3"/>
        </w:numPr>
        <w:spacing w:after="120" w:line="276" w:lineRule="auto"/>
        <w:ind w:left="993" w:firstLine="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–</w:t>
      </w:r>
      <w:r>
        <w:rPr>
          <w:rFonts w:ascii="Arial" w:eastAsia="Calibri" w:hAnsi="Arial" w:cs="Arial"/>
          <w:spacing w:val="1"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spacing w:val="-1"/>
          <w:sz w:val="20"/>
          <w:szCs w:val="20"/>
          <w:lang w:eastAsia="en-US"/>
        </w:rPr>
        <w:t>materiály</w:t>
      </w:r>
      <w:r>
        <w:rPr>
          <w:rFonts w:ascii="Arial" w:eastAsia="Calibri" w:hAnsi="Arial" w:cs="Arial"/>
          <w:spacing w:val="-2"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spacing w:val="-1"/>
          <w:sz w:val="20"/>
          <w:szCs w:val="20"/>
          <w:lang w:eastAsia="en-US"/>
        </w:rPr>
        <w:t>vhodné</w:t>
      </w:r>
      <w:r>
        <w:rPr>
          <w:rFonts w:ascii="Arial" w:eastAsia="Calibri" w:hAnsi="Arial" w:cs="Arial"/>
          <w:spacing w:val="1"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spacing w:val="-2"/>
          <w:sz w:val="20"/>
          <w:szCs w:val="20"/>
          <w:lang w:eastAsia="en-US"/>
        </w:rPr>
        <w:t>do</w:t>
      </w:r>
      <w:r>
        <w:rPr>
          <w:rFonts w:ascii="Arial" w:eastAsia="Calibri" w:hAnsi="Arial" w:cs="Arial"/>
          <w:spacing w:val="1"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spacing w:val="-1"/>
          <w:sz w:val="20"/>
          <w:szCs w:val="20"/>
          <w:lang w:eastAsia="en-US"/>
        </w:rPr>
        <w:t>stabilizovaných podkladů</w:t>
      </w:r>
      <w:r>
        <w:rPr>
          <w:rFonts w:ascii="Arial" w:eastAsia="Calibri" w:hAnsi="Arial" w:cs="Arial"/>
          <w:spacing w:val="-3"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spacing w:val="-1"/>
          <w:sz w:val="20"/>
          <w:szCs w:val="20"/>
          <w:lang w:eastAsia="en-US"/>
        </w:rPr>
        <w:t>vozovky</w:t>
      </w:r>
    </w:p>
    <w:p w14:paraId="283FC2C3" w14:textId="77777777" w:rsidR="00A5415F" w:rsidRDefault="00A5415F" w:rsidP="00A5415F">
      <w:pPr>
        <w:widowControl w:val="0"/>
        <w:numPr>
          <w:ilvl w:val="2"/>
          <w:numId w:val="3"/>
        </w:numPr>
        <w:spacing w:after="120" w:line="276" w:lineRule="auto"/>
        <w:ind w:left="993" w:firstLine="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–</w:t>
      </w:r>
      <w:r>
        <w:rPr>
          <w:rFonts w:ascii="Arial" w:eastAsia="Calibri" w:hAnsi="Arial" w:cs="Arial"/>
          <w:spacing w:val="1"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spacing w:val="-1"/>
          <w:sz w:val="20"/>
          <w:szCs w:val="20"/>
          <w:lang w:eastAsia="en-US"/>
        </w:rPr>
        <w:t>materiály</w:t>
      </w:r>
      <w:r>
        <w:rPr>
          <w:rFonts w:ascii="Arial" w:eastAsia="Calibri" w:hAnsi="Arial" w:cs="Arial"/>
          <w:spacing w:val="1"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spacing w:val="-1"/>
          <w:sz w:val="20"/>
          <w:szCs w:val="20"/>
          <w:lang w:eastAsia="en-US"/>
        </w:rPr>
        <w:t>sanačního</w:t>
      </w:r>
      <w:r>
        <w:rPr>
          <w:rFonts w:ascii="Arial" w:eastAsia="Calibri" w:hAnsi="Arial" w:cs="Arial"/>
          <w:spacing w:val="1"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spacing w:val="-1"/>
          <w:sz w:val="20"/>
          <w:szCs w:val="20"/>
          <w:lang w:eastAsia="en-US"/>
        </w:rPr>
        <w:t>charakteru</w:t>
      </w:r>
      <w:r>
        <w:rPr>
          <w:rFonts w:ascii="Arial" w:eastAsia="Calibri" w:hAnsi="Arial" w:cs="Arial"/>
          <w:spacing w:val="-3"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spacing w:val="-1"/>
          <w:sz w:val="20"/>
          <w:szCs w:val="20"/>
          <w:lang w:eastAsia="en-US"/>
        </w:rPr>
        <w:t>vhodné</w:t>
      </w:r>
      <w:r>
        <w:rPr>
          <w:rFonts w:ascii="Arial" w:eastAsia="Calibri" w:hAnsi="Arial" w:cs="Arial"/>
          <w:spacing w:val="-2"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spacing w:val="-1"/>
          <w:sz w:val="20"/>
          <w:szCs w:val="20"/>
          <w:lang w:eastAsia="en-US"/>
        </w:rPr>
        <w:t>do</w:t>
      </w:r>
      <w:r>
        <w:rPr>
          <w:rFonts w:ascii="Arial" w:eastAsia="Calibri" w:hAnsi="Arial" w:cs="Arial"/>
          <w:spacing w:val="1"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spacing w:val="-1"/>
          <w:sz w:val="20"/>
          <w:szCs w:val="20"/>
          <w:lang w:eastAsia="en-US"/>
        </w:rPr>
        <w:t>podloží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spacing w:val="-1"/>
          <w:sz w:val="20"/>
          <w:szCs w:val="20"/>
          <w:lang w:eastAsia="en-US"/>
        </w:rPr>
        <w:t>násypů.</w:t>
      </w:r>
    </w:p>
    <w:p w14:paraId="311F7D18" w14:textId="77777777" w:rsidR="00A5415F" w:rsidRDefault="00A5415F" w:rsidP="00A5415F">
      <w:pPr>
        <w:pStyle w:val="Odstavecseseznamem"/>
        <w:widowControl w:val="0"/>
        <w:numPr>
          <w:ilvl w:val="0"/>
          <w:numId w:val="4"/>
        </w:numPr>
        <w:tabs>
          <w:tab w:val="left" w:pos="1117"/>
        </w:tabs>
        <w:suppressAutoHyphens/>
        <w:spacing w:after="120" w:line="276" w:lineRule="auto"/>
        <w:ind w:right="-2"/>
        <w:jc w:val="both"/>
        <w:rPr>
          <w:rFonts w:ascii="Arial" w:eastAsia="Calibri" w:hAnsi="Arial" w:cs="Arial"/>
          <w:spacing w:val="-1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</w:rPr>
        <w:t xml:space="preserve">V </w:t>
      </w:r>
      <w:r>
        <w:rPr>
          <w:rFonts w:ascii="Arial" w:eastAsia="Calibri" w:hAnsi="Arial" w:cs="Arial"/>
          <w:spacing w:val="-1"/>
          <w:sz w:val="20"/>
          <w:szCs w:val="20"/>
        </w:rPr>
        <w:t>místech</w:t>
      </w:r>
      <w:r>
        <w:rPr>
          <w:rFonts w:ascii="Arial" w:eastAsia="Calibri" w:hAnsi="Arial" w:cs="Arial"/>
          <w:spacing w:val="24"/>
          <w:sz w:val="20"/>
          <w:szCs w:val="20"/>
        </w:rPr>
        <w:t xml:space="preserve"> </w:t>
      </w:r>
      <w:r>
        <w:rPr>
          <w:rFonts w:ascii="Arial" w:eastAsia="Calibri" w:hAnsi="Arial" w:cs="Arial"/>
          <w:spacing w:val="-1"/>
          <w:sz w:val="20"/>
          <w:szCs w:val="20"/>
        </w:rPr>
        <w:t>stavebních</w:t>
      </w:r>
      <w:r>
        <w:rPr>
          <w:rFonts w:ascii="Arial" w:eastAsia="Calibri" w:hAnsi="Arial" w:cs="Arial"/>
          <w:spacing w:val="24"/>
          <w:sz w:val="20"/>
          <w:szCs w:val="20"/>
        </w:rPr>
        <w:t xml:space="preserve"> </w:t>
      </w:r>
      <w:r>
        <w:rPr>
          <w:rFonts w:ascii="Arial" w:eastAsia="Calibri" w:hAnsi="Arial" w:cs="Arial"/>
          <w:spacing w:val="-1"/>
          <w:sz w:val="20"/>
          <w:szCs w:val="20"/>
        </w:rPr>
        <w:t>objektů</w:t>
      </w:r>
      <w:r>
        <w:rPr>
          <w:rFonts w:ascii="Arial" w:eastAsia="Calibri" w:hAnsi="Arial" w:cs="Arial"/>
          <w:spacing w:val="24"/>
          <w:sz w:val="20"/>
          <w:szCs w:val="20"/>
        </w:rPr>
        <w:t xml:space="preserve"> </w:t>
      </w:r>
      <w:r>
        <w:rPr>
          <w:rFonts w:ascii="Arial" w:eastAsia="Calibri" w:hAnsi="Arial" w:cs="Arial"/>
          <w:sz w:val="20"/>
          <w:szCs w:val="20"/>
        </w:rPr>
        <w:t>je</w:t>
      </w:r>
      <w:r>
        <w:rPr>
          <w:rFonts w:ascii="Arial" w:eastAsia="Calibri" w:hAnsi="Arial" w:cs="Arial"/>
          <w:spacing w:val="22"/>
          <w:sz w:val="20"/>
          <w:szCs w:val="20"/>
        </w:rPr>
        <w:t xml:space="preserve"> </w:t>
      </w:r>
      <w:r>
        <w:rPr>
          <w:rFonts w:ascii="Arial" w:eastAsia="Calibri" w:hAnsi="Arial" w:cs="Arial"/>
          <w:spacing w:val="-1"/>
          <w:sz w:val="20"/>
          <w:szCs w:val="20"/>
        </w:rPr>
        <w:t>nutné</w:t>
      </w:r>
      <w:r>
        <w:rPr>
          <w:rFonts w:ascii="Arial" w:eastAsia="Calibri" w:hAnsi="Arial" w:cs="Arial"/>
          <w:spacing w:val="22"/>
          <w:sz w:val="20"/>
          <w:szCs w:val="20"/>
        </w:rPr>
        <w:t xml:space="preserve"> </w:t>
      </w:r>
      <w:r>
        <w:rPr>
          <w:rFonts w:ascii="Arial" w:eastAsia="Calibri" w:hAnsi="Arial" w:cs="Arial"/>
          <w:spacing w:val="-1"/>
          <w:sz w:val="20"/>
          <w:szCs w:val="20"/>
        </w:rPr>
        <w:t>odebrat</w:t>
      </w:r>
      <w:r>
        <w:rPr>
          <w:rFonts w:ascii="Arial" w:eastAsia="Calibri" w:hAnsi="Arial" w:cs="Arial"/>
          <w:spacing w:val="22"/>
          <w:sz w:val="20"/>
          <w:szCs w:val="20"/>
        </w:rPr>
        <w:t xml:space="preserve"> </w:t>
      </w:r>
      <w:r>
        <w:rPr>
          <w:rFonts w:ascii="Arial" w:eastAsia="Calibri" w:hAnsi="Arial" w:cs="Arial"/>
          <w:spacing w:val="-1"/>
          <w:sz w:val="20"/>
          <w:szCs w:val="20"/>
        </w:rPr>
        <w:t>vzorky</w:t>
      </w:r>
      <w:r>
        <w:rPr>
          <w:rFonts w:ascii="Arial" w:eastAsia="Calibri" w:hAnsi="Arial" w:cs="Arial"/>
          <w:spacing w:val="24"/>
          <w:sz w:val="20"/>
          <w:szCs w:val="20"/>
        </w:rPr>
        <w:t xml:space="preserve"> </w:t>
      </w:r>
      <w:r>
        <w:rPr>
          <w:rFonts w:ascii="Arial" w:eastAsia="Calibri" w:hAnsi="Arial" w:cs="Arial"/>
          <w:spacing w:val="-1"/>
          <w:sz w:val="20"/>
          <w:szCs w:val="20"/>
        </w:rPr>
        <w:t>podzemní</w:t>
      </w:r>
      <w:r>
        <w:rPr>
          <w:rFonts w:ascii="Arial" w:eastAsia="Calibri" w:hAnsi="Arial" w:cs="Arial"/>
          <w:spacing w:val="22"/>
          <w:sz w:val="20"/>
          <w:szCs w:val="20"/>
        </w:rPr>
        <w:t xml:space="preserve"> </w:t>
      </w:r>
      <w:r>
        <w:rPr>
          <w:rFonts w:ascii="Arial" w:eastAsia="Calibri" w:hAnsi="Arial" w:cs="Arial"/>
          <w:spacing w:val="-1"/>
          <w:sz w:val="20"/>
          <w:szCs w:val="20"/>
        </w:rPr>
        <w:t>vody</w:t>
      </w:r>
      <w:r>
        <w:rPr>
          <w:rFonts w:ascii="Arial" w:eastAsia="Calibri" w:hAnsi="Arial" w:cs="Arial"/>
          <w:spacing w:val="25"/>
          <w:sz w:val="20"/>
          <w:szCs w:val="20"/>
        </w:rPr>
        <w:t xml:space="preserve"> </w:t>
      </w:r>
      <w:r>
        <w:rPr>
          <w:rFonts w:ascii="Arial" w:eastAsia="Calibri" w:hAnsi="Arial" w:cs="Arial"/>
          <w:spacing w:val="-1"/>
          <w:sz w:val="20"/>
          <w:szCs w:val="20"/>
        </w:rPr>
        <w:t>za</w:t>
      </w:r>
      <w:r>
        <w:rPr>
          <w:rFonts w:ascii="Arial" w:eastAsia="Calibri" w:hAnsi="Arial" w:cs="Arial"/>
          <w:spacing w:val="22"/>
          <w:sz w:val="20"/>
          <w:szCs w:val="20"/>
        </w:rPr>
        <w:t xml:space="preserve"> </w:t>
      </w:r>
      <w:r>
        <w:rPr>
          <w:rFonts w:ascii="Arial" w:eastAsia="Calibri" w:hAnsi="Arial" w:cs="Arial"/>
          <w:spacing w:val="-1"/>
          <w:sz w:val="20"/>
          <w:szCs w:val="20"/>
        </w:rPr>
        <w:t>účelem</w:t>
      </w:r>
      <w:r>
        <w:rPr>
          <w:rFonts w:ascii="Arial" w:eastAsia="Calibri" w:hAnsi="Arial" w:cs="Arial"/>
          <w:spacing w:val="23"/>
          <w:sz w:val="20"/>
          <w:szCs w:val="20"/>
        </w:rPr>
        <w:t xml:space="preserve"> </w:t>
      </w:r>
      <w:r>
        <w:rPr>
          <w:rFonts w:ascii="Arial" w:eastAsia="Calibri" w:hAnsi="Arial" w:cs="Arial"/>
          <w:spacing w:val="-1"/>
          <w:sz w:val="20"/>
          <w:szCs w:val="20"/>
        </w:rPr>
        <w:t>stanovení</w:t>
      </w:r>
      <w:r>
        <w:rPr>
          <w:rFonts w:ascii="Arial" w:eastAsia="Calibri" w:hAnsi="Arial" w:cs="Arial"/>
          <w:spacing w:val="53"/>
          <w:sz w:val="20"/>
          <w:szCs w:val="20"/>
        </w:rPr>
        <w:t xml:space="preserve"> </w:t>
      </w:r>
      <w:r>
        <w:rPr>
          <w:rFonts w:ascii="Arial" w:eastAsia="Calibri" w:hAnsi="Arial" w:cs="Arial"/>
          <w:spacing w:val="-1"/>
          <w:sz w:val="20"/>
          <w:szCs w:val="20"/>
        </w:rPr>
        <w:t>chemické</w:t>
      </w:r>
      <w:r>
        <w:rPr>
          <w:rFonts w:ascii="Arial" w:eastAsia="Calibri" w:hAnsi="Arial" w:cs="Arial"/>
          <w:spacing w:val="1"/>
          <w:sz w:val="20"/>
          <w:szCs w:val="20"/>
        </w:rPr>
        <w:t xml:space="preserve"> </w:t>
      </w:r>
      <w:r>
        <w:rPr>
          <w:rFonts w:ascii="Arial" w:eastAsia="Calibri" w:hAnsi="Arial" w:cs="Arial"/>
          <w:spacing w:val="-1"/>
          <w:sz w:val="20"/>
          <w:szCs w:val="20"/>
        </w:rPr>
        <w:t>agresivity prostředí</w:t>
      </w:r>
      <w:r>
        <w:rPr>
          <w:rFonts w:ascii="Arial" w:eastAsia="Calibri" w:hAnsi="Arial" w:cs="Arial"/>
          <w:sz w:val="20"/>
          <w:szCs w:val="20"/>
        </w:rPr>
        <w:t xml:space="preserve"> </w:t>
      </w:r>
      <w:r>
        <w:rPr>
          <w:rFonts w:ascii="Arial" w:eastAsia="Calibri" w:hAnsi="Arial" w:cs="Arial"/>
          <w:spacing w:val="-1"/>
          <w:sz w:val="20"/>
          <w:szCs w:val="20"/>
        </w:rPr>
        <w:t>na</w:t>
      </w:r>
      <w:r>
        <w:rPr>
          <w:rFonts w:ascii="Arial" w:eastAsia="Calibri" w:hAnsi="Arial" w:cs="Arial"/>
          <w:sz w:val="20"/>
          <w:szCs w:val="20"/>
        </w:rPr>
        <w:t xml:space="preserve"> beton</w:t>
      </w:r>
      <w:r>
        <w:rPr>
          <w:rFonts w:ascii="Arial" w:eastAsia="Calibri" w:hAnsi="Arial" w:cs="Arial"/>
          <w:spacing w:val="-3"/>
          <w:sz w:val="20"/>
          <w:szCs w:val="20"/>
        </w:rPr>
        <w:t xml:space="preserve"> </w:t>
      </w:r>
      <w:r>
        <w:rPr>
          <w:rFonts w:ascii="Arial" w:eastAsia="Calibri" w:hAnsi="Arial" w:cs="Arial"/>
          <w:spacing w:val="-1"/>
          <w:sz w:val="20"/>
          <w:szCs w:val="20"/>
        </w:rPr>
        <w:t>dle</w:t>
      </w:r>
      <w:r>
        <w:rPr>
          <w:rFonts w:ascii="Arial" w:eastAsia="Calibri" w:hAnsi="Arial" w:cs="Arial"/>
          <w:spacing w:val="1"/>
          <w:sz w:val="20"/>
          <w:szCs w:val="20"/>
        </w:rPr>
        <w:t xml:space="preserve"> </w:t>
      </w:r>
      <w:r>
        <w:rPr>
          <w:rFonts w:ascii="Arial" w:eastAsia="Calibri" w:hAnsi="Arial" w:cs="Arial"/>
          <w:spacing w:val="-1"/>
          <w:sz w:val="20"/>
          <w:szCs w:val="20"/>
        </w:rPr>
        <w:t xml:space="preserve">ČSN </w:t>
      </w:r>
      <w:r>
        <w:rPr>
          <w:rFonts w:ascii="Arial" w:eastAsia="Calibri" w:hAnsi="Arial" w:cs="Arial"/>
          <w:sz w:val="20"/>
          <w:szCs w:val="20"/>
        </w:rPr>
        <w:t>EN</w:t>
      </w:r>
      <w:r>
        <w:rPr>
          <w:rFonts w:ascii="Arial" w:eastAsia="Calibri" w:hAnsi="Arial" w:cs="Arial"/>
          <w:spacing w:val="-3"/>
          <w:sz w:val="20"/>
          <w:szCs w:val="20"/>
        </w:rPr>
        <w:t xml:space="preserve"> </w:t>
      </w:r>
      <w:r>
        <w:rPr>
          <w:rFonts w:ascii="Arial" w:eastAsia="Calibri" w:hAnsi="Arial" w:cs="Arial"/>
          <w:spacing w:val="-1"/>
          <w:sz w:val="20"/>
          <w:szCs w:val="20"/>
        </w:rPr>
        <w:t>206-1</w:t>
      </w:r>
    </w:p>
    <w:p w14:paraId="2EC001F9" w14:textId="690F44F3" w:rsidR="00A5415F" w:rsidRPr="002C34B5" w:rsidRDefault="00A5415F" w:rsidP="00937D71">
      <w:pPr>
        <w:spacing w:before="240" w:after="120" w:line="276" w:lineRule="auto"/>
        <w:ind w:left="720" w:hanging="360"/>
        <w:rPr>
          <w:bCs/>
          <w:u w:val="single"/>
        </w:rPr>
      </w:pPr>
      <w:r w:rsidRPr="002C34B5">
        <w:rPr>
          <w:rFonts w:ascii="Arial" w:hAnsi="Arial" w:cs="Arial"/>
          <w:bCs/>
          <w:spacing w:val="-1"/>
          <w:sz w:val="20"/>
          <w:szCs w:val="20"/>
          <w:u w:val="single"/>
        </w:rPr>
        <w:t>Závěrečná</w:t>
      </w:r>
      <w:r w:rsidRPr="002C34B5">
        <w:rPr>
          <w:rFonts w:ascii="Arial" w:hAnsi="Arial" w:cs="Arial"/>
          <w:bCs/>
          <w:sz w:val="20"/>
          <w:szCs w:val="20"/>
          <w:u w:val="single"/>
        </w:rPr>
        <w:t xml:space="preserve"> </w:t>
      </w:r>
      <w:r w:rsidRPr="002C34B5">
        <w:rPr>
          <w:rFonts w:ascii="Arial" w:hAnsi="Arial" w:cs="Arial"/>
          <w:bCs/>
          <w:spacing w:val="-1"/>
          <w:sz w:val="20"/>
          <w:szCs w:val="20"/>
          <w:u w:val="single"/>
        </w:rPr>
        <w:t>zpráva</w:t>
      </w:r>
      <w:r w:rsidRPr="002C34B5">
        <w:rPr>
          <w:rFonts w:ascii="Arial" w:hAnsi="Arial" w:cs="Arial"/>
          <w:bCs/>
          <w:spacing w:val="-3"/>
          <w:sz w:val="20"/>
          <w:szCs w:val="20"/>
          <w:u w:val="single"/>
        </w:rPr>
        <w:t xml:space="preserve"> </w:t>
      </w:r>
      <w:r w:rsidRPr="002C34B5">
        <w:rPr>
          <w:rFonts w:ascii="Arial" w:hAnsi="Arial" w:cs="Arial"/>
          <w:bCs/>
          <w:sz w:val="20"/>
          <w:szCs w:val="20"/>
          <w:u w:val="single"/>
        </w:rPr>
        <w:t>o</w:t>
      </w:r>
      <w:r w:rsidRPr="002C34B5">
        <w:rPr>
          <w:rFonts w:ascii="Arial" w:hAnsi="Arial" w:cs="Arial"/>
          <w:bCs/>
          <w:spacing w:val="-1"/>
          <w:sz w:val="20"/>
          <w:szCs w:val="20"/>
          <w:u w:val="single"/>
        </w:rPr>
        <w:t xml:space="preserve"> předběžném</w:t>
      </w:r>
      <w:r w:rsidRPr="002C34B5">
        <w:rPr>
          <w:rFonts w:ascii="Arial" w:hAnsi="Arial" w:cs="Arial"/>
          <w:bCs/>
          <w:spacing w:val="1"/>
          <w:sz w:val="20"/>
          <w:szCs w:val="20"/>
          <w:u w:val="single"/>
        </w:rPr>
        <w:t xml:space="preserve"> </w:t>
      </w:r>
      <w:r w:rsidRPr="002C34B5">
        <w:rPr>
          <w:rFonts w:ascii="Arial" w:hAnsi="Arial" w:cs="Arial"/>
          <w:bCs/>
          <w:spacing w:val="-1"/>
          <w:sz w:val="20"/>
          <w:szCs w:val="20"/>
          <w:u w:val="single"/>
        </w:rPr>
        <w:t>průzkumu</w:t>
      </w:r>
      <w:r w:rsidRPr="002C34B5">
        <w:rPr>
          <w:rFonts w:ascii="Arial" w:hAnsi="Arial" w:cs="Arial"/>
          <w:bCs/>
          <w:spacing w:val="-3"/>
          <w:sz w:val="20"/>
          <w:szCs w:val="20"/>
          <w:u w:val="single"/>
        </w:rPr>
        <w:t xml:space="preserve"> </w:t>
      </w:r>
      <w:r w:rsidRPr="002C34B5">
        <w:rPr>
          <w:rFonts w:ascii="Arial" w:hAnsi="Arial" w:cs="Arial"/>
          <w:bCs/>
          <w:spacing w:val="-1"/>
          <w:sz w:val="20"/>
          <w:szCs w:val="20"/>
          <w:u w:val="single"/>
        </w:rPr>
        <w:t>obsahuje:</w:t>
      </w:r>
    </w:p>
    <w:p w14:paraId="321136DF" w14:textId="6613FA78" w:rsidR="000C06AC" w:rsidRPr="00B34A85" w:rsidRDefault="000C06AC" w:rsidP="000C06AC">
      <w:pPr>
        <w:pStyle w:val="Odstavecseseznamem"/>
        <w:numPr>
          <w:ilvl w:val="0"/>
          <w:numId w:val="1"/>
        </w:numPr>
        <w:spacing w:after="120" w:line="276" w:lineRule="auto"/>
        <w:rPr>
          <w:rFonts w:ascii="Arial" w:hAnsi="Arial" w:cs="Arial"/>
          <w:sz w:val="20"/>
          <w:szCs w:val="20"/>
          <w:lang w:eastAsia="en-US"/>
        </w:rPr>
      </w:pPr>
      <w:r w:rsidRPr="00B34A85">
        <w:rPr>
          <w:rFonts w:ascii="Arial" w:hAnsi="Arial" w:cs="Arial"/>
          <w:spacing w:val="-1"/>
          <w:sz w:val="20"/>
          <w:szCs w:val="20"/>
          <w:lang w:eastAsia="en-US"/>
        </w:rPr>
        <w:t>Vyšetření</w:t>
      </w:r>
      <w:r w:rsidRPr="00B34A85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B34A85">
        <w:rPr>
          <w:rFonts w:ascii="Arial" w:hAnsi="Arial" w:cs="Arial"/>
          <w:spacing w:val="-1"/>
          <w:sz w:val="20"/>
          <w:szCs w:val="20"/>
          <w:lang w:eastAsia="en-US"/>
        </w:rPr>
        <w:t xml:space="preserve">inženýrskogeologických </w:t>
      </w:r>
      <w:r w:rsidRPr="00B34A85">
        <w:rPr>
          <w:rFonts w:ascii="Arial" w:hAnsi="Arial" w:cs="Arial"/>
          <w:sz w:val="20"/>
          <w:szCs w:val="20"/>
          <w:lang w:eastAsia="en-US"/>
        </w:rPr>
        <w:t>a</w:t>
      </w:r>
      <w:r w:rsidRPr="00B34A85">
        <w:rPr>
          <w:rFonts w:ascii="Arial" w:hAnsi="Arial" w:cs="Arial"/>
          <w:spacing w:val="-3"/>
          <w:sz w:val="20"/>
          <w:szCs w:val="20"/>
          <w:lang w:eastAsia="en-US"/>
        </w:rPr>
        <w:t xml:space="preserve"> </w:t>
      </w:r>
      <w:r w:rsidRPr="00B34A85">
        <w:rPr>
          <w:rFonts w:ascii="Arial" w:hAnsi="Arial" w:cs="Arial"/>
          <w:spacing w:val="-1"/>
          <w:sz w:val="20"/>
          <w:szCs w:val="20"/>
          <w:lang w:eastAsia="en-US"/>
        </w:rPr>
        <w:t>hydrogeologických</w:t>
      </w:r>
      <w:r w:rsidRPr="00B34A85">
        <w:rPr>
          <w:rFonts w:ascii="Arial" w:hAnsi="Arial" w:cs="Arial"/>
          <w:spacing w:val="-3"/>
          <w:sz w:val="20"/>
          <w:szCs w:val="20"/>
          <w:lang w:eastAsia="en-US"/>
        </w:rPr>
        <w:t xml:space="preserve"> </w:t>
      </w:r>
      <w:r w:rsidRPr="00B34A85">
        <w:rPr>
          <w:rFonts w:ascii="Arial" w:hAnsi="Arial" w:cs="Arial"/>
          <w:spacing w:val="-1"/>
          <w:sz w:val="20"/>
          <w:szCs w:val="20"/>
          <w:lang w:eastAsia="en-US"/>
        </w:rPr>
        <w:t>poměrů</w:t>
      </w:r>
      <w:r w:rsidRPr="00B34A85">
        <w:rPr>
          <w:rFonts w:ascii="Arial" w:hAnsi="Arial" w:cs="Arial"/>
          <w:spacing w:val="-3"/>
          <w:sz w:val="20"/>
          <w:szCs w:val="20"/>
          <w:lang w:eastAsia="en-US"/>
        </w:rPr>
        <w:t xml:space="preserve"> </w:t>
      </w:r>
      <w:r w:rsidRPr="00B34A85">
        <w:rPr>
          <w:rFonts w:ascii="Arial" w:hAnsi="Arial" w:cs="Arial"/>
          <w:sz w:val="20"/>
          <w:szCs w:val="20"/>
          <w:lang w:eastAsia="en-US"/>
        </w:rPr>
        <w:t>v</w:t>
      </w:r>
      <w:r w:rsidRPr="00B34A85">
        <w:rPr>
          <w:rFonts w:ascii="Arial" w:hAnsi="Arial" w:cs="Arial"/>
          <w:spacing w:val="1"/>
          <w:sz w:val="20"/>
          <w:szCs w:val="20"/>
          <w:lang w:eastAsia="en-US"/>
        </w:rPr>
        <w:t xml:space="preserve"> </w:t>
      </w:r>
      <w:r w:rsidRPr="00B34A85">
        <w:rPr>
          <w:rFonts w:ascii="Arial" w:hAnsi="Arial" w:cs="Arial"/>
          <w:spacing w:val="-1"/>
          <w:sz w:val="20"/>
          <w:szCs w:val="20"/>
          <w:lang w:eastAsia="en-US"/>
        </w:rPr>
        <w:t>trase</w:t>
      </w:r>
      <w:r w:rsidRPr="00B34A85">
        <w:rPr>
          <w:rFonts w:ascii="Arial" w:hAnsi="Arial" w:cs="Arial"/>
          <w:spacing w:val="1"/>
          <w:sz w:val="20"/>
          <w:szCs w:val="20"/>
          <w:lang w:eastAsia="en-US"/>
        </w:rPr>
        <w:t xml:space="preserve"> </w:t>
      </w:r>
      <w:r w:rsidRPr="00B34A85">
        <w:rPr>
          <w:rFonts w:ascii="Arial" w:hAnsi="Arial" w:cs="Arial"/>
          <w:sz w:val="20"/>
          <w:szCs w:val="20"/>
          <w:lang w:eastAsia="en-US"/>
        </w:rPr>
        <w:t>a</w:t>
      </w:r>
      <w:r w:rsidRPr="00B34A85">
        <w:rPr>
          <w:rFonts w:ascii="Arial" w:hAnsi="Arial" w:cs="Arial"/>
          <w:spacing w:val="-3"/>
          <w:sz w:val="20"/>
          <w:szCs w:val="20"/>
          <w:lang w:eastAsia="en-US"/>
        </w:rPr>
        <w:t xml:space="preserve"> </w:t>
      </w:r>
      <w:r w:rsidRPr="00B34A85">
        <w:rPr>
          <w:rFonts w:ascii="Arial" w:hAnsi="Arial" w:cs="Arial"/>
          <w:spacing w:val="-1"/>
          <w:sz w:val="20"/>
          <w:szCs w:val="20"/>
          <w:lang w:eastAsia="en-US"/>
        </w:rPr>
        <w:t>dotčeném okolí</w:t>
      </w:r>
      <w:r w:rsidRPr="00B34A85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B34A85">
        <w:rPr>
          <w:rFonts w:ascii="Arial" w:hAnsi="Arial" w:cs="Arial"/>
          <w:spacing w:val="-1"/>
          <w:sz w:val="20"/>
          <w:szCs w:val="20"/>
          <w:lang w:eastAsia="en-US"/>
        </w:rPr>
        <w:t>trasy.</w:t>
      </w:r>
    </w:p>
    <w:p w14:paraId="277CB333" w14:textId="53F7428F" w:rsidR="000C06AC" w:rsidRPr="00B34A85" w:rsidRDefault="000C06AC" w:rsidP="000C06AC">
      <w:pPr>
        <w:pStyle w:val="Odstavecseseznamem"/>
        <w:numPr>
          <w:ilvl w:val="0"/>
          <w:numId w:val="1"/>
        </w:numPr>
        <w:spacing w:after="120" w:line="276" w:lineRule="auto"/>
        <w:rPr>
          <w:rFonts w:ascii="Arial" w:hAnsi="Arial" w:cs="Arial"/>
          <w:spacing w:val="-1"/>
          <w:sz w:val="20"/>
          <w:szCs w:val="20"/>
          <w:lang w:eastAsia="en-US"/>
        </w:rPr>
      </w:pPr>
      <w:r w:rsidRPr="00B34A85">
        <w:rPr>
          <w:rFonts w:ascii="Arial" w:hAnsi="Arial" w:cs="Arial"/>
          <w:spacing w:val="-1"/>
          <w:sz w:val="20"/>
          <w:szCs w:val="20"/>
          <w:lang w:eastAsia="en-US"/>
        </w:rPr>
        <w:t>Návrh založení objektů a stanovení stupně chemicky agresivního prostředí v zeminách a podzemní vodě (ČSN EN 206-1).</w:t>
      </w:r>
    </w:p>
    <w:p w14:paraId="5997913A" w14:textId="77777777" w:rsidR="000C06AC" w:rsidRPr="00B34A85" w:rsidRDefault="000C06AC" w:rsidP="000C06AC">
      <w:pPr>
        <w:pStyle w:val="Odstavecseseznamem"/>
        <w:numPr>
          <w:ilvl w:val="0"/>
          <w:numId w:val="1"/>
        </w:numPr>
        <w:spacing w:after="120" w:line="276" w:lineRule="auto"/>
        <w:rPr>
          <w:rFonts w:ascii="Arial" w:hAnsi="Arial" w:cs="Arial"/>
          <w:spacing w:val="-1"/>
          <w:sz w:val="20"/>
          <w:szCs w:val="20"/>
          <w:lang w:eastAsia="en-US"/>
        </w:rPr>
      </w:pPr>
      <w:r w:rsidRPr="00B34A85">
        <w:rPr>
          <w:rFonts w:ascii="Arial" w:hAnsi="Arial" w:cs="Arial"/>
          <w:spacing w:val="-1"/>
          <w:sz w:val="20"/>
          <w:szCs w:val="20"/>
          <w:lang w:eastAsia="en-US"/>
        </w:rPr>
        <w:t>Vyšetření nepříznivých území v trase s návrhem řešení případné doporučení ke změně trasy</w:t>
      </w:r>
    </w:p>
    <w:p w14:paraId="19C57F20" w14:textId="26B4AD2A" w:rsidR="000C06AC" w:rsidRPr="00B34A85" w:rsidRDefault="000C06AC" w:rsidP="000C06AC">
      <w:pPr>
        <w:pStyle w:val="Odstavecseseznamem"/>
        <w:numPr>
          <w:ilvl w:val="0"/>
          <w:numId w:val="1"/>
        </w:numPr>
        <w:spacing w:after="120" w:line="276" w:lineRule="auto"/>
        <w:rPr>
          <w:rFonts w:ascii="Arial" w:hAnsi="Arial" w:cs="Arial"/>
          <w:spacing w:val="-1"/>
          <w:sz w:val="20"/>
          <w:szCs w:val="20"/>
          <w:lang w:eastAsia="en-US"/>
        </w:rPr>
      </w:pPr>
      <w:r w:rsidRPr="00B34A85">
        <w:rPr>
          <w:rFonts w:ascii="Arial" w:hAnsi="Arial" w:cs="Arial"/>
          <w:spacing w:val="-1"/>
          <w:sz w:val="20"/>
          <w:szCs w:val="20"/>
          <w:lang w:eastAsia="en-US"/>
        </w:rPr>
        <w:t>Zhodnocení použitelnosti zemin a hornin z trasy jako sypaniny (ČSN 73 6133) nebo jako konstrukčního materiálu</w:t>
      </w:r>
      <w:r w:rsidR="009F519D" w:rsidRPr="00B34A85">
        <w:rPr>
          <w:rFonts w:ascii="Arial" w:hAnsi="Arial" w:cs="Arial"/>
          <w:spacing w:val="-1"/>
          <w:sz w:val="20"/>
          <w:szCs w:val="20"/>
          <w:lang w:eastAsia="en-US"/>
        </w:rPr>
        <w:t>.</w:t>
      </w:r>
    </w:p>
    <w:p w14:paraId="2402E172" w14:textId="77777777" w:rsidR="000C06AC" w:rsidRDefault="000C06AC" w:rsidP="000C06AC">
      <w:pPr>
        <w:pStyle w:val="Odstavecseseznamem"/>
        <w:numPr>
          <w:ilvl w:val="0"/>
          <w:numId w:val="1"/>
        </w:numPr>
        <w:spacing w:after="120" w:line="276" w:lineRule="auto"/>
        <w:rPr>
          <w:rFonts w:ascii="Arial" w:hAnsi="Arial" w:cs="Arial"/>
          <w:spacing w:val="-1"/>
          <w:sz w:val="20"/>
          <w:szCs w:val="20"/>
          <w:lang w:eastAsia="en-US"/>
        </w:rPr>
      </w:pPr>
      <w:r w:rsidRPr="00B34A85">
        <w:rPr>
          <w:rFonts w:ascii="Arial" w:hAnsi="Arial" w:cs="Arial"/>
          <w:spacing w:val="-1"/>
          <w:sz w:val="20"/>
          <w:szCs w:val="20"/>
          <w:lang w:eastAsia="en-US"/>
        </w:rPr>
        <w:t>Stanovení těžitelnosti podle ČSN 73 6133 do 3 tříd těžitelnosti případně do kategorií dle smluvní dohody s objednatelem prací.</w:t>
      </w:r>
    </w:p>
    <w:p w14:paraId="7D2F7EA3" w14:textId="62EA0311" w:rsidR="002062D1" w:rsidRPr="00B34A85" w:rsidRDefault="002062D1" w:rsidP="000C06AC">
      <w:pPr>
        <w:pStyle w:val="Odstavecseseznamem"/>
        <w:numPr>
          <w:ilvl w:val="0"/>
          <w:numId w:val="1"/>
        </w:numPr>
        <w:spacing w:after="120" w:line="276" w:lineRule="auto"/>
        <w:rPr>
          <w:rFonts w:ascii="Arial" w:hAnsi="Arial" w:cs="Arial"/>
          <w:spacing w:val="-1"/>
          <w:sz w:val="20"/>
          <w:szCs w:val="20"/>
          <w:lang w:eastAsia="en-US"/>
        </w:rPr>
      </w:pPr>
      <w:r>
        <w:rPr>
          <w:rFonts w:ascii="Arial" w:hAnsi="Arial" w:cs="Arial"/>
          <w:spacing w:val="-1"/>
          <w:sz w:val="20"/>
          <w:szCs w:val="20"/>
        </w:rPr>
        <w:t>Zatřídění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hornin podle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vrtatelnosti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pro vrty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pro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hlubinné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založení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dle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TP76</w:t>
      </w:r>
    </w:p>
    <w:p w14:paraId="1FF17A25" w14:textId="0A024EDF" w:rsidR="000C06AC" w:rsidRPr="00B34A85" w:rsidRDefault="000C06AC" w:rsidP="000C06AC">
      <w:pPr>
        <w:pStyle w:val="Odstavecseseznamem"/>
        <w:numPr>
          <w:ilvl w:val="0"/>
          <w:numId w:val="1"/>
        </w:numPr>
        <w:spacing w:after="120" w:line="276" w:lineRule="auto"/>
        <w:rPr>
          <w:rFonts w:ascii="Arial" w:hAnsi="Arial" w:cs="Arial"/>
          <w:spacing w:val="-1"/>
          <w:sz w:val="20"/>
          <w:szCs w:val="20"/>
          <w:lang w:eastAsia="en-US"/>
        </w:rPr>
      </w:pPr>
      <w:r w:rsidRPr="00B34A85">
        <w:rPr>
          <w:rFonts w:ascii="Arial" w:hAnsi="Arial" w:cs="Arial"/>
          <w:spacing w:val="-1"/>
          <w:sz w:val="20"/>
          <w:szCs w:val="20"/>
          <w:lang w:eastAsia="en-US"/>
        </w:rPr>
        <w:t>Vyšetření režimu hladiny podzemní vody</w:t>
      </w:r>
    </w:p>
    <w:p w14:paraId="26F07426" w14:textId="46847D64" w:rsidR="002062D1" w:rsidRDefault="002062D1" w:rsidP="002062D1">
      <w:pPr>
        <w:pStyle w:val="Odstavecseseznamem"/>
        <w:numPr>
          <w:ilvl w:val="0"/>
          <w:numId w:val="1"/>
        </w:numPr>
        <w:spacing w:after="120" w:line="276" w:lineRule="auto"/>
        <w:rPr>
          <w:rFonts w:ascii="Arial" w:hAnsi="Arial" w:cs="Arial"/>
          <w:spacing w:val="-1"/>
          <w:sz w:val="20"/>
          <w:szCs w:val="20"/>
          <w:lang w:eastAsia="en-US"/>
        </w:rPr>
      </w:pPr>
      <w:r>
        <w:rPr>
          <w:rFonts w:ascii="Arial" w:hAnsi="Arial" w:cs="Arial"/>
          <w:spacing w:val="-1"/>
          <w:sz w:val="20"/>
          <w:szCs w:val="20"/>
          <w:lang w:eastAsia="en-US"/>
        </w:rPr>
        <w:t>Posouzení</w:t>
      </w:r>
      <w:r w:rsidRPr="002062D1">
        <w:rPr>
          <w:rFonts w:ascii="Arial" w:hAnsi="Arial" w:cs="Arial"/>
          <w:spacing w:val="-1"/>
          <w:sz w:val="20"/>
          <w:szCs w:val="20"/>
          <w:lang w:eastAsia="en-US"/>
        </w:rPr>
        <w:t xml:space="preserve"> </w:t>
      </w:r>
      <w:r>
        <w:rPr>
          <w:rFonts w:ascii="Arial" w:hAnsi="Arial" w:cs="Arial"/>
          <w:spacing w:val="-1"/>
          <w:sz w:val="20"/>
          <w:szCs w:val="20"/>
          <w:lang w:eastAsia="en-US"/>
        </w:rPr>
        <w:t>vlivu</w:t>
      </w:r>
      <w:r w:rsidRPr="002062D1">
        <w:rPr>
          <w:rFonts w:ascii="Arial" w:hAnsi="Arial" w:cs="Arial"/>
          <w:spacing w:val="-1"/>
          <w:sz w:val="20"/>
          <w:szCs w:val="20"/>
          <w:lang w:eastAsia="en-US"/>
        </w:rPr>
        <w:t xml:space="preserve"> </w:t>
      </w:r>
      <w:r>
        <w:rPr>
          <w:rFonts w:ascii="Arial" w:hAnsi="Arial" w:cs="Arial"/>
          <w:spacing w:val="-1"/>
          <w:sz w:val="20"/>
          <w:szCs w:val="20"/>
          <w:lang w:eastAsia="en-US"/>
        </w:rPr>
        <w:t>povětrnostních podmínek</w:t>
      </w:r>
      <w:r w:rsidRPr="002062D1">
        <w:rPr>
          <w:rFonts w:ascii="Arial" w:hAnsi="Arial" w:cs="Arial"/>
          <w:spacing w:val="-1"/>
          <w:sz w:val="20"/>
          <w:szCs w:val="20"/>
          <w:lang w:eastAsia="en-US"/>
        </w:rPr>
        <w:t xml:space="preserve"> </w:t>
      </w:r>
      <w:r>
        <w:rPr>
          <w:rFonts w:ascii="Arial" w:hAnsi="Arial" w:cs="Arial"/>
          <w:spacing w:val="-1"/>
          <w:sz w:val="20"/>
          <w:szCs w:val="20"/>
          <w:lang w:eastAsia="en-US"/>
        </w:rPr>
        <w:t>na</w:t>
      </w:r>
      <w:r w:rsidRPr="002062D1">
        <w:rPr>
          <w:rFonts w:ascii="Arial" w:hAnsi="Arial" w:cs="Arial"/>
          <w:spacing w:val="-1"/>
          <w:sz w:val="20"/>
          <w:szCs w:val="20"/>
          <w:lang w:eastAsia="en-US"/>
        </w:rPr>
        <w:t xml:space="preserve"> </w:t>
      </w:r>
      <w:r>
        <w:rPr>
          <w:rFonts w:ascii="Arial" w:hAnsi="Arial" w:cs="Arial"/>
          <w:spacing w:val="-1"/>
          <w:sz w:val="20"/>
          <w:szCs w:val="20"/>
          <w:lang w:eastAsia="en-US"/>
        </w:rPr>
        <w:t>provádění</w:t>
      </w:r>
      <w:r w:rsidRPr="002062D1">
        <w:rPr>
          <w:rFonts w:ascii="Arial" w:hAnsi="Arial" w:cs="Arial"/>
          <w:spacing w:val="-1"/>
          <w:sz w:val="20"/>
          <w:szCs w:val="20"/>
          <w:lang w:eastAsia="en-US"/>
        </w:rPr>
        <w:t xml:space="preserve"> </w:t>
      </w:r>
      <w:r>
        <w:rPr>
          <w:rFonts w:ascii="Arial" w:hAnsi="Arial" w:cs="Arial"/>
          <w:spacing w:val="-1"/>
          <w:sz w:val="20"/>
          <w:szCs w:val="20"/>
          <w:lang w:eastAsia="en-US"/>
        </w:rPr>
        <w:t>zemních prací</w:t>
      </w:r>
      <w:r w:rsidRPr="002062D1">
        <w:rPr>
          <w:rFonts w:ascii="Arial" w:hAnsi="Arial" w:cs="Arial"/>
          <w:spacing w:val="-1"/>
          <w:sz w:val="20"/>
          <w:szCs w:val="20"/>
          <w:lang w:eastAsia="en-US"/>
        </w:rPr>
        <w:t xml:space="preserve"> </w:t>
      </w:r>
      <w:r>
        <w:rPr>
          <w:rFonts w:ascii="Arial" w:hAnsi="Arial" w:cs="Arial"/>
          <w:spacing w:val="-1"/>
          <w:sz w:val="20"/>
          <w:szCs w:val="20"/>
          <w:lang w:eastAsia="en-US"/>
        </w:rPr>
        <w:t xml:space="preserve">vzhledem </w:t>
      </w:r>
      <w:r w:rsidRPr="002062D1">
        <w:rPr>
          <w:rFonts w:ascii="Arial" w:hAnsi="Arial" w:cs="Arial"/>
          <w:spacing w:val="-1"/>
          <w:sz w:val="20"/>
          <w:szCs w:val="20"/>
          <w:lang w:eastAsia="en-US"/>
        </w:rPr>
        <w:t xml:space="preserve">ke </w:t>
      </w:r>
      <w:r>
        <w:rPr>
          <w:rFonts w:ascii="Arial" w:hAnsi="Arial" w:cs="Arial"/>
          <w:spacing w:val="-1"/>
          <w:sz w:val="20"/>
          <w:szCs w:val="20"/>
          <w:lang w:eastAsia="en-US"/>
        </w:rPr>
        <w:t>geotechnickým poměrům</w:t>
      </w:r>
    </w:p>
    <w:p w14:paraId="5A6E25BF" w14:textId="77777777" w:rsidR="002062D1" w:rsidRPr="002062D1" w:rsidRDefault="002062D1" w:rsidP="002062D1">
      <w:pPr>
        <w:pStyle w:val="Odstavecseseznamem"/>
        <w:numPr>
          <w:ilvl w:val="0"/>
          <w:numId w:val="1"/>
        </w:numPr>
        <w:spacing w:after="120" w:line="276" w:lineRule="auto"/>
        <w:rPr>
          <w:rFonts w:ascii="Arial" w:hAnsi="Arial" w:cs="Arial"/>
          <w:spacing w:val="-1"/>
          <w:sz w:val="20"/>
          <w:szCs w:val="20"/>
          <w:lang w:eastAsia="en-US"/>
        </w:rPr>
      </w:pPr>
      <w:r w:rsidRPr="002062D1">
        <w:rPr>
          <w:rFonts w:ascii="Arial" w:hAnsi="Arial" w:cs="Arial"/>
          <w:spacing w:val="-1"/>
          <w:sz w:val="20"/>
          <w:szCs w:val="20"/>
          <w:lang w:eastAsia="en-US"/>
        </w:rPr>
        <w:t xml:space="preserve">Zhodnocení vlivu stavební činnosti a budoucího provozu komunikace na její okolí – zejména s ohledem na vydatnost stávajících vodních zdrojů a kvalitu </w:t>
      </w:r>
      <w:proofErr w:type="spellStart"/>
      <w:r w:rsidRPr="002062D1">
        <w:rPr>
          <w:rFonts w:ascii="Arial" w:hAnsi="Arial" w:cs="Arial"/>
          <w:spacing w:val="-1"/>
          <w:sz w:val="20"/>
          <w:szCs w:val="20"/>
          <w:lang w:eastAsia="en-US"/>
        </w:rPr>
        <w:t>jímané</w:t>
      </w:r>
      <w:proofErr w:type="spellEnd"/>
      <w:r w:rsidRPr="002062D1">
        <w:rPr>
          <w:rFonts w:ascii="Arial" w:hAnsi="Arial" w:cs="Arial"/>
          <w:spacing w:val="-1"/>
          <w:sz w:val="20"/>
          <w:szCs w:val="20"/>
          <w:lang w:eastAsia="en-US"/>
        </w:rPr>
        <w:t xml:space="preserve"> podzemní vody. V případě zjištění negativního dopadu stavby posoudit možnost řešení vzniklé situace, případně zřízení náhradních zdrojů.</w:t>
      </w:r>
    </w:p>
    <w:p w14:paraId="4EAB09EB" w14:textId="77777777" w:rsidR="002062D1" w:rsidRPr="002062D1" w:rsidRDefault="002062D1" w:rsidP="002062D1">
      <w:pPr>
        <w:pStyle w:val="Odstavecseseznamem"/>
        <w:numPr>
          <w:ilvl w:val="0"/>
          <w:numId w:val="1"/>
        </w:numPr>
        <w:spacing w:after="120" w:line="276" w:lineRule="auto"/>
        <w:rPr>
          <w:rFonts w:ascii="Arial" w:hAnsi="Arial" w:cs="Arial"/>
          <w:spacing w:val="-1"/>
          <w:sz w:val="20"/>
          <w:szCs w:val="20"/>
          <w:lang w:eastAsia="en-US"/>
        </w:rPr>
      </w:pPr>
      <w:r w:rsidRPr="002062D1">
        <w:rPr>
          <w:rFonts w:ascii="Arial" w:hAnsi="Arial" w:cs="Arial"/>
          <w:spacing w:val="-1"/>
          <w:sz w:val="20"/>
          <w:szCs w:val="20"/>
          <w:lang w:eastAsia="en-US"/>
        </w:rPr>
        <w:t>Posouzení vlivu stavby a provozu komunikace na okolní stavby.</w:t>
      </w:r>
    </w:p>
    <w:p w14:paraId="0582BA79" w14:textId="12A86E0A" w:rsidR="002062D1" w:rsidRPr="002062D1" w:rsidRDefault="002062D1" w:rsidP="002062D1">
      <w:pPr>
        <w:pStyle w:val="Odstavecseseznamem"/>
        <w:numPr>
          <w:ilvl w:val="0"/>
          <w:numId w:val="1"/>
        </w:numPr>
        <w:spacing w:after="120" w:line="276" w:lineRule="auto"/>
        <w:rPr>
          <w:rFonts w:ascii="Arial" w:hAnsi="Arial" w:cs="Arial"/>
          <w:spacing w:val="-1"/>
          <w:sz w:val="20"/>
          <w:szCs w:val="20"/>
          <w:lang w:eastAsia="en-US"/>
        </w:rPr>
      </w:pPr>
      <w:r w:rsidRPr="002062D1">
        <w:rPr>
          <w:rFonts w:ascii="Arial" w:hAnsi="Arial" w:cs="Arial"/>
          <w:spacing w:val="-1"/>
          <w:sz w:val="20"/>
          <w:szCs w:val="20"/>
          <w:lang w:eastAsia="en-US"/>
        </w:rPr>
        <w:t>Závěry a doporučení.</w:t>
      </w:r>
    </w:p>
    <w:p w14:paraId="38B0CCB8" w14:textId="77777777" w:rsidR="002474EC" w:rsidRDefault="002474EC" w:rsidP="002474EC">
      <w:pPr>
        <w:spacing w:after="120" w:line="276" w:lineRule="auto"/>
        <w:rPr>
          <w:rFonts w:ascii="Arial" w:hAnsi="Arial" w:cs="Arial"/>
          <w:spacing w:val="-1"/>
          <w:sz w:val="20"/>
          <w:szCs w:val="20"/>
          <w:lang w:eastAsia="en-US"/>
        </w:rPr>
      </w:pPr>
    </w:p>
    <w:p w14:paraId="3C31BED8" w14:textId="7F8B15BD" w:rsidR="002474EC" w:rsidRDefault="002474EC" w:rsidP="00A5415F">
      <w:pPr>
        <w:spacing w:after="120" w:line="276" w:lineRule="auto"/>
      </w:pPr>
      <w:r w:rsidRPr="002C34B5">
        <w:rPr>
          <w:b/>
          <w:bCs/>
        </w:rPr>
        <w:lastRenderedPageBreak/>
        <w:t>SONDY</w:t>
      </w:r>
      <w:r w:rsidRPr="002474EC">
        <w:t xml:space="preserve"> </w:t>
      </w:r>
      <w:r>
        <w:t>–</w:t>
      </w:r>
      <w:r w:rsidR="001E2586">
        <w:t xml:space="preserve"> </w:t>
      </w:r>
      <w:r>
        <w:t>S2</w:t>
      </w:r>
      <w:r w:rsidR="00B42E6B">
        <w:t>7, S8, S9, S10, S11, S12, S13</w:t>
      </w:r>
    </w:p>
    <w:p w14:paraId="4E910672" w14:textId="77777777" w:rsidR="00A5415F" w:rsidRPr="002C34B5" w:rsidRDefault="00A5415F" w:rsidP="00A5415F">
      <w:pPr>
        <w:widowControl w:val="0"/>
        <w:spacing w:after="120" w:line="276" w:lineRule="auto"/>
        <w:ind w:firstLine="360"/>
        <w:rPr>
          <w:rFonts w:ascii="Arial" w:eastAsia="Calibri" w:hAnsi="Arial" w:cs="Arial"/>
          <w:bCs/>
          <w:sz w:val="20"/>
          <w:szCs w:val="20"/>
          <w:u w:val="single"/>
          <w:lang w:eastAsia="en-US"/>
        </w:rPr>
      </w:pPr>
      <w:r w:rsidRPr="002C34B5">
        <w:rPr>
          <w:rFonts w:ascii="Arial" w:eastAsia="Calibri" w:hAnsi="Arial" w:cs="Arial"/>
          <w:bCs/>
          <w:sz w:val="20"/>
          <w:szCs w:val="20"/>
          <w:u w:val="single"/>
          <w:lang w:eastAsia="en-US"/>
        </w:rPr>
        <w:t>Požadavky na terénní měření a laboratorní zkoušky:</w:t>
      </w:r>
    </w:p>
    <w:p w14:paraId="7C5BDF98" w14:textId="54DF98D3" w:rsidR="00407F56" w:rsidRPr="00407F56" w:rsidRDefault="00407F56" w:rsidP="00A5415F">
      <w:pPr>
        <w:pStyle w:val="Odstavecseseznamem"/>
        <w:widowControl w:val="0"/>
        <w:numPr>
          <w:ilvl w:val="0"/>
          <w:numId w:val="4"/>
        </w:numPr>
        <w:tabs>
          <w:tab w:val="left" w:pos="1117"/>
        </w:tabs>
        <w:suppressAutoHyphens/>
        <w:spacing w:after="120" w:line="276" w:lineRule="auto"/>
        <w:ind w:right="-2"/>
        <w:jc w:val="both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Požadovaná hloubka min. 2-3 m u hráze</w:t>
      </w:r>
    </w:p>
    <w:p w14:paraId="2CB12619" w14:textId="349CBF19" w:rsidR="00A5415F" w:rsidRDefault="00A5415F" w:rsidP="00A5415F">
      <w:pPr>
        <w:pStyle w:val="Odstavecseseznamem"/>
        <w:widowControl w:val="0"/>
        <w:numPr>
          <w:ilvl w:val="0"/>
          <w:numId w:val="4"/>
        </w:numPr>
        <w:tabs>
          <w:tab w:val="left" w:pos="1117"/>
        </w:tabs>
        <w:suppressAutoHyphens/>
        <w:spacing w:after="120" w:line="276" w:lineRule="auto"/>
        <w:ind w:right="-2"/>
        <w:jc w:val="both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pacing w:val="-1"/>
          <w:sz w:val="20"/>
          <w:szCs w:val="20"/>
        </w:rPr>
        <w:t>Výsledky</w:t>
      </w:r>
      <w:r>
        <w:rPr>
          <w:rFonts w:ascii="Arial" w:eastAsia="Calibri" w:hAnsi="Arial" w:cs="Arial"/>
          <w:spacing w:val="40"/>
          <w:sz w:val="20"/>
          <w:szCs w:val="20"/>
        </w:rPr>
        <w:t xml:space="preserve"> </w:t>
      </w:r>
      <w:r>
        <w:rPr>
          <w:rFonts w:ascii="Arial" w:eastAsia="Calibri" w:hAnsi="Arial" w:cs="Arial"/>
          <w:spacing w:val="-1"/>
          <w:sz w:val="20"/>
          <w:szCs w:val="20"/>
        </w:rPr>
        <w:t>technických</w:t>
      </w:r>
      <w:r>
        <w:rPr>
          <w:rFonts w:ascii="Arial" w:eastAsia="Calibri" w:hAnsi="Arial" w:cs="Arial"/>
          <w:spacing w:val="39"/>
          <w:sz w:val="20"/>
          <w:szCs w:val="20"/>
        </w:rPr>
        <w:t xml:space="preserve"> </w:t>
      </w:r>
      <w:r>
        <w:rPr>
          <w:rFonts w:ascii="Arial" w:eastAsia="Calibri" w:hAnsi="Arial" w:cs="Arial"/>
          <w:spacing w:val="-1"/>
          <w:sz w:val="20"/>
          <w:szCs w:val="20"/>
        </w:rPr>
        <w:t>prací</w:t>
      </w:r>
      <w:r>
        <w:rPr>
          <w:rFonts w:ascii="Arial" w:eastAsia="Calibri" w:hAnsi="Arial" w:cs="Arial"/>
          <w:spacing w:val="39"/>
          <w:sz w:val="20"/>
          <w:szCs w:val="20"/>
        </w:rPr>
        <w:t xml:space="preserve"> </w:t>
      </w:r>
      <w:r>
        <w:rPr>
          <w:rFonts w:ascii="Arial" w:eastAsia="Calibri" w:hAnsi="Arial" w:cs="Arial"/>
          <w:spacing w:val="-1"/>
          <w:sz w:val="20"/>
          <w:szCs w:val="20"/>
        </w:rPr>
        <w:t>doplnit</w:t>
      </w:r>
      <w:r>
        <w:rPr>
          <w:rFonts w:ascii="Arial" w:eastAsia="Calibri" w:hAnsi="Arial" w:cs="Arial"/>
          <w:spacing w:val="39"/>
          <w:sz w:val="20"/>
          <w:szCs w:val="20"/>
        </w:rPr>
        <w:t xml:space="preserve"> </w:t>
      </w:r>
      <w:r>
        <w:rPr>
          <w:rFonts w:ascii="Arial" w:eastAsia="Calibri" w:hAnsi="Arial" w:cs="Arial"/>
          <w:spacing w:val="-1"/>
          <w:sz w:val="20"/>
          <w:szCs w:val="20"/>
        </w:rPr>
        <w:t>dynamickými</w:t>
      </w:r>
      <w:r>
        <w:rPr>
          <w:rFonts w:ascii="Arial" w:eastAsia="Calibri" w:hAnsi="Arial" w:cs="Arial"/>
          <w:spacing w:val="37"/>
          <w:sz w:val="20"/>
          <w:szCs w:val="20"/>
        </w:rPr>
        <w:t xml:space="preserve"> </w:t>
      </w:r>
      <w:r>
        <w:rPr>
          <w:rFonts w:ascii="Arial" w:eastAsia="Calibri" w:hAnsi="Arial" w:cs="Arial"/>
          <w:sz w:val="20"/>
          <w:szCs w:val="20"/>
        </w:rPr>
        <w:t>a</w:t>
      </w:r>
      <w:r>
        <w:rPr>
          <w:rFonts w:ascii="Arial" w:eastAsia="Calibri" w:hAnsi="Arial" w:cs="Arial"/>
          <w:spacing w:val="39"/>
          <w:sz w:val="20"/>
          <w:szCs w:val="20"/>
        </w:rPr>
        <w:t xml:space="preserve"> </w:t>
      </w:r>
      <w:r>
        <w:rPr>
          <w:rFonts w:ascii="Arial" w:eastAsia="Calibri" w:hAnsi="Arial" w:cs="Arial"/>
          <w:spacing w:val="-1"/>
          <w:sz w:val="20"/>
          <w:szCs w:val="20"/>
        </w:rPr>
        <w:t>statickými</w:t>
      </w:r>
      <w:r>
        <w:rPr>
          <w:rFonts w:ascii="Arial" w:eastAsia="Calibri" w:hAnsi="Arial" w:cs="Arial"/>
          <w:spacing w:val="39"/>
          <w:sz w:val="20"/>
          <w:szCs w:val="20"/>
        </w:rPr>
        <w:t xml:space="preserve"> </w:t>
      </w:r>
      <w:r>
        <w:rPr>
          <w:rFonts w:ascii="Arial" w:eastAsia="Calibri" w:hAnsi="Arial" w:cs="Arial"/>
          <w:spacing w:val="-1"/>
          <w:sz w:val="20"/>
          <w:szCs w:val="20"/>
        </w:rPr>
        <w:t>penetracemi</w:t>
      </w:r>
      <w:r>
        <w:rPr>
          <w:rFonts w:ascii="Arial" w:eastAsia="Calibri" w:hAnsi="Arial" w:cs="Arial"/>
          <w:spacing w:val="36"/>
          <w:sz w:val="20"/>
          <w:szCs w:val="20"/>
        </w:rPr>
        <w:t xml:space="preserve"> </w:t>
      </w:r>
      <w:r>
        <w:rPr>
          <w:rFonts w:ascii="Arial" w:eastAsia="Calibri" w:hAnsi="Arial" w:cs="Arial"/>
          <w:spacing w:val="-1"/>
          <w:sz w:val="20"/>
          <w:szCs w:val="20"/>
        </w:rPr>
        <w:t>za</w:t>
      </w:r>
      <w:r>
        <w:rPr>
          <w:rFonts w:ascii="Arial" w:eastAsia="Calibri" w:hAnsi="Arial" w:cs="Arial"/>
          <w:spacing w:val="39"/>
          <w:sz w:val="20"/>
          <w:szCs w:val="20"/>
        </w:rPr>
        <w:t xml:space="preserve"> </w:t>
      </w:r>
      <w:r>
        <w:rPr>
          <w:rFonts w:ascii="Arial" w:eastAsia="Calibri" w:hAnsi="Arial" w:cs="Arial"/>
          <w:spacing w:val="-1"/>
          <w:sz w:val="20"/>
          <w:szCs w:val="20"/>
        </w:rPr>
        <w:t>účelem</w:t>
      </w:r>
      <w:r>
        <w:rPr>
          <w:rFonts w:ascii="Arial" w:eastAsia="Calibri" w:hAnsi="Arial" w:cs="Arial"/>
          <w:spacing w:val="59"/>
          <w:sz w:val="20"/>
          <w:szCs w:val="20"/>
        </w:rPr>
        <w:t xml:space="preserve"> </w:t>
      </w:r>
      <w:r>
        <w:rPr>
          <w:rFonts w:ascii="Arial" w:eastAsia="Calibri" w:hAnsi="Arial" w:cs="Arial"/>
          <w:spacing w:val="-1"/>
          <w:sz w:val="20"/>
          <w:szCs w:val="20"/>
        </w:rPr>
        <w:t>upřesnění</w:t>
      </w:r>
      <w:r>
        <w:rPr>
          <w:rFonts w:ascii="Arial" w:eastAsia="Calibri" w:hAnsi="Arial" w:cs="Arial"/>
          <w:spacing w:val="28"/>
          <w:sz w:val="20"/>
          <w:szCs w:val="20"/>
        </w:rPr>
        <w:t xml:space="preserve"> </w:t>
      </w:r>
      <w:r>
        <w:rPr>
          <w:rFonts w:ascii="Arial" w:eastAsia="Calibri" w:hAnsi="Arial" w:cs="Arial"/>
          <w:spacing w:val="-1"/>
          <w:sz w:val="20"/>
          <w:szCs w:val="20"/>
        </w:rPr>
        <w:t>geotechnických</w:t>
      </w:r>
      <w:r>
        <w:rPr>
          <w:rFonts w:ascii="Arial" w:eastAsia="Calibri" w:hAnsi="Arial" w:cs="Arial"/>
          <w:spacing w:val="29"/>
          <w:sz w:val="20"/>
          <w:szCs w:val="20"/>
        </w:rPr>
        <w:t xml:space="preserve"> </w:t>
      </w:r>
      <w:r>
        <w:rPr>
          <w:rFonts w:ascii="Arial" w:eastAsia="Calibri" w:hAnsi="Arial" w:cs="Arial"/>
          <w:spacing w:val="-1"/>
          <w:sz w:val="20"/>
          <w:szCs w:val="20"/>
        </w:rPr>
        <w:t>vlastností</w:t>
      </w:r>
      <w:r>
        <w:rPr>
          <w:rFonts w:ascii="Arial" w:eastAsia="Calibri" w:hAnsi="Arial" w:cs="Arial"/>
          <w:spacing w:val="29"/>
          <w:sz w:val="20"/>
          <w:szCs w:val="20"/>
        </w:rPr>
        <w:t xml:space="preserve"> </w:t>
      </w:r>
      <w:r>
        <w:rPr>
          <w:rFonts w:ascii="Arial" w:eastAsia="Calibri" w:hAnsi="Arial" w:cs="Arial"/>
          <w:spacing w:val="-1"/>
          <w:sz w:val="20"/>
          <w:szCs w:val="20"/>
        </w:rPr>
        <w:t>zemin</w:t>
      </w:r>
      <w:r>
        <w:rPr>
          <w:rFonts w:ascii="Arial" w:eastAsia="Calibri" w:hAnsi="Arial" w:cs="Arial"/>
          <w:spacing w:val="28"/>
          <w:sz w:val="20"/>
          <w:szCs w:val="20"/>
        </w:rPr>
        <w:t xml:space="preserve"> </w:t>
      </w:r>
      <w:r>
        <w:rPr>
          <w:rFonts w:ascii="Arial" w:eastAsia="Calibri" w:hAnsi="Arial" w:cs="Arial"/>
          <w:sz w:val="20"/>
          <w:szCs w:val="20"/>
        </w:rPr>
        <w:t>pod</w:t>
      </w:r>
      <w:r>
        <w:rPr>
          <w:rFonts w:ascii="Arial" w:eastAsia="Calibri" w:hAnsi="Arial" w:cs="Arial"/>
          <w:spacing w:val="29"/>
          <w:sz w:val="20"/>
          <w:szCs w:val="20"/>
        </w:rPr>
        <w:t xml:space="preserve"> </w:t>
      </w:r>
      <w:r>
        <w:rPr>
          <w:rFonts w:ascii="Arial" w:eastAsia="Calibri" w:hAnsi="Arial" w:cs="Arial"/>
          <w:spacing w:val="-1"/>
          <w:sz w:val="20"/>
          <w:szCs w:val="20"/>
        </w:rPr>
        <w:t>tělesem</w:t>
      </w:r>
      <w:r>
        <w:rPr>
          <w:rFonts w:ascii="Arial" w:eastAsia="Calibri" w:hAnsi="Arial" w:cs="Arial"/>
          <w:spacing w:val="30"/>
          <w:sz w:val="20"/>
          <w:szCs w:val="20"/>
        </w:rPr>
        <w:t xml:space="preserve"> </w:t>
      </w:r>
      <w:r>
        <w:rPr>
          <w:rFonts w:ascii="Arial" w:eastAsia="Calibri" w:hAnsi="Arial" w:cs="Arial"/>
          <w:spacing w:val="-1"/>
          <w:sz w:val="20"/>
          <w:szCs w:val="20"/>
        </w:rPr>
        <w:t>hráze</w:t>
      </w:r>
      <w:r>
        <w:rPr>
          <w:rFonts w:ascii="Arial" w:eastAsia="Calibri" w:hAnsi="Arial" w:cs="Arial"/>
          <w:spacing w:val="30"/>
          <w:sz w:val="20"/>
          <w:szCs w:val="20"/>
        </w:rPr>
        <w:t xml:space="preserve"> </w:t>
      </w:r>
      <w:r>
        <w:rPr>
          <w:rFonts w:ascii="Arial" w:eastAsia="Calibri" w:hAnsi="Arial" w:cs="Arial"/>
          <w:spacing w:val="-1"/>
          <w:sz w:val="20"/>
          <w:szCs w:val="20"/>
        </w:rPr>
        <w:t>případně</w:t>
      </w:r>
      <w:r>
        <w:rPr>
          <w:rFonts w:ascii="Arial" w:eastAsia="Calibri" w:hAnsi="Arial" w:cs="Arial"/>
          <w:spacing w:val="29"/>
          <w:sz w:val="20"/>
          <w:szCs w:val="20"/>
        </w:rPr>
        <w:t xml:space="preserve"> </w:t>
      </w:r>
      <w:r>
        <w:rPr>
          <w:rFonts w:ascii="Arial" w:eastAsia="Calibri" w:hAnsi="Arial" w:cs="Arial"/>
          <w:sz w:val="20"/>
          <w:szCs w:val="20"/>
        </w:rPr>
        <w:t>v</w:t>
      </w:r>
      <w:r>
        <w:rPr>
          <w:rFonts w:ascii="Arial" w:eastAsia="Calibri" w:hAnsi="Arial" w:cs="Arial"/>
          <w:spacing w:val="-2"/>
          <w:sz w:val="20"/>
          <w:szCs w:val="20"/>
        </w:rPr>
        <w:t xml:space="preserve"> </w:t>
      </w:r>
      <w:r>
        <w:rPr>
          <w:rFonts w:ascii="Arial" w:eastAsia="Calibri" w:hAnsi="Arial" w:cs="Arial"/>
          <w:spacing w:val="-1"/>
          <w:sz w:val="20"/>
          <w:szCs w:val="20"/>
        </w:rPr>
        <w:t>místě</w:t>
      </w:r>
      <w:r>
        <w:rPr>
          <w:rFonts w:ascii="Arial" w:eastAsia="Calibri" w:hAnsi="Arial" w:cs="Arial"/>
          <w:spacing w:val="30"/>
          <w:sz w:val="20"/>
          <w:szCs w:val="20"/>
        </w:rPr>
        <w:t xml:space="preserve"> </w:t>
      </w:r>
      <w:r>
        <w:rPr>
          <w:rFonts w:ascii="Arial" w:eastAsia="Calibri" w:hAnsi="Arial" w:cs="Arial"/>
          <w:spacing w:val="-1"/>
          <w:sz w:val="20"/>
          <w:szCs w:val="20"/>
        </w:rPr>
        <w:t>budoucího</w:t>
      </w:r>
      <w:r>
        <w:rPr>
          <w:rFonts w:ascii="Arial" w:eastAsia="Calibri" w:hAnsi="Arial" w:cs="Arial"/>
          <w:spacing w:val="51"/>
          <w:sz w:val="20"/>
          <w:szCs w:val="20"/>
        </w:rPr>
        <w:t xml:space="preserve"> </w:t>
      </w:r>
      <w:r>
        <w:rPr>
          <w:rFonts w:ascii="Arial" w:eastAsia="Calibri" w:hAnsi="Arial" w:cs="Arial"/>
          <w:spacing w:val="-1"/>
          <w:sz w:val="20"/>
          <w:szCs w:val="20"/>
        </w:rPr>
        <w:t>výpustního zařízení.</w:t>
      </w:r>
    </w:p>
    <w:p w14:paraId="230F4907" w14:textId="77777777" w:rsidR="00A5415F" w:rsidRDefault="00A5415F" w:rsidP="00A5415F">
      <w:pPr>
        <w:pStyle w:val="Odstavecseseznamem"/>
        <w:widowControl w:val="0"/>
        <w:numPr>
          <w:ilvl w:val="0"/>
          <w:numId w:val="4"/>
        </w:numPr>
        <w:tabs>
          <w:tab w:val="left" w:pos="1117"/>
        </w:tabs>
        <w:suppressAutoHyphens/>
        <w:spacing w:after="120" w:line="276" w:lineRule="auto"/>
        <w:ind w:right="-2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pacing w:val="-1"/>
          <w:sz w:val="20"/>
          <w:szCs w:val="20"/>
        </w:rPr>
        <w:t>Laboratorní</w:t>
      </w:r>
      <w:r>
        <w:rPr>
          <w:rFonts w:ascii="Arial" w:eastAsia="Calibri" w:hAnsi="Arial" w:cs="Arial"/>
          <w:spacing w:val="2"/>
          <w:sz w:val="20"/>
          <w:szCs w:val="20"/>
        </w:rPr>
        <w:t xml:space="preserve"> </w:t>
      </w:r>
      <w:r>
        <w:rPr>
          <w:rFonts w:ascii="Arial" w:eastAsia="Calibri" w:hAnsi="Arial" w:cs="Arial"/>
          <w:spacing w:val="-1"/>
          <w:sz w:val="20"/>
          <w:szCs w:val="20"/>
        </w:rPr>
        <w:t>zkoušky</w:t>
      </w:r>
      <w:r>
        <w:rPr>
          <w:rFonts w:ascii="Arial" w:eastAsia="Calibri" w:hAnsi="Arial" w:cs="Arial"/>
          <w:spacing w:val="3"/>
          <w:sz w:val="20"/>
          <w:szCs w:val="20"/>
        </w:rPr>
        <w:t xml:space="preserve"> </w:t>
      </w:r>
      <w:r>
        <w:rPr>
          <w:rFonts w:ascii="Arial" w:eastAsia="Calibri" w:hAnsi="Arial" w:cs="Arial"/>
          <w:spacing w:val="-1"/>
          <w:sz w:val="20"/>
          <w:szCs w:val="20"/>
        </w:rPr>
        <w:t>zemin,</w:t>
      </w:r>
      <w:r>
        <w:rPr>
          <w:rFonts w:ascii="Arial" w:eastAsia="Calibri" w:hAnsi="Arial" w:cs="Arial"/>
          <w:sz w:val="20"/>
          <w:szCs w:val="20"/>
        </w:rPr>
        <w:t xml:space="preserve"> </w:t>
      </w:r>
      <w:r>
        <w:rPr>
          <w:rFonts w:ascii="Arial" w:eastAsia="Calibri" w:hAnsi="Arial" w:cs="Arial"/>
          <w:spacing w:val="-1"/>
          <w:sz w:val="20"/>
          <w:szCs w:val="20"/>
        </w:rPr>
        <w:t>skalních</w:t>
      </w:r>
      <w:r>
        <w:rPr>
          <w:rFonts w:ascii="Arial" w:eastAsia="Calibri" w:hAnsi="Arial" w:cs="Arial"/>
          <w:spacing w:val="2"/>
          <w:sz w:val="20"/>
          <w:szCs w:val="20"/>
        </w:rPr>
        <w:t xml:space="preserve"> </w:t>
      </w:r>
      <w:r>
        <w:rPr>
          <w:rFonts w:ascii="Arial" w:eastAsia="Calibri" w:hAnsi="Arial" w:cs="Arial"/>
          <w:sz w:val="20"/>
          <w:szCs w:val="20"/>
        </w:rPr>
        <w:t>a</w:t>
      </w:r>
      <w:r>
        <w:rPr>
          <w:rFonts w:ascii="Arial" w:eastAsia="Calibri" w:hAnsi="Arial" w:cs="Arial"/>
          <w:spacing w:val="2"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spacing w:val="-1"/>
          <w:sz w:val="20"/>
          <w:szCs w:val="20"/>
        </w:rPr>
        <w:t>poloskalních</w:t>
      </w:r>
      <w:proofErr w:type="spellEnd"/>
      <w:r>
        <w:rPr>
          <w:rFonts w:ascii="Arial" w:eastAsia="Calibri" w:hAnsi="Arial" w:cs="Arial"/>
          <w:spacing w:val="2"/>
          <w:sz w:val="20"/>
          <w:szCs w:val="20"/>
        </w:rPr>
        <w:t xml:space="preserve"> </w:t>
      </w:r>
      <w:r>
        <w:rPr>
          <w:rFonts w:ascii="Arial" w:eastAsia="Calibri" w:hAnsi="Arial" w:cs="Arial"/>
          <w:spacing w:val="-2"/>
          <w:sz w:val="20"/>
          <w:szCs w:val="20"/>
        </w:rPr>
        <w:t>hornin</w:t>
      </w:r>
      <w:r>
        <w:rPr>
          <w:rFonts w:ascii="Arial" w:eastAsia="Calibri" w:hAnsi="Arial" w:cs="Arial"/>
          <w:spacing w:val="2"/>
          <w:sz w:val="20"/>
          <w:szCs w:val="20"/>
        </w:rPr>
        <w:t xml:space="preserve"> </w:t>
      </w:r>
      <w:r>
        <w:rPr>
          <w:rFonts w:ascii="Arial" w:eastAsia="Calibri" w:hAnsi="Arial" w:cs="Arial"/>
          <w:sz w:val="20"/>
          <w:szCs w:val="20"/>
        </w:rPr>
        <w:t>se</w:t>
      </w:r>
      <w:r>
        <w:rPr>
          <w:rFonts w:ascii="Arial" w:eastAsia="Calibri" w:hAnsi="Arial" w:cs="Arial"/>
          <w:spacing w:val="3"/>
          <w:sz w:val="20"/>
          <w:szCs w:val="20"/>
        </w:rPr>
        <w:t xml:space="preserve"> </w:t>
      </w:r>
      <w:r>
        <w:rPr>
          <w:rFonts w:ascii="Arial" w:eastAsia="Calibri" w:hAnsi="Arial" w:cs="Arial"/>
          <w:spacing w:val="-1"/>
          <w:sz w:val="20"/>
          <w:szCs w:val="20"/>
        </w:rPr>
        <w:t>provádí</w:t>
      </w:r>
      <w:r>
        <w:rPr>
          <w:rFonts w:ascii="Arial" w:eastAsia="Calibri" w:hAnsi="Arial" w:cs="Arial"/>
          <w:spacing w:val="2"/>
          <w:sz w:val="20"/>
          <w:szCs w:val="20"/>
        </w:rPr>
        <w:t xml:space="preserve"> </w:t>
      </w:r>
      <w:r>
        <w:rPr>
          <w:rFonts w:ascii="Arial" w:eastAsia="Calibri" w:hAnsi="Arial" w:cs="Arial"/>
          <w:sz w:val="20"/>
          <w:szCs w:val="20"/>
        </w:rPr>
        <w:t>v</w:t>
      </w:r>
      <w:r>
        <w:rPr>
          <w:rFonts w:ascii="Arial" w:eastAsia="Calibri" w:hAnsi="Arial" w:cs="Arial"/>
          <w:spacing w:val="1"/>
          <w:sz w:val="20"/>
          <w:szCs w:val="20"/>
        </w:rPr>
        <w:t xml:space="preserve"> </w:t>
      </w:r>
      <w:r>
        <w:rPr>
          <w:rFonts w:ascii="Arial" w:eastAsia="Calibri" w:hAnsi="Arial" w:cs="Arial"/>
          <w:spacing w:val="-1"/>
          <w:sz w:val="20"/>
          <w:szCs w:val="20"/>
        </w:rPr>
        <w:t>rozsahu</w:t>
      </w:r>
      <w:r>
        <w:rPr>
          <w:rFonts w:ascii="Arial" w:eastAsia="Calibri" w:hAnsi="Arial" w:cs="Arial"/>
          <w:spacing w:val="2"/>
          <w:sz w:val="20"/>
          <w:szCs w:val="20"/>
        </w:rPr>
        <w:t xml:space="preserve"> </w:t>
      </w:r>
      <w:r>
        <w:rPr>
          <w:rFonts w:ascii="Arial" w:eastAsia="Calibri" w:hAnsi="Arial" w:cs="Arial"/>
          <w:spacing w:val="-2"/>
          <w:sz w:val="20"/>
          <w:szCs w:val="20"/>
        </w:rPr>
        <w:t>pro</w:t>
      </w:r>
      <w:r>
        <w:rPr>
          <w:rFonts w:ascii="Arial" w:eastAsia="Calibri" w:hAnsi="Arial" w:cs="Arial"/>
          <w:spacing w:val="4"/>
          <w:sz w:val="20"/>
          <w:szCs w:val="20"/>
        </w:rPr>
        <w:t xml:space="preserve"> </w:t>
      </w:r>
      <w:r>
        <w:rPr>
          <w:rFonts w:ascii="Arial" w:eastAsia="Calibri" w:hAnsi="Arial" w:cs="Arial"/>
          <w:spacing w:val="-1"/>
          <w:sz w:val="20"/>
          <w:szCs w:val="20"/>
        </w:rPr>
        <w:t>stanovení</w:t>
      </w:r>
      <w:r>
        <w:rPr>
          <w:rFonts w:ascii="Arial" w:eastAsia="Calibri" w:hAnsi="Arial" w:cs="Arial"/>
          <w:spacing w:val="63"/>
          <w:sz w:val="20"/>
          <w:szCs w:val="20"/>
        </w:rPr>
        <w:t xml:space="preserve"> </w:t>
      </w:r>
      <w:r>
        <w:rPr>
          <w:rFonts w:ascii="Arial" w:eastAsia="Calibri" w:hAnsi="Arial" w:cs="Arial"/>
          <w:spacing w:val="-1"/>
          <w:sz w:val="20"/>
          <w:szCs w:val="20"/>
        </w:rPr>
        <w:t>popisných</w:t>
      </w:r>
      <w:r>
        <w:rPr>
          <w:rFonts w:ascii="Arial" w:eastAsia="Calibri" w:hAnsi="Arial" w:cs="Arial"/>
          <w:spacing w:val="37"/>
          <w:sz w:val="20"/>
          <w:szCs w:val="20"/>
        </w:rPr>
        <w:t xml:space="preserve"> </w:t>
      </w:r>
      <w:r>
        <w:rPr>
          <w:rFonts w:ascii="Arial" w:eastAsia="Calibri" w:hAnsi="Arial" w:cs="Arial"/>
          <w:spacing w:val="-1"/>
          <w:sz w:val="20"/>
          <w:szCs w:val="20"/>
        </w:rPr>
        <w:t>vlastností</w:t>
      </w:r>
      <w:r>
        <w:rPr>
          <w:rFonts w:ascii="Arial" w:eastAsia="Calibri" w:hAnsi="Arial" w:cs="Arial"/>
          <w:spacing w:val="39"/>
          <w:sz w:val="20"/>
          <w:szCs w:val="20"/>
        </w:rPr>
        <w:t xml:space="preserve"> </w:t>
      </w:r>
      <w:r>
        <w:rPr>
          <w:rFonts w:ascii="Arial" w:eastAsia="Calibri" w:hAnsi="Arial" w:cs="Arial"/>
          <w:spacing w:val="-1"/>
          <w:sz w:val="20"/>
          <w:szCs w:val="20"/>
        </w:rPr>
        <w:t>jednotlivých</w:t>
      </w:r>
      <w:r>
        <w:rPr>
          <w:rFonts w:ascii="Arial" w:eastAsia="Calibri" w:hAnsi="Arial" w:cs="Arial"/>
          <w:spacing w:val="41"/>
          <w:sz w:val="20"/>
          <w:szCs w:val="20"/>
        </w:rPr>
        <w:t xml:space="preserve"> </w:t>
      </w:r>
      <w:r>
        <w:rPr>
          <w:rFonts w:ascii="Arial" w:eastAsia="Calibri" w:hAnsi="Arial" w:cs="Arial"/>
          <w:spacing w:val="-1"/>
          <w:sz w:val="20"/>
          <w:szCs w:val="20"/>
        </w:rPr>
        <w:t>typů</w:t>
      </w:r>
      <w:r>
        <w:rPr>
          <w:rFonts w:ascii="Arial" w:eastAsia="Calibri" w:hAnsi="Arial" w:cs="Arial"/>
          <w:spacing w:val="40"/>
          <w:sz w:val="20"/>
          <w:szCs w:val="20"/>
        </w:rPr>
        <w:t xml:space="preserve"> </w:t>
      </w:r>
      <w:r>
        <w:rPr>
          <w:rFonts w:ascii="Arial" w:eastAsia="Calibri" w:hAnsi="Arial" w:cs="Arial"/>
          <w:spacing w:val="-1"/>
          <w:sz w:val="20"/>
          <w:szCs w:val="20"/>
        </w:rPr>
        <w:t>zemin</w:t>
      </w:r>
      <w:r>
        <w:rPr>
          <w:rFonts w:ascii="Arial" w:eastAsia="Calibri" w:hAnsi="Arial" w:cs="Arial"/>
          <w:spacing w:val="38"/>
          <w:sz w:val="20"/>
          <w:szCs w:val="20"/>
        </w:rPr>
        <w:t xml:space="preserve"> </w:t>
      </w:r>
      <w:r>
        <w:rPr>
          <w:rFonts w:ascii="Arial" w:eastAsia="Calibri" w:hAnsi="Arial" w:cs="Arial"/>
          <w:sz w:val="20"/>
          <w:szCs w:val="20"/>
        </w:rPr>
        <w:t>a</w:t>
      </w:r>
      <w:r>
        <w:rPr>
          <w:rFonts w:ascii="Arial" w:eastAsia="Calibri" w:hAnsi="Arial" w:cs="Arial"/>
          <w:spacing w:val="41"/>
          <w:sz w:val="20"/>
          <w:szCs w:val="20"/>
        </w:rPr>
        <w:t xml:space="preserve"> </w:t>
      </w:r>
      <w:r>
        <w:rPr>
          <w:rFonts w:ascii="Arial" w:eastAsia="Calibri" w:hAnsi="Arial" w:cs="Arial"/>
          <w:sz w:val="20"/>
          <w:szCs w:val="20"/>
        </w:rPr>
        <w:t>k</w:t>
      </w:r>
      <w:r>
        <w:rPr>
          <w:rFonts w:ascii="Arial" w:eastAsia="Calibri" w:hAnsi="Arial" w:cs="Arial"/>
          <w:spacing w:val="-2"/>
          <w:sz w:val="20"/>
          <w:szCs w:val="20"/>
        </w:rPr>
        <w:t xml:space="preserve"> </w:t>
      </w:r>
      <w:r>
        <w:rPr>
          <w:rFonts w:ascii="Arial" w:eastAsia="Calibri" w:hAnsi="Arial" w:cs="Arial"/>
          <w:spacing w:val="-1"/>
          <w:sz w:val="20"/>
          <w:szCs w:val="20"/>
        </w:rPr>
        <w:t>jejich</w:t>
      </w:r>
      <w:r>
        <w:rPr>
          <w:rFonts w:ascii="Arial" w:eastAsia="Calibri" w:hAnsi="Arial" w:cs="Arial"/>
          <w:spacing w:val="41"/>
          <w:sz w:val="20"/>
          <w:szCs w:val="20"/>
        </w:rPr>
        <w:t xml:space="preserve"> </w:t>
      </w:r>
      <w:r>
        <w:rPr>
          <w:rFonts w:ascii="Arial" w:eastAsia="Calibri" w:hAnsi="Arial" w:cs="Arial"/>
          <w:spacing w:val="-1"/>
          <w:sz w:val="20"/>
          <w:szCs w:val="20"/>
        </w:rPr>
        <w:t>zařazení</w:t>
      </w:r>
      <w:r>
        <w:rPr>
          <w:rFonts w:ascii="Arial" w:eastAsia="Calibri" w:hAnsi="Arial" w:cs="Arial"/>
          <w:spacing w:val="40"/>
          <w:sz w:val="20"/>
          <w:szCs w:val="20"/>
        </w:rPr>
        <w:t xml:space="preserve"> </w:t>
      </w:r>
      <w:r>
        <w:rPr>
          <w:rFonts w:ascii="Arial" w:eastAsia="Calibri" w:hAnsi="Arial" w:cs="Arial"/>
          <w:spacing w:val="-1"/>
          <w:sz w:val="20"/>
          <w:szCs w:val="20"/>
        </w:rPr>
        <w:t>do</w:t>
      </w:r>
      <w:r>
        <w:rPr>
          <w:rFonts w:ascii="Arial" w:eastAsia="Calibri" w:hAnsi="Arial" w:cs="Arial"/>
          <w:spacing w:val="40"/>
          <w:sz w:val="20"/>
          <w:szCs w:val="20"/>
        </w:rPr>
        <w:t xml:space="preserve"> </w:t>
      </w:r>
      <w:r>
        <w:rPr>
          <w:rFonts w:ascii="Arial" w:eastAsia="Calibri" w:hAnsi="Arial" w:cs="Arial"/>
          <w:spacing w:val="-1"/>
          <w:sz w:val="20"/>
          <w:szCs w:val="20"/>
        </w:rPr>
        <w:t>klasifikačního</w:t>
      </w:r>
      <w:r>
        <w:rPr>
          <w:rFonts w:ascii="Arial" w:eastAsia="Calibri" w:hAnsi="Arial" w:cs="Arial"/>
          <w:spacing w:val="43"/>
          <w:sz w:val="20"/>
          <w:szCs w:val="20"/>
        </w:rPr>
        <w:t xml:space="preserve"> </w:t>
      </w:r>
      <w:r>
        <w:rPr>
          <w:rFonts w:ascii="Arial" w:eastAsia="Calibri" w:hAnsi="Arial" w:cs="Arial"/>
          <w:spacing w:val="-1"/>
          <w:sz w:val="20"/>
          <w:szCs w:val="20"/>
        </w:rPr>
        <w:t>systému</w:t>
      </w:r>
      <w:r>
        <w:rPr>
          <w:rFonts w:ascii="Arial" w:eastAsia="Calibri" w:hAnsi="Arial" w:cs="Arial"/>
          <w:spacing w:val="61"/>
          <w:sz w:val="20"/>
          <w:szCs w:val="20"/>
        </w:rPr>
        <w:t xml:space="preserve"> </w:t>
      </w:r>
      <w:r>
        <w:rPr>
          <w:rFonts w:ascii="Arial" w:eastAsia="Calibri" w:hAnsi="Arial" w:cs="Arial"/>
          <w:spacing w:val="-1"/>
          <w:sz w:val="20"/>
          <w:szCs w:val="20"/>
        </w:rPr>
        <w:t>(ČSN</w:t>
      </w:r>
      <w:r>
        <w:rPr>
          <w:rFonts w:ascii="Arial" w:eastAsia="Calibri" w:hAnsi="Arial" w:cs="Arial"/>
          <w:spacing w:val="2"/>
          <w:sz w:val="20"/>
          <w:szCs w:val="20"/>
        </w:rPr>
        <w:t xml:space="preserve"> </w:t>
      </w:r>
      <w:r>
        <w:rPr>
          <w:rFonts w:ascii="Arial" w:eastAsia="Calibri" w:hAnsi="Arial" w:cs="Arial"/>
          <w:sz w:val="20"/>
          <w:szCs w:val="20"/>
        </w:rPr>
        <w:t>75</w:t>
      </w:r>
      <w:r>
        <w:rPr>
          <w:rFonts w:ascii="Arial" w:eastAsia="Calibri" w:hAnsi="Arial" w:cs="Arial"/>
          <w:spacing w:val="4"/>
          <w:sz w:val="20"/>
          <w:szCs w:val="20"/>
        </w:rPr>
        <w:t xml:space="preserve"> </w:t>
      </w:r>
      <w:r>
        <w:rPr>
          <w:rFonts w:ascii="Arial" w:eastAsia="Calibri" w:hAnsi="Arial" w:cs="Arial"/>
          <w:spacing w:val="-1"/>
          <w:sz w:val="20"/>
          <w:szCs w:val="20"/>
        </w:rPr>
        <w:t>2410,</w:t>
      </w:r>
      <w:r>
        <w:rPr>
          <w:rFonts w:ascii="Arial" w:eastAsia="Calibri" w:hAnsi="Arial" w:cs="Arial"/>
          <w:spacing w:val="3"/>
          <w:sz w:val="20"/>
          <w:szCs w:val="20"/>
        </w:rPr>
        <w:t xml:space="preserve"> </w:t>
      </w:r>
      <w:r>
        <w:rPr>
          <w:rFonts w:ascii="Arial" w:eastAsia="Calibri" w:hAnsi="Arial" w:cs="Arial"/>
          <w:spacing w:val="-1"/>
          <w:sz w:val="20"/>
          <w:szCs w:val="20"/>
        </w:rPr>
        <w:t>ČSN</w:t>
      </w:r>
      <w:r>
        <w:rPr>
          <w:rFonts w:ascii="Arial" w:eastAsia="Calibri" w:hAnsi="Arial" w:cs="Arial"/>
          <w:spacing w:val="2"/>
          <w:sz w:val="20"/>
          <w:szCs w:val="20"/>
        </w:rPr>
        <w:t xml:space="preserve"> </w:t>
      </w:r>
      <w:r>
        <w:rPr>
          <w:rFonts w:ascii="Arial" w:eastAsia="Calibri" w:hAnsi="Arial" w:cs="Arial"/>
          <w:spacing w:val="-1"/>
          <w:sz w:val="20"/>
          <w:szCs w:val="20"/>
        </w:rPr>
        <w:t>73</w:t>
      </w:r>
      <w:r>
        <w:rPr>
          <w:rFonts w:ascii="Arial" w:eastAsia="Calibri" w:hAnsi="Arial" w:cs="Arial"/>
          <w:spacing w:val="4"/>
          <w:sz w:val="20"/>
          <w:szCs w:val="20"/>
        </w:rPr>
        <w:t xml:space="preserve"> </w:t>
      </w:r>
      <w:r>
        <w:rPr>
          <w:rFonts w:ascii="Arial" w:eastAsia="Calibri" w:hAnsi="Arial" w:cs="Arial"/>
          <w:spacing w:val="-1"/>
          <w:sz w:val="20"/>
          <w:szCs w:val="20"/>
        </w:rPr>
        <w:t>6133,</w:t>
      </w:r>
      <w:r>
        <w:rPr>
          <w:rFonts w:ascii="Arial" w:eastAsia="Calibri" w:hAnsi="Arial" w:cs="Arial"/>
          <w:spacing w:val="3"/>
          <w:sz w:val="20"/>
          <w:szCs w:val="20"/>
        </w:rPr>
        <w:t xml:space="preserve"> </w:t>
      </w:r>
      <w:r>
        <w:rPr>
          <w:rFonts w:ascii="Arial" w:eastAsia="Calibri" w:hAnsi="Arial" w:cs="Arial"/>
          <w:spacing w:val="-1"/>
          <w:sz w:val="20"/>
          <w:szCs w:val="20"/>
        </w:rPr>
        <w:t>ČSN</w:t>
      </w:r>
      <w:r>
        <w:rPr>
          <w:rFonts w:ascii="Arial" w:eastAsia="Calibri" w:hAnsi="Arial" w:cs="Arial"/>
          <w:spacing w:val="2"/>
          <w:sz w:val="20"/>
          <w:szCs w:val="20"/>
        </w:rPr>
        <w:t xml:space="preserve"> </w:t>
      </w:r>
      <w:r>
        <w:rPr>
          <w:rFonts w:ascii="Arial" w:eastAsia="Calibri" w:hAnsi="Arial" w:cs="Arial"/>
          <w:spacing w:val="-1"/>
          <w:sz w:val="20"/>
          <w:szCs w:val="20"/>
        </w:rPr>
        <w:t>ISO</w:t>
      </w:r>
      <w:r>
        <w:rPr>
          <w:rFonts w:ascii="Arial" w:eastAsia="Calibri" w:hAnsi="Arial" w:cs="Arial"/>
          <w:spacing w:val="3"/>
          <w:sz w:val="20"/>
          <w:szCs w:val="20"/>
        </w:rPr>
        <w:t xml:space="preserve"> </w:t>
      </w:r>
      <w:r>
        <w:rPr>
          <w:rFonts w:ascii="Arial" w:eastAsia="Calibri" w:hAnsi="Arial" w:cs="Arial"/>
          <w:spacing w:val="-1"/>
          <w:sz w:val="20"/>
          <w:szCs w:val="20"/>
        </w:rPr>
        <w:t>14688-2,).</w:t>
      </w:r>
      <w:r>
        <w:rPr>
          <w:rFonts w:ascii="Arial" w:eastAsia="Calibri" w:hAnsi="Arial" w:cs="Arial"/>
          <w:spacing w:val="3"/>
          <w:sz w:val="20"/>
          <w:szCs w:val="20"/>
        </w:rPr>
        <w:t xml:space="preserve"> </w:t>
      </w:r>
      <w:r>
        <w:rPr>
          <w:rFonts w:ascii="Arial" w:eastAsia="Calibri" w:hAnsi="Arial" w:cs="Arial"/>
          <w:spacing w:val="-1"/>
          <w:sz w:val="20"/>
          <w:szCs w:val="20"/>
        </w:rPr>
        <w:t>Na</w:t>
      </w:r>
      <w:r>
        <w:rPr>
          <w:rFonts w:ascii="Arial" w:eastAsia="Calibri" w:hAnsi="Arial" w:cs="Arial"/>
          <w:spacing w:val="3"/>
          <w:sz w:val="20"/>
          <w:szCs w:val="20"/>
        </w:rPr>
        <w:t xml:space="preserve"> </w:t>
      </w:r>
      <w:r>
        <w:rPr>
          <w:rFonts w:ascii="Arial" w:eastAsia="Calibri" w:hAnsi="Arial" w:cs="Arial"/>
          <w:spacing w:val="-1"/>
          <w:sz w:val="20"/>
          <w:szCs w:val="20"/>
        </w:rPr>
        <w:t>základě</w:t>
      </w:r>
      <w:r>
        <w:rPr>
          <w:rFonts w:ascii="Arial" w:eastAsia="Calibri" w:hAnsi="Arial" w:cs="Arial"/>
          <w:spacing w:val="4"/>
          <w:sz w:val="20"/>
          <w:szCs w:val="20"/>
        </w:rPr>
        <w:t xml:space="preserve"> </w:t>
      </w:r>
      <w:r>
        <w:rPr>
          <w:rFonts w:ascii="Arial" w:eastAsia="Calibri" w:hAnsi="Arial" w:cs="Arial"/>
          <w:spacing w:val="-1"/>
          <w:sz w:val="20"/>
          <w:szCs w:val="20"/>
        </w:rPr>
        <w:t>provedených</w:t>
      </w:r>
      <w:r>
        <w:rPr>
          <w:rFonts w:ascii="Arial" w:eastAsia="Calibri" w:hAnsi="Arial" w:cs="Arial"/>
          <w:spacing w:val="3"/>
          <w:sz w:val="20"/>
          <w:szCs w:val="20"/>
        </w:rPr>
        <w:t xml:space="preserve"> </w:t>
      </w:r>
      <w:r>
        <w:rPr>
          <w:rFonts w:ascii="Arial" w:eastAsia="Calibri" w:hAnsi="Arial" w:cs="Arial"/>
          <w:spacing w:val="-1"/>
          <w:sz w:val="20"/>
          <w:szCs w:val="20"/>
        </w:rPr>
        <w:t>laboratorních</w:t>
      </w:r>
      <w:r>
        <w:rPr>
          <w:rFonts w:ascii="Arial" w:eastAsia="Calibri" w:hAnsi="Arial" w:cs="Arial"/>
          <w:spacing w:val="51"/>
          <w:sz w:val="20"/>
          <w:szCs w:val="20"/>
        </w:rPr>
        <w:t xml:space="preserve"> </w:t>
      </w:r>
      <w:r>
        <w:rPr>
          <w:rFonts w:ascii="Arial" w:eastAsia="Calibri" w:hAnsi="Arial" w:cs="Arial"/>
          <w:spacing w:val="-1"/>
          <w:sz w:val="20"/>
          <w:szCs w:val="20"/>
        </w:rPr>
        <w:t>rozborů zeminy</w:t>
      </w:r>
      <w:r>
        <w:rPr>
          <w:rFonts w:ascii="Arial" w:eastAsia="Calibri" w:hAnsi="Arial" w:cs="Arial"/>
          <w:spacing w:val="-2"/>
          <w:sz w:val="20"/>
          <w:szCs w:val="20"/>
        </w:rPr>
        <w:t xml:space="preserve"> </w:t>
      </w:r>
      <w:r>
        <w:rPr>
          <w:rFonts w:ascii="Arial" w:eastAsia="Calibri" w:hAnsi="Arial" w:cs="Arial"/>
          <w:spacing w:val="-1"/>
          <w:sz w:val="20"/>
          <w:szCs w:val="20"/>
        </w:rPr>
        <w:t>zařadit</w:t>
      </w:r>
      <w:r>
        <w:rPr>
          <w:rFonts w:ascii="Arial" w:eastAsia="Calibri" w:hAnsi="Arial" w:cs="Arial"/>
          <w:spacing w:val="1"/>
          <w:sz w:val="20"/>
          <w:szCs w:val="20"/>
        </w:rPr>
        <w:t xml:space="preserve"> </w:t>
      </w:r>
      <w:r>
        <w:rPr>
          <w:rFonts w:ascii="Arial" w:eastAsia="Calibri" w:hAnsi="Arial" w:cs="Arial"/>
          <w:spacing w:val="-1"/>
          <w:sz w:val="20"/>
          <w:szCs w:val="20"/>
        </w:rPr>
        <w:t>podle</w:t>
      </w:r>
      <w:r>
        <w:rPr>
          <w:rFonts w:ascii="Arial" w:eastAsia="Calibri" w:hAnsi="Arial" w:cs="Arial"/>
          <w:spacing w:val="1"/>
          <w:sz w:val="20"/>
          <w:szCs w:val="20"/>
        </w:rPr>
        <w:t xml:space="preserve"> </w:t>
      </w:r>
      <w:r>
        <w:rPr>
          <w:rFonts w:ascii="Arial" w:eastAsia="Calibri" w:hAnsi="Arial" w:cs="Arial"/>
          <w:spacing w:val="-1"/>
          <w:sz w:val="20"/>
          <w:szCs w:val="20"/>
        </w:rPr>
        <w:t>použitelnosti</w:t>
      </w:r>
      <w:r>
        <w:rPr>
          <w:rFonts w:ascii="Arial" w:eastAsia="Calibri" w:hAnsi="Arial" w:cs="Arial"/>
          <w:spacing w:val="-3"/>
          <w:sz w:val="20"/>
          <w:szCs w:val="20"/>
        </w:rPr>
        <w:t xml:space="preserve"> </w:t>
      </w:r>
      <w:r>
        <w:rPr>
          <w:rFonts w:ascii="Arial" w:eastAsia="Calibri" w:hAnsi="Arial" w:cs="Arial"/>
          <w:spacing w:val="-1"/>
          <w:sz w:val="20"/>
          <w:szCs w:val="20"/>
        </w:rPr>
        <w:t>podle</w:t>
      </w:r>
      <w:r>
        <w:rPr>
          <w:rFonts w:ascii="Arial" w:eastAsia="Calibri" w:hAnsi="Arial" w:cs="Arial"/>
          <w:spacing w:val="1"/>
          <w:sz w:val="20"/>
          <w:szCs w:val="20"/>
        </w:rPr>
        <w:t xml:space="preserve"> </w:t>
      </w:r>
      <w:r>
        <w:rPr>
          <w:rFonts w:ascii="Arial" w:eastAsia="Calibri" w:hAnsi="Arial" w:cs="Arial"/>
          <w:spacing w:val="-2"/>
          <w:sz w:val="20"/>
          <w:szCs w:val="20"/>
        </w:rPr>
        <w:t>parametrů:</w:t>
      </w:r>
    </w:p>
    <w:p w14:paraId="1C715102" w14:textId="77777777" w:rsidR="00A5415F" w:rsidRDefault="00A5415F" w:rsidP="00A5415F">
      <w:pPr>
        <w:widowControl w:val="0"/>
        <w:numPr>
          <w:ilvl w:val="1"/>
          <w:numId w:val="5"/>
        </w:numPr>
        <w:spacing w:after="120" w:line="276" w:lineRule="auto"/>
        <w:ind w:left="993" w:right="-2" w:firstLine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–</w:t>
      </w:r>
      <w:r>
        <w:rPr>
          <w:rFonts w:ascii="Arial" w:eastAsia="Calibri" w:hAnsi="Arial" w:cs="Arial"/>
          <w:spacing w:val="1"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spacing w:val="-1"/>
          <w:sz w:val="20"/>
          <w:szCs w:val="20"/>
          <w:lang w:eastAsia="en-US"/>
        </w:rPr>
        <w:t>zeminy</w:t>
      </w:r>
      <w:r>
        <w:rPr>
          <w:rFonts w:ascii="Arial" w:eastAsia="Calibri" w:hAnsi="Arial" w:cs="Arial"/>
          <w:spacing w:val="1"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spacing w:val="-1"/>
          <w:sz w:val="20"/>
          <w:szCs w:val="20"/>
          <w:lang w:eastAsia="en-US"/>
        </w:rPr>
        <w:t>nevhodné</w:t>
      </w:r>
      <w:r>
        <w:rPr>
          <w:rFonts w:ascii="Arial" w:eastAsia="Calibri" w:hAnsi="Arial" w:cs="Arial"/>
          <w:spacing w:val="1"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spacing w:val="-1"/>
          <w:sz w:val="20"/>
          <w:szCs w:val="20"/>
          <w:lang w:eastAsia="en-US"/>
        </w:rPr>
        <w:t>pro výstavbu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spacing w:val="-1"/>
          <w:sz w:val="20"/>
          <w:szCs w:val="20"/>
          <w:lang w:eastAsia="en-US"/>
        </w:rPr>
        <w:t>hráze</w:t>
      </w:r>
      <w:r>
        <w:rPr>
          <w:rFonts w:ascii="Arial" w:eastAsia="Calibri" w:hAnsi="Arial" w:cs="Arial"/>
          <w:spacing w:val="1"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spacing w:val="-1"/>
          <w:sz w:val="20"/>
          <w:szCs w:val="20"/>
          <w:lang w:eastAsia="en-US"/>
        </w:rPr>
        <w:t>ani</w:t>
      </w:r>
      <w:r>
        <w:rPr>
          <w:rFonts w:ascii="Arial" w:eastAsia="Calibri" w:hAnsi="Arial" w:cs="Arial"/>
          <w:spacing w:val="-3"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spacing w:val="-1"/>
          <w:sz w:val="20"/>
          <w:szCs w:val="20"/>
          <w:lang w:eastAsia="en-US"/>
        </w:rPr>
        <w:t>těsnící</w:t>
      </w:r>
      <w:r>
        <w:rPr>
          <w:rFonts w:ascii="Arial" w:eastAsia="Calibri" w:hAnsi="Arial" w:cs="Arial"/>
          <w:spacing w:val="-3"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spacing w:val="-1"/>
          <w:sz w:val="20"/>
          <w:szCs w:val="20"/>
          <w:lang w:eastAsia="en-US"/>
        </w:rPr>
        <w:t>části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spacing w:val="-1"/>
          <w:sz w:val="20"/>
          <w:szCs w:val="20"/>
          <w:lang w:eastAsia="en-US"/>
        </w:rPr>
        <w:t>hráze</w:t>
      </w:r>
    </w:p>
    <w:p w14:paraId="423D8DCC" w14:textId="77777777" w:rsidR="00A5415F" w:rsidRDefault="00A5415F" w:rsidP="00A5415F">
      <w:pPr>
        <w:widowControl w:val="0"/>
        <w:numPr>
          <w:ilvl w:val="1"/>
          <w:numId w:val="5"/>
        </w:numPr>
        <w:spacing w:after="120" w:line="276" w:lineRule="auto"/>
        <w:ind w:left="993" w:right="-2" w:firstLine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–</w:t>
      </w:r>
      <w:r>
        <w:rPr>
          <w:rFonts w:ascii="Arial" w:eastAsia="Calibri" w:hAnsi="Arial" w:cs="Arial"/>
          <w:spacing w:val="1"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spacing w:val="-1"/>
          <w:sz w:val="20"/>
          <w:szCs w:val="20"/>
          <w:lang w:eastAsia="en-US"/>
        </w:rPr>
        <w:t>zeminy</w:t>
      </w:r>
      <w:r>
        <w:rPr>
          <w:rFonts w:ascii="Arial" w:eastAsia="Calibri" w:hAnsi="Arial" w:cs="Arial"/>
          <w:spacing w:val="-2"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spacing w:val="-1"/>
          <w:sz w:val="20"/>
          <w:szCs w:val="20"/>
          <w:lang w:eastAsia="en-US"/>
        </w:rPr>
        <w:t>vhodné</w:t>
      </w:r>
      <w:r>
        <w:rPr>
          <w:rFonts w:ascii="Arial" w:eastAsia="Calibri" w:hAnsi="Arial" w:cs="Arial"/>
          <w:spacing w:val="-2"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spacing w:val="-1"/>
          <w:sz w:val="20"/>
          <w:szCs w:val="20"/>
          <w:lang w:eastAsia="en-US"/>
        </w:rPr>
        <w:t>do</w:t>
      </w:r>
      <w:r>
        <w:rPr>
          <w:rFonts w:ascii="Arial" w:eastAsia="Calibri" w:hAnsi="Arial" w:cs="Arial"/>
          <w:spacing w:val="2"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spacing w:val="-2"/>
          <w:sz w:val="20"/>
          <w:szCs w:val="20"/>
          <w:lang w:eastAsia="en-US"/>
        </w:rPr>
        <w:t>homogenní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spacing w:val="-1"/>
          <w:sz w:val="20"/>
          <w:szCs w:val="20"/>
          <w:lang w:eastAsia="en-US"/>
        </w:rPr>
        <w:t>hráze</w:t>
      </w:r>
    </w:p>
    <w:p w14:paraId="4E759D4E" w14:textId="77777777" w:rsidR="00A5415F" w:rsidRDefault="00A5415F" w:rsidP="00A5415F">
      <w:pPr>
        <w:widowControl w:val="0"/>
        <w:numPr>
          <w:ilvl w:val="1"/>
          <w:numId w:val="5"/>
        </w:numPr>
        <w:spacing w:after="120" w:line="276" w:lineRule="auto"/>
        <w:ind w:left="993" w:right="-2" w:firstLine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–</w:t>
      </w:r>
      <w:r>
        <w:rPr>
          <w:rFonts w:ascii="Arial" w:eastAsia="Calibri" w:hAnsi="Arial" w:cs="Arial"/>
          <w:spacing w:val="1"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spacing w:val="-1"/>
          <w:sz w:val="20"/>
          <w:szCs w:val="20"/>
          <w:lang w:eastAsia="en-US"/>
        </w:rPr>
        <w:t>zeminy</w:t>
      </w:r>
      <w:r>
        <w:rPr>
          <w:rFonts w:ascii="Arial" w:eastAsia="Calibri" w:hAnsi="Arial" w:cs="Arial"/>
          <w:spacing w:val="-2"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spacing w:val="-1"/>
          <w:sz w:val="20"/>
          <w:szCs w:val="20"/>
          <w:lang w:eastAsia="en-US"/>
        </w:rPr>
        <w:t>vhodné</w:t>
      </w:r>
      <w:r>
        <w:rPr>
          <w:rFonts w:ascii="Arial" w:eastAsia="Calibri" w:hAnsi="Arial" w:cs="Arial"/>
          <w:spacing w:val="-2"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spacing w:val="-1"/>
          <w:sz w:val="20"/>
          <w:szCs w:val="20"/>
          <w:lang w:eastAsia="en-US"/>
        </w:rPr>
        <w:t>do těsnicí</w:t>
      </w:r>
      <w:r>
        <w:rPr>
          <w:rFonts w:ascii="Arial" w:eastAsia="Calibri" w:hAnsi="Arial" w:cs="Arial"/>
          <w:spacing w:val="-3"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spacing w:val="-1"/>
          <w:sz w:val="20"/>
          <w:szCs w:val="20"/>
          <w:lang w:eastAsia="en-US"/>
        </w:rPr>
        <w:t>části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spacing w:val="-1"/>
          <w:sz w:val="20"/>
          <w:szCs w:val="20"/>
          <w:lang w:eastAsia="en-US"/>
        </w:rPr>
        <w:t>hráze</w:t>
      </w:r>
    </w:p>
    <w:p w14:paraId="11209D25" w14:textId="77777777" w:rsidR="00A5415F" w:rsidRDefault="00A5415F" w:rsidP="00A5415F">
      <w:pPr>
        <w:widowControl w:val="0"/>
        <w:numPr>
          <w:ilvl w:val="1"/>
          <w:numId w:val="5"/>
        </w:numPr>
        <w:spacing w:after="120" w:line="276" w:lineRule="auto"/>
        <w:ind w:left="993" w:right="-2" w:firstLine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–</w:t>
      </w:r>
      <w:r>
        <w:rPr>
          <w:rFonts w:ascii="Arial" w:eastAsia="Calibri" w:hAnsi="Arial" w:cs="Arial"/>
          <w:spacing w:val="1"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spacing w:val="-1"/>
          <w:sz w:val="20"/>
          <w:szCs w:val="20"/>
          <w:lang w:eastAsia="en-US"/>
        </w:rPr>
        <w:t>zeminy</w:t>
      </w:r>
      <w:r>
        <w:rPr>
          <w:rFonts w:ascii="Arial" w:eastAsia="Calibri" w:hAnsi="Arial" w:cs="Arial"/>
          <w:spacing w:val="-2"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spacing w:val="-1"/>
          <w:sz w:val="20"/>
          <w:szCs w:val="20"/>
          <w:lang w:eastAsia="en-US"/>
        </w:rPr>
        <w:t>vhodné</w:t>
      </w:r>
      <w:r>
        <w:rPr>
          <w:rFonts w:ascii="Arial" w:eastAsia="Calibri" w:hAnsi="Arial" w:cs="Arial"/>
          <w:spacing w:val="-2"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spacing w:val="-1"/>
          <w:sz w:val="20"/>
          <w:szCs w:val="20"/>
          <w:lang w:eastAsia="en-US"/>
        </w:rPr>
        <w:t>do</w:t>
      </w:r>
      <w:r>
        <w:rPr>
          <w:rFonts w:ascii="Arial" w:eastAsia="Calibri" w:hAnsi="Arial" w:cs="Arial"/>
          <w:spacing w:val="1"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spacing w:val="-2"/>
          <w:sz w:val="20"/>
          <w:szCs w:val="20"/>
          <w:lang w:eastAsia="en-US"/>
        </w:rPr>
        <w:t>stabilizační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spacing w:val="-1"/>
          <w:sz w:val="20"/>
          <w:szCs w:val="20"/>
          <w:lang w:eastAsia="en-US"/>
        </w:rPr>
        <w:t>části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spacing w:val="-1"/>
          <w:sz w:val="20"/>
          <w:szCs w:val="20"/>
          <w:lang w:eastAsia="en-US"/>
        </w:rPr>
        <w:t>hráze</w:t>
      </w:r>
    </w:p>
    <w:p w14:paraId="2B3945D2" w14:textId="77777777" w:rsidR="00A5415F" w:rsidRDefault="00A5415F" w:rsidP="00A5415F">
      <w:pPr>
        <w:widowControl w:val="0"/>
        <w:numPr>
          <w:ilvl w:val="1"/>
          <w:numId w:val="5"/>
        </w:numPr>
        <w:spacing w:after="120" w:line="276" w:lineRule="auto"/>
        <w:ind w:left="993" w:right="-2" w:firstLine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–</w:t>
      </w:r>
      <w:r>
        <w:rPr>
          <w:rFonts w:ascii="Arial" w:eastAsia="Calibri" w:hAnsi="Arial" w:cs="Arial"/>
          <w:spacing w:val="1"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spacing w:val="-1"/>
          <w:sz w:val="20"/>
          <w:szCs w:val="20"/>
          <w:lang w:eastAsia="en-US"/>
        </w:rPr>
        <w:t>propustnost</w:t>
      </w:r>
      <w:r>
        <w:rPr>
          <w:rFonts w:ascii="Arial" w:eastAsia="Calibri" w:hAnsi="Arial" w:cs="Arial"/>
          <w:spacing w:val="1"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spacing w:val="-1"/>
          <w:sz w:val="20"/>
          <w:szCs w:val="20"/>
          <w:lang w:eastAsia="en-US"/>
        </w:rPr>
        <w:t>zemin</w:t>
      </w:r>
      <w:r>
        <w:rPr>
          <w:rFonts w:ascii="Arial" w:eastAsia="Calibri" w:hAnsi="Arial" w:cs="Arial"/>
          <w:spacing w:val="-3"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sz w:val="20"/>
          <w:szCs w:val="20"/>
          <w:lang w:eastAsia="en-US"/>
        </w:rPr>
        <w:t>v</w:t>
      </w:r>
      <w:r>
        <w:rPr>
          <w:rFonts w:ascii="Arial" w:eastAsia="Calibri" w:hAnsi="Arial" w:cs="Arial"/>
          <w:spacing w:val="1"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spacing w:val="-1"/>
          <w:sz w:val="20"/>
          <w:szCs w:val="20"/>
          <w:lang w:eastAsia="en-US"/>
        </w:rPr>
        <w:t>podloží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spacing w:val="-1"/>
          <w:sz w:val="20"/>
          <w:szCs w:val="20"/>
          <w:lang w:eastAsia="en-US"/>
        </w:rPr>
        <w:t>hráze</w:t>
      </w:r>
    </w:p>
    <w:p w14:paraId="4F3857AA" w14:textId="77777777" w:rsidR="00A5415F" w:rsidRDefault="00A5415F" w:rsidP="00A5415F">
      <w:pPr>
        <w:widowControl w:val="0"/>
        <w:numPr>
          <w:ilvl w:val="1"/>
          <w:numId w:val="5"/>
        </w:numPr>
        <w:spacing w:after="120" w:line="276" w:lineRule="auto"/>
        <w:ind w:left="993" w:right="-2" w:firstLine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–</w:t>
      </w:r>
      <w:r>
        <w:rPr>
          <w:rFonts w:ascii="Arial" w:eastAsia="Calibri" w:hAnsi="Arial" w:cs="Arial"/>
          <w:spacing w:val="1"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spacing w:val="-1"/>
          <w:sz w:val="20"/>
          <w:szCs w:val="20"/>
          <w:lang w:eastAsia="en-US"/>
        </w:rPr>
        <w:t>geomechanické</w:t>
      </w:r>
      <w:r>
        <w:rPr>
          <w:rFonts w:ascii="Arial" w:eastAsia="Calibri" w:hAnsi="Arial" w:cs="Arial"/>
          <w:spacing w:val="1"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spacing w:val="-1"/>
          <w:sz w:val="20"/>
          <w:szCs w:val="20"/>
          <w:lang w:eastAsia="en-US"/>
        </w:rPr>
        <w:t>parametry</w:t>
      </w:r>
      <w:r>
        <w:rPr>
          <w:rFonts w:ascii="Arial" w:eastAsia="Calibri" w:hAnsi="Arial" w:cs="Arial"/>
          <w:spacing w:val="1"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spacing w:val="-1"/>
          <w:sz w:val="20"/>
          <w:szCs w:val="20"/>
          <w:lang w:eastAsia="en-US"/>
        </w:rPr>
        <w:t xml:space="preserve">zemin 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z </w:t>
      </w:r>
      <w:r>
        <w:rPr>
          <w:rFonts w:ascii="Arial" w:eastAsia="Calibri" w:hAnsi="Arial" w:cs="Arial"/>
          <w:spacing w:val="-1"/>
          <w:sz w:val="20"/>
          <w:szCs w:val="20"/>
          <w:lang w:eastAsia="en-US"/>
        </w:rPr>
        <w:t>podloží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spacing w:val="-1"/>
          <w:sz w:val="20"/>
          <w:szCs w:val="20"/>
          <w:lang w:eastAsia="en-US"/>
        </w:rPr>
        <w:t xml:space="preserve">výpustního </w:t>
      </w:r>
      <w:r>
        <w:rPr>
          <w:rFonts w:ascii="Arial" w:eastAsia="Calibri" w:hAnsi="Arial" w:cs="Arial"/>
          <w:sz w:val="20"/>
          <w:szCs w:val="20"/>
          <w:lang w:eastAsia="en-US"/>
        </w:rPr>
        <w:t>objektu</w:t>
      </w:r>
    </w:p>
    <w:p w14:paraId="3F87EE73" w14:textId="77777777" w:rsidR="00A5415F" w:rsidRDefault="00A5415F" w:rsidP="00A5415F">
      <w:pPr>
        <w:widowControl w:val="0"/>
        <w:numPr>
          <w:ilvl w:val="1"/>
          <w:numId w:val="5"/>
        </w:numPr>
        <w:spacing w:after="120" w:line="276" w:lineRule="auto"/>
        <w:ind w:left="993" w:right="-2" w:firstLine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–</w:t>
      </w:r>
      <w:r>
        <w:rPr>
          <w:rFonts w:ascii="Arial" w:eastAsia="Calibri" w:hAnsi="Arial" w:cs="Arial"/>
          <w:spacing w:val="1"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spacing w:val="-1"/>
          <w:sz w:val="20"/>
          <w:szCs w:val="20"/>
          <w:lang w:eastAsia="en-US"/>
        </w:rPr>
        <w:t>ověření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spacing w:val="-1"/>
          <w:sz w:val="20"/>
          <w:szCs w:val="20"/>
          <w:lang w:eastAsia="en-US"/>
        </w:rPr>
        <w:t>geotechnických</w:t>
      </w:r>
      <w:r>
        <w:rPr>
          <w:rFonts w:ascii="Arial" w:eastAsia="Calibri" w:hAnsi="Arial" w:cs="Arial"/>
          <w:spacing w:val="-3"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spacing w:val="-1"/>
          <w:sz w:val="20"/>
          <w:szCs w:val="20"/>
          <w:lang w:eastAsia="en-US"/>
        </w:rPr>
        <w:t>parametrů zemin ze</w:t>
      </w:r>
      <w:r>
        <w:rPr>
          <w:rFonts w:ascii="Arial" w:eastAsia="Calibri" w:hAnsi="Arial" w:cs="Arial"/>
          <w:spacing w:val="1"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spacing w:val="-1"/>
          <w:sz w:val="20"/>
          <w:szCs w:val="20"/>
          <w:lang w:eastAsia="en-US"/>
        </w:rPr>
        <w:t>zemníku (zrnitost,</w:t>
      </w:r>
      <w:r>
        <w:rPr>
          <w:rFonts w:ascii="Arial" w:eastAsia="Calibri" w:hAnsi="Arial" w:cs="Arial"/>
          <w:spacing w:val="-2"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spacing w:val="-1"/>
          <w:sz w:val="20"/>
          <w:szCs w:val="20"/>
          <w:lang w:eastAsia="en-US"/>
        </w:rPr>
        <w:t>vlhkost,</w:t>
      </w:r>
      <w:r>
        <w:rPr>
          <w:rFonts w:ascii="Arial" w:eastAsia="Calibri" w:hAnsi="Arial" w:cs="Arial"/>
          <w:spacing w:val="-2"/>
          <w:sz w:val="20"/>
          <w:szCs w:val="20"/>
          <w:lang w:eastAsia="en-US"/>
        </w:rPr>
        <w:t xml:space="preserve"> </w:t>
      </w:r>
      <w:proofErr w:type="spellStart"/>
      <w:r>
        <w:rPr>
          <w:rFonts w:ascii="Arial" w:eastAsia="Calibri" w:hAnsi="Arial" w:cs="Arial"/>
          <w:spacing w:val="-1"/>
          <w:sz w:val="20"/>
          <w:szCs w:val="20"/>
          <w:lang w:eastAsia="en-US"/>
        </w:rPr>
        <w:t>Proctor</w:t>
      </w:r>
      <w:proofErr w:type="spellEnd"/>
      <w:r>
        <w:rPr>
          <w:rFonts w:ascii="Arial" w:eastAsia="Calibri" w:hAnsi="Arial" w:cs="Arial"/>
          <w:spacing w:val="63"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spacing w:val="-1"/>
          <w:sz w:val="20"/>
          <w:szCs w:val="20"/>
          <w:lang w:eastAsia="en-US"/>
        </w:rPr>
        <w:t>standard,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spacing w:val="-1"/>
          <w:sz w:val="20"/>
          <w:szCs w:val="20"/>
          <w:lang w:eastAsia="en-US"/>
        </w:rPr>
        <w:t>propustnost).</w:t>
      </w:r>
    </w:p>
    <w:p w14:paraId="5CD37583" w14:textId="77777777" w:rsidR="00A5415F" w:rsidRDefault="00A5415F" w:rsidP="00A5415F">
      <w:pPr>
        <w:pStyle w:val="Odstavecseseznamem"/>
        <w:widowControl w:val="0"/>
        <w:numPr>
          <w:ilvl w:val="0"/>
          <w:numId w:val="6"/>
        </w:numPr>
        <w:tabs>
          <w:tab w:val="left" w:pos="1116"/>
        </w:tabs>
        <w:suppressAutoHyphens/>
        <w:spacing w:after="120" w:line="276" w:lineRule="auto"/>
        <w:ind w:right="-2"/>
        <w:jc w:val="both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</w:rPr>
        <w:t xml:space="preserve">V </w:t>
      </w:r>
      <w:r>
        <w:rPr>
          <w:rFonts w:ascii="Arial" w:eastAsia="Calibri" w:hAnsi="Arial" w:cs="Arial"/>
          <w:spacing w:val="-1"/>
          <w:sz w:val="20"/>
          <w:szCs w:val="20"/>
        </w:rPr>
        <w:t>místech</w:t>
      </w:r>
      <w:r>
        <w:rPr>
          <w:rFonts w:ascii="Arial" w:eastAsia="Calibri" w:hAnsi="Arial" w:cs="Arial"/>
          <w:spacing w:val="24"/>
          <w:sz w:val="20"/>
          <w:szCs w:val="20"/>
        </w:rPr>
        <w:t xml:space="preserve"> </w:t>
      </w:r>
      <w:r>
        <w:rPr>
          <w:rFonts w:ascii="Arial" w:eastAsia="Calibri" w:hAnsi="Arial" w:cs="Arial"/>
          <w:spacing w:val="-1"/>
          <w:sz w:val="20"/>
          <w:szCs w:val="20"/>
        </w:rPr>
        <w:t>stavebních</w:t>
      </w:r>
      <w:r>
        <w:rPr>
          <w:rFonts w:ascii="Arial" w:eastAsia="Calibri" w:hAnsi="Arial" w:cs="Arial"/>
          <w:spacing w:val="24"/>
          <w:sz w:val="20"/>
          <w:szCs w:val="20"/>
        </w:rPr>
        <w:t xml:space="preserve"> </w:t>
      </w:r>
      <w:r>
        <w:rPr>
          <w:rFonts w:ascii="Arial" w:eastAsia="Calibri" w:hAnsi="Arial" w:cs="Arial"/>
          <w:spacing w:val="-1"/>
          <w:sz w:val="20"/>
          <w:szCs w:val="20"/>
        </w:rPr>
        <w:t>objektů</w:t>
      </w:r>
      <w:r>
        <w:rPr>
          <w:rFonts w:ascii="Arial" w:eastAsia="Calibri" w:hAnsi="Arial" w:cs="Arial"/>
          <w:spacing w:val="24"/>
          <w:sz w:val="20"/>
          <w:szCs w:val="20"/>
        </w:rPr>
        <w:t xml:space="preserve"> </w:t>
      </w:r>
      <w:r>
        <w:rPr>
          <w:rFonts w:ascii="Arial" w:eastAsia="Calibri" w:hAnsi="Arial" w:cs="Arial"/>
          <w:sz w:val="20"/>
          <w:szCs w:val="20"/>
        </w:rPr>
        <w:t>je</w:t>
      </w:r>
      <w:r>
        <w:rPr>
          <w:rFonts w:ascii="Arial" w:eastAsia="Calibri" w:hAnsi="Arial" w:cs="Arial"/>
          <w:spacing w:val="22"/>
          <w:sz w:val="20"/>
          <w:szCs w:val="20"/>
        </w:rPr>
        <w:t xml:space="preserve"> </w:t>
      </w:r>
      <w:r>
        <w:rPr>
          <w:rFonts w:ascii="Arial" w:eastAsia="Calibri" w:hAnsi="Arial" w:cs="Arial"/>
          <w:spacing w:val="-1"/>
          <w:sz w:val="20"/>
          <w:szCs w:val="20"/>
        </w:rPr>
        <w:t>nutné</w:t>
      </w:r>
      <w:r>
        <w:rPr>
          <w:rFonts w:ascii="Arial" w:eastAsia="Calibri" w:hAnsi="Arial" w:cs="Arial"/>
          <w:spacing w:val="22"/>
          <w:sz w:val="20"/>
          <w:szCs w:val="20"/>
        </w:rPr>
        <w:t xml:space="preserve"> </w:t>
      </w:r>
      <w:r>
        <w:rPr>
          <w:rFonts w:ascii="Arial" w:eastAsia="Calibri" w:hAnsi="Arial" w:cs="Arial"/>
          <w:spacing w:val="-1"/>
          <w:sz w:val="20"/>
          <w:szCs w:val="20"/>
        </w:rPr>
        <w:t>odebrat</w:t>
      </w:r>
      <w:r>
        <w:rPr>
          <w:rFonts w:ascii="Arial" w:eastAsia="Calibri" w:hAnsi="Arial" w:cs="Arial"/>
          <w:spacing w:val="22"/>
          <w:sz w:val="20"/>
          <w:szCs w:val="20"/>
        </w:rPr>
        <w:t xml:space="preserve"> </w:t>
      </w:r>
      <w:r>
        <w:rPr>
          <w:rFonts w:ascii="Arial" w:eastAsia="Calibri" w:hAnsi="Arial" w:cs="Arial"/>
          <w:spacing w:val="-1"/>
          <w:sz w:val="20"/>
          <w:szCs w:val="20"/>
        </w:rPr>
        <w:t>vzorky</w:t>
      </w:r>
      <w:r>
        <w:rPr>
          <w:rFonts w:ascii="Arial" w:eastAsia="Calibri" w:hAnsi="Arial" w:cs="Arial"/>
          <w:spacing w:val="24"/>
          <w:sz w:val="20"/>
          <w:szCs w:val="20"/>
        </w:rPr>
        <w:t xml:space="preserve"> </w:t>
      </w:r>
      <w:r>
        <w:rPr>
          <w:rFonts w:ascii="Arial" w:eastAsia="Calibri" w:hAnsi="Arial" w:cs="Arial"/>
          <w:spacing w:val="-1"/>
          <w:sz w:val="20"/>
          <w:szCs w:val="20"/>
        </w:rPr>
        <w:t>podzemní</w:t>
      </w:r>
      <w:r>
        <w:rPr>
          <w:rFonts w:ascii="Arial" w:eastAsia="Calibri" w:hAnsi="Arial" w:cs="Arial"/>
          <w:spacing w:val="22"/>
          <w:sz w:val="20"/>
          <w:szCs w:val="20"/>
        </w:rPr>
        <w:t xml:space="preserve"> </w:t>
      </w:r>
      <w:r>
        <w:rPr>
          <w:rFonts w:ascii="Arial" w:eastAsia="Calibri" w:hAnsi="Arial" w:cs="Arial"/>
          <w:spacing w:val="-1"/>
          <w:sz w:val="20"/>
          <w:szCs w:val="20"/>
        </w:rPr>
        <w:t>vody</w:t>
      </w:r>
      <w:r>
        <w:rPr>
          <w:rFonts w:ascii="Arial" w:eastAsia="Calibri" w:hAnsi="Arial" w:cs="Arial"/>
          <w:spacing w:val="25"/>
          <w:sz w:val="20"/>
          <w:szCs w:val="20"/>
        </w:rPr>
        <w:t xml:space="preserve"> </w:t>
      </w:r>
      <w:r>
        <w:rPr>
          <w:rFonts w:ascii="Arial" w:eastAsia="Calibri" w:hAnsi="Arial" w:cs="Arial"/>
          <w:spacing w:val="-1"/>
          <w:sz w:val="20"/>
          <w:szCs w:val="20"/>
        </w:rPr>
        <w:t>za</w:t>
      </w:r>
      <w:r>
        <w:rPr>
          <w:rFonts w:ascii="Arial" w:eastAsia="Calibri" w:hAnsi="Arial" w:cs="Arial"/>
          <w:spacing w:val="22"/>
          <w:sz w:val="20"/>
          <w:szCs w:val="20"/>
        </w:rPr>
        <w:t xml:space="preserve"> </w:t>
      </w:r>
      <w:r>
        <w:rPr>
          <w:rFonts w:ascii="Arial" w:eastAsia="Calibri" w:hAnsi="Arial" w:cs="Arial"/>
          <w:spacing w:val="-1"/>
          <w:sz w:val="20"/>
          <w:szCs w:val="20"/>
        </w:rPr>
        <w:t>účelem</w:t>
      </w:r>
      <w:r>
        <w:rPr>
          <w:rFonts w:ascii="Arial" w:eastAsia="Calibri" w:hAnsi="Arial" w:cs="Arial"/>
          <w:spacing w:val="23"/>
          <w:sz w:val="20"/>
          <w:szCs w:val="20"/>
        </w:rPr>
        <w:t xml:space="preserve"> </w:t>
      </w:r>
      <w:r>
        <w:rPr>
          <w:rFonts w:ascii="Arial" w:eastAsia="Calibri" w:hAnsi="Arial" w:cs="Arial"/>
          <w:spacing w:val="-1"/>
          <w:sz w:val="20"/>
          <w:szCs w:val="20"/>
        </w:rPr>
        <w:t>stanovení</w:t>
      </w:r>
      <w:r>
        <w:rPr>
          <w:rFonts w:ascii="Arial" w:eastAsia="Calibri" w:hAnsi="Arial" w:cs="Arial"/>
          <w:spacing w:val="53"/>
          <w:sz w:val="20"/>
          <w:szCs w:val="20"/>
        </w:rPr>
        <w:t xml:space="preserve"> </w:t>
      </w:r>
      <w:r>
        <w:rPr>
          <w:rFonts w:ascii="Arial" w:eastAsia="Calibri" w:hAnsi="Arial" w:cs="Arial"/>
          <w:spacing w:val="-1"/>
          <w:sz w:val="20"/>
          <w:szCs w:val="20"/>
        </w:rPr>
        <w:t>chemické</w:t>
      </w:r>
      <w:r>
        <w:rPr>
          <w:rFonts w:ascii="Arial" w:eastAsia="Calibri" w:hAnsi="Arial" w:cs="Arial"/>
          <w:spacing w:val="1"/>
          <w:sz w:val="20"/>
          <w:szCs w:val="20"/>
        </w:rPr>
        <w:t xml:space="preserve"> </w:t>
      </w:r>
      <w:r>
        <w:rPr>
          <w:rFonts w:ascii="Arial" w:eastAsia="Calibri" w:hAnsi="Arial" w:cs="Arial"/>
          <w:spacing w:val="-1"/>
          <w:sz w:val="20"/>
          <w:szCs w:val="20"/>
        </w:rPr>
        <w:t>agresivity prostředí</w:t>
      </w:r>
      <w:r>
        <w:rPr>
          <w:rFonts w:ascii="Arial" w:eastAsia="Calibri" w:hAnsi="Arial" w:cs="Arial"/>
          <w:sz w:val="20"/>
          <w:szCs w:val="20"/>
        </w:rPr>
        <w:t xml:space="preserve"> </w:t>
      </w:r>
      <w:r>
        <w:rPr>
          <w:rFonts w:ascii="Arial" w:eastAsia="Calibri" w:hAnsi="Arial" w:cs="Arial"/>
          <w:spacing w:val="-1"/>
          <w:sz w:val="20"/>
          <w:szCs w:val="20"/>
        </w:rPr>
        <w:t>na</w:t>
      </w:r>
      <w:r>
        <w:rPr>
          <w:rFonts w:ascii="Arial" w:eastAsia="Calibri" w:hAnsi="Arial" w:cs="Arial"/>
          <w:sz w:val="20"/>
          <w:szCs w:val="20"/>
        </w:rPr>
        <w:t xml:space="preserve"> beton</w:t>
      </w:r>
      <w:r>
        <w:rPr>
          <w:rFonts w:ascii="Arial" w:eastAsia="Calibri" w:hAnsi="Arial" w:cs="Arial"/>
          <w:spacing w:val="-3"/>
          <w:sz w:val="20"/>
          <w:szCs w:val="20"/>
        </w:rPr>
        <w:t xml:space="preserve"> </w:t>
      </w:r>
      <w:r>
        <w:rPr>
          <w:rFonts w:ascii="Arial" w:eastAsia="Calibri" w:hAnsi="Arial" w:cs="Arial"/>
          <w:spacing w:val="-1"/>
          <w:sz w:val="20"/>
          <w:szCs w:val="20"/>
        </w:rPr>
        <w:t>podle</w:t>
      </w:r>
      <w:r>
        <w:rPr>
          <w:rFonts w:ascii="Arial" w:eastAsia="Calibri" w:hAnsi="Arial" w:cs="Arial"/>
          <w:spacing w:val="-2"/>
          <w:sz w:val="20"/>
          <w:szCs w:val="20"/>
        </w:rPr>
        <w:t xml:space="preserve"> </w:t>
      </w:r>
      <w:r>
        <w:rPr>
          <w:rFonts w:ascii="Arial" w:eastAsia="Calibri" w:hAnsi="Arial" w:cs="Arial"/>
          <w:spacing w:val="-1"/>
          <w:sz w:val="20"/>
          <w:szCs w:val="20"/>
        </w:rPr>
        <w:t>ČSN</w:t>
      </w:r>
      <w:r>
        <w:rPr>
          <w:rFonts w:ascii="Arial" w:eastAsia="Calibri" w:hAnsi="Arial" w:cs="Arial"/>
          <w:sz w:val="20"/>
          <w:szCs w:val="20"/>
        </w:rPr>
        <w:t xml:space="preserve"> EN</w:t>
      </w:r>
      <w:r>
        <w:rPr>
          <w:rFonts w:ascii="Arial" w:eastAsia="Calibri" w:hAnsi="Arial" w:cs="Arial"/>
          <w:spacing w:val="-1"/>
          <w:sz w:val="20"/>
          <w:szCs w:val="20"/>
        </w:rPr>
        <w:t xml:space="preserve"> 206-1.</w:t>
      </w:r>
    </w:p>
    <w:p w14:paraId="76E229BF" w14:textId="4C556856" w:rsidR="00A5415F" w:rsidRPr="002C34B5" w:rsidRDefault="00A5415F" w:rsidP="002474EC">
      <w:pPr>
        <w:spacing w:after="120" w:line="276" w:lineRule="auto"/>
        <w:ind w:left="567" w:hanging="76"/>
        <w:rPr>
          <w:bCs/>
          <w:u w:val="single"/>
        </w:rPr>
      </w:pPr>
      <w:r w:rsidRPr="002C34B5">
        <w:rPr>
          <w:rFonts w:ascii="Arial" w:hAnsi="Arial" w:cs="Arial"/>
          <w:bCs/>
          <w:spacing w:val="-1"/>
          <w:sz w:val="20"/>
          <w:szCs w:val="20"/>
          <w:u w:val="single"/>
        </w:rPr>
        <w:t>Závěrečná</w:t>
      </w:r>
      <w:r w:rsidRPr="002C34B5">
        <w:rPr>
          <w:rFonts w:ascii="Arial" w:hAnsi="Arial" w:cs="Arial"/>
          <w:bCs/>
          <w:sz w:val="20"/>
          <w:szCs w:val="20"/>
          <w:u w:val="single"/>
        </w:rPr>
        <w:t xml:space="preserve"> </w:t>
      </w:r>
      <w:r w:rsidRPr="002C34B5">
        <w:rPr>
          <w:rFonts w:ascii="Arial" w:hAnsi="Arial" w:cs="Arial"/>
          <w:bCs/>
          <w:spacing w:val="-1"/>
          <w:sz w:val="20"/>
          <w:szCs w:val="20"/>
          <w:u w:val="single"/>
        </w:rPr>
        <w:t>zpráva</w:t>
      </w:r>
      <w:r w:rsidRPr="002C34B5">
        <w:rPr>
          <w:rFonts w:ascii="Arial" w:hAnsi="Arial" w:cs="Arial"/>
          <w:bCs/>
          <w:spacing w:val="-3"/>
          <w:sz w:val="20"/>
          <w:szCs w:val="20"/>
          <w:u w:val="single"/>
        </w:rPr>
        <w:t xml:space="preserve"> </w:t>
      </w:r>
      <w:r w:rsidRPr="002C34B5">
        <w:rPr>
          <w:rFonts w:ascii="Arial" w:hAnsi="Arial" w:cs="Arial"/>
          <w:bCs/>
          <w:sz w:val="20"/>
          <w:szCs w:val="20"/>
          <w:u w:val="single"/>
        </w:rPr>
        <w:t>o</w:t>
      </w:r>
      <w:r w:rsidRPr="002C34B5">
        <w:rPr>
          <w:rFonts w:ascii="Arial" w:hAnsi="Arial" w:cs="Arial"/>
          <w:bCs/>
          <w:spacing w:val="-1"/>
          <w:sz w:val="20"/>
          <w:szCs w:val="20"/>
          <w:u w:val="single"/>
        </w:rPr>
        <w:t xml:space="preserve"> předběžném</w:t>
      </w:r>
      <w:r w:rsidRPr="002C34B5">
        <w:rPr>
          <w:rFonts w:ascii="Arial" w:hAnsi="Arial" w:cs="Arial"/>
          <w:bCs/>
          <w:spacing w:val="1"/>
          <w:sz w:val="20"/>
          <w:szCs w:val="20"/>
          <w:u w:val="single"/>
        </w:rPr>
        <w:t xml:space="preserve"> </w:t>
      </w:r>
      <w:r w:rsidRPr="002C34B5">
        <w:rPr>
          <w:rFonts w:ascii="Arial" w:hAnsi="Arial" w:cs="Arial"/>
          <w:bCs/>
          <w:spacing w:val="-1"/>
          <w:sz w:val="20"/>
          <w:szCs w:val="20"/>
          <w:u w:val="single"/>
        </w:rPr>
        <w:t>průzkumu</w:t>
      </w:r>
      <w:r w:rsidRPr="002C34B5">
        <w:rPr>
          <w:rFonts w:ascii="Arial" w:hAnsi="Arial" w:cs="Arial"/>
          <w:bCs/>
          <w:spacing w:val="-3"/>
          <w:sz w:val="20"/>
          <w:szCs w:val="20"/>
          <w:u w:val="single"/>
        </w:rPr>
        <w:t xml:space="preserve"> </w:t>
      </w:r>
      <w:r w:rsidRPr="002C34B5">
        <w:rPr>
          <w:rFonts w:ascii="Arial" w:hAnsi="Arial" w:cs="Arial"/>
          <w:bCs/>
          <w:spacing w:val="-1"/>
          <w:sz w:val="20"/>
          <w:szCs w:val="20"/>
          <w:u w:val="single"/>
        </w:rPr>
        <w:t>obsahuje:</w:t>
      </w:r>
    </w:p>
    <w:p w14:paraId="193ADFD0" w14:textId="77777777" w:rsidR="002474EC" w:rsidRPr="002474EC" w:rsidRDefault="002474EC" w:rsidP="002474EC">
      <w:pPr>
        <w:pStyle w:val="Odstavecseseznamem"/>
        <w:numPr>
          <w:ilvl w:val="0"/>
          <w:numId w:val="1"/>
        </w:numPr>
        <w:spacing w:after="120" w:line="276" w:lineRule="auto"/>
        <w:rPr>
          <w:rFonts w:ascii="Arial" w:hAnsi="Arial" w:cs="Arial"/>
          <w:spacing w:val="-1"/>
          <w:sz w:val="20"/>
          <w:szCs w:val="20"/>
          <w:lang w:eastAsia="en-US"/>
        </w:rPr>
      </w:pPr>
      <w:r w:rsidRPr="002474EC">
        <w:rPr>
          <w:rFonts w:ascii="Arial" w:hAnsi="Arial" w:cs="Arial"/>
          <w:spacing w:val="-1"/>
          <w:sz w:val="20"/>
          <w:szCs w:val="20"/>
          <w:lang w:eastAsia="en-US"/>
        </w:rPr>
        <w:t>Vyšetření inženýrskogeologických a hydrogeologických poměrů v podloží hráze a výpustního objektu.</w:t>
      </w:r>
    </w:p>
    <w:p w14:paraId="02A8E08B" w14:textId="77777777" w:rsidR="002474EC" w:rsidRPr="002474EC" w:rsidRDefault="002474EC" w:rsidP="002474EC">
      <w:pPr>
        <w:pStyle w:val="Odstavecseseznamem"/>
        <w:numPr>
          <w:ilvl w:val="0"/>
          <w:numId w:val="1"/>
        </w:numPr>
        <w:spacing w:after="120" w:line="276" w:lineRule="auto"/>
        <w:rPr>
          <w:rFonts w:ascii="Arial" w:hAnsi="Arial" w:cs="Arial"/>
          <w:spacing w:val="-1"/>
          <w:sz w:val="20"/>
          <w:szCs w:val="20"/>
          <w:lang w:eastAsia="en-US"/>
        </w:rPr>
      </w:pPr>
      <w:r w:rsidRPr="002474EC">
        <w:rPr>
          <w:rFonts w:ascii="Arial" w:hAnsi="Arial" w:cs="Arial"/>
          <w:spacing w:val="-1"/>
          <w:sz w:val="20"/>
          <w:szCs w:val="20"/>
          <w:lang w:eastAsia="en-US"/>
        </w:rPr>
        <w:t>Návrh založení objektů a stanovení stupně chemicky agresivního prostředí v zeminách a podzemní vodě (ČSN EN 206-1).</w:t>
      </w:r>
    </w:p>
    <w:p w14:paraId="23BAEDE5" w14:textId="77777777" w:rsidR="002474EC" w:rsidRPr="002474EC" w:rsidRDefault="002474EC" w:rsidP="002474EC">
      <w:pPr>
        <w:pStyle w:val="Odstavecseseznamem"/>
        <w:numPr>
          <w:ilvl w:val="0"/>
          <w:numId w:val="1"/>
        </w:numPr>
        <w:spacing w:after="120" w:line="276" w:lineRule="auto"/>
        <w:rPr>
          <w:rFonts w:ascii="Arial" w:hAnsi="Arial" w:cs="Arial"/>
          <w:spacing w:val="-1"/>
          <w:sz w:val="20"/>
          <w:szCs w:val="20"/>
          <w:lang w:eastAsia="en-US"/>
        </w:rPr>
      </w:pPr>
      <w:r w:rsidRPr="002474EC">
        <w:rPr>
          <w:rFonts w:ascii="Arial" w:hAnsi="Arial" w:cs="Arial"/>
          <w:spacing w:val="-1"/>
          <w:sz w:val="20"/>
          <w:szCs w:val="20"/>
          <w:lang w:eastAsia="en-US"/>
        </w:rPr>
        <w:t>Doporučení založení hráze s ohledem na zavázání hráze do podloží, propustnost zemin pod hrází a nejbližším okolí, zhodnocení parametrů zemin pod hrází z hlediska posouzení mezních stavů, doporučení zavázání hráze do svahů na konci hráze.</w:t>
      </w:r>
    </w:p>
    <w:p w14:paraId="554522EA" w14:textId="77777777" w:rsidR="002474EC" w:rsidRPr="002474EC" w:rsidRDefault="002474EC" w:rsidP="002474EC">
      <w:pPr>
        <w:pStyle w:val="Odstavecseseznamem"/>
        <w:numPr>
          <w:ilvl w:val="0"/>
          <w:numId w:val="1"/>
        </w:numPr>
        <w:spacing w:after="120" w:line="276" w:lineRule="auto"/>
        <w:rPr>
          <w:rFonts w:ascii="Arial" w:hAnsi="Arial" w:cs="Arial"/>
          <w:spacing w:val="-1"/>
          <w:sz w:val="20"/>
          <w:szCs w:val="20"/>
          <w:lang w:eastAsia="en-US"/>
        </w:rPr>
      </w:pPr>
      <w:r w:rsidRPr="002474EC">
        <w:rPr>
          <w:rFonts w:ascii="Arial" w:hAnsi="Arial" w:cs="Arial"/>
          <w:spacing w:val="-1"/>
          <w:sz w:val="20"/>
          <w:szCs w:val="20"/>
          <w:lang w:eastAsia="en-US"/>
        </w:rPr>
        <w:t>Zhodnocení použitelnosti zemin a hornin ze zemníků jako sypaniny (ČSN 73 6133 a ČSN 752410) průzkumu.</w:t>
      </w:r>
    </w:p>
    <w:p w14:paraId="585948BE" w14:textId="77777777" w:rsidR="002474EC" w:rsidRPr="002474EC" w:rsidRDefault="002474EC" w:rsidP="002474EC">
      <w:pPr>
        <w:pStyle w:val="Odstavecseseznamem"/>
        <w:numPr>
          <w:ilvl w:val="0"/>
          <w:numId w:val="1"/>
        </w:numPr>
        <w:spacing w:after="120" w:line="276" w:lineRule="auto"/>
        <w:rPr>
          <w:rFonts w:ascii="Arial" w:hAnsi="Arial" w:cs="Arial"/>
          <w:spacing w:val="-1"/>
          <w:sz w:val="20"/>
          <w:szCs w:val="20"/>
          <w:lang w:eastAsia="en-US"/>
        </w:rPr>
      </w:pPr>
      <w:r w:rsidRPr="002474EC">
        <w:rPr>
          <w:rFonts w:ascii="Arial" w:hAnsi="Arial" w:cs="Arial"/>
          <w:spacing w:val="-1"/>
          <w:sz w:val="20"/>
          <w:szCs w:val="20"/>
          <w:lang w:eastAsia="en-US"/>
        </w:rPr>
        <w:t xml:space="preserve">Podle navrženého typu hráze doporučení trvalého </w:t>
      </w:r>
      <w:proofErr w:type="gramStart"/>
      <w:r w:rsidRPr="002474EC">
        <w:rPr>
          <w:rFonts w:ascii="Arial" w:hAnsi="Arial" w:cs="Arial"/>
          <w:spacing w:val="-1"/>
          <w:sz w:val="20"/>
          <w:szCs w:val="20"/>
          <w:lang w:eastAsia="en-US"/>
        </w:rPr>
        <w:t>sklonu - návodní</w:t>
      </w:r>
      <w:proofErr w:type="gramEnd"/>
      <w:r w:rsidRPr="002474EC">
        <w:rPr>
          <w:rFonts w:ascii="Arial" w:hAnsi="Arial" w:cs="Arial"/>
          <w:spacing w:val="-1"/>
          <w:sz w:val="20"/>
          <w:szCs w:val="20"/>
          <w:lang w:eastAsia="en-US"/>
        </w:rPr>
        <w:t xml:space="preserve"> a vzdušné strany hráze.</w:t>
      </w:r>
    </w:p>
    <w:p w14:paraId="744883C7" w14:textId="77777777" w:rsidR="002474EC" w:rsidRPr="002474EC" w:rsidRDefault="002474EC" w:rsidP="002474EC">
      <w:pPr>
        <w:pStyle w:val="Odstavecseseznamem"/>
        <w:numPr>
          <w:ilvl w:val="0"/>
          <w:numId w:val="1"/>
        </w:numPr>
        <w:spacing w:after="120" w:line="276" w:lineRule="auto"/>
        <w:rPr>
          <w:rFonts w:ascii="Arial" w:hAnsi="Arial" w:cs="Arial"/>
          <w:spacing w:val="-1"/>
          <w:sz w:val="20"/>
          <w:szCs w:val="20"/>
          <w:lang w:eastAsia="en-US"/>
        </w:rPr>
      </w:pPr>
      <w:r w:rsidRPr="002474EC">
        <w:rPr>
          <w:rFonts w:ascii="Arial" w:hAnsi="Arial" w:cs="Arial"/>
          <w:spacing w:val="-1"/>
          <w:sz w:val="20"/>
          <w:szCs w:val="20"/>
          <w:lang w:eastAsia="en-US"/>
        </w:rPr>
        <w:t>Doporučení založení výpustního objektu, doporučení úrovně založení.</w:t>
      </w:r>
    </w:p>
    <w:p w14:paraId="1CF45292" w14:textId="77777777" w:rsidR="002474EC" w:rsidRPr="002474EC" w:rsidRDefault="002474EC" w:rsidP="002474EC">
      <w:pPr>
        <w:pStyle w:val="Odstavecseseznamem"/>
        <w:numPr>
          <w:ilvl w:val="0"/>
          <w:numId w:val="1"/>
        </w:numPr>
        <w:spacing w:after="120" w:line="276" w:lineRule="auto"/>
        <w:rPr>
          <w:rFonts w:ascii="Arial" w:hAnsi="Arial" w:cs="Arial"/>
          <w:spacing w:val="-1"/>
          <w:sz w:val="20"/>
          <w:szCs w:val="20"/>
          <w:lang w:eastAsia="en-US"/>
        </w:rPr>
      </w:pPr>
      <w:r w:rsidRPr="002474EC">
        <w:rPr>
          <w:rFonts w:ascii="Arial" w:hAnsi="Arial" w:cs="Arial"/>
          <w:spacing w:val="-1"/>
          <w:sz w:val="20"/>
          <w:szCs w:val="20"/>
          <w:lang w:eastAsia="en-US"/>
        </w:rPr>
        <w:t>Vyšetření režimu hladiny podzemní vody v prostoru hráze a jejím nejbližším okolí.</w:t>
      </w:r>
    </w:p>
    <w:p w14:paraId="64106675" w14:textId="77777777" w:rsidR="002474EC" w:rsidRPr="002474EC" w:rsidRDefault="002474EC" w:rsidP="002474EC">
      <w:pPr>
        <w:pStyle w:val="Odstavecseseznamem"/>
        <w:numPr>
          <w:ilvl w:val="0"/>
          <w:numId w:val="1"/>
        </w:numPr>
        <w:spacing w:after="120" w:line="276" w:lineRule="auto"/>
        <w:rPr>
          <w:rFonts w:ascii="Arial" w:hAnsi="Arial" w:cs="Arial"/>
          <w:spacing w:val="-1"/>
          <w:sz w:val="20"/>
          <w:szCs w:val="20"/>
          <w:lang w:eastAsia="en-US"/>
        </w:rPr>
      </w:pPr>
      <w:r w:rsidRPr="002474EC">
        <w:rPr>
          <w:rFonts w:ascii="Arial" w:hAnsi="Arial" w:cs="Arial"/>
          <w:spacing w:val="-1"/>
          <w:sz w:val="20"/>
          <w:szCs w:val="20"/>
          <w:lang w:eastAsia="en-US"/>
        </w:rPr>
        <w:t>Posouzení vlivu povětrnostních podmínek na provádění zemních prací vzhledem ke geotechnickým poměrům.</w:t>
      </w:r>
    </w:p>
    <w:p w14:paraId="643771EA" w14:textId="77777777" w:rsidR="002474EC" w:rsidRPr="002474EC" w:rsidRDefault="002474EC" w:rsidP="002474EC">
      <w:pPr>
        <w:pStyle w:val="Odstavecseseznamem"/>
        <w:numPr>
          <w:ilvl w:val="0"/>
          <w:numId w:val="1"/>
        </w:numPr>
        <w:spacing w:after="120" w:line="276" w:lineRule="auto"/>
        <w:rPr>
          <w:rFonts w:ascii="Arial" w:hAnsi="Arial" w:cs="Arial"/>
          <w:spacing w:val="-1"/>
          <w:sz w:val="20"/>
          <w:szCs w:val="20"/>
          <w:lang w:eastAsia="en-US"/>
        </w:rPr>
      </w:pPr>
      <w:r w:rsidRPr="002474EC">
        <w:rPr>
          <w:rFonts w:ascii="Arial" w:hAnsi="Arial" w:cs="Arial"/>
          <w:spacing w:val="-1"/>
          <w:sz w:val="20"/>
          <w:szCs w:val="20"/>
          <w:lang w:eastAsia="en-US"/>
        </w:rPr>
        <w:t>Zhodnocení vlivu stavební činnosti a budoucího poldru nebo vodní nádrže na okolí – ohrožení hladiny ve stávajících vodních zdrojích nebo jejich znečištění (případně posoudit možnost zřízení náhradních zdrojů).</w:t>
      </w:r>
    </w:p>
    <w:p w14:paraId="7F9539DB" w14:textId="3E1A0EED" w:rsidR="002474EC" w:rsidRDefault="002474EC" w:rsidP="002474EC">
      <w:pPr>
        <w:pStyle w:val="Odstavecseseznamem"/>
        <w:numPr>
          <w:ilvl w:val="0"/>
          <w:numId w:val="1"/>
        </w:numPr>
        <w:spacing w:after="120" w:line="276" w:lineRule="auto"/>
        <w:rPr>
          <w:rFonts w:ascii="Arial" w:hAnsi="Arial" w:cs="Arial"/>
          <w:spacing w:val="-1"/>
          <w:sz w:val="20"/>
          <w:szCs w:val="20"/>
          <w:lang w:eastAsia="en-US"/>
        </w:rPr>
      </w:pPr>
      <w:r w:rsidRPr="002474EC">
        <w:rPr>
          <w:rFonts w:ascii="Arial" w:hAnsi="Arial" w:cs="Arial"/>
          <w:spacing w:val="-1"/>
          <w:sz w:val="20"/>
          <w:szCs w:val="20"/>
          <w:lang w:eastAsia="en-US"/>
        </w:rPr>
        <w:t>Závěry a doporučení.</w:t>
      </w:r>
    </w:p>
    <w:p w14:paraId="0B8F3EB5" w14:textId="77777777" w:rsidR="00587D51" w:rsidRDefault="00587D51" w:rsidP="00587D51">
      <w:pPr>
        <w:spacing w:after="120" w:line="276" w:lineRule="auto"/>
        <w:rPr>
          <w:rFonts w:ascii="Arial" w:hAnsi="Arial" w:cs="Arial"/>
          <w:spacing w:val="-1"/>
          <w:sz w:val="20"/>
          <w:szCs w:val="20"/>
          <w:lang w:eastAsia="en-US"/>
        </w:rPr>
      </w:pPr>
    </w:p>
    <w:p w14:paraId="4DF81CA3" w14:textId="77777777" w:rsidR="00C32D00" w:rsidRDefault="00C32D00" w:rsidP="00587D51">
      <w:pPr>
        <w:spacing w:after="120" w:line="276" w:lineRule="auto"/>
        <w:rPr>
          <w:rFonts w:ascii="Arial" w:hAnsi="Arial" w:cs="Arial"/>
          <w:spacing w:val="-1"/>
          <w:sz w:val="20"/>
          <w:szCs w:val="20"/>
          <w:lang w:eastAsia="en-US"/>
        </w:rPr>
      </w:pPr>
    </w:p>
    <w:p w14:paraId="471C8316" w14:textId="77777777" w:rsidR="00C32D00" w:rsidRDefault="00C32D00" w:rsidP="00587D51">
      <w:pPr>
        <w:spacing w:after="120" w:line="276" w:lineRule="auto"/>
        <w:rPr>
          <w:rFonts w:ascii="Arial" w:hAnsi="Arial" w:cs="Arial"/>
          <w:spacing w:val="-1"/>
          <w:sz w:val="20"/>
          <w:szCs w:val="20"/>
          <w:lang w:eastAsia="en-US"/>
        </w:rPr>
      </w:pPr>
    </w:p>
    <w:p w14:paraId="76D56FB3" w14:textId="77777777" w:rsidR="00C32D00" w:rsidRDefault="00C32D00" w:rsidP="00587D51">
      <w:pPr>
        <w:spacing w:after="120" w:line="276" w:lineRule="auto"/>
        <w:rPr>
          <w:rFonts w:ascii="Arial" w:hAnsi="Arial" w:cs="Arial"/>
          <w:spacing w:val="-1"/>
          <w:sz w:val="20"/>
          <w:szCs w:val="20"/>
          <w:lang w:eastAsia="en-US"/>
        </w:rPr>
      </w:pPr>
    </w:p>
    <w:p w14:paraId="1304BB95" w14:textId="77777777" w:rsidR="00C32D00" w:rsidRDefault="00C32D00" w:rsidP="00587D51">
      <w:pPr>
        <w:spacing w:after="120" w:line="276" w:lineRule="auto"/>
        <w:rPr>
          <w:rFonts w:ascii="Arial" w:hAnsi="Arial" w:cs="Arial"/>
          <w:spacing w:val="-1"/>
          <w:sz w:val="20"/>
          <w:szCs w:val="20"/>
          <w:lang w:eastAsia="en-US"/>
        </w:rPr>
      </w:pPr>
    </w:p>
    <w:p w14:paraId="2AD8940E" w14:textId="26E5A4FA" w:rsidR="00B17740" w:rsidRPr="00167CA9" w:rsidRDefault="00167CA9" w:rsidP="00167CA9">
      <w:pPr>
        <w:spacing w:line="276" w:lineRule="auto"/>
        <w:rPr>
          <w:rFonts w:ascii="Arial" w:hAnsi="Arial" w:cs="Arial"/>
          <w:sz w:val="22"/>
          <w:szCs w:val="22"/>
        </w:rPr>
      </w:pPr>
      <w:r w:rsidRPr="00167CA9">
        <w:rPr>
          <w:rFonts w:ascii="Arial" w:hAnsi="Arial" w:cs="Arial"/>
          <w:sz w:val="22"/>
          <w:szCs w:val="22"/>
        </w:rPr>
        <w:lastRenderedPageBreak/>
        <w:t>Tabulka sond</w:t>
      </w:r>
    </w:p>
    <w:tbl>
      <w:tblPr>
        <w:tblW w:w="608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432"/>
        <w:gridCol w:w="1276"/>
        <w:gridCol w:w="1418"/>
      </w:tblGrid>
      <w:tr w:rsidR="00407F56" w14:paraId="1D571019" w14:textId="77777777" w:rsidTr="00140908">
        <w:trPr>
          <w:trHeight w:val="615"/>
          <w:tblHeader/>
        </w:trPr>
        <w:tc>
          <w:tcPr>
            <w:tcW w:w="96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6B8DC" w14:textId="77777777" w:rsidR="00407F56" w:rsidRDefault="00407F56" w:rsidP="00167CA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označení sondy</w:t>
            </w:r>
          </w:p>
        </w:tc>
        <w:tc>
          <w:tcPr>
            <w:tcW w:w="2432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E966D" w14:textId="77777777" w:rsidR="00407F56" w:rsidRDefault="00407F56" w:rsidP="00167CA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název opatření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DD0E1" w14:textId="4D5FE1E6" w:rsidR="00407F56" w:rsidRDefault="00407F56" w:rsidP="00167CA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Y - JTSK</w:t>
            </w:r>
            <w:proofErr w:type="gramEnd"/>
          </w:p>
        </w:tc>
        <w:tc>
          <w:tcPr>
            <w:tcW w:w="1418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D631630" w14:textId="77777777" w:rsidR="00407F56" w:rsidRDefault="00407F56" w:rsidP="00167CA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X - JTSK</w:t>
            </w:r>
            <w:proofErr w:type="gramEnd"/>
          </w:p>
        </w:tc>
      </w:tr>
      <w:tr w:rsidR="00407F56" w14:paraId="035B783A" w14:textId="77777777" w:rsidTr="00140908">
        <w:trPr>
          <w:trHeight w:val="300"/>
        </w:trPr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14EB3" w14:textId="77777777" w:rsidR="00407F56" w:rsidRDefault="00407F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S1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4E4AC" w14:textId="7F900ACC" w:rsidR="00407F56" w:rsidRDefault="00BA39D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Mez TO1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56471" w14:textId="03568BC0" w:rsidR="00407F56" w:rsidRDefault="00407F5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B6091"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  <w:r w:rsidR="00BA39DF">
              <w:rPr>
                <w:rFonts w:ascii="Calibri" w:hAnsi="Calibri" w:cs="Calibri"/>
                <w:color w:val="000000"/>
                <w:sz w:val="22"/>
                <w:szCs w:val="22"/>
              </w:rPr>
              <w:t>528957.67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8AB013D" w14:textId="754C89A1" w:rsidR="00407F56" w:rsidRDefault="00407F5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  <w:r w:rsidR="00BA39DF">
              <w:rPr>
                <w:rFonts w:ascii="Calibri" w:hAnsi="Calibri" w:cs="Calibri"/>
                <w:color w:val="000000"/>
                <w:sz w:val="22"/>
                <w:szCs w:val="22"/>
              </w:rPr>
              <w:t>1140888.95</w:t>
            </w:r>
          </w:p>
        </w:tc>
      </w:tr>
      <w:tr w:rsidR="00407F56" w14:paraId="358D2184" w14:textId="77777777" w:rsidTr="00140908">
        <w:trPr>
          <w:trHeight w:val="300"/>
        </w:trPr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FEE3C" w14:textId="77777777" w:rsidR="00407F56" w:rsidRDefault="00407F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S2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3513B" w14:textId="6640DC53" w:rsidR="00407F56" w:rsidRDefault="003516D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polní cesta VC</w:t>
            </w:r>
            <w:r w:rsidR="00BA39D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031AE" w14:textId="60E817F9" w:rsidR="00407F56" w:rsidRDefault="00407F5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B6091"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  <w:r w:rsidR="00BA39DF">
              <w:rPr>
                <w:rFonts w:ascii="Calibri" w:hAnsi="Calibri" w:cs="Calibri"/>
                <w:color w:val="000000"/>
                <w:sz w:val="22"/>
                <w:szCs w:val="22"/>
              </w:rPr>
              <w:t>529229.71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88EB39C" w14:textId="34BA1874" w:rsidR="00407F56" w:rsidRDefault="00407F5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B6091"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  <w:r w:rsidR="00BA39DF">
              <w:rPr>
                <w:rFonts w:ascii="Calibri" w:hAnsi="Calibri" w:cs="Calibri"/>
                <w:color w:val="000000"/>
                <w:sz w:val="22"/>
                <w:szCs w:val="22"/>
              </w:rPr>
              <w:t>1140720.37</w:t>
            </w:r>
          </w:p>
        </w:tc>
      </w:tr>
      <w:tr w:rsidR="00407F56" w14:paraId="3828AE88" w14:textId="77777777" w:rsidTr="00140908">
        <w:trPr>
          <w:trHeight w:val="300"/>
        </w:trPr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BA77D" w14:textId="77777777" w:rsidR="00407F56" w:rsidRDefault="00407F56" w:rsidP="00407F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S3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5146B" w14:textId="04ADB625" w:rsidR="00407F56" w:rsidRDefault="003516DB" w:rsidP="00407F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polní cesta VC</w:t>
            </w:r>
            <w:r w:rsidR="00BA39D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D1494" w14:textId="15CFAA0F" w:rsidR="00407F56" w:rsidRDefault="00407F56" w:rsidP="00407F5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24BA0"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  <w:r w:rsidR="00BA39DF">
              <w:rPr>
                <w:rFonts w:ascii="Calibri" w:hAnsi="Calibri" w:cs="Calibri"/>
                <w:color w:val="000000"/>
                <w:sz w:val="22"/>
                <w:szCs w:val="22"/>
              </w:rPr>
              <w:t>528848.15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99B5C16" w14:textId="79B0C183" w:rsidR="00407F56" w:rsidRDefault="00407F56" w:rsidP="00407F5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24BA0"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  <w:r w:rsidR="00BA39DF">
              <w:rPr>
                <w:rFonts w:ascii="Calibri" w:hAnsi="Calibri" w:cs="Calibri"/>
                <w:color w:val="000000"/>
                <w:sz w:val="22"/>
                <w:szCs w:val="22"/>
              </w:rPr>
              <w:t>1140400.52</w:t>
            </w:r>
          </w:p>
        </w:tc>
      </w:tr>
      <w:tr w:rsidR="00407F56" w14:paraId="2AC77C5D" w14:textId="77777777" w:rsidTr="00140908">
        <w:trPr>
          <w:trHeight w:val="300"/>
        </w:trPr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C5886" w14:textId="77777777" w:rsidR="00407F56" w:rsidRDefault="00407F56" w:rsidP="00407F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S4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CBA3C" w14:textId="5DCEBDA2" w:rsidR="00407F56" w:rsidRDefault="003516DB" w:rsidP="00407F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polní cesta VC</w:t>
            </w:r>
            <w:r w:rsidR="00BA39DF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17A6C" w14:textId="37A33DD5" w:rsidR="00407F56" w:rsidRDefault="00407F56" w:rsidP="00407F5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A610A"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  <w:r w:rsidR="00BA39DF">
              <w:rPr>
                <w:rFonts w:ascii="Calibri" w:hAnsi="Calibri" w:cs="Calibri"/>
                <w:color w:val="000000"/>
                <w:sz w:val="22"/>
                <w:szCs w:val="22"/>
              </w:rPr>
              <w:t>528390.05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3E246EB" w14:textId="23D2524F" w:rsidR="00407F56" w:rsidRDefault="00407F56" w:rsidP="00407F5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A610A"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  <w:r w:rsidR="00BA39DF">
              <w:rPr>
                <w:rFonts w:ascii="Calibri" w:hAnsi="Calibri" w:cs="Calibri"/>
                <w:color w:val="000000"/>
                <w:sz w:val="22"/>
                <w:szCs w:val="22"/>
              </w:rPr>
              <w:t>1140331.76</w:t>
            </w:r>
          </w:p>
        </w:tc>
      </w:tr>
      <w:tr w:rsidR="00407F56" w14:paraId="66FE73A0" w14:textId="77777777" w:rsidTr="00140908">
        <w:trPr>
          <w:trHeight w:val="300"/>
        </w:trPr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AD134" w14:textId="77777777" w:rsidR="00407F56" w:rsidRDefault="00407F56" w:rsidP="00407F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S5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8946D" w14:textId="496158E4" w:rsidR="00407F56" w:rsidRDefault="00407F56" w:rsidP="00407F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polní cesta </w:t>
            </w:r>
            <w:r w:rsidR="003516DB">
              <w:rPr>
                <w:rFonts w:ascii="Calibri" w:hAnsi="Calibri" w:cs="Calibri"/>
                <w:color w:val="000000"/>
                <w:sz w:val="22"/>
                <w:szCs w:val="22"/>
              </w:rPr>
              <w:t>VC1</w:t>
            </w:r>
            <w:r w:rsidR="00BA39D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2FFF3" w14:textId="7DDA1389" w:rsidR="00407F56" w:rsidRDefault="00407F56" w:rsidP="00407F5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A610A"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  <w:r w:rsidR="00BA39DF">
              <w:rPr>
                <w:rFonts w:ascii="Calibri" w:hAnsi="Calibri" w:cs="Calibri"/>
                <w:color w:val="000000"/>
                <w:sz w:val="22"/>
                <w:szCs w:val="22"/>
              </w:rPr>
              <w:t>528244.85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741EBC3" w14:textId="5564C1C8" w:rsidR="00407F56" w:rsidRDefault="00407F56" w:rsidP="00407F5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A610A"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  <w:r w:rsidR="00BA39DF">
              <w:rPr>
                <w:rFonts w:ascii="Calibri" w:hAnsi="Calibri" w:cs="Calibri"/>
                <w:color w:val="000000"/>
                <w:sz w:val="22"/>
                <w:szCs w:val="22"/>
              </w:rPr>
              <w:t>1140751.33</w:t>
            </w:r>
          </w:p>
        </w:tc>
      </w:tr>
      <w:tr w:rsidR="00407F56" w14:paraId="5F138666" w14:textId="77777777" w:rsidTr="00140908">
        <w:trPr>
          <w:trHeight w:val="300"/>
        </w:trPr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6AE85" w14:textId="77777777" w:rsidR="00407F56" w:rsidRDefault="00407F56" w:rsidP="00407F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S6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205A5" w14:textId="1952DCA2" w:rsidR="00407F56" w:rsidRDefault="00407F56" w:rsidP="00407F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polní cesta </w:t>
            </w:r>
            <w:r w:rsidR="003516DB">
              <w:rPr>
                <w:rFonts w:ascii="Calibri" w:hAnsi="Calibri" w:cs="Calibri"/>
                <w:color w:val="000000"/>
                <w:sz w:val="22"/>
                <w:szCs w:val="22"/>
              </w:rPr>
              <w:t>VC1</w:t>
            </w:r>
            <w:r w:rsidR="00BA39D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1F8945" w14:textId="3E6576C7" w:rsidR="00407F56" w:rsidRDefault="00407F56" w:rsidP="00407F5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A610A"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  <w:r w:rsidR="00BA39DF">
              <w:rPr>
                <w:rFonts w:ascii="Calibri" w:hAnsi="Calibri" w:cs="Calibri"/>
                <w:color w:val="000000"/>
                <w:sz w:val="22"/>
                <w:szCs w:val="22"/>
              </w:rPr>
              <w:t>528762.66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1EE1FF80" w14:textId="7E8AF787" w:rsidR="00407F56" w:rsidRDefault="00407F56" w:rsidP="00407F5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A610A"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  <w:r w:rsidR="00BA39DF">
              <w:rPr>
                <w:rFonts w:ascii="Calibri" w:hAnsi="Calibri" w:cs="Calibri"/>
                <w:color w:val="000000"/>
                <w:sz w:val="22"/>
                <w:szCs w:val="22"/>
              </w:rPr>
              <w:t>1140753.17</w:t>
            </w:r>
          </w:p>
        </w:tc>
      </w:tr>
      <w:tr w:rsidR="00407F56" w14:paraId="73989FAC" w14:textId="77777777" w:rsidTr="00140908">
        <w:trPr>
          <w:trHeight w:val="300"/>
        </w:trPr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7DA0A" w14:textId="77777777" w:rsidR="00407F56" w:rsidRDefault="00407F56" w:rsidP="00407F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S7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46316" w14:textId="1AEB6656" w:rsidR="00407F56" w:rsidRDefault="00BA39DF" w:rsidP="00407F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poldr VN1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2A1857" w14:textId="50EEF30A" w:rsidR="00407F56" w:rsidRDefault="00407F56" w:rsidP="00407F5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A610A"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  <w:r w:rsidR="00BA39DF">
              <w:rPr>
                <w:rFonts w:ascii="Calibri" w:hAnsi="Calibri" w:cs="Calibri"/>
                <w:color w:val="000000"/>
                <w:sz w:val="22"/>
                <w:szCs w:val="22"/>
              </w:rPr>
              <w:t>528891.83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23F470D0" w14:textId="131D0BF7" w:rsidR="00407F56" w:rsidRDefault="00407F56" w:rsidP="00407F5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A610A"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  <w:r w:rsidR="00BA39DF">
              <w:rPr>
                <w:rFonts w:ascii="Calibri" w:hAnsi="Calibri" w:cs="Calibri"/>
                <w:color w:val="000000"/>
                <w:sz w:val="22"/>
                <w:szCs w:val="22"/>
              </w:rPr>
              <w:t>1141050.70</w:t>
            </w:r>
          </w:p>
        </w:tc>
      </w:tr>
      <w:tr w:rsidR="00BA39DF" w14:paraId="6C4C54F9" w14:textId="77777777" w:rsidTr="00644D67">
        <w:trPr>
          <w:trHeight w:val="300"/>
        </w:trPr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27E99" w14:textId="77777777" w:rsidR="00BA39DF" w:rsidRDefault="00BA39DF" w:rsidP="00BA39D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S8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2F89D3" w14:textId="68FAB17A" w:rsidR="00BA39DF" w:rsidRDefault="00BA39DF" w:rsidP="00BA39D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4CA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poldr VN1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C7401D" w14:textId="1C2EF1FD" w:rsidR="00BA39DF" w:rsidRDefault="00BA39DF" w:rsidP="00BA39D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A610A"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528885.32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59F377EB" w14:textId="7C8BF504" w:rsidR="00BA39DF" w:rsidRDefault="00BA39DF" w:rsidP="00BA39D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A610A"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1141091.73</w:t>
            </w:r>
          </w:p>
        </w:tc>
      </w:tr>
      <w:tr w:rsidR="00BA39DF" w14:paraId="54AADB2B" w14:textId="77777777" w:rsidTr="00644D6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9246FC" w14:textId="25E4865A" w:rsidR="00BA39DF" w:rsidRDefault="00BA39DF" w:rsidP="00BA39D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S9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BA04F2" w14:textId="2976B573" w:rsidR="00BA39DF" w:rsidRDefault="00BA39DF" w:rsidP="00BA39D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4CA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poldr VN1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C71C1" w14:textId="039639F4" w:rsidR="00BA39DF" w:rsidRDefault="00BA39DF" w:rsidP="00BA39D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A610A"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528921.56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47850202" w14:textId="19C8A590" w:rsidR="00BA39DF" w:rsidRDefault="00BA39DF" w:rsidP="00BA39D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A610A"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1141122.99</w:t>
            </w:r>
          </w:p>
        </w:tc>
      </w:tr>
      <w:tr w:rsidR="00BA39DF" w14:paraId="598D50AC" w14:textId="77777777" w:rsidTr="00644D6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2F2666" w14:textId="519C8048" w:rsidR="00BA39DF" w:rsidRDefault="00BA39DF" w:rsidP="00BA39D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S10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E119CD" w14:textId="274A90FD" w:rsidR="00BA39DF" w:rsidRDefault="00BA39DF" w:rsidP="00BA39D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4CA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poldr VN1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A7CC54" w14:textId="3D468FBC" w:rsidR="00BA39DF" w:rsidRDefault="00BA39DF" w:rsidP="00BA39D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E13A7"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528900.73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5D5679D9" w14:textId="263FE396" w:rsidR="00BA39DF" w:rsidRDefault="00BA39DF" w:rsidP="00BA39D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E13A7"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1141131.89</w:t>
            </w:r>
          </w:p>
        </w:tc>
      </w:tr>
      <w:tr w:rsidR="00BA39DF" w14:paraId="61673A23" w14:textId="77777777" w:rsidTr="00644D67">
        <w:trPr>
          <w:trHeight w:val="300"/>
        </w:trPr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E2480A" w14:textId="0A36F859" w:rsidR="00BA39DF" w:rsidRDefault="00BA39DF" w:rsidP="00BA39D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S11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F28CF0" w14:textId="58B59D75" w:rsidR="00BA39DF" w:rsidRDefault="00BA39DF" w:rsidP="00BA39D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4CA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poldr VN1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159CD7" w14:textId="08C7BB3C" w:rsidR="00BA39DF" w:rsidRDefault="00BA39DF" w:rsidP="00BA39D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E13A7"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528943.88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2A2ED327" w14:textId="31C1D351" w:rsidR="00BA39DF" w:rsidRDefault="00BA39DF" w:rsidP="00BA39D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E13A7"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1141208.73</w:t>
            </w:r>
          </w:p>
        </w:tc>
      </w:tr>
      <w:tr w:rsidR="00BA39DF" w14:paraId="3E6FD8D9" w14:textId="77777777" w:rsidTr="00644D67">
        <w:trPr>
          <w:trHeight w:val="300"/>
        </w:trPr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AA265" w14:textId="5B42301E" w:rsidR="00BA39DF" w:rsidRDefault="00BA39DF" w:rsidP="00BA39D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S12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B4E118" w14:textId="5AA32D6D" w:rsidR="00BA39DF" w:rsidRDefault="00BA39DF" w:rsidP="00BA39D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4CA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poldr VN1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2C3ED9" w14:textId="5A17C096" w:rsidR="00BA39DF" w:rsidRDefault="00BA39DF" w:rsidP="00BA39D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E13A7"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528965.36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3C73B83D" w14:textId="18C4363A" w:rsidR="00BA39DF" w:rsidRDefault="00BA39DF" w:rsidP="00BA39D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E13A7"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1141251.28</w:t>
            </w:r>
          </w:p>
        </w:tc>
      </w:tr>
      <w:tr w:rsidR="00BA39DF" w14:paraId="0C3BCD1D" w14:textId="77777777" w:rsidTr="00644D67">
        <w:trPr>
          <w:trHeight w:val="300"/>
        </w:trPr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EC0B35" w14:textId="1B60CE27" w:rsidR="00BA39DF" w:rsidRDefault="00BA39DF" w:rsidP="00BA39D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S13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76AC32" w14:textId="019E249E" w:rsidR="00BA39DF" w:rsidRDefault="00BA39DF" w:rsidP="00BA39D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4CA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poldr VN1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8DFFD" w14:textId="308F789C" w:rsidR="00BA39DF" w:rsidRDefault="00BA39DF" w:rsidP="00BA39D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E13A7"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528939.32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7E75E76A" w14:textId="12FFC03F" w:rsidR="00BA39DF" w:rsidRDefault="00BA39DF" w:rsidP="00BA39D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E13A7"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1141241.73</w:t>
            </w:r>
          </w:p>
        </w:tc>
      </w:tr>
    </w:tbl>
    <w:p w14:paraId="7F40952B" w14:textId="5F56FAF0" w:rsidR="00B17740" w:rsidRDefault="00B17740" w:rsidP="00CD7A62">
      <w:pPr>
        <w:spacing w:after="160" w:line="259" w:lineRule="auto"/>
      </w:pPr>
    </w:p>
    <w:sectPr w:rsidR="00B177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960CA5"/>
    <w:multiLevelType w:val="hybridMultilevel"/>
    <w:tmpl w:val="A8A0AEFA"/>
    <w:lvl w:ilvl="0" w:tplc="02DAAE8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sz w:val="22"/>
        <w:szCs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797AF4"/>
    <w:multiLevelType w:val="hybridMultilevel"/>
    <w:tmpl w:val="6E52B30A"/>
    <w:lvl w:ilvl="0" w:tplc="1E1805F0">
      <w:start w:val="1"/>
      <w:numFmt w:val="bullet"/>
      <w:lvlText w:val="*"/>
      <w:lvlJc w:val="left"/>
      <w:pPr>
        <w:ind w:left="402" w:hanging="161"/>
      </w:pPr>
      <w:rPr>
        <w:rFonts w:ascii="Calibri" w:eastAsia="Calibri" w:hAnsi="Calibri" w:cs="Times New Roman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cs="Times New Roman" w:hint="default"/>
        <w:sz w:val="22"/>
        <w:szCs w:val="22"/>
      </w:rPr>
    </w:lvl>
    <w:lvl w:ilvl="2" w:tplc="463E41F4">
      <w:start w:val="1"/>
      <w:numFmt w:val="bullet"/>
      <w:lvlText w:val="o"/>
      <w:lvlJc w:val="left"/>
      <w:pPr>
        <w:ind w:left="1835" w:hanging="361"/>
      </w:pPr>
      <w:rPr>
        <w:rFonts w:ascii="Courier New" w:eastAsia="Courier New" w:hAnsi="Courier New" w:cs="Times New Roman" w:hint="default"/>
        <w:sz w:val="22"/>
        <w:szCs w:val="22"/>
      </w:rPr>
    </w:lvl>
    <w:lvl w:ilvl="3" w:tplc="9BE8A052">
      <w:start w:val="1"/>
      <w:numFmt w:val="bullet"/>
      <w:lvlText w:val="•"/>
      <w:lvlJc w:val="left"/>
      <w:pPr>
        <w:ind w:left="2645" w:hanging="361"/>
      </w:pPr>
    </w:lvl>
    <w:lvl w:ilvl="4" w:tplc="0798A752">
      <w:start w:val="1"/>
      <w:numFmt w:val="bullet"/>
      <w:lvlText w:val="•"/>
      <w:lvlJc w:val="left"/>
      <w:pPr>
        <w:ind w:left="3455" w:hanging="361"/>
      </w:pPr>
    </w:lvl>
    <w:lvl w:ilvl="5" w:tplc="5EF40EAC">
      <w:start w:val="1"/>
      <w:numFmt w:val="bullet"/>
      <w:lvlText w:val="•"/>
      <w:lvlJc w:val="left"/>
      <w:pPr>
        <w:ind w:left="4265" w:hanging="361"/>
      </w:pPr>
    </w:lvl>
    <w:lvl w:ilvl="6" w:tplc="214CD2DE">
      <w:start w:val="1"/>
      <w:numFmt w:val="bullet"/>
      <w:lvlText w:val="•"/>
      <w:lvlJc w:val="left"/>
      <w:pPr>
        <w:ind w:left="5075" w:hanging="361"/>
      </w:pPr>
    </w:lvl>
    <w:lvl w:ilvl="7" w:tplc="2B327184">
      <w:start w:val="1"/>
      <w:numFmt w:val="bullet"/>
      <w:lvlText w:val="•"/>
      <w:lvlJc w:val="left"/>
      <w:pPr>
        <w:ind w:left="5885" w:hanging="361"/>
      </w:pPr>
    </w:lvl>
    <w:lvl w:ilvl="8" w:tplc="4AC86716">
      <w:start w:val="1"/>
      <w:numFmt w:val="bullet"/>
      <w:lvlText w:val="•"/>
      <w:lvlJc w:val="left"/>
      <w:pPr>
        <w:ind w:left="6695" w:hanging="361"/>
      </w:pPr>
    </w:lvl>
  </w:abstractNum>
  <w:abstractNum w:abstractNumId="2" w15:restartNumberingAfterBreak="0">
    <w:nsid w:val="42E93826"/>
    <w:multiLevelType w:val="hybridMultilevel"/>
    <w:tmpl w:val="A2EA5C52"/>
    <w:lvl w:ilvl="0" w:tplc="24C2AA72">
      <w:start w:val="1"/>
      <w:numFmt w:val="bullet"/>
      <w:lvlText w:val="-"/>
      <w:lvlJc w:val="left"/>
      <w:pPr>
        <w:ind w:left="1116" w:hanging="360"/>
      </w:pPr>
      <w:rPr>
        <w:rFonts w:ascii="Calibri" w:eastAsia="Calibri" w:hAnsi="Calibri" w:cs="Times New Roman" w:hint="default"/>
        <w:sz w:val="22"/>
        <w:szCs w:val="22"/>
      </w:rPr>
    </w:lvl>
    <w:lvl w:ilvl="1" w:tplc="57A49A60">
      <w:start w:val="1"/>
      <w:numFmt w:val="bullet"/>
      <w:lvlText w:val="o"/>
      <w:lvlJc w:val="left"/>
      <w:pPr>
        <w:ind w:left="2037" w:hanging="361"/>
      </w:pPr>
      <w:rPr>
        <w:rFonts w:ascii="Courier New" w:eastAsia="Courier New" w:hAnsi="Courier New" w:cs="Times New Roman" w:hint="default"/>
        <w:sz w:val="22"/>
        <w:szCs w:val="22"/>
      </w:rPr>
    </w:lvl>
    <w:lvl w:ilvl="2" w:tplc="00D67D36">
      <w:start w:val="1"/>
      <w:numFmt w:val="bullet"/>
      <w:lvlText w:val="•"/>
      <w:lvlJc w:val="left"/>
      <w:pPr>
        <w:ind w:left="2891" w:hanging="361"/>
      </w:pPr>
    </w:lvl>
    <w:lvl w:ilvl="3" w:tplc="10A02BAC">
      <w:start w:val="1"/>
      <w:numFmt w:val="bullet"/>
      <w:lvlText w:val="•"/>
      <w:lvlJc w:val="left"/>
      <w:pPr>
        <w:ind w:left="3746" w:hanging="361"/>
      </w:pPr>
    </w:lvl>
    <w:lvl w:ilvl="4" w:tplc="D90A184E">
      <w:start w:val="1"/>
      <w:numFmt w:val="bullet"/>
      <w:lvlText w:val="•"/>
      <w:lvlJc w:val="left"/>
      <w:pPr>
        <w:ind w:left="4600" w:hanging="361"/>
      </w:pPr>
    </w:lvl>
    <w:lvl w:ilvl="5" w:tplc="D7E4D6D2">
      <w:start w:val="1"/>
      <w:numFmt w:val="bullet"/>
      <w:lvlText w:val="•"/>
      <w:lvlJc w:val="left"/>
      <w:pPr>
        <w:ind w:left="5454" w:hanging="361"/>
      </w:pPr>
    </w:lvl>
    <w:lvl w:ilvl="6" w:tplc="C0AAEB9A">
      <w:start w:val="1"/>
      <w:numFmt w:val="bullet"/>
      <w:lvlText w:val="•"/>
      <w:lvlJc w:val="left"/>
      <w:pPr>
        <w:ind w:left="6309" w:hanging="361"/>
      </w:pPr>
    </w:lvl>
    <w:lvl w:ilvl="7" w:tplc="1D801062">
      <w:start w:val="1"/>
      <w:numFmt w:val="bullet"/>
      <w:lvlText w:val="•"/>
      <w:lvlJc w:val="left"/>
      <w:pPr>
        <w:ind w:left="7163" w:hanging="361"/>
      </w:pPr>
    </w:lvl>
    <w:lvl w:ilvl="8" w:tplc="CA662F1C">
      <w:start w:val="1"/>
      <w:numFmt w:val="bullet"/>
      <w:lvlText w:val="•"/>
      <w:lvlJc w:val="left"/>
      <w:pPr>
        <w:ind w:left="8017" w:hanging="361"/>
      </w:pPr>
    </w:lvl>
  </w:abstractNum>
  <w:abstractNum w:abstractNumId="3" w15:restartNumberingAfterBreak="0">
    <w:nsid w:val="49BE410B"/>
    <w:multiLevelType w:val="hybridMultilevel"/>
    <w:tmpl w:val="872ACF8E"/>
    <w:lvl w:ilvl="0" w:tplc="02DAAE8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sz w:val="22"/>
        <w:szCs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416279"/>
    <w:multiLevelType w:val="hybridMultilevel"/>
    <w:tmpl w:val="2CA071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5A4948"/>
    <w:multiLevelType w:val="hybridMultilevel"/>
    <w:tmpl w:val="5D6A05EC"/>
    <w:lvl w:ilvl="0" w:tplc="02DAAE8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sz w:val="22"/>
        <w:szCs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5048041">
    <w:abstractNumId w:val="4"/>
  </w:num>
  <w:num w:numId="2" w16cid:durableId="259922034">
    <w:abstractNumId w:val="3"/>
  </w:num>
  <w:num w:numId="3" w16cid:durableId="1345323036">
    <w:abstractNumId w:val="1"/>
  </w:num>
  <w:num w:numId="4" w16cid:durableId="1461416347">
    <w:abstractNumId w:val="5"/>
  </w:num>
  <w:num w:numId="5" w16cid:durableId="934097030">
    <w:abstractNumId w:val="2"/>
  </w:num>
  <w:num w:numId="6" w16cid:durableId="10354993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06AC"/>
    <w:rsid w:val="00094DA7"/>
    <w:rsid w:val="000C06AC"/>
    <w:rsid w:val="000E5C5D"/>
    <w:rsid w:val="00104FD9"/>
    <w:rsid w:val="00124BA0"/>
    <w:rsid w:val="00140908"/>
    <w:rsid w:val="00167CA9"/>
    <w:rsid w:val="0018305D"/>
    <w:rsid w:val="001E2586"/>
    <w:rsid w:val="002062D1"/>
    <w:rsid w:val="002148AE"/>
    <w:rsid w:val="002474EC"/>
    <w:rsid w:val="0029708B"/>
    <w:rsid w:val="002C34B5"/>
    <w:rsid w:val="002E6BD6"/>
    <w:rsid w:val="003516DB"/>
    <w:rsid w:val="003C75AB"/>
    <w:rsid w:val="003F09B2"/>
    <w:rsid w:val="00407F56"/>
    <w:rsid w:val="004113DA"/>
    <w:rsid w:val="00432F2C"/>
    <w:rsid w:val="004A19A7"/>
    <w:rsid w:val="004B6091"/>
    <w:rsid w:val="0053303E"/>
    <w:rsid w:val="00587D51"/>
    <w:rsid w:val="0065327C"/>
    <w:rsid w:val="006A4A0A"/>
    <w:rsid w:val="006D1E77"/>
    <w:rsid w:val="00731A94"/>
    <w:rsid w:val="007B4EF8"/>
    <w:rsid w:val="007C6E5F"/>
    <w:rsid w:val="007E13A7"/>
    <w:rsid w:val="00805811"/>
    <w:rsid w:val="00865C86"/>
    <w:rsid w:val="00884D70"/>
    <w:rsid w:val="00896C2B"/>
    <w:rsid w:val="008A610A"/>
    <w:rsid w:val="00903D8F"/>
    <w:rsid w:val="00937D71"/>
    <w:rsid w:val="00965AB3"/>
    <w:rsid w:val="009B2E96"/>
    <w:rsid w:val="009F519D"/>
    <w:rsid w:val="00A51DD7"/>
    <w:rsid w:val="00A5415F"/>
    <w:rsid w:val="00AE1891"/>
    <w:rsid w:val="00B00992"/>
    <w:rsid w:val="00B17740"/>
    <w:rsid w:val="00B34A85"/>
    <w:rsid w:val="00B362C0"/>
    <w:rsid w:val="00B42E6B"/>
    <w:rsid w:val="00BA39DF"/>
    <w:rsid w:val="00C32D00"/>
    <w:rsid w:val="00C6548C"/>
    <w:rsid w:val="00CB34AD"/>
    <w:rsid w:val="00CD0341"/>
    <w:rsid w:val="00CD7A62"/>
    <w:rsid w:val="00D162A2"/>
    <w:rsid w:val="00D670FA"/>
    <w:rsid w:val="00E144D2"/>
    <w:rsid w:val="00E210B4"/>
    <w:rsid w:val="00E37691"/>
    <w:rsid w:val="00E50E7F"/>
    <w:rsid w:val="00ED6C72"/>
    <w:rsid w:val="00EE02FE"/>
    <w:rsid w:val="00F43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5C1A17F"/>
  <w15:chartTrackingRefBased/>
  <w15:docId w15:val="{1D5E6924-AE6F-4CBD-B81F-B3F29B17F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C06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qFormat/>
    <w:rsid w:val="000C06AC"/>
    <w:pPr>
      <w:widowControl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Odstavecseseznamem">
    <w:name w:val="List Paragraph"/>
    <w:basedOn w:val="Normln"/>
    <w:uiPriority w:val="1"/>
    <w:qFormat/>
    <w:rsid w:val="000C06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080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2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6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9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3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8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6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066370-5B5E-4517-A40B-BDD70247F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749</TotalTime>
  <Pages>3</Pages>
  <Words>749</Words>
  <Characters>4423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Matějovský</dc:creator>
  <cp:keywords/>
  <dc:description/>
  <cp:lastModifiedBy>Jiří Matějovský</cp:lastModifiedBy>
  <cp:revision>22</cp:revision>
  <cp:lastPrinted>2023-09-13T11:43:00Z</cp:lastPrinted>
  <dcterms:created xsi:type="dcterms:W3CDTF">2022-02-04T06:18:00Z</dcterms:created>
  <dcterms:modified xsi:type="dcterms:W3CDTF">2024-11-04T08:49:00Z</dcterms:modified>
</cp:coreProperties>
</file>