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617E87" w:rsidRPr="00617E87" w:rsidRDefault="00617E87" w:rsidP="00617E87">
      <w:pPr>
        <w:outlineLvl w:val="0"/>
        <w:rPr>
          <w:rFonts w:ascii="Arial" w:hAnsi="Arial" w:cs="Arial"/>
          <w:i/>
        </w:rPr>
      </w:pP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5778"/>
      </w:tblGrid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76365E" w:rsidRPr="00532181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32181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2250, 26901 Rakovník</w:t>
            </w:r>
          </w:p>
        </w:tc>
      </w:tr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32181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F7D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z w:val="20"/>
                <w:szCs w:val="20"/>
              </w:rPr>
              <w:t>Michalem Hájkem, vedoucím Pobočky Rakovník</w:t>
            </w:r>
          </w:p>
        </w:tc>
      </w:tr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32181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617E8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32181" w:rsidRDefault="0076365E" w:rsidP="0076365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617E87" w:rsidRPr="00617E87" w:rsidRDefault="00617E87" w:rsidP="00617E87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3"/>
        <w:gridCol w:w="5778"/>
      </w:tblGrid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ED573C" w:rsidRDefault="0076365E" w:rsidP="0076365E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a </w:t>
            </w:r>
            <w:proofErr w:type="spellStart"/>
            <w:r w:rsidRPr="00ED573C">
              <w:rPr>
                <w:b/>
              </w:rPr>
              <w:t>Tytry</w:t>
            </w:r>
            <w:proofErr w:type="spellEnd"/>
          </w:p>
          <w:p w:rsidR="0076365E" w:rsidRPr="00ED573C" w:rsidRDefault="0076365E" w:rsidP="0076365E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76365E" w:rsidRPr="00ED573C" w:rsidRDefault="0076365E" w:rsidP="0076365E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Část I: 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</w:t>
            </w:r>
          </w:p>
          <w:p w:rsidR="0076365E" w:rsidRPr="00874E1A" w:rsidRDefault="0076365E" w:rsidP="0076365E">
            <w:pPr>
              <w:autoSpaceDE w:val="0"/>
              <w:autoSpaceDN w:val="0"/>
              <w:adjustRightInd w:val="0"/>
              <w:rPr>
                <w:b/>
                <w:sz w:val="8"/>
                <w:szCs w:val="8"/>
                <w:highlight w:val="lightGray"/>
              </w:rPr>
            </w:pPr>
          </w:p>
        </w:tc>
      </w:tr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6365E" w:rsidRPr="00617E87" w:rsidRDefault="0076365E" w:rsidP="0076365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32181" w:rsidRDefault="0076365E" w:rsidP="0076365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C0F7D">
              <w:rPr>
                <w:b/>
              </w:rPr>
              <w:t>2VZ20996/2015-537213</w:t>
            </w:r>
          </w:p>
        </w:tc>
      </w:tr>
      <w:tr w:rsidR="0076365E" w:rsidRPr="00617E87" w:rsidTr="0076365E">
        <w:trPr>
          <w:trHeight w:val="362"/>
        </w:trPr>
        <w:tc>
          <w:tcPr>
            <w:tcW w:w="17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6365E" w:rsidRPr="00617E87" w:rsidRDefault="0076365E" w:rsidP="0076365E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65E" w:rsidRPr="00532181" w:rsidRDefault="0076365E" w:rsidP="0076365E">
            <w:pPr>
              <w:ind w:right="-9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Pr="008C0F7D">
              <w:rPr>
                <w:rFonts w:ascii="Arial" w:hAnsi="Arial" w:cs="Arial"/>
                <w:sz w:val="20"/>
                <w:szCs w:val="20"/>
              </w:rPr>
              <w:t>a)</w:t>
            </w:r>
            <w:r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"zákon“)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4A1036" w:rsidRPr="00D40D0E" w:rsidRDefault="004A1036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6365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457B43">
      <w:t xml:space="preserve"> 5a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57B43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365E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774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B96FF70-8412-4852-A809-39FE1E94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AB866-4F0E-4F95-A55E-A52BB3FF7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4</cp:revision>
  <cp:lastPrinted>2013-03-13T13:00:00Z</cp:lastPrinted>
  <dcterms:created xsi:type="dcterms:W3CDTF">2015-09-02T14:04:00Z</dcterms:created>
  <dcterms:modified xsi:type="dcterms:W3CDTF">2016-02-10T07:55:00Z</dcterms:modified>
</cp:coreProperties>
</file>