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07A49" w14:textId="77777777" w:rsidR="00520B88" w:rsidRPr="00520B88" w:rsidRDefault="00520B88" w:rsidP="00520B88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</w:pPr>
      <w:r w:rsidRPr="00520B88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 xml:space="preserve">k.ú.: 680290 - </w:t>
      </w:r>
      <w:proofErr w:type="spellStart"/>
      <w:proofErr w:type="gramStart"/>
      <w:r w:rsidRPr="00520B88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>Domaslav</w:t>
      </w:r>
      <w:proofErr w:type="spellEnd"/>
      <w:r w:rsidRPr="00520B88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 xml:space="preserve"> - podrobné</w:t>
      </w:r>
      <w:proofErr w:type="gramEnd"/>
      <w:r w:rsidRPr="00520B88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234"/>
      </w:tblGrid>
      <w:tr w:rsidR="00520B88" w:rsidRPr="00520B88" w14:paraId="6DE4F15C" w14:textId="77777777" w:rsidTr="00520B8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5403E74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Údaje jsou ve správě KP Tachov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CA8AC3F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email: </w:t>
            </w:r>
            <w:hyperlink r:id="rId4" w:history="1">
              <w:r w:rsidRPr="00520B88">
                <w:rPr>
                  <w:rFonts w:ascii="Arial" w:eastAsia="Times New Roman" w:hAnsi="Arial" w:cs="Arial"/>
                  <w:color w:val="224F79"/>
                  <w:kern w:val="0"/>
                  <w:sz w:val="18"/>
                  <w:szCs w:val="18"/>
                  <w:u w:val="single"/>
                  <w:bdr w:val="none" w:sz="0" w:space="0" w:color="auto" w:frame="1"/>
                  <w:lang w:eastAsia="cs-CZ"/>
                  <w14:ligatures w14:val="none"/>
                </w:rPr>
                <w:t>kp.tachov@cuzk.cz</w:t>
              </w:r>
            </w:hyperlink>
          </w:p>
        </w:tc>
      </w:tr>
      <w:tr w:rsidR="00520B88" w:rsidRPr="00520B88" w14:paraId="0ED5907C" w14:textId="77777777" w:rsidTr="00520B8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30C35A9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Zámecká 1551, 34701 Tachov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67342C7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telefon: 374616661 fax:</w:t>
            </w:r>
          </w:p>
        </w:tc>
      </w:tr>
    </w:tbl>
    <w:p w14:paraId="32149465" w14:textId="77777777" w:rsidR="00520B88" w:rsidRPr="00520B88" w:rsidRDefault="00520B88" w:rsidP="00520B8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520B88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4D625B6F">
          <v:rect id="_x0000_i1025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531"/>
        <w:gridCol w:w="741"/>
        <w:gridCol w:w="1392"/>
      </w:tblGrid>
      <w:tr w:rsidR="00520B88" w:rsidRPr="00520B88" w14:paraId="6C75B8C8" w14:textId="77777777" w:rsidTr="00520B8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A8DA97D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7AC0AD9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43 - Plzeňský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E28EE50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34B57D8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CZ032</w:t>
            </w:r>
          </w:p>
        </w:tc>
      </w:tr>
      <w:tr w:rsidR="00520B88" w:rsidRPr="00520B88" w14:paraId="4D2E7E27" w14:textId="77777777" w:rsidTr="00520B8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B3EBD26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0EB5B9C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3410 - Tachov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0262C70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383AA70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CZ0327</w:t>
            </w:r>
          </w:p>
        </w:tc>
      </w:tr>
      <w:tr w:rsidR="00520B88" w:rsidRPr="00520B88" w14:paraId="36818BFD" w14:textId="77777777" w:rsidTr="00520B8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BAA747D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5439C7B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561011 - Lestkov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D6CF96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4E66A1C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CZ0327561011</w:t>
            </w:r>
          </w:p>
        </w:tc>
      </w:tr>
      <w:tr w:rsidR="00520B88" w:rsidRPr="00520B88" w14:paraId="1725BD30" w14:textId="77777777" w:rsidTr="00520B8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E43E41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935192F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410 - Tachov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513E42E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1DD7934F" w14:textId="77777777" w:rsidR="00520B88" w:rsidRPr="00520B88" w:rsidRDefault="00520B88" w:rsidP="00520B8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520B88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515A85FE">
          <v:rect id="_x0000_i1026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301"/>
      </w:tblGrid>
      <w:tr w:rsidR="00520B88" w:rsidRPr="00520B88" w14:paraId="2F965FD9" w14:textId="77777777" w:rsidTr="00520B8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23B125E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3C83BA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3215 - Tachov</w:t>
            </w:r>
          </w:p>
        </w:tc>
      </w:tr>
      <w:tr w:rsidR="00520B88" w:rsidRPr="00520B88" w14:paraId="0CE25F6D" w14:textId="77777777" w:rsidTr="00520B8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6E7C32D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43769CA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32152 - Planá</w:t>
            </w:r>
          </w:p>
        </w:tc>
      </w:tr>
    </w:tbl>
    <w:p w14:paraId="63738195" w14:textId="77777777" w:rsidR="00520B88" w:rsidRPr="00520B88" w:rsidRDefault="00520B88" w:rsidP="00520B8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520B88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18D344DB">
          <v:rect id="_x0000_i1027" style="width:0;height:1.5pt" o:hralign="center" o:hrstd="t" o:hrnoshade="t" o:hr="t" fillcolor="black" stroked="f"/>
        </w:pict>
      </w:r>
    </w:p>
    <w:p w14:paraId="613F18AE" w14:textId="77777777" w:rsidR="00520B88" w:rsidRPr="00520B88" w:rsidRDefault="00520B88" w:rsidP="00520B88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520B88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Statistické údaje (stav ke dni: 12.05.2024)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520B88" w:rsidRPr="00520B88" w14:paraId="02EF878E" w14:textId="77777777" w:rsidTr="00520B8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CA2A619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6CAF396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Ostatní údaje</w:t>
            </w:r>
          </w:p>
        </w:tc>
      </w:tr>
      <w:tr w:rsidR="00520B88" w:rsidRPr="00520B88" w14:paraId="1139AF77" w14:textId="77777777" w:rsidTr="00520B8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520B88" w:rsidRPr="00520B88" w14:paraId="49032BD4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A2FFFB2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E71107A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2920DBC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825B0FA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520B8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Vyměra</w:t>
                  </w:r>
                  <w:proofErr w:type="spellEnd"/>
                  <w:r w:rsidRPr="00520B8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 [m</w:t>
                  </w:r>
                  <w:r w:rsidRPr="00520B8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  <w14:ligatures w14:val="none"/>
                    </w:rPr>
                    <w:t>2</w:t>
                  </w:r>
                  <w:r w:rsidRPr="00520B8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]</w:t>
                  </w:r>
                </w:p>
              </w:tc>
            </w:tr>
            <w:tr w:rsidR="00520B88" w:rsidRPr="00520B88" w14:paraId="15AC458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B54906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BF18F6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2D6E87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F63718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2259378</w:t>
                  </w:r>
                </w:p>
              </w:tc>
            </w:tr>
            <w:tr w:rsidR="00520B88" w:rsidRPr="00520B88" w14:paraId="4F54D65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F4DDAF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E9438A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D0CB1E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0D0A67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67695</w:t>
                  </w:r>
                </w:p>
              </w:tc>
            </w:tr>
            <w:tr w:rsidR="00520B88" w:rsidRPr="00520B88" w14:paraId="6D2A2E1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B018BC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B19632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DBFB52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4535B6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1326881</w:t>
                  </w:r>
                </w:p>
              </w:tc>
            </w:tr>
            <w:tr w:rsidR="00520B88" w:rsidRPr="00520B88" w14:paraId="24683E4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36A07E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lesní </w:t>
                  </w:r>
                  <w:proofErr w:type="spellStart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B7B28C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49AE94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BB3836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3166</w:t>
                  </w:r>
                </w:p>
              </w:tc>
            </w:tr>
            <w:tr w:rsidR="00520B88" w:rsidRPr="00520B88" w14:paraId="26DAF14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2A9272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lesní </w:t>
                  </w:r>
                  <w:proofErr w:type="spellStart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40F907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9E64AD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89003C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3043176</w:t>
                  </w:r>
                </w:p>
              </w:tc>
            </w:tr>
            <w:tr w:rsidR="00520B88" w:rsidRPr="00520B88" w14:paraId="38B8ACE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666DA8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89A976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36EF21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80A7F8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19964</w:t>
                  </w:r>
                </w:p>
              </w:tc>
            </w:tr>
            <w:tr w:rsidR="00520B88" w:rsidRPr="00520B88" w14:paraId="73765DC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CE3BFD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E02E7A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rybník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63E8CB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E691DB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9505</w:t>
                  </w:r>
                </w:p>
              </w:tc>
            </w:tr>
            <w:tr w:rsidR="00520B88" w:rsidRPr="00520B88" w14:paraId="0986251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F9096B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EB0B3D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1AF3EF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0CEA53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39072</w:t>
                  </w:r>
                </w:p>
              </w:tc>
            </w:tr>
            <w:tr w:rsidR="00520B88" w:rsidRPr="00520B88" w14:paraId="085E067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4A4410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22100D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CE8E7A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3CAA4C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8004</w:t>
                  </w:r>
                </w:p>
              </w:tc>
            </w:tr>
            <w:tr w:rsidR="00520B88" w:rsidRPr="00520B88" w14:paraId="0CB077A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2BE44C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E1E6E4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zamokřená </w:t>
                  </w:r>
                  <w:proofErr w:type="spellStart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6383E9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C83546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3709</w:t>
                  </w:r>
                </w:p>
              </w:tc>
            </w:tr>
            <w:tr w:rsidR="00520B88" w:rsidRPr="00520B88" w14:paraId="4ACDE89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EBF8FE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BC1D9D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C8D4BF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966C84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1047</w:t>
                  </w:r>
                </w:p>
              </w:tc>
            </w:tr>
            <w:tr w:rsidR="00520B88" w:rsidRPr="00520B88" w14:paraId="5153007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6073CB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472085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B745C3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FC3390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32191</w:t>
                  </w:r>
                </w:p>
              </w:tc>
            </w:tr>
            <w:tr w:rsidR="00520B88" w:rsidRPr="00520B88" w14:paraId="4F0504F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45B74F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9648FD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7ACBFC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F02D42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76380</w:t>
                  </w:r>
                </w:p>
              </w:tc>
            </w:tr>
            <w:tr w:rsidR="00520B88" w:rsidRPr="00520B88" w14:paraId="05CF5CC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9D0061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2451FF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manipulační </w:t>
                  </w:r>
                  <w:proofErr w:type="spellStart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6A656C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C1CC81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4634</w:t>
                  </w:r>
                </w:p>
              </w:tc>
            </w:tr>
            <w:tr w:rsidR="00520B88" w:rsidRPr="00520B88" w14:paraId="784A2C4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266DE4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52C7DB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C9D223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8F3753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42771</w:t>
                  </w:r>
                </w:p>
              </w:tc>
            </w:tr>
            <w:tr w:rsidR="00520B88" w:rsidRPr="00520B88" w14:paraId="5A25516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908DA5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96D4DF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71585D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57AA19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90471</w:t>
                  </w:r>
                </w:p>
              </w:tc>
            </w:tr>
            <w:tr w:rsidR="00520B88" w:rsidRPr="00520B88" w14:paraId="0E66203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B0D1D4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6EA40E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989876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1DA594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2594</w:t>
                  </w:r>
                </w:p>
              </w:tc>
            </w:tr>
            <w:tr w:rsidR="00520B88" w:rsidRPr="00520B88" w14:paraId="608C05C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EFBF90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94FDBC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D6EA0A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DD6C2F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37010</w:t>
                  </w:r>
                </w:p>
              </w:tc>
            </w:tr>
            <w:tr w:rsidR="00520B88" w:rsidRPr="00520B88" w14:paraId="7DFA136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C6F17E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2B6A2E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sport.a</w:t>
                  </w:r>
                  <w:proofErr w:type="spellEnd"/>
                  <w:proofErr w:type="gramEnd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9546D9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CBA807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389</w:t>
                  </w:r>
                </w:p>
              </w:tc>
            </w:tr>
            <w:tr w:rsidR="00520B88" w:rsidRPr="00520B88" w14:paraId="1EF24AF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C6F775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1047C0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9D8184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7E8CF3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1582</w:t>
                  </w:r>
                </w:p>
              </w:tc>
            </w:tr>
            <w:tr w:rsidR="00520B88" w:rsidRPr="00520B88" w14:paraId="109C0EA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3326AC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5F63C2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82EA0F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703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5A2076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7069619</w:t>
                  </w:r>
                </w:p>
              </w:tc>
            </w:tr>
            <w:tr w:rsidR="00520B88" w:rsidRPr="00520B88" w14:paraId="20D59D2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EA266E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D1320A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796893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703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AD990E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7069619</w:t>
                  </w:r>
                </w:p>
              </w:tc>
            </w:tr>
          </w:tbl>
          <w:p w14:paraId="3DF9DC2C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520B88" w:rsidRPr="00520B88" w14:paraId="2BFECDF0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5804E04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63DB49D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846B79C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</w:t>
                  </w:r>
                </w:p>
              </w:tc>
            </w:tr>
            <w:tr w:rsidR="00520B88" w:rsidRPr="00520B88" w14:paraId="310075F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2F4A19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3AA016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1C4143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520B88" w:rsidRPr="00520B88" w14:paraId="003BF5C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B966C7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A8E464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les.hosp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4EB328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520B88" w:rsidRPr="00520B88" w14:paraId="2B779EC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508A85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DEBEC7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498B74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23</w:t>
                  </w:r>
                </w:p>
              </w:tc>
            </w:tr>
            <w:tr w:rsidR="00520B88" w:rsidRPr="00520B88" w14:paraId="4BDC048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137984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č.e</w:t>
                  </w:r>
                  <w:proofErr w:type="spellEnd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29899B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90D22E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</w:t>
                  </w:r>
                </w:p>
              </w:tc>
            </w:tr>
            <w:tr w:rsidR="00520B88" w:rsidRPr="00520B88" w14:paraId="409A96E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A5A1E1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40067C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45A368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520B88" w:rsidRPr="00520B88" w14:paraId="330FA40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9B4E99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22E5AD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D1EA1F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</w:tr>
            <w:tr w:rsidR="00520B88" w:rsidRPr="00520B88" w14:paraId="4142852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1417EC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E6BD34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F5797E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520B88" w:rsidRPr="00520B88" w14:paraId="10FEB44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FB13B8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304F90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69195C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</w:t>
                  </w:r>
                </w:p>
              </w:tc>
            </w:tr>
            <w:tr w:rsidR="00520B88" w:rsidRPr="00520B88" w14:paraId="0EFF1BD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575ADE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45C447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879229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54</w:t>
                  </w:r>
                </w:p>
              </w:tc>
            </w:tr>
            <w:tr w:rsidR="00520B88" w:rsidRPr="00520B88" w14:paraId="3162FB8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DBE523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F26E57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7FFEEA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77</w:t>
                  </w:r>
                </w:p>
              </w:tc>
            </w:tr>
            <w:tr w:rsidR="00520B88" w:rsidRPr="00520B88" w14:paraId="4B3F802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572296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D69A1A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E2A779" w14:textId="77777777" w:rsidR="00520B88" w:rsidRPr="00520B88" w:rsidRDefault="00520B88" w:rsidP="00520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520B8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101</w:t>
                  </w:r>
                </w:p>
              </w:tc>
            </w:tr>
          </w:tbl>
          <w:p w14:paraId="5E237483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6D0D34F4" w14:textId="77777777" w:rsidR="00520B88" w:rsidRPr="00520B88" w:rsidRDefault="00520B88" w:rsidP="00520B8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520B88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7C054864">
          <v:rect id="_x0000_i1028" style="width:0;height:1.5pt" o:hralign="center" o:hrstd="t" o:hrnoshade="t" o:hr="t" fillcolor="black" stroked="f"/>
        </w:pict>
      </w:r>
    </w:p>
    <w:p w14:paraId="2EB574D8" w14:textId="77777777" w:rsidR="00520B88" w:rsidRPr="00520B88" w:rsidRDefault="00520B88" w:rsidP="00520B88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520B88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520B88" w:rsidRPr="00520B88" w14:paraId="217A5988" w14:textId="77777777" w:rsidTr="00520B8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2505438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EBBA256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4FADB6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EC80240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A0B10A4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58A30AF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Poznámka</w:t>
            </w:r>
          </w:p>
        </w:tc>
      </w:tr>
      <w:tr w:rsidR="00520B88" w:rsidRPr="00520B88" w14:paraId="3C91C1D3" w14:textId="77777777" w:rsidTr="00520B8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DC97378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45FC438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8F77B79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948B6B5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25.11.2014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5963138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DEB07A8" w14:textId="77777777" w:rsidR="00520B88" w:rsidRPr="00520B88" w:rsidRDefault="00520B88" w:rsidP="00520B8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520B88" w:rsidRPr="00520B88" w14:paraId="06AA04A5" w14:textId="77777777" w:rsidTr="00520B8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EC596FE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D3E51DC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AD7389F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DA3DB1E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1839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19DFF2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520B8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25.11.2014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5B11CC8" w14:textId="77777777" w:rsidR="00520B88" w:rsidRPr="00520B88" w:rsidRDefault="00520B88" w:rsidP="00520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4380D534" w14:textId="77777777" w:rsidR="00520B88" w:rsidRPr="00520B88" w:rsidRDefault="00520B88" w:rsidP="00520B8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40800CA0" w14:textId="045E724F" w:rsidR="00520B88" w:rsidRPr="00520B88" w:rsidRDefault="00520B88" w:rsidP="00520B88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</w:pPr>
      <w:r w:rsidRPr="00520B88">
        <w:rPr>
          <w:rFonts w:ascii="Arial" w:eastAsia="Times New Roman" w:hAnsi="Arial" w:cs="Arial"/>
          <w:noProof/>
          <w:color w:val="FFFFFF"/>
          <w:kern w:val="0"/>
          <w:sz w:val="18"/>
          <w:szCs w:val="18"/>
          <w:bdr w:val="none" w:sz="0" w:space="0" w:color="auto" w:frame="1"/>
          <w:shd w:val="clear" w:color="auto" w:fill="224F79"/>
          <w:lang w:eastAsia="cs-CZ"/>
          <w14:ligatures w14:val="none"/>
        </w:rPr>
        <w:drawing>
          <wp:inline distT="0" distB="0" distL="0" distR="0" wp14:anchorId="71B7256D" wp14:editId="2F950E9D">
            <wp:extent cx="5760720" cy="4678045"/>
            <wp:effectExtent l="0" t="0" r="0" b="8255"/>
            <wp:docPr id="2" name="Obrázek 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0B88"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  <w:br/>
        <w:t>  </w:t>
      </w:r>
      <w:r w:rsidRPr="00520B88">
        <w:rPr>
          <w:rFonts w:ascii="Arial" w:eastAsia="Times New Roman" w:hAnsi="Arial" w:cs="Arial"/>
          <w:noProof/>
          <w:color w:val="000000"/>
          <w:kern w:val="0"/>
          <w:sz w:val="18"/>
          <w:szCs w:val="18"/>
          <w:lang w:eastAsia="cs-CZ"/>
          <w14:ligatures w14:val="none"/>
        </w:rPr>
        <w:drawing>
          <wp:inline distT="0" distB="0" distL="0" distR="0" wp14:anchorId="1A23C59B" wp14:editId="49D49F50">
            <wp:extent cx="1276350" cy="2762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02932" w14:textId="77777777" w:rsidR="00ED50BD" w:rsidRDefault="00ED50BD"/>
    <w:sectPr w:rsidR="00ED50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B88"/>
    <w:rsid w:val="00520B88"/>
    <w:rsid w:val="00822084"/>
    <w:rsid w:val="00ED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FA49A"/>
  <w15:chartTrackingRefBased/>
  <w15:docId w15:val="{F65F4833-0748-497D-88A3-DB5ACB3B2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520B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520B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20B88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520B88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520B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4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cuzk.cz/CUZK/media/Digitalizace/KATUZE_680290.png" TargetMode="External"/><Relationship Id="rId4" Type="http://schemas.openxmlformats.org/officeDocument/2006/relationships/hyperlink" Target="mailto:kp.tachov@cuzk.cz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1374</Characters>
  <Application>Microsoft Office Word</Application>
  <DocSecurity>0</DocSecurity>
  <Lines>11</Lines>
  <Paragraphs>3</Paragraphs>
  <ScaleCrop>false</ScaleCrop>
  <Company>Státní pozemkový úřad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Haasová Ivana Bc. DiS.</dc:creator>
  <cp:keywords/>
  <dc:description/>
  <cp:lastModifiedBy>Haasová Ivana Bc. DiS.</cp:lastModifiedBy>
  <cp:revision>1</cp:revision>
  <dcterms:created xsi:type="dcterms:W3CDTF">2024-05-15T07:49:00Z</dcterms:created>
  <dcterms:modified xsi:type="dcterms:W3CDTF">2024-05-15T07:49:00Z</dcterms:modified>
</cp:coreProperties>
</file>