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0D8E60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</w:t>
            </w:r>
            <w:r w:rsidR="00404DEB" w:rsidRPr="00404DEB">
              <w:rPr>
                <w:rFonts w:cs="Arial"/>
                <w:szCs w:val="20"/>
              </w:rPr>
              <w:t>Státní pozemkový úřad, Krajský pozemkový úřad pro Plzeňský kraj</w:t>
            </w:r>
          </w:p>
        </w:tc>
      </w:tr>
      <w:tr w:rsidR="0058414A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58414A" w:rsidRPr="009107EF" w:rsidRDefault="0058414A" w:rsidP="005841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28682D35" w:rsidR="0058414A" w:rsidRPr="009107EF" w:rsidRDefault="0058414A" w:rsidP="005841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E3905">
              <w:rPr>
                <w:b w:val="0"/>
                <w:color w:val="000000"/>
              </w:rPr>
              <w:t>náměstí Generála Píky 2110/8, 326 00 Plzeň</w:t>
            </w:r>
          </w:p>
        </w:tc>
      </w:tr>
      <w:tr w:rsidR="0058414A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58414A" w:rsidRPr="009107EF" w:rsidRDefault="0058414A" w:rsidP="005841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3F9B0F43" w:rsidR="0058414A" w:rsidRPr="009107EF" w:rsidRDefault="0058414A" w:rsidP="005841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E3905">
              <w:rPr>
                <w:rFonts w:cs="Arial"/>
                <w:b w:val="0"/>
                <w:color w:val="000000"/>
                <w:szCs w:val="20"/>
              </w:rPr>
              <w:t>Ing. Jiřím Papežem, ředitelem Krajského pozemkového úřadu pro Plzeňský kraj</w:t>
            </w:r>
          </w:p>
        </w:tc>
      </w:tr>
      <w:tr w:rsidR="0058414A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58414A" w:rsidRPr="009107EF" w:rsidRDefault="0058414A" w:rsidP="005841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58414A" w:rsidRPr="009107EF" w:rsidRDefault="0058414A" w:rsidP="005841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6784657" w:rsidR="00F90F81" w:rsidRPr="00EB4DFF" w:rsidRDefault="004813D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B4DFF">
              <w:rPr>
                <w:rFonts w:cs="Arial"/>
                <w:bCs/>
                <w:szCs w:val="20"/>
              </w:rPr>
              <w:t xml:space="preserve">Komplexní pozemkové úpravy v </w:t>
            </w:r>
            <w:proofErr w:type="spellStart"/>
            <w:r w:rsidRPr="00EB4DFF">
              <w:rPr>
                <w:rFonts w:cs="Arial"/>
                <w:bCs/>
                <w:szCs w:val="20"/>
              </w:rPr>
              <w:t>k.ú</w:t>
            </w:r>
            <w:proofErr w:type="spellEnd"/>
            <w:r w:rsidRPr="00EB4DFF">
              <w:rPr>
                <w:rFonts w:cs="Arial"/>
                <w:bCs/>
                <w:szCs w:val="20"/>
              </w:rPr>
              <w:t>. Strašice v Brdech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37CCC05" w:rsidR="00F90F81" w:rsidRPr="009107EF" w:rsidRDefault="001867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86724">
              <w:rPr>
                <w:rFonts w:cs="Arial"/>
                <w:b w:val="0"/>
                <w:szCs w:val="20"/>
              </w:rPr>
              <w:t>SP3118/2024-504201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EB4DF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EB4DFF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EB4DFF">
              <w:rPr>
                <w:rFonts w:cs="Arial"/>
                <w:b w:val="0"/>
                <w:bCs/>
                <w:szCs w:val="20"/>
              </w:rPr>
              <w:t>b</w:t>
            </w:r>
            <w:r w:rsidRPr="00EB4DFF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EB4DF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EB4DFF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EB4DFF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EB4DFF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EB4DFF">
              <w:rPr>
                <w:rFonts w:cs="Arial"/>
                <w:b w:val="0"/>
                <w:bCs/>
                <w:szCs w:val="20"/>
              </w:rPr>
              <w:t>otevřené</w:t>
            </w:r>
            <w:r w:rsidRPr="00EB4DFF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EB4DFF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EB4DFF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0C74A615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4471C71B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B77D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B77D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5928A2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305427CC" w:rsidR="00E50349" w:rsidRPr="009107EF" w:rsidRDefault="008919CC" w:rsidP="00B77D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4AC48630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3F6F8A0B" w:rsidR="00D42CD1" w:rsidRPr="006403F7" w:rsidRDefault="00D42CD1" w:rsidP="00B77D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Spisová značka </w:t>
            </w:r>
            <w:proofErr w:type="gramStart"/>
            <w:r w:rsidRPr="006403F7">
              <w:rPr>
                <w:rFonts w:cs="Arial"/>
                <w:szCs w:val="20"/>
              </w:rPr>
              <w:t>v 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</w:t>
            </w:r>
            <w:proofErr w:type="gramEnd"/>
            <w:r w:rsidRPr="006403F7">
              <w:rPr>
                <w:rFonts w:cs="Arial"/>
                <w:szCs w:val="20"/>
              </w:rPr>
              <w:t xml:space="preserve">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B77D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4BA0C63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6E22E566" w:rsidR="00892308" w:rsidRPr="006403F7" w:rsidRDefault="003E5C38" w:rsidP="00B77D9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4BC762E1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9A66D9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0334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724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4DEB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0F90"/>
    <w:rsid w:val="004743D6"/>
    <w:rsid w:val="00476E2A"/>
    <w:rsid w:val="00480F66"/>
    <w:rsid w:val="004813D8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414A"/>
    <w:rsid w:val="00585B37"/>
    <w:rsid w:val="00591FAA"/>
    <w:rsid w:val="005928A2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3346"/>
    <w:rsid w:val="0060665D"/>
    <w:rsid w:val="00606C17"/>
    <w:rsid w:val="00614443"/>
    <w:rsid w:val="00620659"/>
    <w:rsid w:val="00624521"/>
    <w:rsid w:val="006403F7"/>
    <w:rsid w:val="006415FB"/>
    <w:rsid w:val="0064249C"/>
    <w:rsid w:val="00642B93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C18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77D9F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485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4DFF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526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Vaníková Iva Ing.</cp:lastModifiedBy>
  <cp:revision>8</cp:revision>
  <cp:lastPrinted>2024-05-27T09:36:00Z</cp:lastPrinted>
  <dcterms:created xsi:type="dcterms:W3CDTF">2024-05-24T11:15:00Z</dcterms:created>
  <dcterms:modified xsi:type="dcterms:W3CDTF">2024-05-27T09:36:00Z</dcterms:modified>
</cp:coreProperties>
</file>