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013AAEC4" w:rsidR="006558A1" w:rsidRPr="00355AD8" w:rsidRDefault="006558A1" w:rsidP="00DD256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Smlouvy na </w:t>
      </w:r>
      <w:r w:rsidR="00E737E7">
        <w:rPr>
          <w:rFonts w:ascii="Arial" w:hAnsi="Arial" w:cs="Arial"/>
          <w:b/>
          <w:bCs/>
          <w:sz w:val="24"/>
          <w:szCs w:val="24"/>
          <w:u w:val="single"/>
        </w:rPr>
        <w:t>následnou péči o zeleň</w:t>
      </w:r>
      <w:r w:rsidR="00754F5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754F51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07638D51" w14:textId="77777777" w:rsidR="00A9097A" w:rsidRPr="00E64518" w:rsidRDefault="00A9097A" w:rsidP="00A909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Dílo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</w:t>
      </w:r>
      <w:r>
        <w:rPr>
          <w:rFonts w:ascii="Arial" w:hAnsi="Arial" w:cs="Arial"/>
        </w:rPr>
        <w:t>o</w:t>
      </w:r>
      <w:r w:rsidRPr="00E64518">
        <w:rPr>
          <w:rFonts w:ascii="Arial" w:hAnsi="Arial" w:cs="Arial"/>
        </w:rPr>
        <w:t xml:space="preserve"> na následující</w:t>
      </w:r>
      <w:r>
        <w:rPr>
          <w:rFonts w:ascii="Arial" w:hAnsi="Arial" w:cs="Arial"/>
        </w:rPr>
        <w:t xml:space="preserve"> </w:t>
      </w:r>
      <w:r w:rsidRPr="00E64518">
        <w:rPr>
          <w:rFonts w:ascii="Arial" w:hAnsi="Arial" w:cs="Arial"/>
        </w:rPr>
        <w:t xml:space="preserve">objekty: </w:t>
      </w:r>
    </w:p>
    <w:p w14:paraId="11310F28" w14:textId="77777777" w:rsidR="00A9097A" w:rsidRDefault="00A9097A" w:rsidP="00A9097A">
      <w:pPr>
        <w:spacing w:after="0" w:line="240" w:lineRule="auto"/>
        <w:rPr>
          <w:rFonts w:ascii="Arial" w:hAnsi="Arial" w:cs="Arial"/>
          <w:b/>
          <w:bCs/>
        </w:rPr>
      </w:pPr>
    </w:p>
    <w:p w14:paraId="5E8614BE" w14:textId="77777777" w:rsidR="00E737E7" w:rsidRDefault="00E737E7" w:rsidP="00A9097A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094DEBBA" w14:textId="02B33843" w:rsidR="00A9097A" w:rsidRDefault="00A9097A" w:rsidP="00A9097A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2A092B">
        <w:rPr>
          <w:rFonts w:ascii="Arial" w:hAnsi="Arial" w:cs="Arial"/>
          <w:b/>
          <w:bCs/>
          <w:u w:val="single"/>
        </w:rPr>
        <w:t>SO</w:t>
      </w:r>
      <w:r w:rsidR="0080245D">
        <w:rPr>
          <w:rFonts w:ascii="Arial" w:hAnsi="Arial" w:cs="Arial"/>
          <w:b/>
          <w:bCs/>
          <w:u w:val="single"/>
        </w:rPr>
        <w:t xml:space="preserve"> </w:t>
      </w:r>
      <w:r w:rsidRPr="002A092B">
        <w:rPr>
          <w:rFonts w:ascii="Arial" w:hAnsi="Arial" w:cs="Arial"/>
          <w:b/>
          <w:bCs/>
          <w:u w:val="single"/>
        </w:rPr>
        <w:t>05</w:t>
      </w:r>
      <w:r w:rsidR="00441CCA">
        <w:rPr>
          <w:rFonts w:ascii="Arial" w:hAnsi="Arial" w:cs="Arial"/>
          <w:b/>
          <w:bCs/>
          <w:u w:val="single"/>
        </w:rPr>
        <w:t xml:space="preserve"> </w:t>
      </w:r>
      <w:r w:rsidRPr="002A092B">
        <w:rPr>
          <w:rFonts w:ascii="Arial" w:hAnsi="Arial" w:cs="Arial"/>
          <w:b/>
          <w:bCs/>
          <w:u w:val="single"/>
        </w:rPr>
        <w:t xml:space="preserve">NP </w:t>
      </w:r>
      <w:proofErr w:type="gramStart"/>
      <w:r w:rsidRPr="002A092B">
        <w:rPr>
          <w:rFonts w:ascii="Arial" w:hAnsi="Arial" w:cs="Arial"/>
          <w:b/>
          <w:bCs/>
          <w:u w:val="single"/>
        </w:rPr>
        <w:t>1 – 3</w:t>
      </w:r>
      <w:proofErr w:type="gramEnd"/>
    </w:p>
    <w:p w14:paraId="196971F7" w14:textId="1340BF11" w:rsidR="00E17F12" w:rsidRDefault="00756A8F" w:rsidP="008501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9097A">
        <w:rPr>
          <w:rFonts w:ascii="Arial" w:hAnsi="Arial" w:cs="Arial"/>
        </w:rPr>
        <w:t>řílet</w:t>
      </w:r>
      <w:r>
        <w:rPr>
          <w:rFonts w:ascii="Arial" w:hAnsi="Arial" w:cs="Arial"/>
        </w:rPr>
        <w:t>á</w:t>
      </w:r>
      <w:r w:rsidR="00A9097A">
        <w:rPr>
          <w:rFonts w:ascii="Arial" w:hAnsi="Arial" w:cs="Arial"/>
        </w:rPr>
        <w:t xml:space="preserve"> následn</w:t>
      </w:r>
      <w:r>
        <w:rPr>
          <w:rFonts w:ascii="Arial" w:hAnsi="Arial" w:cs="Arial"/>
        </w:rPr>
        <w:t>á</w:t>
      </w:r>
      <w:r w:rsidR="00A9097A">
        <w:rPr>
          <w:rFonts w:ascii="Arial" w:hAnsi="Arial" w:cs="Arial"/>
        </w:rPr>
        <w:t xml:space="preserve"> péč</w:t>
      </w:r>
      <w:r>
        <w:rPr>
          <w:rFonts w:ascii="Arial" w:hAnsi="Arial" w:cs="Arial"/>
        </w:rPr>
        <w:t>e</w:t>
      </w:r>
      <w:r w:rsidR="00A9097A">
        <w:rPr>
          <w:rFonts w:ascii="Arial" w:hAnsi="Arial" w:cs="Arial"/>
        </w:rPr>
        <w:t xml:space="preserve"> o lokální biokoridor BK2, a to v období r. </w:t>
      </w:r>
      <w:proofErr w:type="gramStart"/>
      <w:r w:rsidR="00A9097A">
        <w:rPr>
          <w:rFonts w:ascii="Arial" w:hAnsi="Arial" w:cs="Arial"/>
        </w:rPr>
        <w:t>2025 – 2027</w:t>
      </w:r>
      <w:proofErr w:type="gramEnd"/>
      <w:r w:rsidR="00A9097A">
        <w:rPr>
          <w:rFonts w:ascii="Arial" w:hAnsi="Arial" w:cs="Arial"/>
        </w:rPr>
        <w:t xml:space="preserve">. </w:t>
      </w:r>
    </w:p>
    <w:p w14:paraId="0EE6FA0A" w14:textId="77777777" w:rsidR="00095BEC" w:rsidRDefault="00756A8F" w:rsidP="008501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Jedná se o provedení</w:t>
      </w:r>
      <w:r w:rsidR="00095BEC">
        <w:rPr>
          <w:rFonts w:ascii="Arial" w:hAnsi="Arial" w:cs="Arial"/>
        </w:rPr>
        <w:t>:</w:t>
      </w:r>
    </w:p>
    <w:p w14:paraId="3B646B82" w14:textId="77777777" w:rsidR="00095BEC" w:rsidRDefault="00756A8F" w:rsidP="00095B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95BEC">
        <w:rPr>
          <w:rFonts w:ascii="Arial" w:hAnsi="Arial" w:cs="Arial"/>
        </w:rPr>
        <w:t xml:space="preserve">zálivky, </w:t>
      </w:r>
    </w:p>
    <w:p w14:paraId="59E4D423" w14:textId="77777777" w:rsidR="00095BEC" w:rsidRDefault="00756A8F" w:rsidP="00095B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95BEC">
        <w:rPr>
          <w:rFonts w:ascii="Arial" w:hAnsi="Arial" w:cs="Arial"/>
        </w:rPr>
        <w:t>kontroly ochrany proti okusu a z</w:t>
      </w:r>
      <w:r w:rsidR="00276DEA" w:rsidRPr="00095BEC">
        <w:rPr>
          <w:rFonts w:ascii="Arial" w:hAnsi="Arial" w:cs="Arial"/>
        </w:rPr>
        <w:t xml:space="preserve">dravotního stavu výsadby, </w:t>
      </w:r>
    </w:p>
    <w:p w14:paraId="7B61F5F2" w14:textId="167D2443" w:rsidR="00E17F12" w:rsidRDefault="00276DEA" w:rsidP="00095B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95BEC">
        <w:rPr>
          <w:rFonts w:ascii="Arial" w:hAnsi="Arial" w:cs="Arial"/>
        </w:rPr>
        <w:t xml:space="preserve">sečení travních porostů, </w:t>
      </w:r>
    </w:p>
    <w:p w14:paraId="2297F52B" w14:textId="5C96ADAB" w:rsidR="0098243C" w:rsidRDefault="0098243C" w:rsidP="00095B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výchovného řezu,</w:t>
      </w:r>
    </w:p>
    <w:p w14:paraId="780DFC1C" w14:textId="1B915E80" w:rsidR="0098243C" w:rsidRDefault="0098243C" w:rsidP="00095B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doplnění mulče,</w:t>
      </w:r>
    </w:p>
    <w:p w14:paraId="0F26AF0E" w14:textId="32E32520" w:rsidR="0098243C" w:rsidRDefault="0098243C" w:rsidP="00095B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dosadby úhynů.</w:t>
      </w:r>
    </w:p>
    <w:p w14:paraId="3E304367" w14:textId="77777777" w:rsidR="0098243C" w:rsidRPr="00095BEC" w:rsidRDefault="0098243C" w:rsidP="0098243C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5A8B554B" w14:textId="7D45D74F" w:rsidR="0080245D" w:rsidRPr="00E64518" w:rsidRDefault="00A9097A" w:rsidP="008501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úkony specifikuje položkový rozpočet vycházející z ceníku ÚRS.</w:t>
      </w:r>
    </w:p>
    <w:sectPr w:rsidR="0080245D" w:rsidRPr="00E64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88E7" w14:textId="77777777" w:rsidR="00B4647F" w:rsidRDefault="00B4647F" w:rsidP="00B4647F">
      <w:pPr>
        <w:spacing w:after="0" w:line="240" w:lineRule="auto"/>
      </w:pPr>
      <w:r>
        <w:separator/>
      </w:r>
    </w:p>
  </w:endnote>
  <w:endnote w:type="continuationSeparator" w:id="0">
    <w:p w14:paraId="57D09621" w14:textId="77777777" w:rsidR="00B4647F" w:rsidRDefault="00B4647F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22DF" w14:textId="77777777" w:rsidR="00B4647F" w:rsidRDefault="00B4647F" w:rsidP="00B4647F">
      <w:pPr>
        <w:spacing w:after="0" w:line="240" w:lineRule="auto"/>
      </w:pPr>
      <w:r>
        <w:separator/>
      </w:r>
    </w:p>
  </w:footnote>
  <w:footnote w:type="continuationSeparator" w:id="0">
    <w:p w14:paraId="513E8713" w14:textId="77777777" w:rsidR="00B4647F" w:rsidRDefault="00B4647F" w:rsidP="00B46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528FB"/>
    <w:multiLevelType w:val="hybridMultilevel"/>
    <w:tmpl w:val="9D38F616"/>
    <w:lvl w:ilvl="0" w:tplc="8DC068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15BBF"/>
    <w:rsid w:val="00025C42"/>
    <w:rsid w:val="00095BEC"/>
    <w:rsid w:val="000B37C9"/>
    <w:rsid w:val="000F6946"/>
    <w:rsid w:val="0010152A"/>
    <w:rsid w:val="00276DEA"/>
    <w:rsid w:val="0029634F"/>
    <w:rsid w:val="002C3F9F"/>
    <w:rsid w:val="00355AD8"/>
    <w:rsid w:val="0039230F"/>
    <w:rsid w:val="00441CCA"/>
    <w:rsid w:val="00570612"/>
    <w:rsid w:val="006558A1"/>
    <w:rsid w:val="00754F51"/>
    <w:rsid w:val="00756A8F"/>
    <w:rsid w:val="00793D6D"/>
    <w:rsid w:val="0080245D"/>
    <w:rsid w:val="008501C8"/>
    <w:rsid w:val="0098243C"/>
    <w:rsid w:val="00A9097A"/>
    <w:rsid w:val="00AE5758"/>
    <w:rsid w:val="00B4647F"/>
    <w:rsid w:val="00DD2566"/>
    <w:rsid w:val="00E17F12"/>
    <w:rsid w:val="00E22500"/>
    <w:rsid w:val="00E22A11"/>
    <w:rsid w:val="00E26452"/>
    <w:rsid w:val="00E64518"/>
    <w:rsid w:val="00E737E7"/>
    <w:rsid w:val="00EA6B2B"/>
    <w:rsid w:val="00F4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styleId="Odstavecseseznamem">
    <w:name w:val="List Paragraph"/>
    <w:basedOn w:val="Normln"/>
    <w:uiPriority w:val="34"/>
    <w:qFormat/>
    <w:rsid w:val="00095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407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Johanesová Silvie Bc.</cp:lastModifiedBy>
  <cp:revision>28</cp:revision>
  <dcterms:created xsi:type="dcterms:W3CDTF">2023-06-06T07:48:00Z</dcterms:created>
  <dcterms:modified xsi:type="dcterms:W3CDTF">2024-06-14T13:22:00Z</dcterms:modified>
</cp:coreProperties>
</file>