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  <w:bookmarkStart w:id="0" w:name="_Toc444856743"/>
      <w:bookmarkStart w:id="1" w:name="_Toc444857924"/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770E18" w:rsidRDefault="00770E18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770E18" w:rsidRDefault="00770E18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  <w:bookmarkStart w:id="2" w:name="_GoBack"/>
      <w:bookmarkEnd w:id="2"/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p w:rsidR="00573629" w:rsidRPr="00ED1982" w:rsidRDefault="00573629" w:rsidP="00573629">
      <w:pPr>
        <w:tabs>
          <w:tab w:val="clear" w:pos="851"/>
        </w:tabs>
        <w:ind w:left="0"/>
        <w:jc w:val="left"/>
        <w:rPr>
          <w:b/>
          <w:sz w:val="32"/>
          <w:szCs w:val="32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0"/>
        <w:gridCol w:w="3004"/>
        <w:gridCol w:w="1633"/>
        <w:gridCol w:w="1640"/>
      </w:tblGrid>
      <w:tr w:rsidR="00573629" w:rsidRPr="00ED1982" w:rsidTr="00573629">
        <w:trPr>
          <w:trHeight w:val="340"/>
          <w:jc w:val="center"/>
        </w:trPr>
        <w:tc>
          <w:tcPr>
            <w:tcW w:w="3045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VYPRACOVAL</w:t>
            </w:r>
          </w:p>
        </w:tc>
        <w:tc>
          <w:tcPr>
            <w:tcW w:w="3046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AUTORIZACE</w:t>
            </w:r>
          </w:p>
        </w:tc>
        <w:tc>
          <w:tcPr>
            <w:tcW w:w="3303" w:type="dxa"/>
            <w:gridSpan w:val="2"/>
            <w:vMerge w:val="restart"/>
            <w:vAlign w:val="center"/>
          </w:tcPr>
          <w:p w:rsidR="00F951D7" w:rsidRPr="00F951D7" w:rsidRDefault="00F951D7" w:rsidP="00F951D7">
            <w:pPr>
              <w:tabs>
                <w:tab w:val="clear" w:pos="851"/>
              </w:tabs>
              <w:spacing w:before="60" w:after="0"/>
              <w:ind w:left="-60"/>
              <w:jc w:val="center"/>
              <w:rPr>
                <w:b/>
                <w:sz w:val="20"/>
                <w:szCs w:val="20"/>
              </w:rPr>
            </w:pPr>
            <w:r w:rsidRPr="00F951D7">
              <w:rPr>
                <w:b/>
                <w:sz w:val="20"/>
                <w:szCs w:val="20"/>
              </w:rPr>
              <w:t>GEODÉZIE VÝCHODNÍ ČEHY</w:t>
            </w:r>
          </w:p>
          <w:p w:rsidR="00F951D7" w:rsidRPr="00F951D7" w:rsidRDefault="00F951D7" w:rsidP="00F951D7">
            <w:pPr>
              <w:tabs>
                <w:tab w:val="clear" w:pos="851"/>
              </w:tabs>
              <w:spacing w:before="60" w:after="0"/>
              <w:ind w:left="-60"/>
              <w:jc w:val="center"/>
              <w:rPr>
                <w:b/>
                <w:sz w:val="20"/>
                <w:szCs w:val="20"/>
              </w:rPr>
            </w:pPr>
            <w:r w:rsidRPr="00F951D7">
              <w:rPr>
                <w:b/>
                <w:sz w:val="20"/>
                <w:szCs w:val="20"/>
              </w:rPr>
              <w:t>spol. s r.o.</w:t>
            </w:r>
          </w:p>
          <w:p w:rsidR="00F951D7" w:rsidRPr="00F951D7" w:rsidRDefault="00F951D7" w:rsidP="00F951D7">
            <w:pPr>
              <w:tabs>
                <w:tab w:val="clear" w:pos="851"/>
              </w:tabs>
              <w:spacing w:before="60" w:after="0"/>
              <w:ind w:left="-60"/>
              <w:jc w:val="center"/>
              <w:rPr>
                <w:sz w:val="24"/>
                <w:szCs w:val="32"/>
              </w:rPr>
            </w:pPr>
            <w:r w:rsidRPr="00F951D7">
              <w:t>Zemědělská 1091/3b</w:t>
            </w:r>
          </w:p>
          <w:p w:rsidR="00573629" w:rsidRPr="00125823" w:rsidRDefault="00F951D7" w:rsidP="00F951D7">
            <w:pPr>
              <w:tabs>
                <w:tab w:val="clear" w:pos="851"/>
                <w:tab w:val="left" w:pos="1"/>
              </w:tabs>
              <w:spacing w:before="60" w:after="0"/>
              <w:ind w:left="-60"/>
              <w:jc w:val="center"/>
              <w:rPr>
                <w:rFonts w:ascii="Arial" w:hAnsi="Arial" w:cs="Arial"/>
              </w:rPr>
            </w:pPr>
            <w:r w:rsidRPr="00F951D7">
              <w:t>500 03 Hradec Králové</w:t>
            </w:r>
          </w:p>
        </w:tc>
      </w:tr>
      <w:tr w:rsidR="00573629" w:rsidRPr="00ED1982" w:rsidTr="00573629">
        <w:trPr>
          <w:trHeight w:val="340"/>
          <w:jc w:val="center"/>
        </w:trPr>
        <w:tc>
          <w:tcPr>
            <w:tcW w:w="3045" w:type="dxa"/>
            <w:vAlign w:val="center"/>
          </w:tcPr>
          <w:p w:rsidR="00573629" w:rsidRPr="00125823" w:rsidRDefault="00F951D7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Jaroslav Lohniský</w:t>
            </w:r>
          </w:p>
        </w:tc>
        <w:tc>
          <w:tcPr>
            <w:tcW w:w="3046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Pavel Hodek</w:t>
            </w:r>
          </w:p>
        </w:tc>
        <w:tc>
          <w:tcPr>
            <w:tcW w:w="3303" w:type="dxa"/>
            <w:gridSpan w:val="2"/>
            <w:vMerge/>
            <w:vAlign w:val="center"/>
          </w:tcPr>
          <w:p w:rsidR="00573629" w:rsidRPr="00125823" w:rsidRDefault="00573629" w:rsidP="0002681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73629" w:rsidRPr="00ED1982" w:rsidTr="00573629">
        <w:trPr>
          <w:trHeight w:val="340"/>
          <w:jc w:val="center"/>
        </w:trPr>
        <w:tc>
          <w:tcPr>
            <w:tcW w:w="3045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 xml:space="preserve">KRAJ: </w:t>
            </w:r>
            <w:r w:rsidR="007F42B3">
              <w:rPr>
                <w:rFonts w:ascii="Arial" w:hAnsi="Arial" w:cs="Arial"/>
                <w:sz w:val="20"/>
                <w:szCs w:val="20"/>
              </w:rPr>
              <w:t>Moravskoslezský</w:t>
            </w:r>
          </w:p>
        </w:tc>
        <w:tc>
          <w:tcPr>
            <w:tcW w:w="3046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OKRES:</w:t>
            </w:r>
            <w:r w:rsidR="007F42B3">
              <w:rPr>
                <w:rFonts w:ascii="Arial" w:hAnsi="Arial" w:cs="Arial"/>
                <w:sz w:val="20"/>
                <w:szCs w:val="20"/>
              </w:rPr>
              <w:t xml:space="preserve"> Opava</w:t>
            </w:r>
          </w:p>
        </w:tc>
        <w:tc>
          <w:tcPr>
            <w:tcW w:w="3303" w:type="dxa"/>
            <w:gridSpan w:val="2"/>
            <w:vMerge/>
            <w:vAlign w:val="center"/>
          </w:tcPr>
          <w:p w:rsidR="00573629" w:rsidRPr="00125823" w:rsidRDefault="00573629" w:rsidP="0002681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73629" w:rsidRPr="00ED1982" w:rsidTr="00573629">
        <w:trPr>
          <w:trHeight w:val="340"/>
          <w:jc w:val="center"/>
        </w:trPr>
        <w:tc>
          <w:tcPr>
            <w:tcW w:w="3045" w:type="dxa"/>
            <w:vAlign w:val="center"/>
          </w:tcPr>
          <w:p w:rsidR="00573629" w:rsidRPr="00125823" w:rsidRDefault="00573629" w:rsidP="007F42B3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OBEC:</w:t>
            </w:r>
            <w:r w:rsidRPr="001258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42B3">
              <w:rPr>
                <w:rFonts w:ascii="Arial" w:hAnsi="Arial" w:cs="Arial"/>
                <w:sz w:val="20"/>
                <w:szCs w:val="20"/>
              </w:rPr>
              <w:t>Litultovice</w:t>
            </w:r>
          </w:p>
        </w:tc>
        <w:tc>
          <w:tcPr>
            <w:tcW w:w="3046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25823">
              <w:rPr>
                <w:rFonts w:ascii="Arial" w:hAnsi="Arial" w:cs="Arial"/>
                <w:b/>
                <w:sz w:val="20"/>
                <w:szCs w:val="20"/>
              </w:rPr>
              <w:t>K.Ú.:</w:t>
            </w:r>
            <w:proofErr w:type="gramEnd"/>
            <w:r w:rsidR="007F42B3">
              <w:rPr>
                <w:rFonts w:ascii="Arial" w:hAnsi="Arial" w:cs="Arial"/>
                <w:sz w:val="20"/>
                <w:szCs w:val="20"/>
              </w:rPr>
              <w:t xml:space="preserve"> Litultovice</w:t>
            </w:r>
          </w:p>
        </w:tc>
        <w:tc>
          <w:tcPr>
            <w:tcW w:w="3303" w:type="dxa"/>
            <w:gridSpan w:val="2"/>
            <w:vMerge/>
            <w:vAlign w:val="center"/>
          </w:tcPr>
          <w:p w:rsidR="00573629" w:rsidRPr="00125823" w:rsidRDefault="00573629" w:rsidP="0002681D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73629" w:rsidRPr="00ED1982" w:rsidTr="00573629">
        <w:trPr>
          <w:trHeight w:val="567"/>
          <w:jc w:val="center"/>
        </w:trPr>
        <w:tc>
          <w:tcPr>
            <w:tcW w:w="6091" w:type="dxa"/>
            <w:gridSpan w:val="2"/>
            <w:vAlign w:val="center"/>
          </w:tcPr>
          <w:p w:rsidR="00573629" w:rsidRPr="00125823" w:rsidRDefault="00573629" w:rsidP="00573629">
            <w:pPr>
              <w:tabs>
                <w:tab w:val="clear" w:pos="851"/>
                <w:tab w:val="left" w:pos="1588"/>
              </w:tabs>
              <w:spacing w:before="60" w:after="6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OBJEDNATEL:</w:t>
            </w:r>
            <w:r w:rsidRPr="00125823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125823">
              <w:rPr>
                <w:rFonts w:ascii="Arial" w:hAnsi="Arial" w:cs="Arial"/>
                <w:sz w:val="20"/>
                <w:szCs w:val="20"/>
              </w:rPr>
              <w:t xml:space="preserve">SPÚ ČR - Krajský pozemkový úřad pro </w:t>
            </w:r>
            <w:r w:rsidR="007F42B3">
              <w:rPr>
                <w:rFonts w:ascii="Arial" w:hAnsi="Arial" w:cs="Arial"/>
                <w:sz w:val="20"/>
                <w:szCs w:val="20"/>
              </w:rPr>
              <w:t>Moravskoslezský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42B3">
              <w:rPr>
                <w:rFonts w:ascii="Arial" w:hAnsi="Arial" w:cs="Arial"/>
                <w:sz w:val="20"/>
                <w:szCs w:val="20"/>
              </w:rPr>
              <w:t>kraj, pobočka Opava</w:t>
            </w:r>
          </w:p>
        </w:tc>
        <w:tc>
          <w:tcPr>
            <w:tcW w:w="3303" w:type="dxa"/>
            <w:gridSpan w:val="2"/>
            <w:vMerge/>
            <w:vAlign w:val="center"/>
          </w:tcPr>
          <w:p w:rsidR="00573629" w:rsidRPr="00125823" w:rsidRDefault="00573629" w:rsidP="0002681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573629" w:rsidRPr="00ED1982" w:rsidTr="00573629">
        <w:trPr>
          <w:trHeight w:val="454"/>
          <w:jc w:val="center"/>
        </w:trPr>
        <w:tc>
          <w:tcPr>
            <w:tcW w:w="6091" w:type="dxa"/>
            <w:gridSpan w:val="2"/>
            <w:vMerge w:val="restart"/>
            <w:vAlign w:val="center"/>
          </w:tcPr>
          <w:p w:rsidR="00573629" w:rsidRPr="00125823" w:rsidRDefault="00573629" w:rsidP="00573629">
            <w:pPr>
              <w:spacing w:before="60" w:after="6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AKCE:</w:t>
            </w:r>
          </w:p>
          <w:p w:rsidR="00573629" w:rsidRPr="007F42B3" w:rsidRDefault="00573629" w:rsidP="007F42B3">
            <w:pPr>
              <w:tabs>
                <w:tab w:val="clear" w:pos="851"/>
              </w:tabs>
              <w:spacing w:before="60" w:after="60"/>
              <w:ind w:left="0"/>
              <w:jc w:val="left"/>
              <w:rPr>
                <w:rFonts w:ascii="Arial" w:hAnsi="Arial" w:cs="Arial"/>
                <w:b/>
                <w:sz w:val="25"/>
                <w:szCs w:val="25"/>
              </w:rPr>
            </w:pPr>
            <w:r w:rsidRPr="007F42B3">
              <w:rPr>
                <w:rFonts w:ascii="Arial" w:hAnsi="Arial" w:cs="Arial"/>
                <w:b/>
                <w:sz w:val="25"/>
                <w:szCs w:val="25"/>
              </w:rPr>
              <w:t>Komplexní pozemkové úpravy v </w:t>
            </w:r>
            <w:proofErr w:type="spellStart"/>
            <w:proofErr w:type="gramStart"/>
            <w:r w:rsidRPr="007F42B3">
              <w:rPr>
                <w:rFonts w:ascii="Arial" w:hAnsi="Arial" w:cs="Arial"/>
                <w:b/>
                <w:sz w:val="25"/>
                <w:szCs w:val="25"/>
              </w:rPr>
              <w:t>k.ú</w:t>
            </w:r>
            <w:proofErr w:type="spellEnd"/>
            <w:r w:rsidRPr="007F42B3">
              <w:rPr>
                <w:rFonts w:ascii="Arial" w:hAnsi="Arial" w:cs="Arial"/>
                <w:b/>
                <w:sz w:val="25"/>
                <w:szCs w:val="25"/>
              </w:rPr>
              <w:t>.</w:t>
            </w:r>
            <w:proofErr w:type="gramEnd"/>
            <w:r w:rsidRPr="007F42B3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 w:rsidR="007F42B3" w:rsidRPr="007F42B3">
              <w:rPr>
                <w:rFonts w:ascii="Arial" w:hAnsi="Arial" w:cs="Arial"/>
                <w:b/>
                <w:sz w:val="25"/>
                <w:szCs w:val="25"/>
              </w:rPr>
              <w:t>Litultovice</w:t>
            </w:r>
          </w:p>
        </w:tc>
        <w:tc>
          <w:tcPr>
            <w:tcW w:w="1651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-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STUPEŇ</w:t>
            </w:r>
          </w:p>
        </w:tc>
        <w:tc>
          <w:tcPr>
            <w:tcW w:w="1652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sz w:val="20"/>
                <w:szCs w:val="20"/>
              </w:rPr>
              <w:t>DTR</w:t>
            </w:r>
          </w:p>
        </w:tc>
      </w:tr>
      <w:tr w:rsidR="00573629" w:rsidRPr="00ED1982" w:rsidTr="00573629">
        <w:trPr>
          <w:trHeight w:val="454"/>
          <w:jc w:val="center"/>
        </w:trPr>
        <w:tc>
          <w:tcPr>
            <w:tcW w:w="6091" w:type="dxa"/>
            <w:gridSpan w:val="2"/>
            <w:vMerge/>
            <w:vAlign w:val="center"/>
          </w:tcPr>
          <w:p w:rsidR="00573629" w:rsidRPr="00125823" w:rsidRDefault="00573629" w:rsidP="00573629">
            <w:pPr>
              <w:spacing w:after="0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1651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-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1652" w:type="dxa"/>
            <w:vAlign w:val="center"/>
          </w:tcPr>
          <w:p w:rsidR="00573629" w:rsidRPr="00125823" w:rsidRDefault="00F951D7" w:rsidP="00573629">
            <w:pPr>
              <w:tabs>
                <w:tab w:val="clear" w:pos="851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1D7">
              <w:rPr>
                <w:rFonts w:ascii="Arial" w:hAnsi="Arial" w:cs="Arial"/>
                <w:sz w:val="20"/>
                <w:szCs w:val="20"/>
              </w:rPr>
              <w:t>11</w:t>
            </w:r>
            <w:r w:rsidR="007F42B3" w:rsidRPr="00F951D7">
              <w:rPr>
                <w:rFonts w:ascii="Arial" w:hAnsi="Arial" w:cs="Arial"/>
                <w:sz w:val="20"/>
                <w:szCs w:val="20"/>
              </w:rPr>
              <w:t>/2019</w:t>
            </w:r>
          </w:p>
        </w:tc>
      </w:tr>
      <w:tr w:rsidR="00573629" w:rsidRPr="00ED1982" w:rsidTr="00573629">
        <w:trPr>
          <w:trHeight w:val="454"/>
          <w:jc w:val="center"/>
        </w:trPr>
        <w:tc>
          <w:tcPr>
            <w:tcW w:w="6091" w:type="dxa"/>
            <w:gridSpan w:val="2"/>
            <w:vMerge w:val="restart"/>
            <w:vAlign w:val="center"/>
          </w:tcPr>
          <w:p w:rsidR="00573629" w:rsidRPr="00125823" w:rsidRDefault="00573629" w:rsidP="00573629">
            <w:pPr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  <w:r w:rsidRPr="00125823">
              <w:rPr>
                <w:rFonts w:ascii="Arial" w:hAnsi="Arial" w:cs="Arial"/>
                <w:b/>
              </w:rPr>
              <w:t>PLÁN SPOLEČNÝCH ZAŘÍZENÍ</w:t>
            </w:r>
          </w:p>
          <w:p w:rsidR="00573629" w:rsidRPr="00125823" w:rsidRDefault="00573629" w:rsidP="00573629">
            <w:pPr>
              <w:spacing w:before="60" w:after="60"/>
              <w:ind w:left="0"/>
              <w:jc w:val="center"/>
              <w:rPr>
                <w:rFonts w:ascii="Arial" w:hAnsi="Arial" w:cs="Arial"/>
              </w:rPr>
            </w:pPr>
            <w:r w:rsidRPr="00125823">
              <w:rPr>
                <w:rFonts w:ascii="Arial" w:hAnsi="Arial" w:cs="Arial"/>
              </w:rPr>
              <w:t>DOKUMENTACE TECHNICKÉHO ŘEŠENÍ</w:t>
            </w:r>
          </w:p>
          <w:p w:rsidR="00573629" w:rsidRPr="00125823" w:rsidRDefault="00573629" w:rsidP="00573629">
            <w:pPr>
              <w:spacing w:before="60" w:after="60"/>
              <w:ind w:left="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</w:rPr>
              <w:t>OPATŘENÍ KE ZPŘÍSTUPNĚNÍ POZEMKŮ</w:t>
            </w:r>
          </w:p>
        </w:tc>
        <w:tc>
          <w:tcPr>
            <w:tcW w:w="1651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-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ZAK. ČÍSLO</w:t>
            </w:r>
          </w:p>
        </w:tc>
        <w:tc>
          <w:tcPr>
            <w:tcW w:w="1652" w:type="dxa"/>
            <w:vAlign w:val="center"/>
          </w:tcPr>
          <w:p w:rsidR="00573629" w:rsidRPr="00125823" w:rsidRDefault="007F42B3" w:rsidP="00573629">
            <w:pPr>
              <w:tabs>
                <w:tab w:val="clear" w:pos="851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201800103</w:t>
            </w:r>
          </w:p>
        </w:tc>
      </w:tr>
      <w:tr w:rsidR="00573629" w:rsidRPr="00ED1982" w:rsidTr="00573629">
        <w:trPr>
          <w:trHeight w:val="454"/>
          <w:jc w:val="center"/>
        </w:trPr>
        <w:tc>
          <w:tcPr>
            <w:tcW w:w="6091" w:type="dxa"/>
            <w:gridSpan w:val="2"/>
            <w:vMerge/>
            <w:vAlign w:val="center"/>
          </w:tcPr>
          <w:p w:rsidR="00573629" w:rsidRPr="00125823" w:rsidRDefault="00573629" w:rsidP="0002681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51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-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823">
              <w:rPr>
                <w:rFonts w:ascii="Arial" w:hAnsi="Arial" w:cs="Arial"/>
                <w:b/>
                <w:sz w:val="20"/>
                <w:szCs w:val="20"/>
              </w:rPr>
              <w:t>FORMÁT</w:t>
            </w:r>
          </w:p>
        </w:tc>
        <w:tc>
          <w:tcPr>
            <w:tcW w:w="1652" w:type="dxa"/>
            <w:vAlign w:val="center"/>
          </w:tcPr>
          <w:p w:rsidR="00573629" w:rsidRPr="00125823" w:rsidRDefault="00573629" w:rsidP="00573629">
            <w:pPr>
              <w:tabs>
                <w:tab w:val="clear" w:pos="851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5823">
              <w:rPr>
                <w:rFonts w:ascii="Arial" w:hAnsi="Arial" w:cs="Arial"/>
                <w:sz w:val="20"/>
                <w:szCs w:val="20"/>
              </w:rPr>
              <w:t>A4</w:t>
            </w:r>
          </w:p>
        </w:tc>
      </w:tr>
    </w:tbl>
    <w:p w:rsidR="00573629" w:rsidRDefault="00573629" w:rsidP="00573629">
      <w:pPr>
        <w:pStyle w:val="Default"/>
        <w:rPr>
          <w:b/>
          <w:bCs/>
          <w:sz w:val="22"/>
          <w:szCs w:val="22"/>
          <w:highlight w:val="yellow"/>
        </w:rPr>
        <w:sectPr w:rsidR="00573629" w:rsidSect="0002681D">
          <w:footerReference w:type="default" r:id="rId8"/>
          <w:pgSz w:w="11907" w:h="16839" w:code="9"/>
          <w:pgMar w:top="1418" w:right="1418" w:bottom="1418" w:left="1418" w:header="709" w:footer="423" w:gutter="0"/>
          <w:cols w:space="708"/>
          <w:noEndnote/>
          <w:titlePg/>
          <w:docGrid w:linePitch="326"/>
        </w:sectPr>
      </w:pPr>
    </w:p>
    <w:p w:rsidR="002C710F" w:rsidRDefault="00A36AD3" w:rsidP="00FD1CC3">
      <w:pPr>
        <w:pStyle w:val="Nadpis1"/>
        <w:numPr>
          <w:ilvl w:val="0"/>
          <w:numId w:val="0"/>
        </w:numPr>
        <w:shd w:val="clear" w:color="auto" w:fill="auto"/>
        <w:tabs>
          <w:tab w:val="right" w:leader="dot" w:pos="9071"/>
        </w:tabs>
        <w:spacing w:after="100"/>
      </w:pPr>
      <w:bookmarkStart w:id="3" w:name="_Toc448832686"/>
      <w:bookmarkStart w:id="4" w:name="_Toc459126018"/>
      <w:bookmarkStart w:id="5" w:name="_Toc459183695"/>
      <w:bookmarkStart w:id="6" w:name="_Toc459188123"/>
      <w:bookmarkStart w:id="7" w:name="_Toc459199707"/>
      <w:bookmarkStart w:id="8" w:name="_Toc460490401"/>
      <w:bookmarkStart w:id="9" w:name="_Toc460567598"/>
      <w:bookmarkStart w:id="10" w:name="_Toc469314792"/>
      <w:bookmarkStart w:id="11" w:name="_Toc496189105"/>
      <w:bookmarkStart w:id="12" w:name="_Toc505583455"/>
      <w:bookmarkStart w:id="13" w:name="_Toc509836847"/>
      <w:bookmarkStart w:id="14" w:name="_Toc511729071"/>
      <w:bookmarkStart w:id="15" w:name="_Toc514239437"/>
      <w:bookmarkStart w:id="16" w:name="_Toc515517499"/>
      <w:bookmarkStart w:id="17" w:name="_Toc29814691"/>
      <w:bookmarkStart w:id="18" w:name="_Toc31355730"/>
      <w:bookmarkStart w:id="19" w:name="_Toc34986965"/>
      <w:bookmarkStart w:id="20" w:name="_Toc445110758"/>
      <w:bookmarkStart w:id="21" w:name="_Toc448744263"/>
      <w:bookmarkStart w:id="22" w:name="_Toc419188245"/>
      <w:bookmarkEnd w:id="0"/>
      <w:bookmarkEnd w:id="1"/>
      <w:r w:rsidRPr="00FD1CC3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="00922A29" w:rsidRPr="00FD1CC3">
        <w:fldChar w:fldCharType="begin"/>
      </w:r>
      <w:r w:rsidR="00E34363" w:rsidRPr="00FD1CC3">
        <w:instrText xml:space="preserve"> TOC \o "1-1" \h \z \u \t "Nadpis 2;1;Nadpis 3;1;Nadpis 4;1" </w:instrText>
      </w:r>
      <w:r w:rsidR="00922A29" w:rsidRPr="00FD1CC3">
        <w:fldChar w:fldCharType="separate"/>
      </w:r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66" w:history="1">
        <w:r w:rsidR="002C710F" w:rsidRPr="00EC558A">
          <w:rPr>
            <w:rStyle w:val="Hypertextovodkaz"/>
          </w:rPr>
          <w:t>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PRŮVODNÍ ZPRÁVA (A)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_Toc34986966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3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67" w:history="1">
        <w:r w:rsidR="002C710F" w:rsidRPr="00EC558A">
          <w:rPr>
            <w:rStyle w:val="Hypertextovodkaz"/>
          </w:rPr>
          <w:t>1.1.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IDENTIFIKAČNÍ ÚDAJE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_Toc34986967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3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68" w:history="1">
        <w:r w:rsidR="002C710F" w:rsidRPr="00EC558A">
          <w:rPr>
            <w:rStyle w:val="Hypertextovodkaz"/>
          </w:rPr>
          <w:t>1.1.1.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údaje o ZADAVaTELI DOKUMENTACE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_Toc34986968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3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69" w:history="1">
        <w:r w:rsidR="002C710F" w:rsidRPr="00EC558A">
          <w:rPr>
            <w:rStyle w:val="Hypertextovodkaz"/>
          </w:rPr>
          <w:t>1.1.2.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ÚDAJE o zpracovateli DOKUMENTACE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_Toc34986969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3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0" w:history="1">
        <w:r w:rsidR="002C710F" w:rsidRPr="00EC558A">
          <w:rPr>
            <w:rStyle w:val="Hypertextovodkaz"/>
          </w:rPr>
          <w:t>1.2.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CHARAKTERISTIKA ÚZEMÍ NAVRHOVANÝCH STAVEB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_Toc34986970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4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1" w:history="1">
        <w:r w:rsidR="002C710F" w:rsidRPr="00EC558A">
          <w:rPr>
            <w:rStyle w:val="Hypertextovodkaz"/>
          </w:rPr>
          <w:t>1.3.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předmět dokumentace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_Toc34986971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5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2" w:history="1">
        <w:r w:rsidR="002C710F" w:rsidRPr="00EC558A">
          <w:rPr>
            <w:rStyle w:val="Hypertextovodkaz"/>
          </w:rPr>
          <w:t>1.4.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ÚČEL NAVRHOVANÝCH OPATŘENÍ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_Toc34986972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5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3" w:history="1">
        <w:r w:rsidR="002C710F" w:rsidRPr="00EC558A">
          <w:rPr>
            <w:rStyle w:val="Hypertextovodkaz"/>
          </w:rPr>
          <w:t>1.5.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VÝCHOZÍ PODKLADY PRO NÁVRH TECHNICKÉHO ŘEŠENÍ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_Toc34986973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6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4" w:history="1">
        <w:r w:rsidR="002C710F" w:rsidRPr="00EC558A">
          <w:rPr>
            <w:rStyle w:val="Hypertextovodkaz"/>
          </w:rPr>
          <w:t>1.6.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ZÁSADY NÁVRHU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_Toc34986974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6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5" w:history="1">
        <w:r w:rsidR="002C710F" w:rsidRPr="00EC558A">
          <w:rPr>
            <w:rStyle w:val="Hypertextovodkaz"/>
          </w:rPr>
          <w:t>1.7.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základní charakteristika opatření a jejich rozdělení na stavební objekty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_Toc34986975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6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6" w:history="1">
        <w:r w:rsidR="002C710F" w:rsidRPr="00EC558A">
          <w:rPr>
            <w:rStyle w:val="Hypertextovodkaz"/>
          </w:rPr>
          <w:t>1.8.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údaje o souladu s úpd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_Toc34986976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6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7" w:history="1">
        <w:r w:rsidR="002C710F" w:rsidRPr="00EC558A">
          <w:rPr>
            <w:rStyle w:val="Hypertextovodkaz"/>
          </w:rPr>
          <w:t>1.9.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stanoviska dotčených subjektů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_Toc34986977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6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8" w:history="1">
        <w:r w:rsidR="002C710F" w:rsidRPr="00EC558A">
          <w:rPr>
            <w:rStyle w:val="Hypertextovodkaz"/>
          </w:rPr>
          <w:t>1.9.1.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STANOVISKA DOTČENÝCH ORGÁNŮ STÁTNÍ SPRÁVY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_Toc34986978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79" w:history="1">
        <w:r w:rsidR="002C710F" w:rsidRPr="00EC558A">
          <w:rPr>
            <w:rStyle w:val="Hypertextovodkaz"/>
          </w:rPr>
          <w:t>1.9.2.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STANOVISKA OSTATNÍCH DOTČENÝCH SUBJEKTŮ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_Toc34986979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0" w:history="1">
        <w:r w:rsidR="002C710F" w:rsidRPr="00EC558A">
          <w:rPr>
            <w:rStyle w:val="Hypertextovodkaz"/>
          </w:rPr>
          <w:t>2.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TECHNICKÁ ZPRÁVA (B)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_Toc34986980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1" w:history="1">
        <w:r w:rsidR="002C710F" w:rsidRPr="00EC558A">
          <w:rPr>
            <w:rStyle w:val="Hypertextovodkaz"/>
          </w:rPr>
          <w:t>2.1.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SO 1 – HLAVNÍ polní cesta „HC5“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_Toc34986981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2" w:history="1">
        <w:r w:rsidR="002C710F" w:rsidRPr="00EC558A">
          <w:rPr>
            <w:rStyle w:val="Hypertextovodkaz"/>
          </w:rPr>
          <w:t>2.1.1.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popis území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_Toc34986982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3" w:history="1">
        <w:r w:rsidR="002C710F" w:rsidRPr="00EC558A">
          <w:rPr>
            <w:rStyle w:val="Hypertextovodkaz"/>
          </w:rPr>
          <w:t>2.1.2.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Popis stavebně technického řešení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_Toc34986983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7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4" w:history="1">
        <w:r w:rsidR="002C710F" w:rsidRPr="00EC558A">
          <w:rPr>
            <w:rStyle w:val="Hypertextovodkaz"/>
          </w:rPr>
          <w:t>3.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POSOUZENÍ ROZHLEDOVÝCH POMĚRŮ (c)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_Toc34986984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8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5" w:history="1">
        <w:r w:rsidR="002C710F" w:rsidRPr="00EC558A">
          <w:rPr>
            <w:rStyle w:val="Hypertextovodkaz"/>
          </w:rPr>
          <w:t>4.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PŘEDBĚŽNÝ INŽENÝRSKO GEOLOGICKÝ PRŮZKUM (D)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_Toc34986985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8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6" w:history="1">
        <w:r w:rsidR="002C710F" w:rsidRPr="00EC558A">
          <w:rPr>
            <w:rStyle w:val="Hypertextovodkaz"/>
          </w:rPr>
          <w:t>5.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VÝKRESOVÁ ČÁST DOKUMENTACE (E)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_Toc34986986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9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7" w:history="1">
        <w:r w:rsidR="002C710F" w:rsidRPr="00EC558A">
          <w:rPr>
            <w:rStyle w:val="Hypertextovodkaz"/>
          </w:rPr>
          <w:t>6.</w:t>
        </w:r>
        <w:r w:rsidR="002C710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C710F" w:rsidRPr="00EC558A">
          <w:rPr>
            <w:rStyle w:val="Hypertextovodkaz"/>
          </w:rPr>
          <w:t>HYDROTECHNICKÉ VÝPOČTY (F)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_Toc34986987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10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8" w:history="1">
        <w:r w:rsidR="002C710F" w:rsidRPr="00EC558A">
          <w:rPr>
            <w:rStyle w:val="Hypertextovodkaz"/>
          </w:rPr>
          <w:t>hydrotechnické Posouzení navrženého svodného příkopu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_Toc34986988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10</w:t>
        </w:r>
        <w:r w:rsidR="002C710F">
          <w:rPr>
            <w:webHidden/>
          </w:rPr>
          <w:fldChar w:fldCharType="end"/>
        </w:r>
      </w:hyperlink>
    </w:p>
    <w:p w:rsidR="002C710F" w:rsidRDefault="009F5741">
      <w:pPr>
        <w:pStyle w:val="Obsah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986989" w:history="1">
        <w:r w:rsidR="002C710F" w:rsidRPr="00EC558A">
          <w:rPr>
            <w:rStyle w:val="Hypertextovodkaz"/>
          </w:rPr>
          <w:t>hydrotechnické Posouzení navržených propustků</w:t>
        </w:r>
        <w:r w:rsidR="002C710F">
          <w:rPr>
            <w:webHidden/>
          </w:rPr>
          <w:tab/>
        </w:r>
        <w:r w:rsidR="002C710F">
          <w:rPr>
            <w:webHidden/>
          </w:rPr>
          <w:fldChar w:fldCharType="begin"/>
        </w:r>
        <w:r w:rsidR="002C710F">
          <w:rPr>
            <w:webHidden/>
          </w:rPr>
          <w:instrText xml:space="preserve"> PAGEREF _Toc34986989 \h </w:instrText>
        </w:r>
        <w:r w:rsidR="002C710F">
          <w:rPr>
            <w:webHidden/>
          </w:rPr>
        </w:r>
        <w:r w:rsidR="002C710F">
          <w:rPr>
            <w:webHidden/>
          </w:rPr>
          <w:fldChar w:fldCharType="separate"/>
        </w:r>
        <w:r w:rsidR="00FD42A2">
          <w:rPr>
            <w:webHidden/>
          </w:rPr>
          <w:t>11</w:t>
        </w:r>
        <w:r w:rsidR="002C710F">
          <w:rPr>
            <w:webHidden/>
          </w:rPr>
          <w:fldChar w:fldCharType="end"/>
        </w:r>
      </w:hyperlink>
    </w:p>
    <w:p w:rsidR="0016667B" w:rsidRPr="0022342C" w:rsidRDefault="00922A29" w:rsidP="00FD1CC3">
      <w:pPr>
        <w:pStyle w:val="Obsah1"/>
        <w:tabs>
          <w:tab w:val="clear" w:pos="9394"/>
          <w:tab w:val="right" w:leader="dot" w:pos="9071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  <w:highlight w:val="yellow"/>
        </w:rPr>
      </w:pPr>
      <w:r w:rsidRPr="00FD1CC3">
        <w:fldChar w:fldCharType="end"/>
      </w:r>
      <w:r w:rsidR="0016667B" w:rsidRPr="0022342C">
        <w:rPr>
          <w:highlight w:val="yellow"/>
        </w:rPr>
        <w:br w:type="page"/>
      </w:r>
    </w:p>
    <w:p w:rsidR="004B4D2C" w:rsidRPr="0022342C" w:rsidRDefault="00EE7C27" w:rsidP="005E03D8">
      <w:pPr>
        <w:pStyle w:val="Nadpis1"/>
      </w:pPr>
      <w:bookmarkStart w:id="23" w:name="_Toc448744312"/>
      <w:bookmarkStart w:id="24" w:name="_Toc448756842"/>
      <w:bookmarkStart w:id="25" w:name="_Toc448758151"/>
      <w:bookmarkStart w:id="26" w:name="_Toc34986966"/>
      <w:r w:rsidRPr="0022342C">
        <w:lastRenderedPageBreak/>
        <w:t>PRŮVODNÍ ZPRÁVA</w:t>
      </w:r>
      <w:r w:rsidR="00CB2BE0" w:rsidRPr="0022342C">
        <w:t xml:space="preserve"> (A)</w:t>
      </w:r>
      <w:bookmarkEnd w:id="20"/>
      <w:bookmarkEnd w:id="21"/>
      <w:bookmarkEnd w:id="23"/>
      <w:bookmarkEnd w:id="24"/>
      <w:bookmarkEnd w:id="25"/>
      <w:bookmarkEnd w:id="26"/>
    </w:p>
    <w:p w:rsidR="00644F53" w:rsidRPr="0022342C" w:rsidRDefault="00E509D6" w:rsidP="00DB1D17">
      <w:pPr>
        <w:pStyle w:val="Nadpis2"/>
      </w:pPr>
      <w:bookmarkStart w:id="27" w:name="_Toc445110759"/>
      <w:bookmarkStart w:id="28" w:name="_Toc448744264"/>
      <w:bookmarkStart w:id="29" w:name="_Toc448744313"/>
      <w:bookmarkStart w:id="30" w:name="_Toc448756843"/>
      <w:bookmarkStart w:id="31" w:name="_Toc448758152"/>
      <w:bookmarkStart w:id="32" w:name="_Toc34986967"/>
      <w:bookmarkStart w:id="33" w:name="_Toc428438832"/>
      <w:bookmarkStart w:id="34" w:name="_Toc428438833"/>
      <w:bookmarkStart w:id="35" w:name="_Toc441067622"/>
      <w:r w:rsidRPr="0022342C">
        <w:t>IDENTIFIKAČNÍ ÚDAJE</w:t>
      </w:r>
      <w:bookmarkEnd w:id="27"/>
      <w:bookmarkEnd w:id="28"/>
      <w:bookmarkEnd w:id="29"/>
      <w:bookmarkEnd w:id="30"/>
      <w:bookmarkEnd w:id="31"/>
      <w:bookmarkEnd w:id="32"/>
    </w:p>
    <w:p w:rsidR="00C268B1" w:rsidRPr="0022342C" w:rsidRDefault="00C268B1" w:rsidP="00DB1D17">
      <w:pPr>
        <w:pStyle w:val="Nadpis3"/>
      </w:pPr>
      <w:bookmarkStart w:id="36" w:name="_Toc428451835"/>
      <w:bookmarkStart w:id="37" w:name="_Toc428439186"/>
      <w:bookmarkStart w:id="38" w:name="_Toc432681961"/>
      <w:bookmarkStart w:id="39" w:name="_Toc445110760"/>
      <w:bookmarkStart w:id="40" w:name="_Toc448744265"/>
      <w:bookmarkStart w:id="41" w:name="_Toc448744314"/>
      <w:bookmarkStart w:id="42" w:name="_Toc448756844"/>
      <w:bookmarkStart w:id="43" w:name="_Toc448758153"/>
      <w:bookmarkStart w:id="44" w:name="_Toc34986968"/>
      <w:r w:rsidRPr="0022342C">
        <w:t>údaje o ZADAVaTELI DOKUMENTACE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E83D06" w:rsidRPr="00E83D06" w:rsidRDefault="00E83D06" w:rsidP="00E83D06">
      <w:pPr>
        <w:spacing w:before="240"/>
        <w:rPr>
          <w:b/>
          <w:szCs w:val="22"/>
        </w:rPr>
      </w:pPr>
      <w:proofErr w:type="gramStart"/>
      <w:r w:rsidRPr="00E83D06">
        <w:rPr>
          <w:b/>
          <w:szCs w:val="22"/>
        </w:rPr>
        <w:t xml:space="preserve">Objednatel : </w:t>
      </w:r>
      <w:r w:rsidRPr="00E83D06">
        <w:rPr>
          <w:b/>
          <w:szCs w:val="22"/>
        </w:rPr>
        <w:tab/>
      </w:r>
      <w:r w:rsidRPr="00E83D06">
        <w:rPr>
          <w:b/>
          <w:szCs w:val="22"/>
        </w:rPr>
        <w:tab/>
      </w:r>
      <w:r>
        <w:rPr>
          <w:b/>
          <w:szCs w:val="22"/>
        </w:rPr>
        <w:tab/>
      </w:r>
      <w:r w:rsidRPr="00E83D06">
        <w:rPr>
          <w:b/>
          <w:szCs w:val="22"/>
        </w:rPr>
        <w:t>Česká</w:t>
      </w:r>
      <w:proofErr w:type="gramEnd"/>
      <w:r w:rsidRPr="00E83D06">
        <w:rPr>
          <w:b/>
          <w:szCs w:val="22"/>
        </w:rPr>
        <w:t xml:space="preserve"> republika - Státní pozemkový úřad</w:t>
      </w:r>
    </w:p>
    <w:p w:rsidR="00E83D06" w:rsidRPr="00E83D06" w:rsidRDefault="00E83D06" w:rsidP="00E83D06">
      <w:r w:rsidRPr="00E83D06">
        <w:tab/>
      </w:r>
      <w:r w:rsidRPr="00E83D06">
        <w:tab/>
      </w:r>
      <w:r w:rsidRPr="00E83D06">
        <w:tab/>
      </w:r>
      <w:r>
        <w:tab/>
      </w:r>
      <w:r w:rsidRPr="00E83D06">
        <w:t xml:space="preserve">Krajský pozemkový úřad pro </w:t>
      </w:r>
      <w:proofErr w:type="spellStart"/>
      <w:r w:rsidRPr="00E83D06">
        <w:t>Moravskoslezký</w:t>
      </w:r>
      <w:proofErr w:type="spellEnd"/>
      <w:r w:rsidRPr="00E83D06">
        <w:t xml:space="preserve"> kraj</w:t>
      </w:r>
    </w:p>
    <w:p w:rsidR="00E83D06" w:rsidRPr="00E83D06" w:rsidRDefault="00E83D06" w:rsidP="00E83D06">
      <w:r w:rsidRPr="00E83D06">
        <w:tab/>
      </w:r>
      <w:r w:rsidRPr="00E83D06">
        <w:tab/>
      </w:r>
      <w:r w:rsidRPr="00E83D06">
        <w:tab/>
      </w:r>
      <w:r>
        <w:tab/>
      </w:r>
      <w:r w:rsidRPr="00E83D06">
        <w:t>Libušina 502/5, 702 00 Ostrava-Přívoz</w:t>
      </w:r>
    </w:p>
    <w:p w:rsidR="00E83D06" w:rsidRPr="00E83D06" w:rsidRDefault="00E83D06" w:rsidP="00E83D06">
      <w:pPr>
        <w:ind w:left="3536" w:hanging="2685"/>
      </w:pPr>
      <w:r w:rsidRPr="00E83D06">
        <w:t xml:space="preserve">Zastoupen: </w:t>
      </w:r>
      <w:r w:rsidRPr="00E83D06">
        <w:tab/>
      </w:r>
      <w:r>
        <w:tab/>
      </w:r>
      <w:r w:rsidRPr="00E83D06">
        <w:t xml:space="preserve">Mgr. Dana Lišková, ředitel Krajského pozemkového úřadu pro </w:t>
      </w:r>
      <w:proofErr w:type="spellStart"/>
      <w:r w:rsidRPr="00E83D06">
        <w:t>Moravskoslezký</w:t>
      </w:r>
      <w:proofErr w:type="spellEnd"/>
      <w:r w:rsidRPr="00E83D06">
        <w:t xml:space="preserve"> kraj</w:t>
      </w:r>
    </w:p>
    <w:p w:rsidR="00E83D06" w:rsidRPr="00E83D06" w:rsidRDefault="00E83D06" w:rsidP="00E83D06">
      <w:pPr>
        <w:ind w:left="2831" w:hanging="1980"/>
      </w:pPr>
      <w:r w:rsidRPr="00E83D06">
        <w:t>V technických záležitostech oprávněn jednat:</w:t>
      </w:r>
    </w:p>
    <w:p w:rsidR="00E83D06" w:rsidRPr="00E83D06" w:rsidRDefault="00E83D06" w:rsidP="00E83D06">
      <w:pPr>
        <w:ind w:left="2831" w:hanging="1980"/>
      </w:pPr>
      <w:r w:rsidRPr="00E83D06">
        <w:tab/>
      </w:r>
      <w:r>
        <w:tab/>
      </w:r>
      <w:r>
        <w:tab/>
      </w:r>
      <w:r w:rsidRPr="00E83D06">
        <w:t>Ing. Markéta Fojtíková, Pobočka Opava</w:t>
      </w:r>
    </w:p>
    <w:p w:rsidR="00E83D06" w:rsidRPr="00E83D06" w:rsidRDefault="00E83D06" w:rsidP="00E83D06">
      <w:pPr>
        <w:tabs>
          <w:tab w:val="clear" w:pos="851"/>
          <w:tab w:val="left" w:pos="2835"/>
        </w:tabs>
        <w:spacing w:before="120"/>
        <w:rPr>
          <w:szCs w:val="20"/>
        </w:rPr>
      </w:pPr>
      <w:r w:rsidRPr="00E83D06">
        <w:rPr>
          <w:szCs w:val="20"/>
        </w:rPr>
        <w:t>Adresa:</w:t>
      </w:r>
      <w:r w:rsidRPr="00E83D06">
        <w:rPr>
          <w:szCs w:val="20"/>
        </w:rPr>
        <w:tab/>
      </w:r>
      <w:r>
        <w:rPr>
          <w:szCs w:val="20"/>
        </w:rPr>
        <w:tab/>
      </w:r>
      <w:r w:rsidRPr="00E83D06">
        <w:rPr>
          <w:szCs w:val="20"/>
        </w:rPr>
        <w:t xml:space="preserve">Pobočka Opava, </w:t>
      </w:r>
      <w:r w:rsidRPr="00E83D06">
        <w:t>Krnovská 2861/69, 746 01 Opava</w:t>
      </w:r>
    </w:p>
    <w:p w:rsidR="00E83D06" w:rsidRPr="00E83D06" w:rsidRDefault="00E83D06" w:rsidP="00E83D06">
      <w:pPr>
        <w:ind w:left="2831" w:hanging="1980"/>
        <w:rPr>
          <w:highlight w:val="yellow"/>
        </w:rPr>
      </w:pPr>
      <w:r w:rsidRPr="00E83D06">
        <w:t xml:space="preserve">Telefon: </w:t>
      </w:r>
      <w:r w:rsidRPr="00E83D06">
        <w:tab/>
      </w:r>
      <w:r>
        <w:tab/>
      </w:r>
      <w:r>
        <w:tab/>
      </w:r>
      <w:r w:rsidRPr="00E83D06">
        <w:rPr>
          <w:szCs w:val="22"/>
        </w:rPr>
        <w:t>+420 725 901 137</w:t>
      </w:r>
    </w:p>
    <w:p w:rsidR="00E83D06" w:rsidRPr="00E83D06" w:rsidRDefault="00E83D06" w:rsidP="00E83D06">
      <w:pPr>
        <w:ind w:left="2831" w:hanging="1980"/>
      </w:pPr>
      <w:r w:rsidRPr="00E83D06">
        <w:t xml:space="preserve">E-mail: </w:t>
      </w:r>
      <w:r w:rsidRPr="00E83D06">
        <w:tab/>
      </w:r>
      <w:r>
        <w:tab/>
      </w:r>
      <w:r>
        <w:tab/>
      </w:r>
      <w:hyperlink r:id="rId9" w:history="1">
        <w:r w:rsidRPr="00E83D06">
          <w:rPr>
            <w:color w:val="0000FF"/>
            <w:u w:val="single"/>
          </w:rPr>
          <w:t>opava.pk@spucr.cz</w:t>
        </w:r>
      </w:hyperlink>
    </w:p>
    <w:p w:rsidR="00C268B1" w:rsidRPr="0022342C" w:rsidRDefault="00C268B1" w:rsidP="00DB1D17">
      <w:pPr>
        <w:pStyle w:val="Nadpis3"/>
      </w:pPr>
      <w:bookmarkStart w:id="45" w:name="_Toc428451836"/>
      <w:bookmarkStart w:id="46" w:name="_Toc428439187"/>
      <w:bookmarkStart w:id="47" w:name="_Toc432681962"/>
      <w:bookmarkStart w:id="48" w:name="_Toc445110761"/>
      <w:bookmarkStart w:id="49" w:name="_Toc448744266"/>
      <w:bookmarkStart w:id="50" w:name="_Toc448744315"/>
      <w:bookmarkStart w:id="51" w:name="_Toc448756845"/>
      <w:bookmarkStart w:id="52" w:name="_Toc448758154"/>
      <w:bookmarkStart w:id="53" w:name="_Toc34986969"/>
      <w:r w:rsidRPr="0022342C">
        <w:t>ÚDAJE o zpracovateli DOKUMENTACE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0D6DFB" w:rsidRPr="000D6DFB" w:rsidRDefault="000D6DFB" w:rsidP="000D6DFB">
      <w:pPr>
        <w:spacing w:before="120"/>
        <w:rPr>
          <w:b/>
        </w:rPr>
      </w:pPr>
      <w:bookmarkStart w:id="54" w:name="_Toc445110762"/>
      <w:bookmarkStart w:id="55" w:name="_Toc448744267"/>
      <w:bookmarkStart w:id="56" w:name="_Toc448744316"/>
      <w:bookmarkStart w:id="57" w:name="_Toc448756846"/>
      <w:bookmarkStart w:id="58" w:name="_Toc448758155"/>
      <w:bookmarkEnd w:id="33"/>
      <w:bookmarkEnd w:id="34"/>
      <w:bookmarkEnd w:id="35"/>
      <w:r w:rsidRPr="000D6DFB">
        <w:rPr>
          <w:b/>
        </w:rPr>
        <w:t>Zpracovatel komplexní pozemkové úpravy v </w:t>
      </w:r>
      <w:proofErr w:type="spellStart"/>
      <w:proofErr w:type="gramStart"/>
      <w:r w:rsidRPr="000D6DFB">
        <w:rPr>
          <w:b/>
        </w:rPr>
        <w:t>k.ú</w:t>
      </w:r>
      <w:proofErr w:type="spellEnd"/>
      <w:r w:rsidRPr="000D6DFB">
        <w:rPr>
          <w:b/>
        </w:rPr>
        <w:t>.</w:t>
      </w:r>
      <w:proofErr w:type="gramEnd"/>
      <w:r w:rsidRPr="000D6DFB">
        <w:rPr>
          <w:b/>
        </w:rPr>
        <w:t xml:space="preserve"> Litultovice:</w:t>
      </w:r>
    </w:p>
    <w:p w:rsidR="000D6DFB" w:rsidRPr="000D6DFB" w:rsidRDefault="000D6DFB" w:rsidP="000D6DFB">
      <w:pPr>
        <w:tabs>
          <w:tab w:val="clear" w:pos="851"/>
        </w:tabs>
        <w:spacing w:before="120"/>
        <w:rPr>
          <w:b/>
          <w:szCs w:val="20"/>
        </w:rPr>
      </w:pPr>
      <w:r w:rsidRPr="000D6DFB">
        <w:rPr>
          <w:b/>
          <w:szCs w:val="20"/>
        </w:rPr>
        <w:t>GEODÉZIE VÝCHODNÍ ČECHY, spol. s r.o.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0"/>
        </w:rPr>
      </w:pPr>
      <w:r w:rsidRPr="000D6DFB">
        <w:rPr>
          <w:szCs w:val="20"/>
        </w:rPr>
        <w:t>Adresa:</w:t>
      </w:r>
      <w:r w:rsidRPr="000D6DFB">
        <w:rPr>
          <w:szCs w:val="20"/>
        </w:rPr>
        <w:tab/>
      </w:r>
      <w:r w:rsidR="00E83D06">
        <w:rPr>
          <w:szCs w:val="20"/>
        </w:rPr>
        <w:tab/>
      </w:r>
      <w:r w:rsidRPr="000D6DFB">
        <w:rPr>
          <w:szCs w:val="20"/>
        </w:rPr>
        <w:t>J. Purkyně 1174, 500 02 Hradec Králové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0"/>
        </w:rPr>
      </w:pPr>
      <w:r w:rsidRPr="000D6DFB">
        <w:rPr>
          <w:szCs w:val="20"/>
        </w:rPr>
        <w:t xml:space="preserve">IČO: </w:t>
      </w:r>
      <w:r w:rsidRPr="000D6DFB">
        <w:rPr>
          <w:szCs w:val="20"/>
        </w:rPr>
        <w:tab/>
      </w:r>
      <w:r w:rsidR="00E83D06">
        <w:rPr>
          <w:szCs w:val="20"/>
        </w:rPr>
        <w:tab/>
      </w:r>
      <w:r w:rsidRPr="000D6DFB">
        <w:rPr>
          <w:szCs w:val="20"/>
        </w:rPr>
        <w:t>45536058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0"/>
        </w:rPr>
      </w:pPr>
      <w:r w:rsidRPr="000D6DFB">
        <w:rPr>
          <w:szCs w:val="20"/>
        </w:rPr>
        <w:t>DIČ:</w:t>
      </w:r>
      <w:r w:rsidRPr="000D6DFB">
        <w:rPr>
          <w:szCs w:val="20"/>
        </w:rPr>
        <w:tab/>
      </w:r>
      <w:r w:rsidR="00E83D06">
        <w:rPr>
          <w:szCs w:val="20"/>
        </w:rPr>
        <w:tab/>
      </w:r>
      <w:r w:rsidRPr="000D6DFB">
        <w:rPr>
          <w:szCs w:val="20"/>
        </w:rPr>
        <w:t>CZ245536058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0"/>
        </w:rPr>
      </w:pPr>
      <w:r w:rsidRPr="000D6DFB">
        <w:rPr>
          <w:szCs w:val="20"/>
        </w:rPr>
        <w:t>Kontaktní údaje:</w:t>
      </w:r>
      <w:r w:rsidRPr="000D6DFB">
        <w:rPr>
          <w:szCs w:val="20"/>
        </w:rPr>
        <w:tab/>
      </w:r>
      <w:r w:rsidR="00E83D06">
        <w:rPr>
          <w:szCs w:val="20"/>
        </w:rPr>
        <w:tab/>
      </w:r>
      <w:r w:rsidRPr="000D6DFB">
        <w:rPr>
          <w:szCs w:val="20"/>
        </w:rPr>
        <w:t>telefon: +420 737 335 656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0"/>
        </w:rPr>
      </w:pPr>
      <w:r w:rsidRPr="000D6DFB">
        <w:rPr>
          <w:szCs w:val="20"/>
        </w:rPr>
        <w:tab/>
      </w:r>
      <w:r w:rsidR="00E83D06">
        <w:rPr>
          <w:szCs w:val="20"/>
        </w:rPr>
        <w:tab/>
      </w:r>
      <w:r w:rsidRPr="000D6DFB">
        <w:rPr>
          <w:szCs w:val="20"/>
        </w:rPr>
        <w:t>e-mail: acerny@geodezie-vc.cz</w:t>
      </w:r>
    </w:p>
    <w:p w:rsidR="000D6DFB" w:rsidRPr="000D6DFB" w:rsidRDefault="000D6DFB" w:rsidP="000D6DFB">
      <w:pPr>
        <w:keepNext/>
        <w:keepLines/>
        <w:tabs>
          <w:tab w:val="clear" w:pos="851"/>
          <w:tab w:val="left" w:pos="3261"/>
        </w:tabs>
        <w:spacing w:before="200" w:after="0"/>
        <w:outlineLvl w:val="4"/>
        <w:rPr>
          <w:rFonts w:eastAsiaTheme="majorEastAsia" w:cstheme="majorBidi"/>
        </w:rPr>
      </w:pPr>
      <w:r w:rsidRPr="000D6DFB">
        <w:rPr>
          <w:rFonts w:eastAsiaTheme="majorEastAsia" w:cstheme="majorBidi"/>
        </w:rPr>
        <w:t>Jednatel společnosti:</w:t>
      </w:r>
      <w:r w:rsidRPr="000D6DFB">
        <w:rPr>
          <w:rFonts w:eastAsiaTheme="majorEastAsia" w:cstheme="majorBidi"/>
        </w:rPr>
        <w:tab/>
      </w:r>
      <w:r w:rsidR="00E83D06">
        <w:rPr>
          <w:rFonts w:eastAsiaTheme="majorEastAsia" w:cstheme="majorBidi"/>
        </w:rPr>
        <w:tab/>
      </w:r>
      <w:r w:rsidRPr="000D6DFB">
        <w:rPr>
          <w:rFonts w:eastAsiaTheme="majorEastAsia" w:cstheme="majorBidi"/>
        </w:rPr>
        <w:t>Ing. Aleš Černý</w:t>
      </w:r>
    </w:p>
    <w:p w:rsidR="000D6DFB" w:rsidRPr="000D6DFB" w:rsidRDefault="000D6DFB" w:rsidP="000D6DFB">
      <w:pPr>
        <w:keepNext/>
        <w:keepLines/>
        <w:tabs>
          <w:tab w:val="clear" w:pos="851"/>
          <w:tab w:val="left" w:pos="3261"/>
        </w:tabs>
        <w:spacing w:before="200" w:after="0"/>
        <w:outlineLvl w:val="4"/>
        <w:rPr>
          <w:rFonts w:eastAsiaTheme="majorEastAsia" w:cstheme="majorBidi"/>
        </w:rPr>
      </w:pPr>
      <w:proofErr w:type="spellStart"/>
      <w:r w:rsidRPr="000D6DFB">
        <w:rPr>
          <w:rFonts w:eastAsiaTheme="majorEastAsia" w:cstheme="majorBidi"/>
        </w:rPr>
        <w:t>Zodp</w:t>
      </w:r>
      <w:proofErr w:type="spellEnd"/>
      <w:r w:rsidRPr="000D6DFB">
        <w:rPr>
          <w:rFonts w:eastAsiaTheme="majorEastAsia" w:cstheme="majorBidi"/>
        </w:rPr>
        <w:t xml:space="preserve">. </w:t>
      </w:r>
      <w:proofErr w:type="gramStart"/>
      <w:r w:rsidRPr="000D6DFB">
        <w:rPr>
          <w:rFonts w:eastAsiaTheme="majorEastAsia" w:cstheme="majorBidi"/>
        </w:rPr>
        <w:t>projektant</w:t>
      </w:r>
      <w:proofErr w:type="gramEnd"/>
      <w:r w:rsidRPr="000D6DFB">
        <w:rPr>
          <w:rFonts w:eastAsiaTheme="majorEastAsia" w:cstheme="majorBidi"/>
        </w:rPr>
        <w:t>:</w:t>
      </w:r>
      <w:r w:rsidRPr="000D6DFB">
        <w:rPr>
          <w:rFonts w:eastAsiaTheme="majorEastAsia" w:cstheme="majorBidi"/>
        </w:rPr>
        <w:tab/>
      </w:r>
      <w:r w:rsidR="00E83D06">
        <w:rPr>
          <w:rFonts w:eastAsiaTheme="majorEastAsia" w:cstheme="majorBidi"/>
        </w:rPr>
        <w:tab/>
      </w:r>
      <w:r w:rsidRPr="000D6DFB">
        <w:rPr>
          <w:rFonts w:eastAsiaTheme="majorEastAsia" w:cstheme="majorBidi"/>
        </w:rPr>
        <w:t>Ing. Pavel Šilar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2"/>
        </w:rPr>
      </w:pPr>
      <w:r w:rsidRPr="000D6DFB">
        <w:rPr>
          <w:szCs w:val="22"/>
        </w:rPr>
        <w:tab/>
      </w:r>
      <w:r w:rsidR="00E83D06">
        <w:rPr>
          <w:szCs w:val="22"/>
        </w:rPr>
        <w:tab/>
      </w:r>
      <w:r w:rsidRPr="000D6DFB">
        <w:rPr>
          <w:szCs w:val="22"/>
        </w:rPr>
        <w:t>autorizovaný inženýr v oboru pozemkové úpravy</w:t>
      </w:r>
    </w:p>
    <w:p w:rsidR="000D6DFB" w:rsidRPr="000D6DFB" w:rsidRDefault="000D6DFB" w:rsidP="000D6DFB">
      <w:pPr>
        <w:tabs>
          <w:tab w:val="clear" w:pos="851"/>
          <w:tab w:val="left" w:pos="3261"/>
        </w:tabs>
        <w:spacing w:before="120"/>
        <w:rPr>
          <w:szCs w:val="22"/>
        </w:rPr>
      </w:pPr>
      <w:r w:rsidRPr="000D6DFB">
        <w:rPr>
          <w:szCs w:val="22"/>
        </w:rPr>
        <w:tab/>
      </w:r>
      <w:r w:rsidR="00E83D06">
        <w:rPr>
          <w:szCs w:val="22"/>
        </w:rPr>
        <w:tab/>
      </w:r>
      <w:r w:rsidRPr="000D6DFB">
        <w:rPr>
          <w:szCs w:val="22"/>
        </w:rPr>
        <w:t>číslo oprávnění: 34114/02-5010</w:t>
      </w:r>
    </w:p>
    <w:p w:rsidR="000D6DFB" w:rsidRDefault="000D6DFB" w:rsidP="000D6DFB">
      <w:pPr>
        <w:spacing w:before="120"/>
        <w:rPr>
          <w:b/>
        </w:rPr>
      </w:pPr>
    </w:p>
    <w:p w:rsidR="000D6DFB" w:rsidRPr="000D6DFB" w:rsidRDefault="000D6DFB" w:rsidP="000D6DFB">
      <w:pPr>
        <w:spacing w:before="120"/>
        <w:rPr>
          <w:b/>
        </w:rPr>
      </w:pPr>
      <w:r w:rsidRPr="000D6DFB">
        <w:rPr>
          <w:b/>
        </w:rPr>
        <w:t>Zpracovatel dokumentace technického řešení, vodohospodářská opatření:</w:t>
      </w:r>
    </w:p>
    <w:p w:rsidR="000D6DFB" w:rsidRPr="000D6DFB" w:rsidRDefault="000D6DFB" w:rsidP="000D6DFB">
      <w:pPr>
        <w:tabs>
          <w:tab w:val="clear" w:pos="851"/>
        </w:tabs>
        <w:spacing w:before="120"/>
        <w:rPr>
          <w:szCs w:val="20"/>
          <w:highlight w:val="yellow"/>
        </w:rPr>
      </w:pPr>
    </w:p>
    <w:p w:rsidR="000D6DFB" w:rsidRPr="000D6DFB" w:rsidRDefault="000D6DFB" w:rsidP="000D6DFB">
      <w:pPr>
        <w:spacing w:before="120"/>
        <w:rPr>
          <w:b/>
          <w:szCs w:val="22"/>
        </w:rPr>
      </w:pPr>
      <w:r w:rsidRPr="000D6DFB">
        <w:rPr>
          <w:b/>
          <w:szCs w:val="22"/>
        </w:rPr>
        <w:t>ŠINDLAR s.r.o.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>Adresa:</w:t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  <w:t>Na Brně 372/2a, 500 06 Hradec Králové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 xml:space="preserve">IČO: </w:t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  <w:t>26003236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>DIČ:</w:t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  <w:t>CZ26003236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>Kontaktní údaje:</w:t>
      </w:r>
      <w:r w:rsidRPr="000D6DFB">
        <w:rPr>
          <w:szCs w:val="22"/>
        </w:rPr>
        <w:tab/>
      </w:r>
      <w:r w:rsidRPr="000D6DFB">
        <w:rPr>
          <w:szCs w:val="22"/>
        </w:rPr>
        <w:tab/>
        <w:t>telefon: +420 495 402 577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  <w:t>e-mail: sindlar@sindlar.cz</w:t>
      </w:r>
    </w:p>
    <w:p w:rsidR="000D6DFB" w:rsidRPr="000D6DFB" w:rsidRDefault="000D6DFB" w:rsidP="000D6DFB">
      <w:pPr>
        <w:spacing w:before="120"/>
        <w:rPr>
          <w:szCs w:val="22"/>
        </w:rPr>
      </w:pP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</w:r>
      <w:r w:rsidRPr="000D6DFB">
        <w:rPr>
          <w:szCs w:val="22"/>
        </w:rPr>
        <w:tab/>
        <w:t>http://</w:t>
      </w:r>
      <w:hyperlink r:id="rId10" w:history="1">
        <w:r w:rsidRPr="000D6DFB">
          <w:rPr>
            <w:b/>
            <w:bCs/>
            <w:color w:val="0000FF"/>
            <w:szCs w:val="22"/>
            <w:u w:val="single"/>
          </w:rPr>
          <w:t>www.sindlar.cz</w:t>
        </w:r>
      </w:hyperlink>
    </w:p>
    <w:p w:rsidR="000D6DFB" w:rsidRDefault="000D6DFB" w:rsidP="00C90232">
      <w:pPr>
        <w:tabs>
          <w:tab w:val="clear" w:pos="851"/>
          <w:tab w:val="left" w:pos="2835"/>
        </w:tabs>
        <w:spacing w:before="120"/>
        <w:ind w:left="2835" w:hanging="1984"/>
        <w:rPr>
          <w:szCs w:val="22"/>
        </w:rPr>
      </w:pPr>
    </w:p>
    <w:p w:rsidR="00C90232" w:rsidRPr="0022342C" w:rsidRDefault="00D35C66" w:rsidP="00C90232">
      <w:pPr>
        <w:tabs>
          <w:tab w:val="clear" w:pos="851"/>
          <w:tab w:val="left" w:pos="2835"/>
        </w:tabs>
        <w:spacing w:before="120"/>
        <w:ind w:left="2835" w:hanging="1984"/>
        <w:rPr>
          <w:szCs w:val="22"/>
        </w:rPr>
      </w:pPr>
      <w:r w:rsidRPr="0022342C">
        <w:rPr>
          <w:szCs w:val="22"/>
        </w:rPr>
        <w:lastRenderedPageBreak/>
        <w:t>Autorizovaná osoba:</w:t>
      </w:r>
      <w:r w:rsidRPr="0022342C">
        <w:rPr>
          <w:szCs w:val="22"/>
        </w:rPr>
        <w:tab/>
      </w:r>
      <w:r w:rsidR="000D6DFB">
        <w:rPr>
          <w:szCs w:val="22"/>
        </w:rPr>
        <w:tab/>
      </w:r>
      <w:r w:rsidR="00C90232" w:rsidRPr="0022342C">
        <w:rPr>
          <w:szCs w:val="22"/>
        </w:rPr>
        <w:t>Ing. Pavel Hodek</w:t>
      </w:r>
    </w:p>
    <w:p w:rsidR="00C90232" w:rsidRPr="0022342C" w:rsidRDefault="00C90232" w:rsidP="00C90232">
      <w:pPr>
        <w:tabs>
          <w:tab w:val="clear" w:pos="851"/>
          <w:tab w:val="left" w:pos="2835"/>
        </w:tabs>
        <w:spacing w:before="120"/>
        <w:ind w:left="2835" w:hanging="1984"/>
        <w:rPr>
          <w:szCs w:val="22"/>
        </w:rPr>
      </w:pPr>
      <w:r w:rsidRPr="0022342C">
        <w:rPr>
          <w:szCs w:val="22"/>
        </w:rPr>
        <w:tab/>
      </w:r>
      <w:r w:rsidR="000D6DFB">
        <w:rPr>
          <w:szCs w:val="22"/>
        </w:rPr>
        <w:tab/>
      </w:r>
      <w:r w:rsidRPr="0022342C">
        <w:rPr>
          <w:szCs w:val="22"/>
        </w:rPr>
        <w:t>a</w:t>
      </w:r>
      <w:r w:rsidR="00514F40" w:rsidRPr="0022342C">
        <w:rPr>
          <w:szCs w:val="22"/>
        </w:rPr>
        <w:t xml:space="preserve">utorizovaný inženýr </w:t>
      </w:r>
      <w:r w:rsidRPr="0022342C">
        <w:rPr>
          <w:szCs w:val="22"/>
        </w:rPr>
        <w:t>v oboru ID00 – dopravní stavby,</w:t>
      </w:r>
    </w:p>
    <w:p w:rsidR="007714C2" w:rsidRPr="0022342C" w:rsidRDefault="00C90232" w:rsidP="00C90232">
      <w:pPr>
        <w:tabs>
          <w:tab w:val="clear" w:pos="851"/>
          <w:tab w:val="left" w:pos="2835"/>
        </w:tabs>
        <w:spacing w:before="120"/>
        <w:ind w:left="2835" w:hanging="1984"/>
        <w:rPr>
          <w:szCs w:val="22"/>
        </w:rPr>
      </w:pPr>
      <w:r w:rsidRPr="0022342C">
        <w:rPr>
          <w:szCs w:val="22"/>
        </w:rPr>
        <w:tab/>
      </w:r>
      <w:r w:rsidR="000D6DFB">
        <w:rPr>
          <w:szCs w:val="22"/>
        </w:rPr>
        <w:tab/>
      </w:r>
      <w:r w:rsidR="00514F40" w:rsidRPr="0022342C">
        <w:rPr>
          <w:szCs w:val="22"/>
        </w:rPr>
        <w:t>číslo autorizace 0601666</w:t>
      </w:r>
    </w:p>
    <w:p w:rsidR="00DF1E8B" w:rsidRPr="0022342C" w:rsidRDefault="007714C2" w:rsidP="0022342C">
      <w:pPr>
        <w:tabs>
          <w:tab w:val="clear" w:pos="851"/>
          <w:tab w:val="left" w:pos="2835"/>
        </w:tabs>
        <w:spacing w:before="120"/>
        <w:ind w:left="2835" w:hanging="1984"/>
        <w:rPr>
          <w:szCs w:val="22"/>
        </w:rPr>
      </w:pPr>
      <w:r w:rsidRPr="0022342C">
        <w:rPr>
          <w:szCs w:val="22"/>
        </w:rPr>
        <w:t>Autorský kolektiv:</w:t>
      </w:r>
      <w:r w:rsidRPr="0022342C">
        <w:rPr>
          <w:szCs w:val="22"/>
        </w:rPr>
        <w:tab/>
      </w:r>
      <w:r w:rsidR="000D6DFB">
        <w:rPr>
          <w:szCs w:val="22"/>
        </w:rPr>
        <w:tab/>
      </w:r>
      <w:r w:rsidR="00863DFE" w:rsidRPr="0022342C">
        <w:rPr>
          <w:szCs w:val="22"/>
        </w:rPr>
        <w:t xml:space="preserve">Ing. </w:t>
      </w:r>
      <w:r w:rsidR="0022342C" w:rsidRPr="0022342C">
        <w:rPr>
          <w:szCs w:val="22"/>
        </w:rPr>
        <w:t>Jaroslav Lohniský</w:t>
      </w:r>
    </w:p>
    <w:p w:rsidR="00744D6F" w:rsidRPr="00CF2FB3" w:rsidRDefault="00AB4231" w:rsidP="00DB1D17">
      <w:pPr>
        <w:pStyle w:val="Nadpis2"/>
      </w:pPr>
      <w:bookmarkStart w:id="59" w:name="_Toc34986970"/>
      <w:r w:rsidRPr="00CF2FB3">
        <w:t>C</w:t>
      </w:r>
      <w:r w:rsidR="00744D6F" w:rsidRPr="00CF2FB3">
        <w:t>HARAKTERISTIKA ÚZEMÍ NAVRHOVANÝCH STAVEB</w:t>
      </w:r>
      <w:bookmarkEnd w:id="59"/>
    </w:p>
    <w:p w:rsidR="00F82FCE" w:rsidRPr="009C3F7F" w:rsidRDefault="00F82FCE" w:rsidP="00F82FCE">
      <w:pPr>
        <w:pStyle w:val="Text"/>
        <w:rPr>
          <w:szCs w:val="22"/>
        </w:rPr>
      </w:pPr>
      <w:r w:rsidRPr="009C3F7F">
        <w:rPr>
          <w:szCs w:val="22"/>
        </w:rPr>
        <w:t xml:space="preserve">Zájmovým územím </w:t>
      </w:r>
      <w:proofErr w:type="spellStart"/>
      <w:r w:rsidRPr="009C3F7F">
        <w:rPr>
          <w:szCs w:val="22"/>
        </w:rPr>
        <w:t>KoPÚ</w:t>
      </w:r>
      <w:proofErr w:type="spellEnd"/>
      <w:r w:rsidRPr="009C3F7F">
        <w:rPr>
          <w:szCs w:val="22"/>
        </w:rPr>
        <w:t xml:space="preserve"> je část katastrálního území Litultovice v západní části </w:t>
      </w:r>
      <w:proofErr w:type="spellStart"/>
      <w:proofErr w:type="gramStart"/>
      <w:r w:rsidRPr="009C3F7F">
        <w:rPr>
          <w:szCs w:val="22"/>
        </w:rPr>
        <w:t>k.ú</w:t>
      </w:r>
      <w:proofErr w:type="spellEnd"/>
      <w:r w:rsidRPr="009C3F7F">
        <w:rPr>
          <w:szCs w:val="22"/>
        </w:rPr>
        <w:t>.</w:t>
      </w:r>
      <w:proofErr w:type="gramEnd"/>
      <w:r w:rsidRPr="009C3F7F">
        <w:rPr>
          <w:szCs w:val="22"/>
        </w:rPr>
        <w:t xml:space="preserve"> </w:t>
      </w:r>
      <w:r>
        <w:rPr>
          <w:szCs w:val="22"/>
        </w:rPr>
        <w:t xml:space="preserve">Obec </w:t>
      </w:r>
      <w:r w:rsidRPr="009C3F7F">
        <w:rPr>
          <w:szCs w:val="22"/>
        </w:rPr>
        <w:t>Litultovice se nachází v Moravskoslezském kraji, cca 12 km jihozápadně od Opavy na silnici I/46, směrem na Olomouc. Litultovice jsou samostatnou obcí se stavebním úřadem.</w:t>
      </w:r>
    </w:p>
    <w:p w:rsidR="00F82FCE" w:rsidRPr="009C3F7F" w:rsidRDefault="00F82FCE" w:rsidP="00F82FCE">
      <w:pPr>
        <w:pStyle w:val="Text"/>
        <w:rPr>
          <w:szCs w:val="22"/>
          <w:highlight w:val="yellow"/>
        </w:rPr>
      </w:pPr>
      <w:r w:rsidRPr="009C3F7F">
        <w:rPr>
          <w:szCs w:val="22"/>
        </w:rPr>
        <w:t xml:space="preserve">Obvod pozemkové úpravy je situován ve východní části Zlatnické pahorkatiny. Jedná se o plochou pahorkatinu tvořenou </w:t>
      </w:r>
      <w:proofErr w:type="spellStart"/>
      <w:r w:rsidRPr="009C3F7F">
        <w:rPr>
          <w:szCs w:val="22"/>
        </w:rPr>
        <w:t>spodnokarbonskými</w:t>
      </w:r>
      <w:proofErr w:type="spellEnd"/>
      <w:r w:rsidRPr="009C3F7F">
        <w:rPr>
          <w:szCs w:val="22"/>
        </w:rPr>
        <w:t xml:space="preserve"> převážně břidlicemi moravických vrstev a pleistocenními sedimenty (sedimenty kontinentálního zalednění a sprašovými hlínami). Reliéf je mírně zvlněný s plošinami, širokými rozvodními hřbety a širokými údolími.</w:t>
      </w:r>
    </w:p>
    <w:p w:rsidR="00F82FCE" w:rsidRDefault="00F82FCE" w:rsidP="00F82FCE">
      <w:pPr>
        <w:pStyle w:val="Text"/>
        <w:rPr>
          <w:szCs w:val="22"/>
        </w:rPr>
      </w:pPr>
      <w:r w:rsidRPr="009C3F7F">
        <w:rPr>
          <w:szCs w:val="22"/>
        </w:rPr>
        <w:t xml:space="preserve">Nejvyšší bod se nachází v severozápadní části řešeného území v lokalitě s místním názvem Skalka (340,0 m n. m.). Naopak nejníže položené místo se nachází v jižní části v lokalitě křížení hranice obvodu pozemkové úpravy s </w:t>
      </w:r>
      <w:proofErr w:type="spellStart"/>
      <w:r w:rsidRPr="009C3F7F">
        <w:rPr>
          <w:szCs w:val="22"/>
        </w:rPr>
        <w:t>Litultovickým</w:t>
      </w:r>
      <w:proofErr w:type="spellEnd"/>
      <w:r w:rsidRPr="009C3F7F">
        <w:rPr>
          <w:szCs w:val="22"/>
        </w:rPr>
        <w:t xml:space="preserve"> potokem (323 m n. m.). Absolutní výškový rozdíl dosahuje tedy zhruba 17 m.</w:t>
      </w:r>
    </w:p>
    <w:p w:rsidR="00F24A17" w:rsidRDefault="00F24A17" w:rsidP="00F24A17">
      <w:pPr>
        <w:pStyle w:val="Text"/>
      </w:pPr>
      <w:r>
        <w:t xml:space="preserve">Přes katastrální území prochází silnice I/46 (Opava – Olomouc), III/44331 (Litultovice – Moravice), III/46015 (Litultovice – Hlavnice), III/0467 (směr na Choltice), III/0466 (Litultovice – Jezdkovice). </w:t>
      </w:r>
    </w:p>
    <w:p w:rsidR="00F82FCE" w:rsidRDefault="00F82FCE" w:rsidP="00F82FCE">
      <w:pPr>
        <w:pStyle w:val="Text"/>
      </w:pPr>
      <w:r>
        <w:t>Přes zájmové území obvodu pozemkové úpravy prochází silnice III/46015, která spojuje obce Litultovice a Hlavnice.  Tato silnice je v Litultovicích napojena na silnici I/46. Na silnice je napojena síť místních komunikací, na kterou jsou v řešeném území napojeny polní cesty. Z místních komunikací se jedná o komunikace Malý klín, Velký klín a k nádrži.</w:t>
      </w:r>
    </w:p>
    <w:p w:rsidR="00F82FCE" w:rsidRDefault="00F82FCE" w:rsidP="00F82FCE">
      <w:pPr>
        <w:pStyle w:val="Text"/>
      </w:pPr>
      <w:r>
        <w:t>Délka polních cest v zájmovém území činí podle zjištění cca 1,108 km. Stávající hustota cestní sítě se jeví v průměru dostačující (42,0 m.ha-1).</w:t>
      </w:r>
      <w:r w:rsidRPr="00F82FCE">
        <w:t xml:space="preserve"> Zpřístupnění pozemku je z velké části umožněno i ze stávajících silnic a účelových komunikací. Povrch některých polních cest je s nezpevněným - zemním nebo se zpevněným, ale poškozeným, povrchem z čehož vyplývá pro plán společných zařízení potřeba zajištění celoroční sjízdnosti cest, které jsou v území páteřní.</w:t>
      </w:r>
    </w:p>
    <w:p w:rsidR="00F24A17" w:rsidRPr="00F24A17" w:rsidRDefault="00F24A17" w:rsidP="00F24A17">
      <w:pPr>
        <w:pStyle w:val="Text"/>
        <w:rPr>
          <w:bCs/>
          <w:highlight w:val="yellow"/>
        </w:rPr>
      </w:pPr>
      <w:r w:rsidRPr="001C06C1">
        <w:rPr>
          <w:bCs/>
        </w:rPr>
        <w:t>Výše uvedené silnice jsou v současné době v dobrém technickém stavu. Intenzita provozu je střední (většinou se jedná o osobní automobily, zemědělskou techniku a stavební techniku). Silnice jsou odvodněny svodnými příkopy. Hlavní silnice III/44331 je doplněna o svodné příkopy SP1 a SP2, a krajinná zeleň se podél silnic vyskytuje sporadicky.</w:t>
      </w:r>
    </w:p>
    <w:p w:rsidR="00F82FCE" w:rsidRDefault="00F82FCE" w:rsidP="00F82FCE">
      <w:pPr>
        <w:pStyle w:val="Text"/>
        <w:rPr>
          <w:bCs/>
        </w:rPr>
      </w:pPr>
      <w:r w:rsidRPr="001C06C1">
        <w:rPr>
          <w:bCs/>
        </w:rPr>
        <w:t>Katastrálním územím prochází železniční trať regionálního významu č. 314. Na katastru obce se nachází 2 železniční stanice. Železniční trať vede mimo řešené území obvodu pozemkové úpravy</w:t>
      </w:r>
      <w:r>
        <w:rPr>
          <w:bCs/>
        </w:rPr>
        <w:t>.</w:t>
      </w:r>
    </w:p>
    <w:p w:rsidR="00F82FCE" w:rsidRPr="00F82FCE" w:rsidRDefault="00F82FCE" w:rsidP="00F82FCE">
      <w:pPr>
        <w:pStyle w:val="Text"/>
        <w:rPr>
          <w:bCs/>
        </w:rPr>
      </w:pPr>
      <w:r w:rsidRPr="001C06C1">
        <w:rPr>
          <w:bCs/>
        </w:rPr>
        <w:t xml:space="preserve">Katastrálním územím prochází cyklotrasa č. 6221 Radegast Opava. V ÚP jsou navrženy cyklistické trasy. Stávající síť doplňuje návrh na dostavbu cyklistických stezek v jižní a západní části obce a jejich propojení se sítí regionálních tras vedených přes území obce, včetně cyklotrasy Opava – Jakartovice. Územím vedou turistické trasy KČT zelená a žlutá. Na konci listopadu Lesy České republiky, </w:t>
      </w:r>
      <w:proofErr w:type="spellStart"/>
      <w:proofErr w:type="gramStart"/>
      <w:r w:rsidRPr="001C06C1">
        <w:rPr>
          <w:bCs/>
        </w:rPr>
        <w:t>s.p</w:t>
      </w:r>
      <w:proofErr w:type="spellEnd"/>
      <w:r w:rsidRPr="001C06C1">
        <w:rPr>
          <w:bCs/>
        </w:rPr>
        <w:t>.</w:t>
      </w:r>
      <w:proofErr w:type="gramEnd"/>
      <w:r w:rsidRPr="001C06C1">
        <w:rPr>
          <w:bCs/>
        </w:rPr>
        <w:t xml:space="preserve"> dokončily první etapu naučné stezky „Pilný mlýn“.</w:t>
      </w:r>
    </w:p>
    <w:p w:rsidR="00F82FCE" w:rsidRPr="009C3F7F" w:rsidRDefault="00F82FCE" w:rsidP="00F82FCE">
      <w:pPr>
        <w:pStyle w:val="Text"/>
        <w:rPr>
          <w:szCs w:val="22"/>
        </w:rPr>
      </w:pPr>
      <w:r w:rsidRPr="009C3F7F">
        <w:rPr>
          <w:szCs w:val="22"/>
        </w:rPr>
        <w:t xml:space="preserve">Celé katastrální území je charakterizováno jako smíšená krajina se zastoupením orné půdy, lesů, vodních ploch, trvalých travních porostů, zastavěného území a zeleně. Z hlediska hospodářského využití území v obvodu pozemkové úpravy lze zájmové území stručně charakterizovat jako zemědělskou krajinu, kde je zemědělská půda využívána zejména pro polní hospodaření. Rozptýlená zeleň se vyskytuje především podél cestní sítě, vodních toků </w:t>
      </w:r>
      <w:r w:rsidRPr="009C3F7F">
        <w:rPr>
          <w:szCs w:val="22"/>
        </w:rPr>
        <w:lastRenderedPageBreak/>
        <w:t>a nádrže. Je reprezentována většinou travnatými pásy doplněnými výsadbami ovocných dřevin podél cest.</w:t>
      </w:r>
    </w:p>
    <w:p w:rsidR="00F82FCE" w:rsidRPr="005E56EF" w:rsidRDefault="00F82FCE" w:rsidP="00F82FCE">
      <w:pPr>
        <w:pStyle w:val="Text"/>
        <w:rPr>
          <w:highlight w:val="yellow"/>
        </w:rPr>
      </w:pPr>
      <w:r w:rsidRPr="00D20157">
        <w:t xml:space="preserve">V řešeném území obvodu pozemkové úpravy jsou zastoupeny </w:t>
      </w:r>
      <w:proofErr w:type="spellStart"/>
      <w:r w:rsidRPr="00D20157">
        <w:t>gleje</w:t>
      </w:r>
      <w:proofErr w:type="spellEnd"/>
      <w:r w:rsidRPr="00D20157">
        <w:t xml:space="preserve">, </w:t>
      </w:r>
      <w:proofErr w:type="spellStart"/>
      <w:r w:rsidRPr="00D20157">
        <w:t>luvizemě</w:t>
      </w:r>
      <w:proofErr w:type="spellEnd"/>
      <w:r w:rsidRPr="00D20157">
        <w:t xml:space="preserve">, </w:t>
      </w:r>
      <w:proofErr w:type="spellStart"/>
      <w:r w:rsidRPr="00D20157">
        <w:t>kambizemě</w:t>
      </w:r>
      <w:proofErr w:type="spellEnd"/>
      <w:r w:rsidRPr="00D20157">
        <w:t xml:space="preserve"> a </w:t>
      </w:r>
      <w:proofErr w:type="spellStart"/>
      <w:r w:rsidRPr="00D20157">
        <w:t>pseudogleje</w:t>
      </w:r>
      <w:proofErr w:type="spellEnd"/>
      <w:r w:rsidRPr="00D20157">
        <w:t xml:space="preserve">. </w:t>
      </w:r>
      <w:r>
        <w:t>P</w:t>
      </w:r>
      <w:r w:rsidRPr="00D20157">
        <w:t>řevažují nadprůměrně produkční půdy, dále jsou zastoupeny bonitně nejcennější půdy a podprůměrně produkční půdy</w:t>
      </w:r>
      <w:r>
        <w:t xml:space="preserve">. </w:t>
      </w:r>
      <w:r w:rsidRPr="00D20157">
        <w:t>Dle hloubky půdy se v území nacházejí půdy hluboké a půdy hluboké až středně hluboké</w:t>
      </w:r>
    </w:p>
    <w:p w:rsidR="00F82FCE" w:rsidRPr="00880967" w:rsidRDefault="00F82FCE" w:rsidP="00F82FCE">
      <w:pPr>
        <w:pStyle w:val="Text"/>
      </w:pPr>
      <w:r w:rsidRPr="00392DB0">
        <w:t xml:space="preserve">Řešené území leží na geologickém podloží tvořeném </w:t>
      </w:r>
      <w:proofErr w:type="spellStart"/>
      <w:r w:rsidRPr="00392DB0">
        <w:t>deluviálními</w:t>
      </w:r>
      <w:proofErr w:type="spellEnd"/>
      <w:r w:rsidRPr="00392DB0">
        <w:t xml:space="preserve"> sedimenty nezpevněnými (</w:t>
      </w:r>
      <w:proofErr w:type="spellStart"/>
      <w:r w:rsidRPr="00392DB0">
        <w:t>písčito</w:t>
      </w:r>
      <w:proofErr w:type="spellEnd"/>
      <w:r w:rsidRPr="00392DB0">
        <w:t xml:space="preserve">-hlinitý až </w:t>
      </w:r>
      <w:proofErr w:type="spellStart"/>
      <w:r w:rsidRPr="00392DB0">
        <w:t>hlinito-píščitý</w:t>
      </w:r>
      <w:proofErr w:type="spellEnd"/>
      <w:r w:rsidRPr="00392DB0">
        <w:t xml:space="preserve"> sediment), fluviálně nečleněnými sedimenty nezpevněnými (nivní sediment), </w:t>
      </w:r>
      <w:proofErr w:type="spellStart"/>
      <w:r w:rsidRPr="00392DB0">
        <w:t>deluviofluviálními</w:t>
      </w:r>
      <w:proofErr w:type="spellEnd"/>
      <w:r w:rsidRPr="00392DB0">
        <w:t xml:space="preserve"> a eolickými nezpevněnými sedimenty (smíšený sediment, sprašová hlína), na které navazují turbidi</w:t>
      </w:r>
      <w:r>
        <w:t>tní sedimenty zpevněné (droby).</w:t>
      </w:r>
    </w:p>
    <w:p w:rsidR="00F82FCE" w:rsidRDefault="00F82FCE" w:rsidP="00F82FCE">
      <w:pPr>
        <w:pStyle w:val="Text"/>
      </w:pPr>
      <w:r w:rsidRPr="00893546">
        <w:t>V řešeném území se nenachází žádn</w:t>
      </w:r>
      <w:r>
        <w:t>é chráněné ložiskové území, důln</w:t>
      </w:r>
      <w:r w:rsidRPr="00893546">
        <w:t xml:space="preserve">í dílo, nejsou </w:t>
      </w:r>
      <w:r>
        <w:t xml:space="preserve">zde dle ČGS </w:t>
      </w:r>
      <w:r w:rsidRPr="00893546">
        <w:t>registrovány svahové nestability</w:t>
      </w:r>
      <w:r>
        <w:t xml:space="preserve">, není evidováno žádné plošné ani bodové sesuvné území. </w:t>
      </w:r>
    </w:p>
    <w:p w:rsidR="00F82FCE" w:rsidRDefault="00F82FCE" w:rsidP="00F82FCE">
      <w:pPr>
        <w:pStyle w:val="Text"/>
      </w:pPr>
      <w:r>
        <w:t xml:space="preserve">Do </w:t>
      </w:r>
      <w:proofErr w:type="spellStart"/>
      <w:proofErr w:type="gramStart"/>
      <w:r>
        <w:t>k.ú</w:t>
      </w:r>
      <w:proofErr w:type="spellEnd"/>
      <w:r>
        <w:t>. zasahují</w:t>
      </w:r>
      <w:proofErr w:type="gramEnd"/>
      <w:r>
        <w:t xml:space="preserve"> poddolovaná území č. 4452 Mladecko 3 – Litultovice (surovina: kámen pro kamenickou výrobu a č. 4468 Lhota u Litultovic (surovina: kámen pro kamenickou výrobu). Do řešeného území ale poddolovaná území nezasahují.</w:t>
      </w:r>
    </w:p>
    <w:p w:rsidR="00863DFE" w:rsidRPr="00F82FCE" w:rsidRDefault="00F82FCE" w:rsidP="00F82FCE">
      <w:pPr>
        <w:pStyle w:val="Text"/>
        <w:rPr>
          <w:szCs w:val="22"/>
        </w:rPr>
      </w:pPr>
      <w:r w:rsidRPr="001C06C1">
        <w:rPr>
          <w:szCs w:val="22"/>
        </w:rPr>
        <w:t xml:space="preserve">Na západě </w:t>
      </w:r>
      <w:proofErr w:type="spellStart"/>
      <w:proofErr w:type="gramStart"/>
      <w:r w:rsidRPr="001C06C1">
        <w:rPr>
          <w:szCs w:val="22"/>
        </w:rPr>
        <w:t>k.ú</w:t>
      </w:r>
      <w:proofErr w:type="spellEnd"/>
      <w:r w:rsidRPr="001C06C1">
        <w:rPr>
          <w:szCs w:val="22"/>
        </w:rPr>
        <w:t>. se</w:t>
      </w:r>
      <w:proofErr w:type="gramEnd"/>
      <w:r w:rsidRPr="001C06C1">
        <w:rPr>
          <w:szCs w:val="22"/>
        </w:rPr>
        <w:t xml:space="preserve"> nachází dobývací prostor ID 70425 Litultovice (nerost - droba), který je mimo řešené území a ložisko ID 3037100 Mladecko (těžba současná povrchová - břidlice, droba), které je také mimo řešené území. Na západě zasahuje do </w:t>
      </w:r>
      <w:proofErr w:type="spellStart"/>
      <w:proofErr w:type="gramStart"/>
      <w:r w:rsidRPr="001C06C1">
        <w:rPr>
          <w:szCs w:val="22"/>
        </w:rPr>
        <w:t>k.ú</w:t>
      </w:r>
      <w:proofErr w:type="spellEnd"/>
      <w:r w:rsidRPr="001C06C1">
        <w:rPr>
          <w:szCs w:val="22"/>
        </w:rPr>
        <w:t>. i plocha</w:t>
      </w:r>
      <w:proofErr w:type="gramEnd"/>
      <w:r w:rsidRPr="001C06C1">
        <w:rPr>
          <w:szCs w:val="22"/>
        </w:rPr>
        <w:t xml:space="preserve"> dřívější povrchové těžby stavebního kamene ID 0841401 Deštné, která je také mimo řešené území.</w:t>
      </w:r>
    </w:p>
    <w:p w:rsidR="00F82FCE" w:rsidRPr="00F82FCE" w:rsidRDefault="00F82FCE" w:rsidP="00F82FCE">
      <w:pPr>
        <w:tabs>
          <w:tab w:val="clear" w:pos="851"/>
        </w:tabs>
        <w:autoSpaceDE w:val="0"/>
        <w:autoSpaceDN w:val="0"/>
        <w:adjustRightInd w:val="0"/>
        <w:spacing w:after="0"/>
        <w:rPr>
          <w:szCs w:val="22"/>
        </w:rPr>
      </w:pPr>
      <w:r w:rsidRPr="00F82FCE">
        <w:rPr>
          <w:szCs w:val="22"/>
        </w:rPr>
        <w:t xml:space="preserve">Zájmovým územím protéká </w:t>
      </w:r>
      <w:proofErr w:type="spellStart"/>
      <w:r w:rsidRPr="00F82FCE">
        <w:rPr>
          <w:szCs w:val="22"/>
        </w:rPr>
        <w:t>Litultovický</w:t>
      </w:r>
      <w:proofErr w:type="spellEnd"/>
      <w:r w:rsidRPr="00F82FCE">
        <w:rPr>
          <w:szCs w:val="22"/>
        </w:rPr>
        <w:t xml:space="preserve"> potok (IDVT 10212415, správce toku: Povodí Odry, </w:t>
      </w:r>
      <w:proofErr w:type="spellStart"/>
      <w:proofErr w:type="gramStart"/>
      <w:r w:rsidRPr="00F82FCE">
        <w:rPr>
          <w:szCs w:val="22"/>
        </w:rPr>
        <w:t>s.p</w:t>
      </w:r>
      <w:proofErr w:type="spellEnd"/>
      <w:r w:rsidRPr="00F82FCE">
        <w:rPr>
          <w:szCs w:val="22"/>
        </w:rPr>
        <w:t>.</w:t>
      </w:r>
      <w:proofErr w:type="gramEnd"/>
      <w:r w:rsidRPr="00F82FCE">
        <w:rPr>
          <w:szCs w:val="22"/>
        </w:rPr>
        <w:t xml:space="preserve">), bezejmenný vodní tok (IDVT 10214002, správce toku: Povodí Odry, </w:t>
      </w:r>
      <w:proofErr w:type="spellStart"/>
      <w:proofErr w:type="gramStart"/>
      <w:r w:rsidRPr="00F82FCE">
        <w:rPr>
          <w:szCs w:val="22"/>
        </w:rPr>
        <w:t>s.p</w:t>
      </w:r>
      <w:proofErr w:type="spellEnd"/>
      <w:r w:rsidRPr="00F82FCE">
        <w:rPr>
          <w:szCs w:val="22"/>
        </w:rPr>
        <w:t>.</w:t>
      </w:r>
      <w:proofErr w:type="gramEnd"/>
      <w:r w:rsidRPr="00F82FCE">
        <w:rPr>
          <w:szCs w:val="22"/>
        </w:rPr>
        <w:t xml:space="preserve">), bezejmenný vodní tok (IDVT 10211828, správce toku: Povodí Odry, </w:t>
      </w:r>
      <w:proofErr w:type="spellStart"/>
      <w:proofErr w:type="gramStart"/>
      <w:r w:rsidRPr="00F82FCE">
        <w:rPr>
          <w:szCs w:val="22"/>
        </w:rPr>
        <w:t>s.p</w:t>
      </w:r>
      <w:proofErr w:type="spellEnd"/>
      <w:r w:rsidRPr="00F82FCE">
        <w:rPr>
          <w:szCs w:val="22"/>
        </w:rPr>
        <w:t>.</w:t>
      </w:r>
      <w:proofErr w:type="gramEnd"/>
      <w:r w:rsidRPr="00F82FCE">
        <w:rPr>
          <w:szCs w:val="22"/>
        </w:rPr>
        <w:t>) a náhon - vodní recipient mimo vodní tok (IDVT 10209569, správce se neurčuje).</w:t>
      </w:r>
      <w:r>
        <w:rPr>
          <w:szCs w:val="22"/>
        </w:rPr>
        <w:t xml:space="preserve"> </w:t>
      </w:r>
      <w:r w:rsidRPr="00F82FCE">
        <w:rPr>
          <w:szCs w:val="22"/>
        </w:rPr>
        <w:t xml:space="preserve">V </w:t>
      </w:r>
      <w:proofErr w:type="spellStart"/>
      <w:proofErr w:type="gramStart"/>
      <w:r w:rsidRPr="00F82FCE">
        <w:rPr>
          <w:szCs w:val="22"/>
        </w:rPr>
        <w:t>k.ú</w:t>
      </w:r>
      <w:proofErr w:type="spellEnd"/>
      <w:r w:rsidRPr="00F82FCE">
        <w:rPr>
          <w:szCs w:val="22"/>
        </w:rPr>
        <w:t>. je</w:t>
      </w:r>
      <w:proofErr w:type="gramEnd"/>
      <w:r w:rsidRPr="00F82FCE">
        <w:rPr>
          <w:szCs w:val="22"/>
        </w:rPr>
        <w:t xml:space="preserve"> vymezeno záplavové území Hvozdnice, které je mimo řešené území. Řešené území nepatří do chráněné oblasti přirozené akumulace vod (CHOPAV).</w:t>
      </w:r>
    </w:p>
    <w:p w:rsidR="00F82FCE" w:rsidRDefault="00F82FCE" w:rsidP="00F82FCE">
      <w:pPr>
        <w:pStyle w:val="Text"/>
        <w:rPr>
          <w:highlight w:val="yellow"/>
        </w:rPr>
      </w:pPr>
      <w:r>
        <w:t xml:space="preserve">V katastrálním území se ve skladebných prvcích ÚSES nachází pouze prvky lokální úrovně, z které jsou zastoupeny biocentra a biokoridory. Tyto prvky dále propojují místa ležící mimo řešené území. Celý ÚSES je plošně propojen a navazuje na sousední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 w:rsidR="00E83D06">
        <w:t xml:space="preserve"> </w:t>
      </w:r>
      <w:r>
        <w:t xml:space="preserve">Z hlediska kostry ekologické stability jsou nejdůležitějšími lesní komplexy a biotopy podél vodních toků a trvalé travní porosty s přirozeným charakterem. Většina stávajících prvků ÚSES v </w:t>
      </w:r>
      <w:proofErr w:type="spellStart"/>
      <w:proofErr w:type="gramStart"/>
      <w:r>
        <w:t>k.ú</w:t>
      </w:r>
      <w:proofErr w:type="spellEnd"/>
      <w:r>
        <w:t>. jsou</w:t>
      </w:r>
      <w:proofErr w:type="gramEnd"/>
      <w:r>
        <w:t xml:space="preserve"> situována mimo obvod pozemkové úpravy.</w:t>
      </w:r>
    </w:p>
    <w:p w:rsidR="00F82FCE" w:rsidRDefault="00F82FCE" w:rsidP="00F82FCE">
      <w:pPr>
        <w:pStyle w:val="Text"/>
      </w:pPr>
      <w:r w:rsidRPr="001C06C1">
        <w:rPr>
          <w:iCs/>
        </w:rPr>
        <w:t>Maloplošná zvláště chráněná území podle zákona č. 114/92 Sb. se zde nenacházejí. V zájmovém území nejsou vyhlášena žádná území Natura 2000, ani zde nejsou evidovány památné stromy či stromořadí.</w:t>
      </w:r>
      <w:r w:rsidRPr="001C06C1">
        <w:t xml:space="preserve"> </w:t>
      </w:r>
    </w:p>
    <w:p w:rsidR="00AC747A" w:rsidRPr="009B5071" w:rsidRDefault="00863DFE" w:rsidP="00863DFE">
      <w:pPr>
        <w:pStyle w:val="Nadpis2"/>
      </w:pPr>
      <w:r w:rsidRPr="009B5071">
        <w:t xml:space="preserve"> </w:t>
      </w:r>
      <w:bookmarkStart w:id="60" w:name="_Toc34986971"/>
      <w:r w:rsidR="00D71928" w:rsidRPr="009B5071">
        <w:t>předmět dokumentace</w:t>
      </w:r>
      <w:bookmarkEnd w:id="54"/>
      <w:bookmarkEnd w:id="55"/>
      <w:bookmarkEnd w:id="56"/>
      <w:bookmarkEnd w:id="57"/>
      <w:bookmarkEnd w:id="58"/>
      <w:bookmarkEnd w:id="60"/>
    </w:p>
    <w:p w:rsidR="00D71928" w:rsidRPr="009B5071" w:rsidRDefault="003110DC" w:rsidP="008C0071">
      <w:pPr>
        <w:spacing w:before="120"/>
      </w:pPr>
      <w:r w:rsidRPr="00F951D7">
        <w:rPr>
          <w:szCs w:val="22"/>
        </w:rPr>
        <w:t>Předmětem d</w:t>
      </w:r>
      <w:r w:rsidR="008C0071" w:rsidRPr="00F951D7">
        <w:rPr>
          <w:szCs w:val="22"/>
        </w:rPr>
        <w:t xml:space="preserve">okumentace technického řešení (DTR) </w:t>
      </w:r>
      <w:r w:rsidR="00744D6F" w:rsidRPr="00F951D7">
        <w:t>je rekonstrukce stávající polní cest</w:t>
      </w:r>
      <w:r w:rsidR="00F951D7" w:rsidRPr="00F951D7">
        <w:t>y</w:t>
      </w:r>
      <w:r w:rsidR="00A376F7" w:rsidRPr="00F951D7">
        <w:t xml:space="preserve">: </w:t>
      </w:r>
      <w:r w:rsidR="00477056" w:rsidRPr="00F951D7">
        <w:t>„</w:t>
      </w:r>
      <w:r w:rsidR="00277D72" w:rsidRPr="00F951D7">
        <w:t>HC</w:t>
      </w:r>
      <w:r w:rsidR="00F951D7" w:rsidRPr="00F951D7">
        <w:t>5b</w:t>
      </w:r>
      <w:r w:rsidR="00E364E5" w:rsidRPr="00F951D7">
        <w:t>-</w:t>
      </w:r>
      <w:r w:rsidR="00277D72" w:rsidRPr="00F951D7">
        <w:t>R</w:t>
      </w:r>
      <w:r w:rsidR="00F951D7" w:rsidRPr="00F951D7">
        <w:t xml:space="preserve">“ a návrh </w:t>
      </w:r>
      <w:r w:rsidR="001107D2">
        <w:t>svodného</w:t>
      </w:r>
      <w:r w:rsidR="00F951D7" w:rsidRPr="00F951D7">
        <w:t xml:space="preserve"> příkopu SP3 u cesty</w:t>
      </w:r>
      <w:r w:rsidR="00863DFE" w:rsidRPr="00F951D7">
        <w:t xml:space="preserve"> „</w:t>
      </w:r>
      <w:r w:rsidR="00F951D7" w:rsidRPr="00F951D7">
        <w:t>HC5</w:t>
      </w:r>
      <w:r w:rsidR="0002681D" w:rsidRPr="00F951D7">
        <w:t>a</w:t>
      </w:r>
      <w:r w:rsidR="00863DFE" w:rsidRPr="00F951D7">
        <w:t>“</w:t>
      </w:r>
    </w:p>
    <w:p w:rsidR="00DE6A4D" w:rsidRPr="00CF2FB3" w:rsidRDefault="00DE6A4D" w:rsidP="00DB1D17">
      <w:pPr>
        <w:pStyle w:val="Nadpis2"/>
      </w:pPr>
      <w:bookmarkStart w:id="61" w:name="_Toc445110763"/>
      <w:bookmarkStart w:id="62" w:name="_Toc448744268"/>
      <w:bookmarkStart w:id="63" w:name="_Toc448744317"/>
      <w:bookmarkStart w:id="64" w:name="_Toc448756847"/>
      <w:bookmarkStart w:id="65" w:name="_Toc448758156"/>
      <w:bookmarkStart w:id="66" w:name="_Toc34986972"/>
      <w:r w:rsidRPr="00CF2FB3">
        <w:t>ÚČEL NAVRHOVANÝCH OPATŘENÍ</w:t>
      </w:r>
      <w:bookmarkEnd w:id="61"/>
      <w:bookmarkEnd w:id="62"/>
      <w:bookmarkEnd w:id="63"/>
      <w:bookmarkEnd w:id="64"/>
      <w:bookmarkEnd w:id="65"/>
      <w:bookmarkEnd w:id="66"/>
    </w:p>
    <w:p w:rsidR="008D7892" w:rsidRPr="00F951D7" w:rsidRDefault="008D7892" w:rsidP="008C0071">
      <w:bookmarkStart w:id="67" w:name="_Toc445110764"/>
      <w:bookmarkStart w:id="68" w:name="_Toc448744269"/>
      <w:bookmarkStart w:id="69" w:name="_Toc448744318"/>
      <w:r w:rsidRPr="00F951D7">
        <w:t>Účelem všech zmíněných cest je zlepšení obslužnosti dotčených lokalit a zároveň zlepšení bezpečnosti provozu na polních cestách.</w:t>
      </w:r>
      <w:r w:rsidR="00F951D7" w:rsidRPr="00F951D7">
        <w:t xml:space="preserve"> Dále je navrženo odvodnění stávajícího úseku cesty HC5a.</w:t>
      </w:r>
    </w:p>
    <w:p w:rsidR="0048621A" w:rsidRPr="007E589D" w:rsidRDefault="00A376F7" w:rsidP="0048621A">
      <w:r w:rsidRPr="007E589D">
        <w:t xml:space="preserve">Cesta </w:t>
      </w:r>
      <w:r w:rsidR="006172D1" w:rsidRPr="007E589D">
        <w:t>HC</w:t>
      </w:r>
      <w:r w:rsidR="00F951D7" w:rsidRPr="007E589D">
        <w:t>5a</w:t>
      </w:r>
      <w:r w:rsidR="006172D1" w:rsidRPr="007E589D">
        <w:t xml:space="preserve"> začíná napojením na </w:t>
      </w:r>
      <w:r w:rsidR="00F951D7" w:rsidRPr="007E589D">
        <w:t>silnici III</w:t>
      </w:r>
      <w:r w:rsidR="007E589D" w:rsidRPr="007E589D">
        <w:t>/46015 sjezdem S6.</w:t>
      </w:r>
      <w:r w:rsidR="006172D1" w:rsidRPr="007E589D">
        <w:t xml:space="preserve">  Cesta vede </w:t>
      </w:r>
      <w:r w:rsidR="007E589D" w:rsidRPr="007E589D">
        <w:t xml:space="preserve">západním směrem a po 180 m přechází na HC5b, která pokračuje </w:t>
      </w:r>
      <w:r w:rsidR="006172D1" w:rsidRPr="007E589D">
        <w:t xml:space="preserve">až </w:t>
      </w:r>
      <w:r w:rsidR="007E589D" w:rsidRPr="007E589D">
        <w:t xml:space="preserve">do </w:t>
      </w:r>
      <w:proofErr w:type="spellStart"/>
      <w:r w:rsidR="007E589D" w:rsidRPr="007E589D">
        <w:t>intravilánu</w:t>
      </w:r>
      <w:proofErr w:type="spellEnd"/>
      <w:r w:rsidR="007E589D" w:rsidRPr="007E589D">
        <w:t xml:space="preserve"> Litultovic, kde se napojuje na místní komunikaci. Mezi úseky HC5a a HC5b-R se na cestu napojuje VC1.</w:t>
      </w:r>
      <w:r w:rsidR="006172D1" w:rsidRPr="007E589D">
        <w:t xml:space="preserve"> Účelem této cesty je propojení se sousedním územím a zlepšení obslužnosti a bezpečnosti v řešeném území</w:t>
      </w:r>
      <w:r w:rsidR="00CB290F" w:rsidRPr="007E589D">
        <w:t>.</w:t>
      </w:r>
    </w:p>
    <w:p w:rsidR="00DB2342" w:rsidRPr="00CF2FB3" w:rsidRDefault="00B81D8C" w:rsidP="00DB1D17">
      <w:pPr>
        <w:pStyle w:val="Nadpis2"/>
      </w:pPr>
      <w:bookmarkStart w:id="70" w:name="_Toc448756848"/>
      <w:bookmarkStart w:id="71" w:name="_Toc448758157"/>
      <w:bookmarkStart w:id="72" w:name="_Toc34986973"/>
      <w:r w:rsidRPr="00CF2FB3">
        <w:lastRenderedPageBreak/>
        <w:t>VÝCHOZÍ PODKLADY PRO NÁVRH TECHNICKÉHO ŘEŠENÍ</w:t>
      </w:r>
      <w:bookmarkEnd w:id="67"/>
      <w:bookmarkEnd w:id="68"/>
      <w:bookmarkEnd w:id="69"/>
      <w:bookmarkEnd w:id="70"/>
      <w:bookmarkEnd w:id="71"/>
      <w:bookmarkEnd w:id="72"/>
    </w:p>
    <w:p w:rsidR="00DB2342" w:rsidRPr="00CF2FB3" w:rsidRDefault="00DB2342" w:rsidP="0030484D">
      <w:pPr>
        <w:snapToGrid w:val="0"/>
        <w:spacing w:before="120"/>
        <w:rPr>
          <w:b/>
          <w:szCs w:val="22"/>
        </w:rPr>
      </w:pPr>
      <w:r w:rsidRPr="00CF2FB3">
        <w:rPr>
          <w:b/>
          <w:szCs w:val="22"/>
        </w:rPr>
        <w:t>Specifické podklady</w:t>
      </w:r>
    </w:p>
    <w:p w:rsidR="00DB2342" w:rsidRPr="00CF2FB3" w:rsidRDefault="00DB2342" w:rsidP="0030484D">
      <w:pPr>
        <w:pStyle w:val="odrky1"/>
      </w:pPr>
      <w:r w:rsidRPr="00CF2FB3">
        <w:t>Digitální</w:t>
      </w:r>
      <w:r w:rsidR="00091CF7" w:rsidRPr="00CF2FB3">
        <w:t xml:space="preserve"> model reliéfu České republiky </w:t>
      </w:r>
      <w:r w:rsidR="00CF2FB3" w:rsidRPr="00CF2FB3">
        <w:t>5</w:t>
      </w:r>
      <w:r w:rsidR="00091CF7" w:rsidRPr="00CF2FB3">
        <w:t xml:space="preserve">. generace (DMR </w:t>
      </w:r>
      <w:r w:rsidR="00CF2FB3" w:rsidRPr="00CF2FB3">
        <w:t>5</w:t>
      </w:r>
      <w:r w:rsidRPr="00CF2FB3">
        <w:t>G)</w:t>
      </w:r>
    </w:p>
    <w:p w:rsidR="0009431B" w:rsidRPr="00CF2FB3" w:rsidRDefault="00D35C66" w:rsidP="0030484D">
      <w:pPr>
        <w:pStyle w:val="odrky1"/>
      </w:pPr>
      <w:r w:rsidRPr="00CF2FB3">
        <w:t>Digitalizované katastrální mapy</w:t>
      </w:r>
    </w:p>
    <w:p w:rsidR="00FA50D2" w:rsidRPr="00CF2FB3" w:rsidRDefault="00FA50D2" w:rsidP="00FA50D2">
      <w:pPr>
        <w:pStyle w:val="odrky1"/>
      </w:pPr>
      <w:r w:rsidRPr="00CF2FB3">
        <w:t xml:space="preserve">Rozbor současného stavu pro </w:t>
      </w:r>
      <w:proofErr w:type="spellStart"/>
      <w:r w:rsidRPr="00CF2FB3">
        <w:t>KoPÚ</w:t>
      </w:r>
      <w:proofErr w:type="spellEnd"/>
      <w:r w:rsidRPr="00CF2FB3">
        <w:t xml:space="preserve"> v k. </w:t>
      </w:r>
      <w:proofErr w:type="spellStart"/>
      <w:r w:rsidRPr="00CF2FB3">
        <w:t>ú</w:t>
      </w:r>
      <w:r w:rsidR="00550D3A" w:rsidRPr="00CF2FB3">
        <w:t>.</w:t>
      </w:r>
      <w:proofErr w:type="spellEnd"/>
      <w:r w:rsidR="00CF2FB3">
        <w:t xml:space="preserve"> </w:t>
      </w:r>
      <w:r w:rsidR="00CF2FB3" w:rsidRPr="00CF2FB3">
        <w:t>Litultovice, 10/2018</w:t>
      </w:r>
    </w:p>
    <w:p w:rsidR="00930293" w:rsidRPr="00511F1B" w:rsidRDefault="00930293" w:rsidP="00930293">
      <w:pPr>
        <w:pStyle w:val="odrky1"/>
        <w:tabs>
          <w:tab w:val="clear" w:pos="851"/>
        </w:tabs>
        <w:spacing w:after="60"/>
      </w:pPr>
      <w:r w:rsidRPr="00511F1B">
        <w:t>Komplexní pozemkové úpravy v </w:t>
      </w:r>
      <w:proofErr w:type="spellStart"/>
      <w:proofErr w:type="gramStart"/>
      <w:r w:rsidRPr="00511F1B">
        <w:t>k.ú</w:t>
      </w:r>
      <w:proofErr w:type="spellEnd"/>
      <w:r w:rsidRPr="00511F1B">
        <w:t>.</w:t>
      </w:r>
      <w:proofErr w:type="gramEnd"/>
      <w:r w:rsidRPr="00511F1B">
        <w:t xml:space="preserve"> Litultovice, polohopisné a výškopisné zaměření skutečného stavu zájmového území, Geodézie Východní Čechy, spol. s r.o., 2018</w:t>
      </w:r>
    </w:p>
    <w:p w:rsidR="00930293" w:rsidRPr="008B76A8" w:rsidRDefault="00930293" w:rsidP="00930293">
      <w:pPr>
        <w:pStyle w:val="odrky1"/>
        <w:spacing w:after="60"/>
      </w:pPr>
      <w:r w:rsidRPr="00346FF0">
        <w:t>Komplexní pozemkové úpravy v </w:t>
      </w:r>
      <w:proofErr w:type="spellStart"/>
      <w:proofErr w:type="gramStart"/>
      <w:r w:rsidRPr="00346FF0">
        <w:t>k.ú</w:t>
      </w:r>
      <w:proofErr w:type="spellEnd"/>
      <w:r w:rsidRPr="00346FF0">
        <w:t>.</w:t>
      </w:r>
      <w:proofErr w:type="gramEnd"/>
      <w:r w:rsidRPr="00346FF0">
        <w:t xml:space="preserve"> Litultovice, výškopisné zaměření zájmového území, Geodézie Východní Čechy, spol. s r.o., 2018</w:t>
      </w:r>
    </w:p>
    <w:p w:rsidR="00930293" w:rsidRPr="001069EB" w:rsidRDefault="00930293" w:rsidP="00930293">
      <w:pPr>
        <w:pStyle w:val="odrky1"/>
        <w:spacing w:after="60"/>
      </w:pPr>
      <w:r w:rsidRPr="001069EB">
        <w:t xml:space="preserve">Projednání se sborem zástupců: </w:t>
      </w:r>
      <w:proofErr w:type="gramStart"/>
      <w:r>
        <w:t>4</w:t>
      </w:r>
      <w:r w:rsidRPr="001069EB">
        <w:t>.</w:t>
      </w:r>
      <w:r>
        <w:t>1</w:t>
      </w:r>
      <w:r w:rsidRPr="001069EB">
        <w:t>2.2018</w:t>
      </w:r>
      <w:proofErr w:type="gramEnd"/>
      <w:r w:rsidRPr="001069EB">
        <w:t xml:space="preserve">, </w:t>
      </w:r>
      <w:r>
        <w:t>16</w:t>
      </w:r>
      <w:r w:rsidRPr="001069EB">
        <w:t>.</w:t>
      </w:r>
      <w:r>
        <w:t>10</w:t>
      </w:r>
      <w:r w:rsidRPr="001069EB">
        <w:t>.201</w:t>
      </w:r>
      <w:r>
        <w:t>9</w:t>
      </w:r>
      <w:r w:rsidRPr="001069EB">
        <w:t>, 3.</w:t>
      </w:r>
      <w:r>
        <w:t>12</w:t>
      </w:r>
      <w:r w:rsidRPr="001069EB">
        <w:t>.2019</w:t>
      </w:r>
    </w:p>
    <w:p w:rsidR="00462E7A" w:rsidRPr="00CF2FB3" w:rsidRDefault="00462E7A" w:rsidP="00462E7A">
      <w:pPr>
        <w:pStyle w:val="odrky1"/>
      </w:pPr>
      <w:r w:rsidRPr="00CF2FB3">
        <w:t>ÚP</w:t>
      </w:r>
      <w:r w:rsidR="00CF2FB3">
        <w:t xml:space="preserve"> </w:t>
      </w:r>
      <w:r w:rsidR="00CF2FB3" w:rsidRPr="00CF2FB3">
        <w:t>Litultovice</w:t>
      </w:r>
      <w:r w:rsidRPr="00CF2FB3">
        <w:t>, 201</w:t>
      </w:r>
      <w:r w:rsidR="00CF2FB3" w:rsidRPr="00CF2FB3">
        <w:t>5</w:t>
      </w:r>
      <w:r w:rsidRPr="00CF2FB3">
        <w:t xml:space="preserve"> </w:t>
      </w:r>
    </w:p>
    <w:p w:rsidR="00DB2342" w:rsidRPr="00CF2FB3" w:rsidRDefault="00DB2342" w:rsidP="0030484D">
      <w:pPr>
        <w:snapToGrid w:val="0"/>
        <w:spacing w:before="120"/>
        <w:rPr>
          <w:b/>
          <w:szCs w:val="22"/>
        </w:rPr>
      </w:pPr>
      <w:r w:rsidRPr="00CF2FB3">
        <w:rPr>
          <w:b/>
          <w:szCs w:val="22"/>
        </w:rPr>
        <w:t>Obecné podklady</w:t>
      </w:r>
    </w:p>
    <w:p w:rsidR="003110DC" w:rsidRPr="00CF2FB3" w:rsidRDefault="003110DC" w:rsidP="0030484D">
      <w:pPr>
        <w:pStyle w:val="odrky1"/>
      </w:pPr>
      <w:r w:rsidRPr="00CF2FB3">
        <w:t>ČSN 73 6101 – Projektování silnic a dálnic</w:t>
      </w:r>
    </w:p>
    <w:p w:rsidR="003110DC" w:rsidRPr="00CF2FB3" w:rsidRDefault="00336449" w:rsidP="0030484D">
      <w:pPr>
        <w:pStyle w:val="odrky1"/>
      </w:pPr>
      <w:r w:rsidRPr="00CF2FB3">
        <w:t xml:space="preserve">ČSN 73 6101a – TP změna č. </w:t>
      </w:r>
      <w:r w:rsidR="003110DC" w:rsidRPr="00CF2FB3">
        <w:t>2 katalog polních cest</w:t>
      </w:r>
    </w:p>
    <w:p w:rsidR="003110DC" w:rsidRPr="00CF2FB3" w:rsidRDefault="003110DC" w:rsidP="003110DC">
      <w:pPr>
        <w:pStyle w:val="odrky1"/>
      </w:pPr>
      <w:r w:rsidRPr="00CF2FB3">
        <w:t>ČSN 73 6102 – Projektování křižovatek na pozemních komunikacích</w:t>
      </w:r>
    </w:p>
    <w:p w:rsidR="003110DC" w:rsidRPr="00CF2FB3" w:rsidRDefault="003110DC" w:rsidP="0030484D">
      <w:pPr>
        <w:pStyle w:val="odrky1"/>
      </w:pPr>
      <w:r w:rsidRPr="00CF2FB3">
        <w:t>ČSN 73 6109 – Projektování polních cest</w:t>
      </w:r>
      <w:r w:rsidR="00AF5886" w:rsidRPr="00CF2FB3">
        <w:t>, 02/2013</w:t>
      </w:r>
    </w:p>
    <w:p w:rsidR="00DB2342" w:rsidRPr="00CF2FB3" w:rsidRDefault="003110DC" w:rsidP="003110DC">
      <w:pPr>
        <w:pStyle w:val="odrky1"/>
      </w:pPr>
      <w:r w:rsidRPr="00CF2FB3">
        <w:t>ČSN 73 6110 – Projektování místních komunikací</w:t>
      </w:r>
    </w:p>
    <w:p w:rsidR="00892C8D" w:rsidRPr="00CF2FB3" w:rsidRDefault="00892C8D" w:rsidP="00DB1D17">
      <w:pPr>
        <w:pStyle w:val="Nadpis2"/>
      </w:pPr>
      <w:bookmarkStart w:id="73" w:name="_Toc445110765"/>
      <w:bookmarkStart w:id="74" w:name="_Toc448744270"/>
      <w:bookmarkStart w:id="75" w:name="_Toc448744319"/>
      <w:bookmarkStart w:id="76" w:name="_Toc448756849"/>
      <w:bookmarkStart w:id="77" w:name="_Toc448758158"/>
      <w:bookmarkStart w:id="78" w:name="_Toc34986974"/>
      <w:r w:rsidRPr="00CF2FB3">
        <w:t>ZÁS</w:t>
      </w:r>
      <w:r w:rsidR="003110DC" w:rsidRPr="00CF2FB3">
        <w:t>ADY NÁVRHU</w:t>
      </w:r>
      <w:bookmarkEnd w:id="73"/>
      <w:bookmarkEnd w:id="74"/>
      <w:bookmarkEnd w:id="75"/>
      <w:bookmarkEnd w:id="76"/>
      <w:bookmarkEnd w:id="77"/>
      <w:bookmarkEnd w:id="78"/>
    </w:p>
    <w:p w:rsidR="003110DC" w:rsidRPr="00CF2FB3" w:rsidRDefault="003110DC" w:rsidP="00097F4E">
      <w:pPr>
        <w:spacing w:before="120"/>
        <w:rPr>
          <w:szCs w:val="22"/>
        </w:rPr>
      </w:pPr>
      <w:r w:rsidRPr="00CF2FB3">
        <w:rPr>
          <w:szCs w:val="22"/>
        </w:rPr>
        <w:t>Při návrhu řešení opatření sloužících ke zpřístupnění pozemků byly použity tyto platné normy ČSN 73 6101, ČSN 73 6101a - TP změna č. 2 katalog polních cest, ČSN 73 6102, ČSN 73 6109, ČSN 73 6110.</w:t>
      </w:r>
    </w:p>
    <w:p w:rsidR="003110DC" w:rsidRPr="00CF2FB3" w:rsidRDefault="003110DC" w:rsidP="00DB1D17">
      <w:pPr>
        <w:pStyle w:val="Nadpis2"/>
      </w:pPr>
      <w:bookmarkStart w:id="79" w:name="_Toc34986975"/>
      <w:r w:rsidRPr="00CF2FB3">
        <w:t>základní charakteristika opatření a jejich rozdělení na stavební objekty</w:t>
      </w:r>
      <w:bookmarkEnd w:id="79"/>
    </w:p>
    <w:p w:rsidR="003110DC" w:rsidRPr="00930293" w:rsidRDefault="00930293" w:rsidP="003110DC">
      <w:pPr>
        <w:spacing w:before="120"/>
        <w:rPr>
          <w:szCs w:val="22"/>
        </w:rPr>
      </w:pPr>
      <w:r w:rsidRPr="00930293">
        <w:rPr>
          <w:szCs w:val="22"/>
        </w:rPr>
        <w:t>V rámci DTR se jedná o jeden stavební objekt</w:t>
      </w:r>
      <w:r w:rsidR="003110DC" w:rsidRPr="00930293">
        <w:rPr>
          <w:szCs w:val="22"/>
        </w:rPr>
        <w:t>:</w:t>
      </w:r>
    </w:p>
    <w:p w:rsidR="003110DC" w:rsidRPr="00930293" w:rsidRDefault="003110DC" w:rsidP="003110DC">
      <w:r w:rsidRPr="00930293">
        <w:rPr>
          <w:b/>
        </w:rPr>
        <w:t xml:space="preserve">SO </w:t>
      </w:r>
      <w:r w:rsidR="00763C72" w:rsidRPr="00930293">
        <w:rPr>
          <w:b/>
        </w:rPr>
        <w:t>1</w:t>
      </w:r>
      <w:r w:rsidR="00975BE0" w:rsidRPr="00930293">
        <w:t xml:space="preserve"> – </w:t>
      </w:r>
      <w:r w:rsidR="00364304" w:rsidRPr="00930293">
        <w:t>Hlavní</w:t>
      </w:r>
      <w:r w:rsidR="00984498" w:rsidRPr="00930293">
        <w:t xml:space="preserve"> polní cesta „</w:t>
      </w:r>
      <w:r w:rsidR="00364304" w:rsidRPr="00930293">
        <w:t>HC</w:t>
      </w:r>
      <w:r w:rsidR="00930293" w:rsidRPr="00930293">
        <w:t>5b</w:t>
      </w:r>
      <w:r w:rsidR="00CF077C" w:rsidRPr="00930293">
        <w:t>-R</w:t>
      </w:r>
      <w:r w:rsidRPr="00930293">
        <w:t>“</w:t>
      </w:r>
      <w:r w:rsidR="00787896" w:rsidRPr="00930293">
        <w:t xml:space="preserve">, </w:t>
      </w:r>
      <w:r w:rsidR="00930293" w:rsidRPr="00930293">
        <w:t xml:space="preserve">svodný příkop SP3 </w:t>
      </w:r>
    </w:p>
    <w:p w:rsidR="00337872" w:rsidRPr="00CF2FB3" w:rsidRDefault="00337872" w:rsidP="00DB1D17">
      <w:pPr>
        <w:pStyle w:val="Nadpis2"/>
      </w:pPr>
      <w:bookmarkStart w:id="80" w:name="_Toc445110767"/>
      <w:bookmarkStart w:id="81" w:name="_Toc448744272"/>
      <w:bookmarkStart w:id="82" w:name="_Toc448744321"/>
      <w:bookmarkStart w:id="83" w:name="_Toc448756851"/>
      <w:bookmarkStart w:id="84" w:name="_Toc448758160"/>
      <w:bookmarkStart w:id="85" w:name="_Toc34986976"/>
      <w:r w:rsidRPr="00CF2FB3">
        <w:t>údaje o souladu s úpd</w:t>
      </w:r>
      <w:bookmarkEnd w:id="80"/>
      <w:bookmarkEnd w:id="81"/>
      <w:bookmarkEnd w:id="82"/>
      <w:bookmarkEnd w:id="83"/>
      <w:bookmarkEnd w:id="84"/>
      <w:bookmarkEnd w:id="85"/>
    </w:p>
    <w:p w:rsidR="00A34B44" w:rsidRPr="00930293" w:rsidRDefault="00E219BD" w:rsidP="00097F4E">
      <w:r w:rsidRPr="00930293">
        <w:t xml:space="preserve">Bylo provedeno posouzení souladu záměru s platným územním plánem </w:t>
      </w:r>
      <w:r w:rsidR="003D3DA5" w:rsidRPr="00930293">
        <w:t xml:space="preserve">obce </w:t>
      </w:r>
      <w:r w:rsidR="00CF2FB3" w:rsidRPr="00930293">
        <w:t xml:space="preserve">Litultovice </w:t>
      </w:r>
      <w:r w:rsidRPr="00930293">
        <w:t>(20</w:t>
      </w:r>
      <w:r w:rsidR="00CF2FB3" w:rsidRPr="00930293">
        <w:t>15</w:t>
      </w:r>
      <w:r w:rsidRPr="00930293">
        <w:t xml:space="preserve">). </w:t>
      </w:r>
    </w:p>
    <w:p w:rsidR="004847EE" w:rsidRPr="00EA02B9" w:rsidRDefault="00BB1627" w:rsidP="0048621A">
      <w:bookmarkStart w:id="86" w:name="_Toc445110768"/>
      <w:bookmarkStart w:id="87" w:name="_Toc448744273"/>
      <w:bookmarkStart w:id="88" w:name="_Toc448744322"/>
      <w:r w:rsidRPr="00EA02B9">
        <w:t>SO</w:t>
      </w:r>
      <w:r w:rsidR="003A622A" w:rsidRPr="00EA02B9">
        <w:t> </w:t>
      </w:r>
      <w:r w:rsidRPr="00EA02B9">
        <w:t>1</w:t>
      </w:r>
      <w:r w:rsidR="008E1DC1" w:rsidRPr="00EA02B9">
        <w:t xml:space="preserve"> </w:t>
      </w:r>
      <w:r w:rsidR="0048621A" w:rsidRPr="00EA02B9">
        <w:t>j</w:t>
      </w:r>
      <w:r w:rsidR="00EA02B9" w:rsidRPr="00EA02B9">
        <w:t>e</w:t>
      </w:r>
      <w:r w:rsidR="0048621A" w:rsidRPr="00EA02B9">
        <w:t xml:space="preserve"> navržen </w:t>
      </w:r>
      <w:r w:rsidR="00EA02B9" w:rsidRPr="00EA02B9">
        <w:t>ve vazbě na</w:t>
      </w:r>
      <w:r w:rsidR="0048621A" w:rsidRPr="00EA02B9">
        <w:t xml:space="preserve"> z</w:t>
      </w:r>
      <w:r w:rsidR="004847EE" w:rsidRPr="00EA02B9">
        <w:t xml:space="preserve">astavěné území </w:t>
      </w:r>
      <w:r w:rsidR="00EA02B9" w:rsidRPr="00EA02B9">
        <w:t>městyse</w:t>
      </w:r>
      <w:r w:rsidR="003A622A" w:rsidRPr="00EA02B9">
        <w:t>. Záměrem j</w:t>
      </w:r>
      <w:r w:rsidR="00EA02B9" w:rsidRPr="00EA02B9">
        <w:t>e</w:t>
      </w:r>
      <w:r w:rsidR="003A622A" w:rsidRPr="00EA02B9">
        <w:t xml:space="preserve"> dotčen</w:t>
      </w:r>
      <w:r w:rsidR="00EA02B9" w:rsidRPr="00EA02B9">
        <w:t>a</w:t>
      </w:r>
      <w:r w:rsidR="003A622A" w:rsidRPr="00EA02B9">
        <w:t xml:space="preserve"> ploch</w:t>
      </w:r>
      <w:r w:rsidR="00EA02B9" w:rsidRPr="00EA02B9">
        <w:t>a</w:t>
      </w:r>
      <w:r w:rsidR="003A622A" w:rsidRPr="00EA02B9">
        <w:t xml:space="preserve"> s následujícím funkčním využitím:</w:t>
      </w:r>
    </w:p>
    <w:p w:rsidR="003A622A" w:rsidRPr="00393F10" w:rsidRDefault="003A622A" w:rsidP="0048621A">
      <w:r w:rsidRPr="00393F10">
        <w:t>D</w:t>
      </w:r>
      <w:r w:rsidR="00EA02B9" w:rsidRPr="00393F10">
        <w:t>S-Z5</w:t>
      </w:r>
      <w:r w:rsidRPr="00393F10">
        <w:t xml:space="preserve"> – </w:t>
      </w:r>
      <w:r w:rsidR="00EA02B9" w:rsidRPr="00393F10">
        <w:t>plocha koridoru silniční dopravy, plocha pro dopravní stavbu na ploše zemědělské půdy</w:t>
      </w:r>
    </w:p>
    <w:p w:rsidR="00EA02B9" w:rsidRPr="00EA02B9" w:rsidRDefault="00EA02B9" w:rsidP="00EA02B9">
      <w:pPr>
        <w:tabs>
          <w:tab w:val="clear" w:pos="851"/>
        </w:tabs>
        <w:autoSpaceDE w:val="0"/>
        <w:autoSpaceDN w:val="0"/>
        <w:adjustRightInd w:val="0"/>
        <w:spacing w:after="0"/>
        <w:ind w:left="143" w:firstLine="708"/>
        <w:jc w:val="left"/>
        <w:rPr>
          <w:i/>
          <w:color w:val="000000"/>
          <w:szCs w:val="22"/>
        </w:rPr>
      </w:pPr>
      <w:r w:rsidRPr="00EA02B9">
        <w:rPr>
          <w:bCs/>
          <w:i/>
          <w:color w:val="000000"/>
          <w:szCs w:val="22"/>
        </w:rPr>
        <w:t xml:space="preserve">Využití přípustné: </w:t>
      </w:r>
    </w:p>
    <w:p w:rsidR="00EA02B9" w:rsidRPr="00EA02B9" w:rsidRDefault="00EA02B9" w:rsidP="0073084A">
      <w:pPr>
        <w:tabs>
          <w:tab w:val="clear" w:pos="851"/>
        </w:tabs>
        <w:autoSpaceDE w:val="0"/>
        <w:autoSpaceDN w:val="0"/>
        <w:adjustRightInd w:val="0"/>
        <w:rPr>
          <w:color w:val="000000"/>
          <w:szCs w:val="22"/>
        </w:rPr>
      </w:pPr>
      <w:r w:rsidRPr="00EA02B9">
        <w:rPr>
          <w:color w:val="000000"/>
          <w:szCs w:val="22"/>
        </w:rPr>
        <w:t>- silnice, místní a účelové komunikace,</w:t>
      </w:r>
      <w:r>
        <w:rPr>
          <w:color w:val="000000"/>
          <w:szCs w:val="22"/>
        </w:rPr>
        <w:t xml:space="preserve"> manipulační a parkovací plochy, </w:t>
      </w:r>
      <w:r w:rsidRPr="00EA02B9">
        <w:rPr>
          <w:color w:val="000000"/>
          <w:szCs w:val="22"/>
        </w:rPr>
        <w:t>chodníky,</w:t>
      </w:r>
      <w:r>
        <w:rPr>
          <w:color w:val="000000"/>
          <w:szCs w:val="22"/>
        </w:rPr>
        <w:t xml:space="preserve"> cyklostezky</w:t>
      </w:r>
    </w:p>
    <w:p w:rsidR="002D25C7" w:rsidRPr="00CF2FB3" w:rsidRDefault="004847EE" w:rsidP="002D25C7">
      <w:pPr>
        <w:rPr>
          <w:szCs w:val="22"/>
        </w:rPr>
      </w:pPr>
      <w:r w:rsidRPr="00CF2FB3">
        <w:rPr>
          <w:szCs w:val="22"/>
        </w:rPr>
        <w:t>N</w:t>
      </w:r>
      <w:r w:rsidR="002D25C7" w:rsidRPr="00CF2FB3">
        <w:rPr>
          <w:szCs w:val="22"/>
          <w:lang w:eastAsia="en-US"/>
        </w:rPr>
        <w:t>avržené stavební objekty</w:t>
      </w:r>
      <w:r w:rsidR="002D25C7" w:rsidRPr="00CF2FB3">
        <w:rPr>
          <w:szCs w:val="22"/>
        </w:rPr>
        <w:t xml:space="preserve"> jsou</w:t>
      </w:r>
      <w:r w:rsidR="00B05BFD" w:rsidRPr="00CF2FB3">
        <w:rPr>
          <w:szCs w:val="22"/>
        </w:rPr>
        <w:t xml:space="preserve"> </w:t>
      </w:r>
      <w:r w:rsidR="00B1034C" w:rsidRPr="00CF2FB3">
        <w:rPr>
          <w:szCs w:val="22"/>
        </w:rPr>
        <w:t>(</w:t>
      </w:r>
      <w:r w:rsidR="00B05BFD" w:rsidRPr="00CF2FB3">
        <w:rPr>
          <w:szCs w:val="22"/>
        </w:rPr>
        <w:t>jako hlavní využití, přípustné využití nebo podm</w:t>
      </w:r>
      <w:r w:rsidR="00B1034C" w:rsidRPr="00CF2FB3">
        <w:rPr>
          <w:szCs w:val="22"/>
        </w:rPr>
        <w:t>íněně přípustné dotčených ploch)</w:t>
      </w:r>
      <w:r w:rsidR="002D25C7" w:rsidRPr="00CF2FB3">
        <w:rPr>
          <w:szCs w:val="22"/>
        </w:rPr>
        <w:t xml:space="preserve"> v souladu se stávajícím územním plánem </w:t>
      </w:r>
      <w:r w:rsidR="00041072" w:rsidRPr="00CF2FB3">
        <w:rPr>
          <w:szCs w:val="22"/>
        </w:rPr>
        <w:t>obce</w:t>
      </w:r>
      <w:r w:rsidR="00B05BFD" w:rsidRPr="00CF2FB3">
        <w:rPr>
          <w:szCs w:val="22"/>
        </w:rPr>
        <w:t>.</w:t>
      </w:r>
    </w:p>
    <w:p w:rsidR="001776BF" w:rsidRPr="00CF2FB3" w:rsidRDefault="001776BF" w:rsidP="00DB1D17">
      <w:pPr>
        <w:pStyle w:val="Nadpis2"/>
      </w:pPr>
      <w:bookmarkStart w:id="89" w:name="_Toc448756852"/>
      <w:bookmarkStart w:id="90" w:name="_Toc448758161"/>
      <w:bookmarkStart w:id="91" w:name="_Toc34986977"/>
      <w:r w:rsidRPr="00CF2FB3">
        <w:t>stanoviska dotčených subjektů</w:t>
      </w:r>
      <w:bookmarkEnd w:id="86"/>
      <w:bookmarkEnd w:id="87"/>
      <w:bookmarkEnd w:id="88"/>
      <w:bookmarkEnd w:id="89"/>
      <w:bookmarkEnd w:id="90"/>
      <w:bookmarkEnd w:id="91"/>
    </w:p>
    <w:p w:rsidR="0002681D" w:rsidRPr="00CF2FB3" w:rsidRDefault="00B1034C" w:rsidP="00C04CB1">
      <w:pPr>
        <w:pStyle w:val="Text"/>
      </w:pPr>
      <w:r w:rsidRPr="00CF2FB3">
        <w:t xml:space="preserve">Návrh opatření respektuje požadavky dotčených subjektů, vyjádřená v rámci zahájení řízení ve věci </w:t>
      </w:r>
      <w:proofErr w:type="spellStart"/>
      <w:r w:rsidRPr="00CF2FB3">
        <w:t>KoPÚ</w:t>
      </w:r>
      <w:proofErr w:type="spellEnd"/>
      <w:r w:rsidRPr="00CF2FB3">
        <w:t xml:space="preserve"> příslušnými stanovisky. Dotčené subjekty byly dále vyzvány, aby se vyjádřily k návrhu PSZ a případně si stanovily podmínky, jež se mají dodržet. Vyjádření jsou obsahem dokladové části PSZ.</w:t>
      </w:r>
    </w:p>
    <w:p w:rsidR="00EC74BE" w:rsidRPr="00CF2FB3" w:rsidRDefault="001776BF" w:rsidP="00EC74BE">
      <w:pPr>
        <w:pStyle w:val="Nadpis3"/>
      </w:pPr>
      <w:bookmarkStart w:id="92" w:name="_Toc445110769"/>
      <w:bookmarkStart w:id="93" w:name="_Toc448744274"/>
      <w:bookmarkStart w:id="94" w:name="_Toc448744323"/>
      <w:bookmarkStart w:id="95" w:name="_Toc448756853"/>
      <w:bookmarkStart w:id="96" w:name="_Toc448758162"/>
      <w:bookmarkStart w:id="97" w:name="_Toc34986978"/>
      <w:r w:rsidRPr="00CF2FB3">
        <w:lastRenderedPageBreak/>
        <w:t>STANOVISKA DOTČENÝCH ORGÁNŮ STÁTNÍ SPRÁVY</w:t>
      </w:r>
      <w:bookmarkEnd w:id="92"/>
      <w:bookmarkEnd w:id="93"/>
      <w:bookmarkEnd w:id="94"/>
      <w:bookmarkEnd w:id="95"/>
      <w:bookmarkEnd w:id="96"/>
      <w:bookmarkEnd w:id="97"/>
    </w:p>
    <w:p w:rsidR="00F84A7E" w:rsidRPr="00F84A7E" w:rsidRDefault="00F84A7E" w:rsidP="00F84A7E">
      <w:pPr>
        <w:spacing w:before="120"/>
        <w:jc w:val="left"/>
        <w:rPr>
          <w:szCs w:val="22"/>
          <w:lang w:eastAsia="en-US"/>
        </w:rPr>
      </w:pPr>
      <w:r w:rsidRPr="00F84A7E">
        <w:rPr>
          <w:szCs w:val="22"/>
        </w:rPr>
        <w:t>Nebyly vzneseny žádné připomínky od dotčených orgánů státní správy. Stanoviska jsou součástí dokladové části.</w:t>
      </w:r>
    </w:p>
    <w:p w:rsidR="00EC74BE" w:rsidRPr="00CF2FB3" w:rsidRDefault="001776BF" w:rsidP="00EC74BE">
      <w:pPr>
        <w:pStyle w:val="Nadpis3"/>
      </w:pPr>
      <w:bookmarkStart w:id="98" w:name="_Toc445110770"/>
      <w:bookmarkStart w:id="99" w:name="_Toc448744275"/>
      <w:bookmarkStart w:id="100" w:name="_Toc448744324"/>
      <w:bookmarkStart w:id="101" w:name="_Toc448756854"/>
      <w:bookmarkStart w:id="102" w:name="_Toc448758163"/>
      <w:bookmarkStart w:id="103" w:name="_Toc34986979"/>
      <w:r w:rsidRPr="00CF2FB3">
        <w:t>STANOVISKA OSTATNÍCH DOTČENÝCH SUBJEKTŮ</w:t>
      </w:r>
      <w:bookmarkEnd w:id="98"/>
      <w:bookmarkEnd w:id="99"/>
      <w:bookmarkEnd w:id="100"/>
      <w:bookmarkEnd w:id="101"/>
      <w:bookmarkEnd w:id="102"/>
      <w:bookmarkEnd w:id="103"/>
    </w:p>
    <w:p w:rsidR="002C710F" w:rsidRDefault="00F84A7E" w:rsidP="002C710F">
      <w:pPr>
        <w:spacing w:before="120"/>
        <w:jc w:val="left"/>
        <w:rPr>
          <w:szCs w:val="22"/>
        </w:rPr>
      </w:pPr>
      <w:bookmarkStart w:id="104" w:name="_Toc445110771"/>
      <w:r w:rsidRPr="00F84A7E">
        <w:rPr>
          <w:szCs w:val="22"/>
        </w:rPr>
        <w:t xml:space="preserve">Nebyly vzneseny žádné připomínky od </w:t>
      </w:r>
      <w:r>
        <w:rPr>
          <w:szCs w:val="22"/>
        </w:rPr>
        <w:t>ostatních dotčených subjektů</w:t>
      </w:r>
      <w:r w:rsidRPr="00F84A7E">
        <w:rPr>
          <w:szCs w:val="22"/>
        </w:rPr>
        <w:t>. Stanoviska jsou součástí dokladové části.</w:t>
      </w:r>
    </w:p>
    <w:p w:rsidR="00B27B16" w:rsidRPr="00B27B16" w:rsidRDefault="00B27B16" w:rsidP="00B27B16">
      <w:pPr>
        <w:spacing w:before="120"/>
        <w:rPr>
          <w:szCs w:val="22"/>
        </w:rPr>
      </w:pPr>
      <w:r w:rsidRPr="00B27B16">
        <w:rPr>
          <w:szCs w:val="22"/>
        </w:rPr>
        <w:t xml:space="preserve">Plánovaná stavba je situována do ochranného pásma stávajícího venkovního vedení vysokého napětí VN 22 </w:t>
      </w:r>
      <w:proofErr w:type="spellStart"/>
      <w:r w:rsidRPr="00B27B16">
        <w:rPr>
          <w:szCs w:val="22"/>
        </w:rPr>
        <w:t>kV</w:t>
      </w:r>
      <w:proofErr w:type="spellEnd"/>
      <w:r w:rsidRPr="00B27B16">
        <w:rPr>
          <w:szCs w:val="22"/>
        </w:rPr>
        <w:t xml:space="preserve">. Ochranné pásmo venkovního vedení činí 10 m od krajního vodiče. Souhlasí s umístěním stavby v ochranném pásmu. Před </w:t>
      </w:r>
      <w:proofErr w:type="spellStart"/>
      <w:r w:rsidRPr="00B27B16">
        <w:rPr>
          <w:szCs w:val="22"/>
        </w:rPr>
        <w:t>zhájením</w:t>
      </w:r>
      <w:proofErr w:type="spellEnd"/>
      <w:r w:rsidRPr="00B27B16">
        <w:rPr>
          <w:szCs w:val="22"/>
        </w:rPr>
        <w:t xml:space="preserve"> stavby je nutno podat žádost o udělení souhlasu s činností v ochranném pásmu zařízení distribuční soustavy.</w:t>
      </w:r>
    </w:p>
    <w:p w:rsidR="00F84A7E" w:rsidRPr="00F84A7E" w:rsidRDefault="00F84A7E" w:rsidP="00F84A7E">
      <w:pPr>
        <w:spacing w:before="120"/>
        <w:jc w:val="left"/>
        <w:rPr>
          <w:szCs w:val="22"/>
          <w:lang w:eastAsia="en-US"/>
        </w:rPr>
      </w:pPr>
    </w:p>
    <w:p w:rsidR="007F2B26" w:rsidRPr="00CF2FB3" w:rsidRDefault="00EE7C27" w:rsidP="005E03D8">
      <w:pPr>
        <w:pStyle w:val="Nadpis1"/>
      </w:pPr>
      <w:bookmarkStart w:id="105" w:name="_Toc448744276"/>
      <w:bookmarkStart w:id="106" w:name="_Toc448744325"/>
      <w:bookmarkStart w:id="107" w:name="_Toc448756855"/>
      <w:bookmarkStart w:id="108" w:name="_Toc448758164"/>
      <w:bookmarkStart w:id="109" w:name="_Toc34986980"/>
      <w:r w:rsidRPr="00CF2FB3">
        <w:t>TECHNICKÁ ZPRÁVA</w:t>
      </w:r>
      <w:r w:rsidR="00CB2BE0" w:rsidRPr="00CF2FB3">
        <w:t xml:space="preserve"> (B)</w:t>
      </w:r>
      <w:bookmarkEnd w:id="104"/>
      <w:bookmarkEnd w:id="105"/>
      <w:bookmarkEnd w:id="106"/>
      <w:bookmarkEnd w:id="107"/>
      <w:bookmarkEnd w:id="108"/>
      <w:bookmarkEnd w:id="109"/>
    </w:p>
    <w:p w:rsidR="00857058" w:rsidRPr="004D07AA" w:rsidRDefault="000F7B90" w:rsidP="00DB1D17">
      <w:pPr>
        <w:pStyle w:val="Nadpis2"/>
      </w:pPr>
      <w:bookmarkStart w:id="110" w:name="_Toc34986981"/>
      <w:r w:rsidRPr="004D07AA">
        <w:t xml:space="preserve">SO 1 – </w:t>
      </w:r>
      <w:r w:rsidR="00364304" w:rsidRPr="004D07AA">
        <w:t>HLAVNÍ</w:t>
      </w:r>
      <w:r w:rsidRPr="004D07AA">
        <w:t xml:space="preserve"> polní cesta </w:t>
      </w:r>
      <w:r w:rsidR="004E339F" w:rsidRPr="004D07AA">
        <w:t>„</w:t>
      </w:r>
      <w:r w:rsidR="00364304" w:rsidRPr="004D07AA">
        <w:t>HC</w:t>
      </w:r>
      <w:r w:rsidR="004D07AA" w:rsidRPr="004D07AA">
        <w:t>5</w:t>
      </w:r>
      <w:r w:rsidR="004E339F" w:rsidRPr="004D07AA">
        <w:t>“</w:t>
      </w:r>
      <w:bookmarkEnd w:id="110"/>
    </w:p>
    <w:p w:rsidR="007F2B26" w:rsidRPr="004D07AA" w:rsidRDefault="000F7B90" w:rsidP="00DB1D17">
      <w:pPr>
        <w:pStyle w:val="Nadpis3"/>
      </w:pPr>
      <w:bookmarkStart w:id="111" w:name="_Toc34986982"/>
      <w:r w:rsidRPr="004D07AA">
        <w:t>popis území</w:t>
      </w:r>
      <w:bookmarkEnd w:id="111"/>
    </w:p>
    <w:p w:rsidR="003D453D" w:rsidRPr="00494B2C" w:rsidRDefault="00364304" w:rsidP="000F7B90">
      <w:pPr>
        <w:rPr>
          <w:lang w:eastAsia="en-US"/>
        </w:rPr>
      </w:pPr>
      <w:r w:rsidRPr="0019438D">
        <w:rPr>
          <w:szCs w:val="22"/>
        </w:rPr>
        <w:t>Stávající polní cesta se nachází v</w:t>
      </w:r>
      <w:r w:rsidR="004D07AA" w:rsidRPr="0019438D">
        <w:rPr>
          <w:szCs w:val="22"/>
        </w:rPr>
        <w:t>e východní</w:t>
      </w:r>
      <w:r w:rsidRPr="0019438D">
        <w:rPr>
          <w:szCs w:val="22"/>
        </w:rPr>
        <w:t xml:space="preserve"> části řešeného území. Začíná </w:t>
      </w:r>
      <w:r w:rsidR="0019438D" w:rsidRPr="0019438D">
        <w:rPr>
          <w:szCs w:val="22"/>
        </w:rPr>
        <w:t xml:space="preserve">jako HC5a </w:t>
      </w:r>
      <w:r w:rsidRPr="0019438D">
        <w:rPr>
          <w:szCs w:val="22"/>
        </w:rPr>
        <w:t>napojením na </w:t>
      </w:r>
      <w:r w:rsidR="004D07AA" w:rsidRPr="0019438D">
        <w:rPr>
          <w:szCs w:val="22"/>
        </w:rPr>
        <w:t>III/46015</w:t>
      </w:r>
      <w:r w:rsidRPr="0019438D">
        <w:rPr>
          <w:szCs w:val="22"/>
        </w:rPr>
        <w:t xml:space="preserve"> </w:t>
      </w:r>
      <w:r w:rsidR="004D07AA" w:rsidRPr="0019438D">
        <w:rPr>
          <w:szCs w:val="22"/>
        </w:rPr>
        <w:t>sjezdem S6.</w:t>
      </w:r>
      <w:r w:rsidRPr="0019438D">
        <w:rPr>
          <w:szCs w:val="22"/>
        </w:rPr>
        <w:t xml:space="preserve"> </w:t>
      </w:r>
      <w:r w:rsidR="0019438D" w:rsidRPr="0019438D">
        <w:t>Cesta vede západním směrem a po 18</w:t>
      </w:r>
      <w:r w:rsidR="00512E90">
        <w:t>2</w:t>
      </w:r>
      <w:r w:rsidR="0019438D" w:rsidRPr="0019438D">
        <w:t xml:space="preserve"> m přechází na HC5b, která pokračuje až do </w:t>
      </w:r>
      <w:proofErr w:type="spellStart"/>
      <w:r w:rsidR="0019438D" w:rsidRPr="0019438D">
        <w:t>intravilánu</w:t>
      </w:r>
      <w:proofErr w:type="spellEnd"/>
      <w:r w:rsidR="0019438D" w:rsidRPr="0019438D">
        <w:t xml:space="preserve"> Litultovic, kde se napojuje na místní komunikaci.</w:t>
      </w:r>
      <w:r w:rsidR="0019438D" w:rsidRPr="007E589D">
        <w:t xml:space="preserve"> Mezi úseky HC5a a HC5b-R se na cestu napojuje </w:t>
      </w:r>
      <w:r w:rsidR="0019438D" w:rsidRPr="0019438D">
        <w:t>VC1.</w:t>
      </w:r>
      <w:r w:rsidR="0019438D" w:rsidRPr="0019438D">
        <w:rPr>
          <w:szCs w:val="22"/>
        </w:rPr>
        <w:t xml:space="preserve"> Povrch cesty je v úseku HC5a</w:t>
      </w:r>
      <w:r w:rsidRPr="0019438D">
        <w:rPr>
          <w:szCs w:val="22"/>
        </w:rPr>
        <w:t xml:space="preserve"> zpevněn asfaltem, </w:t>
      </w:r>
      <w:r w:rsidR="0019438D" w:rsidRPr="0019438D">
        <w:rPr>
          <w:szCs w:val="22"/>
        </w:rPr>
        <w:t>v úseku HC5b-R se jedná o štěrkovou cestu</w:t>
      </w:r>
      <w:r w:rsidRPr="0019438D">
        <w:rPr>
          <w:szCs w:val="22"/>
        </w:rPr>
        <w:t xml:space="preserve">. Délka cesty v obvodu </w:t>
      </w:r>
      <w:proofErr w:type="spellStart"/>
      <w:r w:rsidRPr="0019438D">
        <w:rPr>
          <w:szCs w:val="22"/>
        </w:rPr>
        <w:t>KoPÚ</w:t>
      </w:r>
      <w:proofErr w:type="spellEnd"/>
      <w:r w:rsidRPr="0019438D">
        <w:rPr>
          <w:szCs w:val="22"/>
        </w:rPr>
        <w:t xml:space="preserve"> </w:t>
      </w:r>
      <w:r w:rsidRPr="00494B2C">
        <w:rPr>
          <w:szCs w:val="22"/>
        </w:rPr>
        <w:t xml:space="preserve">je </w:t>
      </w:r>
      <w:r w:rsidR="0019438D" w:rsidRPr="00494B2C">
        <w:rPr>
          <w:szCs w:val="22"/>
        </w:rPr>
        <w:t>296 m s volnou šířkou 4,5 m bez podélného odvodnění</w:t>
      </w:r>
      <w:r w:rsidRPr="00494B2C">
        <w:rPr>
          <w:szCs w:val="22"/>
        </w:rPr>
        <w:t>. Vegetační doprovod tvoří v</w:t>
      </w:r>
      <w:r w:rsidR="00494B2C" w:rsidRPr="00494B2C">
        <w:rPr>
          <w:szCs w:val="22"/>
        </w:rPr>
        <w:t> celé délce komunikace</w:t>
      </w:r>
      <w:r w:rsidRPr="00494B2C">
        <w:rPr>
          <w:szCs w:val="22"/>
        </w:rPr>
        <w:t xml:space="preserve"> po </w:t>
      </w:r>
      <w:r w:rsidR="00494B2C" w:rsidRPr="00494B2C">
        <w:rPr>
          <w:szCs w:val="22"/>
        </w:rPr>
        <w:t>pravé</w:t>
      </w:r>
      <w:r w:rsidRPr="00494B2C">
        <w:rPr>
          <w:szCs w:val="22"/>
        </w:rPr>
        <w:t xml:space="preserve"> straně </w:t>
      </w:r>
      <w:r w:rsidR="00494B2C" w:rsidRPr="00494B2C">
        <w:rPr>
          <w:szCs w:val="22"/>
        </w:rPr>
        <w:t>stromořadí</w:t>
      </w:r>
      <w:r w:rsidRPr="00494B2C">
        <w:rPr>
          <w:szCs w:val="22"/>
        </w:rPr>
        <w:t xml:space="preserve"> bříz</w:t>
      </w:r>
      <w:r w:rsidR="00494B2C" w:rsidRPr="00494B2C">
        <w:rPr>
          <w:szCs w:val="22"/>
        </w:rPr>
        <w:t>y</w:t>
      </w:r>
      <w:r w:rsidRPr="00494B2C">
        <w:rPr>
          <w:szCs w:val="22"/>
        </w:rPr>
        <w:t xml:space="preserve"> bělokor</w:t>
      </w:r>
      <w:r w:rsidR="00494B2C" w:rsidRPr="00494B2C">
        <w:rPr>
          <w:szCs w:val="22"/>
        </w:rPr>
        <w:t>é</w:t>
      </w:r>
      <w:r w:rsidRPr="00494B2C">
        <w:rPr>
          <w:szCs w:val="22"/>
        </w:rPr>
        <w:t xml:space="preserve"> </w:t>
      </w:r>
      <w:r w:rsidRPr="00494B2C">
        <w:rPr>
          <w:i/>
          <w:szCs w:val="22"/>
        </w:rPr>
        <w:t>(</w:t>
      </w:r>
      <w:proofErr w:type="spellStart"/>
      <w:r w:rsidRPr="00494B2C">
        <w:rPr>
          <w:i/>
          <w:szCs w:val="22"/>
        </w:rPr>
        <w:t>Betula</w:t>
      </w:r>
      <w:proofErr w:type="spellEnd"/>
      <w:r w:rsidRPr="00494B2C">
        <w:rPr>
          <w:i/>
          <w:szCs w:val="22"/>
        </w:rPr>
        <w:t xml:space="preserve"> </w:t>
      </w:r>
      <w:proofErr w:type="spellStart"/>
      <w:r w:rsidRPr="00494B2C">
        <w:rPr>
          <w:i/>
          <w:szCs w:val="22"/>
        </w:rPr>
        <w:t>pendula</w:t>
      </w:r>
      <w:proofErr w:type="spellEnd"/>
      <w:r w:rsidRPr="00494B2C">
        <w:rPr>
          <w:i/>
          <w:szCs w:val="22"/>
        </w:rPr>
        <w:t>).</w:t>
      </w:r>
      <w:r w:rsidR="00494B2C" w:rsidRPr="00494B2C">
        <w:rPr>
          <w:i/>
          <w:szCs w:val="22"/>
        </w:rPr>
        <w:t xml:space="preserve"> </w:t>
      </w:r>
      <w:r w:rsidR="00494B2C" w:rsidRPr="00494B2C">
        <w:rPr>
          <w:szCs w:val="22"/>
        </w:rPr>
        <w:t>Stromořadí je situované za plotem vedoucím souběžně s cestou.</w:t>
      </w:r>
    </w:p>
    <w:p w:rsidR="000F7B90" w:rsidRPr="004B14EF" w:rsidRDefault="000F7B90" w:rsidP="00DB1D17">
      <w:pPr>
        <w:pStyle w:val="Nadpis3"/>
      </w:pPr>
      <w:bookmarkStart w:id="112" w:name="_Toc34986983"/>
      <w:r w:rsidRPr="004B14EF">
        <w:t>Popis stavebně technického řešení</w:t>
      </w:r>
      <w:bookmarkEnd w:id="112"/>
    </w:p>
    <w:p w:rsidR="00A62320" w:rsidRPr="0073084A" w:rsidRDefault="00A62320" w:rsidP="0004763D">
      <w:pPr>
        <w:rPr>
          <w:b/>
        </w:rPr>
      </w:pPr>
      <w:r w:rsidRPr="0073084A">
        <w:rPr>
          <w:b/>
        </w:rPr>
        <w:t>HC5a -</w:t>
      </w:r>
      <w:r w:rsidR="00E83D06" w:rsidRPr="0073084A">
        <w:rPr>
          <w:b/>
        </w:rPr>
        <w:t xml:space="preserve"> </w:t>
      </w:r>
      <w:r w:rsidRPr="0073084A">
        <w:rPr>
          <w:b/>
        </w:rPr>
        <w:t>SP3</w:t>
      </w:r>
    </w:p>
    <w:p w:rsidR="00B05FCD" w:rsidRDefault="00B05FCD" w:rsidP="0004763D">
      <w:r>
        <w:t xml:space="preserve">Jedná se o návrh </w:t>
      </w:r>
      <w:r w:rsidR="00A20C35">
        <w:t xml:space="preserve">svodného </w:t>
      </w:r>
      <w:r>
        <w:t xml:space="preserve">příkopu SP3 podél cesty HC5a. </w:t>
      </w:r>
      <w:r w:rsidR="00A20C35">
        <w:t>Svodný p</w:t>
      </w:r>
      <w:r>
        <w:t xml:space="preserve">říkop </w:t>
      </w:r>
      <w:r w:rsidR="00A20C35">
        <w:t xml:space="preserve">SP3 </w:t>
      </w:r>
      <w:r>
        <w:t>začíná na rozvodnici a je veden západním směrem, dále bude pokračovat přes propustek P9 podél cesty HC5b-R.</w:t>
      </w:r>
      <w:r w:rsidR="00D43B05">
        <w:t xml:space="preserve"> </w:t>
      </w:r>
      <w:r w:rsidR="00A20C35">
        <w:t xml:space="preserve">Svodný </w:t>
      </w:r>
      <w:r w:rsidR="00D43B05">
        <w:t xml:space="preserve">příkop </w:t>
      </w:r>
      <w:r w:rsidR="00A20C35">
        <w:t xml:space="preserve">SP3 </w:t>
      </w:r>
      <w:r w:rsidR="00D43B05">
        <w:t>bude sloužit k odvodnění polní cesty HC5a</w:t>
      </w:r>
      <w:r w:rsidR="00E83D06">
        <w:t>.</w:t>
      </w:r>
    </w:p>
    <w:p w:rsidR="00B05FCD" w:rsidRDefault="00B05FCD" w:rsidP="0004763D">
      <w:r>
        <w:t>Návrhové parametry příkopu</w:t>
      </w:r>
      <w:r w:rsidR="00D43B05">
        <w:t>:</w:t>
      </w:r>
    </w:p>
    <w:p w:rsidR="00B05FCD" w:rsidRDefault="00B05FCD" w:rsidP="00D43B05">
      <w:pPr>
        <w:pStyle w:val="Odstavecseseznamem"/>
        <w:numPr>
          <w:ilvl w:val="0"/>
          <w:numId w:val="42"/>
        </w:numPr>
      </w:pPr>
      <w:r>
        <w:t xml:space="preserve">Délka </w:t>
      </w:r>
      <w:r w:rsidR="00A20C35">
        <w:t xml:space="preserve">svodného </w:t>
      </w:r>
      <w:r>
        <w:t>příkopu</w:t>
      </w:r>
      <w:r w:rsidR="00D43B05">
        <w:t xml:space="preserve"> </w:t>
      </w:r>
      <w:r w:rsidR="00A20C35">
        <w:t>SP3</w:t>
      </w:r>
      <w:r w:rsidR="00E83D06">
        <w:tab/>
      </w:r>
      <w:r w:rsidR="00E83D06">
        <w:tab/>
      </w:r>
      <w:r w:rsidR="00D43B05">
        <w:t>96 m</w:t>
      </w:r>
    </w:p>
    <w:p w:rsidR="00B05FCD" w:rsidRDefault="00B05FCD" w:rsidP="00D43B05">
      <w:pPr>
        <w:pStyle w:val="Odstavecseseznamem"/>
        <w:numPr>
          <w:ilvl w:val="0"/>
          <w:numId w:val="42"/>
        </w:numPr>
      </w:pPr>
      <w:r>
        <w:t xml:space="preserve">Sklon dna </w:t>
      </w:r>
      <w:r w:rsidR="00A20C35">
        <w:t>svodného příkopu SP3</w:t>
      </w:r>
      <w:r w:rsidR="00D43B05">
        <w:t xml:space="preserve"> </w:t>
      </w:r>
      <w:r w:rsidR="00E83D06">
        <w:tab/>
      </w:r>
      <w:r w:rsidR="00D43B05">
        <w:t xml:space="preserve">11,14 </w:t>
      </w:r>
      <w:r w:rsidR="00D43B05" w:rsidRPr="00D43B05">
        <w:rPr>
          <w:rFonts w:ascii="Calibri" w:hAnsi="Calibri"/>
        </w:rPr>
        <w:t>‰</w:t>
      </w:r>
    </w:p>
    <w:p w:rsidR="00B05FCD" w:rsidRDefault="00B05FCD" w:rsidP="00D43B05">
      <w:pPr>
        <w:pStyle w:val="Odstavecseseznamem"/>
        <w:numPr>
          <w:ilvl w:val="0"/>
          <w:numId w:val="42"/>
        </w:numPr>
      </w:pPr>
      <w:r>
        <w:t xml:space="preserve">Hloubka </w:t>
      </w:r>
      <w:r w:rsidR="00A20C35">
        <w:t>svodného příkopu SP3</w:t>
      </w:r>
      <w:r w:rsidR="00D43B05">
        <w:t xml:space="preserve"> </w:t>
      </w:r>
      <w:r w:rsidR="00E83D06">
        <w:tab/>
      </w:r>
      <w:r w:rsidR="00D43B05">
        <w:t>1 m</w:t>
      </w:r>
    </w:p>
    <w:p w:rsidR="00B05FCD" w:rsidRDefault="00B05FCD" w:rsidP="00D43B05">
      <w:pPr>
        <w:pStyle w:val="Odstavecseseznamem"/>
        <w:numPr>
          <w:ilvl w:val="0"/>
          <w:numId w:val="42"/>
        </w:numPr>
      </w:pPr>
      <w:r>
        <w:t>Šířka v břehových hranách</w:t>
      </w:r>
      <w:r w:rsidR="00D43B05">
        <w:t xml:space="preserve"> </w:t>
      </w:r>
      <w:r w:rsidR="00E83D06">
        <w:tab/>
      </w:r>
      <w:r w:rsidR="00E83D06">
        <w:tab/>
      </w:r>
      <w:r w:rsidR="00D43B05">
        <w:t>2,5 m</w:t>
      </w:r>
    </w:p>
    <w:p w:rsidR="0034330C" w:rsidRDefault="0034330C" w:rsidP="0034330C">
      <w:pPr>
        <w:pStyle w:val="Text"/>
      </w:pPr>
      <w:r>
        <w:t xml:space="preserve">Stávající příkop, na který bude </w:t>
      </w:r>
      <w:r w:rsidR="00A20C35">
        <w:t xml:space="preserve">svodný </w:t>
      </w:r>
      <w:r>
        <w:t xml:space="preserve">příkop SP3 napojen je ve vlastnictví a správě Městyse Litultovice. Kapacita </w:t>
      </w:r>
      <w:r w:rsidR="00A20C35">
        <w:t xml:space="preserve">stávajícího </w:t>
      </w:r>
      <w:r>
        <w:t>příkopu je 3 m</w:t>
      </w:r>
      <w:r w:rsidRPr="00D80D61">
        <w:rPr>
          <w:vertAlign w:val="superscript"/>
        </w:rPr>
        <w:t>3</w:t>
      </w:r>
      <w:r>
        <w:t>s</w:t>
      </w:r>
      <w:r w:rsidRPr="00D80D61">
        <w:rPr>
          <w:vertAlign w:val="superscript"/>
        </w:rPr>
        <w:t>-1</w:t>
      </w:r>
      <w:r>
        <w:t>, což je průtok vyšší než Q</w:t>
      </w:r>
      <w:r w:rsidRPr="00D80D61">
        <w:rPr>
          <w:vertAlign w:val="subscript"/>
        </w:rPr>
        <w:t>100</w:t>
      </w:r>
      <w:r>
        <w:t xml:space="preserve">. V rámci napojení obou příkopů bude nutné pročistit stávající příkop, případně upravit sklon dna tak, aby docházelo k plynulému průtoku. </w:t>
      </w:r>
    </w:p>
    <w:p w:rsidR="00494B2C" w:rsidRPr="0073084A" w:rsidRDefault="00494B2C" w:rsidP="0004763D">
      <w:pPr>
        <w:rPr>
          <w:b/>
        </w:rPr>
      </w:pPr>
      <w:r w:rsidRPr="0073084A">
        <w:rPr>
          <w:b/>
        </w:rPr>
        <w:t>HC5b-R</w:t>
      </w:r>
    </w:p>
    <w:p w:rsidR="00585E2E" w:rsidRPr="004B14EF" w:rsidRDefault="00787896" w:rsidP="0004763D">
      <w:r w:rsidRPr="004B14EF">
        <w:t xml:space="preserve">Jedná se o </w:t>
      </w:r>
      <w:r w:rsidR="008E1DC1" w:rsidRPr="004B14EF">
        <w:t>rekonstrukci polní cesty</w:t>
      </w:r>
      <w:r w:rsidR="004306EB" w:rsidRPr="004B14EF">
        <w:t xml:space="preserve"> o délce </w:t>
      </w:r>
      <w:r w:rsidR="004B14EF" w:rsidRPr="004B14EF">
        <w:t>114</w:t>
      </w:r>
      <w:r w:rsidR="004306EB" w:rsidRPr="004B14EF">
        <w:t xml:space="preserve"> m</w:t>
      </w:r>
      <w:r w:rsidR="0004763D" w:rsidRPr="004B14EF">
        <w:t>.</w:t>
      </w:r>
      <w:r w:rsidRPr="004B14EF">
        <w:t xml:space="preserve"> </w:t>
      </w:r>
      <w:r w:rsidR="00E93337" w:rsidRPr="004B14EF">
        <w:t>N</w:t>
      </w:r>
      <w:r w:rsidR="000F7B90" w:rsidRPr="004B14EF">
        <w:t>ávrhov</w:t>
      </w:r>
      <w:r w:rsidR="00E93337" w:rsidRPr="004B14EF">
        <w:t>á</w:t>
      </w:r>
      <w:r w:rsidR="000F7B90" w:rsidRPr="004B14EF">
        <w:t xml:space="preserve"> kategori</w:t>
      </w:r>
      <w:r w:rsidR="00E93337" w:rsidRPr="004B14EF">
        <w:t>e</w:t>
      </w:r>
      <w:r w:rsidR="000F7B90" w:rsidRPr="004B14EF">
        <w:t xml:space="preserve"> </w:t>
      </w:r>
      <w:r w:rsidR="004306EB" w:rsidRPr="004B14EF">
        <w:t>hlavní</w:t>
      </w:r>
      <w:r w:rsidR="000F7B90" w:rsidRPr="004B14EF">
        <w:t xml:space="preserve"> polní cesta, jednopruhová P </w:t>
      </w:r>
      <w:r w:rsidR="00CD599A" w:rsidRPr="004B14EF">
        <w:t>4,</w:t>
      </w:r>
      <w:r w:rsidR="00364304" w:rsidRPr="004B14EF">
        <w:t>5</w:t>
      </w:r>
      <w:r w:rsidR="000F7B90" w:rsidRPr="004B14EF">
        <w:t>/</w:t>
      </w:r>
      <w:r w:rsidR="00364304" w:rsidRPr="004B14EF">
        <w:t>3</w:t>
      </w:r>
      <w:r w:rsidR="005B25E8" w:rsidRPr="004B14EF">
        <w:t xml:space="preserve">0, </w:t>
      </w:r>
      <w:r w:rsidR="00585E2E" w:rsidRPr="004B14EF">
        <w:t xml:space="preserve">s šířkou vozovky </w:t>
      </w:r>
      <w:r w:rsidR="008E1DC1" w:rsidRPr="004B14EF">
        <w:t>3,</w:t>
      </w:r>
      <w:r w:rsidR="00364304" w:rsidRPr="004B14EF">
        <w:t>5</w:t>
      </w:r>
      <w:r w:rsidR="00F97F2D" w:rsidRPr="004B14EF">
        <w:t> </w:t>
      </w:r>
      <w:r w:rsidR="00585E2E" w:rsidRPr="004B14EF">
        <w:t>m a</w:t>
      </w:r>
      <w:r w:rsidR="00CD599A" w:rsidRPr="004B14EF">
        <w:t xml:space="preserve"> s</w:t>
      </w:r>
      <w:r w:rsidR="00442FD2" w:rsidRPr="004B14EF">
        <w:t>e</w:t>
      </w:r>
      <w:r w:rsidR="00CD599A" w:rsidRPr="004B14EF">
        <w:t xml:space="preserve"> zpevněnými krajnicemi 2x0,5 m.</w:t>
      </w:r>
    </w:p>
    <w:p w:rsidR="000F7B90" w:rsidRPr="00C875AF" w:rsidRDefault="000F7B90" w:rsidP="000F7B90">
      <w:r w:rsidRPr="000311FE">
        <w:t>Směrové vede</w:t>
      </w:r>
      <w:r w:rsidR="0004763D" w:rsidRPr="000311FE">
        <w:t>ní trasy: by</w:t>
      </w:r>
      <w:r w:rsidR="008E1DC1" w:rsidRPr="000311FE">
        <w:t>l</w:t>
      </w:r>
      <w:r w:rsidR="0004763D" w:rsidRPr="000311FE">
        <w:t xml:space="preserve"> navržen</w:t>
      </w:r>
      <w:r w:rsidR="00D503B8" w:rsidRPr="000311FE">
        <w:t xml:space="preserve"> </w:t>
      </w:r>
      <w:r w:rsidR="004B14EF" w:rsidRPr="000311FE">
        <w:t>jeden</w:t>
      </w:r>
      <w:r w:rsidR="0004763D" w:rsidRPr="000311FE">
        <w:t xml:space="preserve"> směrov</w:t>
      </w:r>
      <w:r w:rsidR="008E1DC1" w:rsidRPr="000311FE">
        <w:t>ý</w:t>
      </w:r>
      <w:r w:rsidR="0004763D" w:rsidRPr="000311FE">
        <w:t xml:space="preserve"> oblouk</w:t>
      </w:r>
      <w:r w:rsidR="008E1DC1" w:rsidRPr="000311FE">
        <w:t>,</w:t>
      </w:r>
      <w:r w:rsidRPr="000311FE">
        <w:t xml:space="preserve"> </w:t>
      </w:r>
      <w:r w:rsidR="004B14EF" w:rsidRPr="000311FE">
        <w:t xml:space="preserve">levostranný </w:t>
      </w:r>
      <w:r w:rsidR="00D503B8" w:rsidRPr="000311FE">
        <w:t>o poloměr</w:t>
      </w:r>
      <w:r w:rsidR="004B14EF" w:rsidRPr="000311FE">
        <w:t>u</w:t>
      </w:r>
      <w:r w:rsidRPr="000311FE">
        <w:t xml:space="preserve"> (r) </w:t>
      </w:r>
      <w:r w:rsidR="000311FE" w:rsidRPr="000311FE">
        <w:t>55 m</w:t>
      </w:r>
      <w:r w:rsidRPr="000311FE">
        <w:t xml:space="preserve">. </w:t>
      </w:r>
      <w:r w:rsidRPr="00C875AF">
        <w:t>Rozšíření (</w:t>
      </w:r>
      <w:r w:rsidRPr="00C875AF">
        <w:sym w:font="Symbol" w:char="F044"/>
      </w:r>
      <w:r w:rsidR="00775021" w:rsidRPr="00C875AF">
        <w:t xml:space="preserve">š) vozovky </w:t>
      </w:r>
      <w:r w:rsidR="001038E9" w:rsidRPr="00C875AF">
        <w:t>v oblou</w:t>
      </w:r>
      <w:r w:rsidR="00C875AF" w:rsidRPr="00C875AF">
        <w:t>ku</w:t>
      </w:r>
      <w:r w:rsidR="001038E9" w:rsidRPr="00C875AF">
        <w:t xml:space="preserve"> </w:t>
      </w:r>
      <w:r w:rsidR="00AA43F8" w:rsidRPr="00C875AF">
        <w:t>bylo navrženo dle ČSN 73 6109</w:t>
      </w:r>
      <w:r w:rsidRPr="00C875AF">
        <w:t>.</w:t>
      </w:r>
    </w:p>
    <w:p w:rsidR="000F7B90" w:rsidRPr="000311FE" w:rsidRDefault="00B51A38" w:rsidP="000F7B90">
      <w:r w:rsidRPr="00C875AF">
        <w:lastRenderedPageBreak/>
        <w:t xml:space="preserve">Příčné odvodnění vozovky je zajištěno </w:t>
      </w:r>
      <w:r w:rsidR="004633E6" w:rsidRPr="00C875AF">
        <w:t xml:space="preserve">jednostranným sklonem vozovky ve sklonu </w:t>
      </w:r>
      <w:r w:rsidR="00C875AF" w:rsidRPr="00C875AF">
        <w:t>2</w:t>
      </w:r>
      <w:r w:rsidR="004633E6" w:rsidRPr="00C875AF">
        <w:t>,</w:t>
      </w:r>
      <w:r w:rsidR="00C875AF" w:rsidRPr="00C875AF">
        <w:t>5</w:t>
      </w:r>
      <w:r w:rsidR="00442FD2" w:rsidRPr="00C875AF">
        <w:t xml:space="preserve"> </w:t>
      </w:r>
      <w:r w:rsidR="004633E6" w:rsidRPr="00C875AF">
        <w:t xml:space="preserve">% </w:t>
      </w:r>
      <w:r w:rsidR="004633E6" w:rsidRPr="000311FE">
        <w:t>včetně krajnic.</w:t>
      </w:r>
    </w:p>
    <w:p w:rsidR="00EF4300" w:rsidRPr="0022342C" w:rsidRDefault="00EF4300" w:rsidP="000113C1">
      <w:pPr>
        <w:rPr>
          <w:highlight w:val="yellow"/>
        </w:rPr>
      </w:pPr>
      <w:r w:rsidRPr="000311FE">
        <w:t xml:space="preserve">Podélné odvodnění je zajištěno </w:t>
      </w:r>
      <w:r w:rsidR="00A05BD4" w:rsidRPr="000311FE">
        <w:t>podélným sklonem vozovky</w:t>
      </w:r>
      <w:r w:rsidR="007D081F" w:rsidRPr="000311FE">
        <w:t xml:space="preserve"> a svodným příkop</w:t>
      </w:r>
      <w:r w:rsidR="000311FE" w:rsidRPr="000311FE">
        <w:t>em</w:t>
      </w:r>
      <w:r w:rsidR="007D081F" w:rsidRPr="000311FE">
        <w:t xml:space="preserve"> SP</w:t>
      </w:r>
      <w:r w:rsidR="000311FE" w:rsidRPr="000311FE">
        <w:t>3</w:t>
      </w:r>
      <w:r w:rsidR="000311FE">
        <w:t xml:space="preserve">, který pokračuje za hranici obvodu pozemkové úpravy jako </w:t>
      </w:r>
      <w:r w:rsidR="00A20C35">
        <w:t xml:space="preserve">stávající </w:t>
      </w:r>
      <w:r w:rsidR="000311FE">
        <w:t>příkop odvodňující místní komunikaci.</w:t>
      </w:r>
      <w:r w:rsidR="007D081F" w:rsidRPr="000311FE">
        <w:t xml:space="preserve"> </w:t>
      </w:r>
      <w:r w:rsidR="007D081F" w:rsidRPr="00F0702E">
        <w:t xml:space="preserve">V trase jsou v místech napojení polních cest </w:t>
      </w:r>
      <w:r w:rsidR="00C875AF" w:rsidRPr="00F0702E">
        <w:t xml:space="preserve">VC1 a DC3 </w:t>
      </w:r>
      <w:r w:rsidR="007D081F" w:rsidRPr="00F0702E">
        <w:t xml:space="preserve">na cestu </w:t>
      </w:r>
      <w:r w:rsidR="00C875AF" w:rsidRPr="00F0702E">
        <w:t>HC5</w:t>
      </w:r>
      <w:r w:rsidR="007D081F" w:rsidRPr="00F0702E">
        <w:t xml:space="preserve"> navrženy</w:t>
      </w:r>
      <w:r w:rsidR="000113C1" w:rsidRPr="00F0702E">
        <w:t xml:space="preserve"> pod sjezdy</w:t>
      </w:r>
      <w:r w:rsidR="007D081F" w:rsidRPr="00F0702E">
        <w:t xml:space="preserve"> propustky </w:t>
      </w:r>
      <w:r w:rsidR="001F03F2">
        <w:t xml:space="preserve">P9 DN600 a P10 </w:t>
      </w:r>
      <w:r w:rsidR="007D081F" w:rsidRPr="00F0702E">
        <w:t>DN</w:t>
      </w:r>
      <w:r w:rsidR="00F0702E" w:rsidRPr="00F0702E">
        <w:t>6</w:t>
      </w:r>
      <w:r w:rsidR="007D081F" w:rsidRPr="00F0702E">
        <w:t>00</w:t>
      </w:r>
      <w:r w:rsidR="000113C1" w:rsidRPr="00F0702E">
        <w:t xml:space="preserve">. </w:t>
      </w:r>
      <w:r w:rsidR="00D01363">
        <w:t>Propustky jsou kapacitní pro průtok Q</w:t>
      </w:r>
      <w:r w:rsidR="00D01363" w:rsidRPr="00D01363">
        <w:rPr>
          <w:vertAlign w:val="subscript"/>
        </w:rPr>
        <w:t>50</w:t>
      </w:r>
      <w:r w:rsidR="00D01363">
        <w:t>.</w:t>
      </w:r>
    </w:p>
    <w:p w:rsidR="000F7B90" w:rsidRPr="00F0702E" w:rsidRDefault="000F7B90" w:rsidP="000F7B90">
      <w:pPr>
        <w:rPr>
          <w:color w:val="000000"/>
        </w:rPr>
      </w:pPr>
      <w:r w:rsidRPr="00F0702E">
        <w:t>Výškové řešení:</w:t>
      </w:r>
      <w:r w:rsidRPr="00F0702E">
        <w:rPr>
          <w:color w:val="000000"/>
        </w:rPr>
        <w:t xml:space="preserve"> </w:t>
      </w:r>
      <w:r w:rsidR="008F36AD" w:rsidRPr="00F0702E">
        <w:rPr>
          <w:color w:val="000000"/>
        </w:rPr>
        <w:t xml:space="preserve">Podélný sklon na trase: max. </w:t>
      </w:r>
      <w:r w:rsidR="00F0702E" w:rsidRPr="00F0702E">
        <w:rPr>
          <w:color w:val="000000"/>
        </w:rPr>
        <w:t>2</w:t>
      </w:r>
      <w:r w:rsidR="008F36AD" w:rsidRPr="00F0702E">
        <w:rPr>
          <w:color w:val="000000"/>
        </w:rPr>
        <w:t>,</w:t>
      </w:r>
      <w:r w:rsidR="00F0702E" w:rsidRPr="00F0702E">
        <w:rPr>
          <w:color w:val="000000"/>
        </w:rPr>
        <w:t>9</w:t>
      </w:r>
      <w:r w:rsidR="008F36AD" w:rsidRPr="00F0702E">
        <w:rPr>
          <w:color w:val="000000"/>
        </w:rPr>
        <w:t xml:space="preserve"> % a min. </w:t>
      </w:r>
      <w:r w:rsidR="00AA43F8" w:rsidRPr="00F0702E">
        <w:rPr>
          <w:color w:val="000000"/>
        </w:rPr>
        <w:t>0</w:t>
      </w:r>
      <w:r w:rsidR="00D503B8" w:rsidRPr="00F0702E">
        <w:rPr>
          <w:color w:val="000000"/>
        </w:rPr>
        <w:t>,</w:t>
      </w:r>
      <w:r w:rsidR="00F0702E" w:rsidRPr="00F0702E">
        <w:rPr>
          <w:color w:val="000000"/>
        </w:rPr>
        <w:t>5</w:t>
      </w:r>
      <w:r w:rsidRPr="00F0702E">
        <w:rPr>
          <w:color w:val="000000"/>
        </w:rPr>
        <w:t xml:space="preserve"> %.</w:t>
      </w:r>
    </w:p>
    <w:p w:rsidR="000F7B90" w:rsidRPr="00E20414" w:rsidRDefault="000F7B90" w:rsidP="00230999">
      <w:r w:rsidRPr="00EC10CF">
        <w:t>Nadmořská výška na začátku trasy</w:t>
      </w:r>
      <w:r w:rsidR="00230999" w:rsidRPr="00EC10CF">
        <w:t xml:space="preserve"> </w:t>
      </w:r>
      <w:r w:rsidR="00F0702E" w:rsidRPr="00EC10CF">
        <w:t xml:space="preserve">HC5b-R je </w:t>
      </w:r>
      <w:r w:rsidR="000113C1" w:rsidRPr="00EC10CF">
        <w:t>3</w:t>
      </w:r>
      <w:r w:rsidR="00F0702E" w:rsidRPr="00EC10CF">
        <w:t>25</w:t>
      </w:r>
      <w:r w:rsidR="008F36AD" w:rsidRPr="00EC10CF">
        <w:t>,</w:t>
      </w:r>
      <w:r w:rsidR="00F0702E" w:rsidRPr="00EC10CF">
        <w:t>58 m n. m. a</w:t>
      </w:r>
      <w:r w:rsidRPr="00EC10CF">
        <w:t xml:space="preserve"> na konci </w:t>
      </w:r>
      <w:r w:rsidR="000113C1" w:rsidRPr="00EC10CF">
        <w:t>3</w:t>
      </w:r>
      <w:r w:rsidR="00EC10CF" w:rsidRPr="00EC10CF">
        <w:t>23</w:t>
      </w:r>
      <w:r w:rsidR="008F36AD" w:rsidRPr="00EC10CF">
        <w:t>,</w:t>
      </w:r>
      <w:r w:rsidR="00EC10CF" w:rsidRPr="00EC10CF">
        <w:t>2</w:t>
      </w:r>
      <w:r w:rsidR="000113C1" w:rsidRPr="00EC10CF">
        <w:t>9</w:t>
      </w:r>
      <w:r w:rsidR="008F36AD" w:rsidRPr="00EC10CF">
        <w:t xml:space="preserve"> </w:t>
      </w:r>
      <w:r w:rsidRPr="00EC10CF">
        <w:t>m n. m.</w:t>
      </w:r>
      <w:r w:rsidR="00230999" w:rsidRPr="00EC10CF">
        <w:t xml:space="preserve"> </w:t>
      </w:r>
      <w:r w:rsidRPr="00EC10CF">
        <w:t>Na trase byl</w:t>
      </w:r>
      <w:r w:rsidR="004E3BC6" w:rsidRPr="00EC10CF">
        <w:t xml:space="preserve"> navržen 1</w:t>
      </w:r>
      <w:r w:rsidRPr="00EC10CF">
        <w:t xml:space="preserve"> vydut</w:t>
      </w:r>
      <w:r w:rsidR="004E3BC6" w:rsidRPr="00EC10CF">
        <w:t>ý</w:t>
      </w:r>
      <w:r w:rsidRPr="00EC10CF">
        <w:t xml:space="preserve"> výškov</w:t>
      </w:r>
      <w:r w:rsidR="004E3BC6" w:rsidRPr="00EC10CF">
        <w:t>ý</w:t>
      </w:r>
      <w:r w:rsidRPr="00EC10CF">
        <w:t xml:space="preserve"> oblouk</w:t>
      </w:r>
      <w:r w:rsidR="001038E9" w:rsidRPr="00EC10CF">
        <w:t xml:space="preserve"> o poloměr</w:t>
      </w:r>
      <w:r w:rsidR="00EC10CF" w:rsidRPr="00EC10CF">
        <w:t>u</w:t>
      </w:r>
      <w:r w:rsidR="001038E9" w:rsidRPr="00EC10CF">
        <w:t xml:space="preserve"> (r) </w:t>
      </w:r>
      <w:r w:rsidR="00EC10CF" w:rsidRPr="00EC10CF">
        <w:t>18</w:t>
      </w:r>
      <w:r w:rsidR="004E3BC6" w:rsidRPr="00EC10CF">
        <w:t>00</w:t>
      </w:r>
      <w:r w:rsidR="009E43BF" w:rsidRPr="00EC10CF">
        <w:t xml:space="preserve"> m, </w:t>
      </w:r>
      <w:r w:rsidR="004E3BC6" w:rsidRPr="00EC10CF">
        <w:t>500</w:t>
      </w:r>
      <w:r w:rsidR="009E43BF" w:rsidRPr="00EC10CF">
        <w:t xml:space="preserve"> m, a </w:t>
      </w:r>
      <w:r w:rsidR="00EC10CF" w:rsidRPr="00EC10CF">
        <w:t>1</w:t>
      </w:r>
      <w:r w:rsidR="009E43BF" w:rsidRPr="00EC10CF">
        <w:t xml:space="preserve"> vypukl</w:t>
      </w:r>
      <w:r w:rsidR="004E3BC6" w:rsidRPr="00EC10CF">
        <w:t>ý</w:t>
      </w:r>
      <w:r w:rsidR="009E43BF" w:rsidRPr="00EC10CF">
        <w:t xml:space="preserve"> </w:t>
      </w:r>
      <w:r w:rsidR="009E43BF" w:rsidRPr="00E20414">
        <w:t>oblouk o poloměr</w:t>
      </w:r>
      <w:r w:rsidR="00EC10CF" w:rsidRPr="00E20414">
        <w:t>u</w:t>
      </w:r>
      <w:r w:rsidR="009E43BF" w:rsidRPr="00E20414">
        <w:t xml:space="preserve"> (r) </w:t>
      </w:r>
      <w:r w:rsidR="004E3BC6" w:rsidRPr="00E20414">
        <w:t>000</w:t>
      </w:r>
      <w:r w:rsidR="00EC10CF" w:rsidRPr="00E20414">
        <w:t xml:space="preserve"> m</w:t>
      </w:r>
      <w:r w:rsidR="009E43BF" w:rsidRPr="00E20414">
        <w:t>.</w:t>
      </w:r>
    </w:p>
    <w:p w:rsidR="00237CBA" w:rsidRDefault="00237CBA" w:rsidP="00237CBA">
      <w:r w:rsidRPr="00E20414">
        <w:t>Konstrukce vozovky je přizpůsobena na E</w:t>
      </w:r>
      <w:r w:rsidRPr="00E20414">
        <w:rPr>
          <w:vertAlign w:val="subscript"/>
        </w:rPr>
        <w:t>def,2</w:t>
      </w:r>
      <w:r w:rsidRPr="00E20414">
        <w:t xml:space="preserve"> – 45 </w:t>
      </w:r>
      <w:proofErr w:type="spellStart"/>
      <w:r w:rsidRPr="00E20414">
        <w:t>MPa</w:t>
      </w:r>
      <w:proofErr w:type="spellEnd"/>
      <w:r w:rsidRPr="00E20414">
        <w:t>. Cesta je opatřena vozovkou a je navržena dle katalogu netuhých vozovek, třída zatížení IV, návrhová úroveň porušení vozovky D2, ve složení:</w:t>
      </w:r>
    </w:p>
    <w:p w:rsidR="00237CBA" w:rsidRPr="00E20414" w:rsidRDefault="00237CBA" w:rsidP="00237CBA">
      <w:pPr>
        <w:pStyle w:val="odrky1"/>
      </w:pPr>
      <w:r w:rsidRPr="00E20414">
        <w:t>ACO 11 - 40 mm</w:t>
      </w:r>
    </w:p>
    <w:p w:rsidR="00237CBA" w:rsidRPr="00E20414" w:rsidRDefault="00237CBA" w:rsidP="00237CBA">
      <w:pPr>
        <w:pStyle w:val="odrky1"/>
      </w:pPr>
      <w:r w:rsidRPr="00E20414">
        <w:t>Spojovací postřik</w:t>
      </w:r>
    </w:p>
    <w:p w:rsidR="00237CBA" w:rsidRPr="00E20414" w:rsidRDefault="00237CBA" w:rsidP="00237CBA">
      <w:pPr>
        <w:pStyle w:val="odrky1"/>
      </w:pPr>
      <w:r w:rsidRPr="00E20414">
        <w:t>ACP 16+ - 70 mm</w:t>
      </w:r>
    </w:p>
    <w:p w:rsidR="00237CBA" w:rsidRPr="00E20414" w:rsidRDefault="00237CBA" w:rsidP="00237CBA">
      <w:pPr>
        <w:pStyle w:val="odrky1"/>
      </w:pPr>
      <w:r w:rsidRPr="00E20414">
        <w:t>SC C</w:t>
      </w:r>
      <w:r w:rsidRPr="00E20414">
        <w:rPr>
          <w:vertAlign w:val="subscript"/>
        </w:rPr>
        <w:t>3/4</w:t>
      </w:r>
      <w:r w:rsidRPr="00E20414">
        <w:t xml:space="preserve"> – 130 mm</w:t>
      </w:r>
    </w:p>
    <w:p w:rsidR="004E3BC6" w:rsidRPr="00E20414" w:rsidRDefault="00237CBA" w:rsidP="004E3BC6">
      <w:pPr>
        <w:pStyle w:val="odrky1"/>
      </w:pPr>
      <w:r w:rsidRPr="00E20414">
        <w:t>ŠD</w:t>
      </w:r>
      <w:r w:rsidRPr="00E20414">
        <w:rPr>
          <w:vertAlign w:val="subscript"/>
        </w:rPr>
        <w:t>A</w:t>
      </w:r>
      <w:r w:rsidRPr="00E20414">
        <w:t xml:space="preserve"> – 150 mm</w:t>
      </w:r>
    </w:p>
    <w:p w:rsidR="00B363FC" w:rsidRPr="00EC10CF" w:rsidRDefault="000F7B90" w:rsidP="000F7B90">
      <w:r w:rsidRPr="00EC10CF">
        <w:rPr>
          <w:bCs/>
        </w:rPr>
        <w:t xml:space="preserve">Bezpečnostní opatření: </w:t>
      </w:r>
      <w:r w:rsidRPr="00EC10CF">
        <w:rPr>
          <w:color w:val="000000"/>
        </w:rPr>
        <w:t>Při návrhu byla dodržena max. výška násypů tj. max. 3</w:t>
      </w:r>
      <w:r w:rsidR="00A025C0" w:rsidRPr="00EC10CF">
        <w:rPr>
          <w:color w:val="000000"/>
        </w:rPr>
        <w:t> </w:t>
      </w:r>
      <w:r w:rsidRPr="00EC10CF">
        <w:rPr>
          <w:color w:val="000000"/>
        </w:rPr>
        <w:t>m nad okolním terénem.</w:t>
      </w:r>
    </w:p>
    <w:p w:rsidR="00867C3E" w:rsidRPr="00EC10CF" w:rsidRDefault="000F7B90" w:rsidP="00867C3E">
      <w:r w:rsidRPr="00EC10CF">
        <w:t xml:space="preserve">Technické objekty: </w:t>
      </w:r>
      <w:r w:rsidR="00115190" w:rsidRPr="00EC10CF">
        <w:t>Pro vyhýbání bude využíváno sjezdů a napojení z polní</w:t>
      </w:r>
      <w:r w:rsidR="00EC10CF" w:rsidRPr="00EC10CF">
        <w:t>ch</w:t>
      </w:r>
      <w:r w:rsidR="00115190" w:rsidRPr="00EC10CF">
        <w:t xml:space="preserve"> cest</w:t>
      </w:r>
      <w:r w:rsidR="00EC10CF" w:rsidRPr="00EC10CF">
        <w:t xml:space="preserve"> VC1 a DC3</w:t>
      </w:r>
      <w:r w:rsidR="00115190" w:rsidRPr="00EC10CF">
        <w:t>.</w:t>
      </w:r>
    </w:p>
    <w:p w:rsidR="00B363FC" w:rsidRPr="00EC10CF" w:rsidRDefault="00AB77E7" w:rsidP="000F7B90">
      <w:r w:rsidRPr="00EC10CF">
        <w:t>Nep</w:t>
      </w:r>
      <w:r w:rsidR="00B363FC" w:rsidRPr="00EC10CF">
        <w:t xml:space="preserve">ředpokládá se kácení zeleně. </w:t>
      </w:r>
    </w:p>
    <w:p w:rsidR="006B2831" w:rsidRPr="000D6DFB" w:rsidRDefault="006B2831" w:rsidP="006B2831">
      <w:r w:rsidRPr="000D6DFB">
        <w:t xml:space="preserve">Křížení: </w:t>
      </w:r>
    </w:p>
    <w:p w:rsidR="00A40B8E" w:rsidRDefault="00A40B8E" w:rsidP="00A40B8E">
      <w:pPr>
        <w:pStyle w:val="odrky1"/>
      </w:pPr>
      <w:r>
        <w:t xml:space="preserve">Část úseku HC5a je souběžně veden s elektrickým vedením VN. Úsek zasahuje do jeho ochranného pásma. Začátek svodného příkopu </w:t>
      </w:r>
      <w:r w:rsidR="00A20C35">
        <w:t xml:space="preserve">SP3 </w:t>
      </w:r>
      <w:r>
        <w:t xml:space="preserve">je navržen v dostatečné vzdálenosti od stávajícího sloupu elektrického vedení (18,5 m). Při realizaci </w:t>
      </w:r>
      <w:r w:rsidR="00A20C35">
        <w:t xml:space="preserve">svodného </w:t>
      </w:r>
      <w:r>
        <w:t xml:space="preserve">příkopu </w:t>
      </w:r>
      <w:r w:rsidR="00A20C35">
        <w:t xml:space="preserve">SP3 </w:t>
      </w:r>
      <w:r>
        <w:t>budou dodrženy podmínky pro práci v ochranném pásmu elektrického vedení dané správcem sítě.</w:t>
      </w:r>
    </w:p>
    <w:p w:rsidR="00A40B8E" w:rsidRDefault="00A40B8E" w:rsidP="00A40B8E">
      <w:pPr>
        <w:pStyle w:val="odrky1"/>
      </w:pPr>
      <w:r>
        <w:t>Úsek HC5b-R kříží podzemní vedení VN. Vedení bude uloženo do chráničky o hloubce s dostatečným krytím sítě.</w:t>
      </w:r>
    </w:p>
    <w:p w:rsidR="000F7B90" w:rsidRPr="00A40B8E" w:rsidRDefault="00EF414F" w:rsidP="000F7B90">
      <w:r w:rsidRPr="00A40B8E">
        <w:t>Polní cesta</w:t>
      </w:r>
      <w:r w:rsidR="000F7B90" w:rsidRPr="00A40B8E">
        <w:t xml:space="preserve"> nebude vytvářet migrační bariéry v krajině.  Předpokládá se nízká četnost průjezdů vozidel a tím i nízké riziko úniku nebezpečných látek např. paliva. Při stavbě budou dodrženy technologické postupy tak, aby nedocházelo k úniku nebezpečných látek a tím ke znečištění povrchových nebo podzemních vod, znečištění ovzduší a nárůstu hluku.</w:t>
      </w:r>
    </w:p>
    <w:p w:rsidR="00080FDF" w:rsidRPr="0022342C" w:rsidRDefault="00080FDF" w:rsidP="000F7B90">
      <w:pPr>
        <w:rPr>
          <w:highlight w:val="yellow"/>
        </w:rPr>
      </w:pPr>
    </w:p>
    <w:p w:rsidR="008455B6" w:rsidRPr="00CF2FB3" w:rsidRDefault="00054B48" w:rsidP="005E03D8">
      <w:pPr>
        <w:pStyle w:val="Nadpis1"/>
      </w:pPr>
      <w:bookmarkStart w:id="113" w:name="_Toc34986984"/>
      <w:r w:rsidRPr="00CF2FB3">
        <w:t>POSOUZENÍ ROZHLEDOVÝCH POMĚRŮ (c)</w:t>
      </w:r>
      <w:bookmarkEnd w:id="113"/>
    </w:p>
    <w:p w:rsidR="00EC74BE" w:rsidRPr="009A5F3F" w:rsidRDefault="00C854A2" w:rsidP="005E03D8">
      <w:pPr>
        <w:pStyle w:val="Text"/>
      </w:pPr>
      <w:r w:rsidRPr="009A5F3F">
        <w:t>V</w:t>
      </w:r>
      <w:r w:rsidR="00F829F3" w:rsidRPr="009A5F3F">
        <w:t xml:space="preserve"> řešeném</w:t>
      </w:r>
      <w:r w:rsidRPr="009A5F3F">
        <w:t xml:space="preserve"> území se nenachází </w:t>
      </w:r>
      <w:r w:rsidR="00F829F3" w:rsidRPr="009A5F3F">
        <w:t>rekonstruovaná</w:t>
      </w:r>
      <w:r w:rsidRPr="009A5F3F">
        <w:t xml:space="preserve"> či </w:t>
      </w:r>
      <w:r w:rsidR="00F829F3" w:rsidRPr="009A5F3F">
        <w:t xml:space="preserve">nově zřizovaná napojení na komunikace, pro které by bylo třeba provést </w:t>
      </w:r>
      <w:r w:rsidRPr="009A5F3F">
        <w:t>p</w:t>
      </w:r>
      <w:r w:rsidR="00054B48" w:rsidRPr="009A5F3F">
        <w:t>osouzení rozhledových</w:t>
      </w:r>
      <w:r w:rsidRPr="009A5F3F">
        <w:t xml:space="preserve"> poměrů.</w:t>
      </w:r>
      <w:r w:rsidR="00F829F3" w:rsidRPr="009A5F3F">
        <w:t xml:space="preserve"> Z toho důvodu nebyly v rámci návrhu opatření ke zpřístupnění pozemků posuzovány rozhledové poměry.</w:t>
      </w:r>
    </w:p>
    <w:p w:rsidR="009C19C9" w:rsidRPr="0022342C" w:rsidRDefault="009C19C9" w:rsidP="00EC74BE">
      <w:pPr>
        <w:pStyle w:val="Text"/>
        <w:rPr>
          <w:highlight w:val="yellow"/>
        </w:rPr>
      </w:pPr>
    </w:p>
    <w:p w:rsidR="008455B6" w:rsidRPr="00CF2FB3" w:rsidRDefault="00054B48" w:rsidP="005E03D8">
      <w:pPr>
        <w:pStyle w:val="Nadpis1"/>
      </w:pPr>
      <w:bookmarkStart w:id="114" w:name="_Toc34986985"/>
      <w:r w:rsidRPr="00CF2FB3">
        <w:t>PŘEDBĚŽNÝ INŽENÝRSKO GEOLOGICKÝ PRŮZKUM (D)</w:t>
      </w:r>
      <w:bookmarkEnd w:id="114"/>
    </w:p>
    <w:p w:rsidR="00504438" w:rsidRDefault="00504438" w:rsidP="00504438">
      <w:pPr>
        <w:tabs>
          <w:tab w:val="clear" w:pos="851"/>
        </w:tabs>
        <w:spacing w:before="120"/>
        <w:rPr>
          <w:szCs w:val="20"/>
        </w:rPr>
      </w:pPr>
      <w:bookmarkStart w:id="115" w:name="_Toc445110785"/>
      <w:bookmarkStart w:id="116" w:name="_Toc448744290"/>
      <w:bookmarkStart w:id="117" w:name="_Toc448744339"/>
      <w:bookmarkStart w:id="118" w:name="_Toc448756869"/>
      <w:bookmarkStart w:id="119" w:name="_Toc448758178"/>
      <w:r w:rsidRPr="00504438">
        <w:rPr>
          <w:szCs w:val="20"/>
        </w:rPr>
        <w:t xml:space="preserve">Předběžný inženýrskogeologický průzkum </w:t>
      </w:r>
      <w:r w:rsidRPr="00504438">
        <w:rPr>
          <w:i/>
          <w:szCs w:val="20"/>
        </w:rPr>
        <w:t>(Zpracování geotechnického průzkumu v </w:t>
      </w:r>
      <w:proofErr w:type="spellStart"/>
      <w:proofErr w:type="gramStart"/>
      <w:r w:rsidRPr="00504438">
        <w:rPr>
          <w:i/>
          <w:szCs w:val="20"/>
        </w:rPr>
        <w:t>k.ú</w:t>
      </w:r>
      <w:proofErr w:type="spellEnd"/>
      <w:r w:rsidRPr="00504438">
        <w:rPr>
          <w:i/>
          <w:szCs w:val="20"/>
        </w:rPr>
        <w:t>.</w:t>
      </w:r>
      <w:proofErr w:type="gramEnd"/>
      <w:r w:rsidRPr="00504438">
        <w:rPr>
          <w:i/>
          <w:szCs w:val="20"/>
        </w:rPr>
        <w:t xml:space="preserve"> Litultovice, GEON s.r.o. 05/2019) </w:t>
      </w:r>
      <w:r w:rsidRPr="00504438">
        <w:rPr>
          <w:szCs w:val="20"/>
        </w:rPr>
        <w:t xml:space="preserve">je samostatnou přílohou dokumentace PSZ DTR. </w:t>
      </w:r>
    </w:p>
    <w:p w:rsidR="00F84A7E" w:rsidRPr="00504438" w:rsidRDefault="00F84A7E" w:rsidP="00504438">
      <w:pPr>
        <w:tabs>
          <w:tab w:val="clear" w:pos="851"/>
        </w:tabs>
        <w:spacing w:before="120"/>
        <w:rPr>
          <w:szCs w:val="20"/>
        </w:rPr>
      </w:pPr>
    </w:p>
    <w:p w:rsidR="00C90232" w:rsidRPr="0022342C" w:rsidRDefault="00C90232" w:rsidP="005E03D8">
      <w:pPr>
        <w:pStyle w:val="Text"/>
        <w:rPr>
          <w:highlight w:val="yellow"/>
        </w:rPr>
      </w:pPr>
    </w:p>
    <w:p w:rsidR="008455B6" w:rsidRPr="00CF2FB3" w:rsidRDefault="00054B48" w:rsidP="005E03D8">
      <w:pPr>
        <w:pStyle w:val="Nadpis1"/>
      </w:pPr>
      <w:bookmarkStart w:id="120" w:name="_Toc445110798"/>
      <w:bookmarkStart w:id="121" w:name="_Toc448744304"/>
      <w:bookmarkStart w:id="122" w:name="_Toc448744353"/>
      <w:bookmarkStart w:id="123" w:name="_Toc448756878"/>
      <w:bookmarkStart w:id="124" w:name="_Toc448758186"/>
      <w:bookmarkStart w:id="125" w:name="_Toc34986986"/>
      <w:bookmarkStart w:id="126" w:name="_Toc445110796"/>
      <w:bookmarkStart w:id="127" w:name="_Toc448744302"/>
      <w:bookmarkStart w:id="128" w:name="_Toc448744351"/>
      <w:bookmarkStart w:id="129" w:name="_Toc448756876"/>
      <w:bookmarkStart w:id="130" w:name="_Toc448758184"/>
      <w:bookmarkEnd w:id="22"/>
      <w:bookmarkEnd w:id="115"/>
      <w:bookmarkEnd w:id="116"/>
      <w:bookmarkEnd w:id="117"/>
      <w:bookmarkEnd w:id="118"/>
      <w:bookmarkEnd w:id="119"/>
      <w:r w:rsidRPr="00CF2FB3">
        <w:t>VÝKRESOVÁ ČÁST DOKUMENTACE</w:t>
      </w:r>
      <w:r w:rsidR="008455B6" w:rsidRPr="00CF2FB3">
        <w:t xml:space="preserve"> (E)</w:t>
      </w:r>
      <w:bookmarkEnd w:id="120"/>
      <w:bookmarkEnd w:id="121"/>
      <w:bookmarkEnd w:id="122"/>
      <w:bookmarkEnd w:id="123"/>
      <w:bookmarkEnd w:id="124"/>
      <w:bookmarkEnd w:id="125"/>
    </w:p>
    <w:p w:rsidR="00EC74BE" w:rsidRPr="0022342C" w:rsidRDefault="00EC74BE" w:rsidP="00067846">
      <w:pPr>
        <w:pStyle w:val="Text"/>
        <w:rPr>
          <w:highlight w:val="yellow"/>
        </w:rPr>
      </w:pPr>
    </w:p>
    <w:p w:rsidR="00054B48" w:rsidRPr="006D75CE" w:rsidRDefault="00054B48" w:rsidP="009F5123">
      <w:pPr>
        <w:tabs>
          <w:tab w:val="clear" w:pos="851"/>
          <w:tab w:val="left" w:pos="2127"/>
        </w:tabs>
        <w:spacing w:before="120"/>
        <w:rPr>
          <w:color w:val="000000"/>
          <w:sz w:val="23"/>
          <w:szCs w:val="23"/>
        </w:rPr>
      </w:pPr>
      <w:proofErr w:type="gramStart"/>
      <w:r w:rsidRPr="006D75CE">
        <w:rPr>
          <w:color w:val="000000"/>
          <w:sz w:val="23"/>
          <w:szCs w:val="23"/>
        </w:rPr>
        <w:t>E.1.1</w:t>
      </w:r>
      <w:proofErr w:type="gramEnd"/>
      <w:r w:rsidRPr="006D75CE">
        <w:rPr>
          <w:color w:val="000000"/>
          <w:sz w:val="23"/>
          <w:szCs w:val="23"/>
        </w:rPr>
        <w:t xml:space="preserve"> – SO </w:t>
      </w:r>
      <w:r w:rsidR="00A532A1">
        <w:rPr>
          <w:color w:val="000000"/>
          <w:sz w:val="23"/>
          <w:szCs w:val="23"/>
        </w:rPr>
        <w:t>0</w:t>
      </w:r>
      <w:r w:rsidR="009F5123">
        <w:rPr>
          <w:color w:val="000000"/>
          <w:sz w:val="23"/>
          <w:szCs w:val="23"/>
        </w:rPr>
        <w:t xml:space="preserve">1 </w:t>
      </w:r>
      <w:r w:rsidRPr="006D75CE">
        <w:rPr>
          <w:color w:val="000000"/>
          <w:sz w:val="23"/>
          <w:szCs w:val="23"/>
        </w:rPr>
        <w:t>– P</w:t>
      </w:r>
      <w:r w:rsidR="003355C0" w:rsidRPr="006D75CE">
        <w:rPr>
          <w:color w:val="000000"/>
          <w:sz w:val="23"/>
          <w:szCs w:val="23"/>
        </w:rPr>
        <w:t>řehledná</w:t>
      </w:r>
      <w:r w:rsidRPr="006D75CE">
        <w:rPr>
          <w:color w:val="000000"/>
          <w:sz w:val="23"/>
          <w:szCs w:val="23"/>
        </w:rPr>
        <w:t xml:space="preserve"> situace polní cesty „</w:t>
      </w:r>
      <w:r w:rsidR="00C854A2" w:rsidRPr="006D75CE">
        <w:rPr>
          <w:color w:val="000000"/>
          <w:sz w:val="23"/>
          <w:szCs w:val="23"/>
        </w:rPr>
        <w:t>HC</w:t>
      </w:r>
      <w:r w:rsidR="001A27DD" w:rsidRPr="006D75CE">
        <w:rPr>
          <w:color w:val="000000"/>
          <w:sz w:val="23"/>
          <w:szCs w:val="23"/>
        </w:rPr>
        <w:t>5</w:t>
      </w:r>
      <w:r w:rsidRPr="006D75CE">
        <w:rPr>
          <w:color w:val="000000"/>
          <w:sz w:val="23"/>
          <w:szCs w:val="23"/>
        </w:rPr>
        <w:t xml:space="preserve">“ </w:t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Pr="006D75CE">
        <w:rPr>
          <w:color w:val="000000"/>
          <w:sz w:val="23"/>
          <w:szCs w:val="23"/>
        </w:rPr>
        <w:t>1 : 1000</w:t>
      </w:r>
    </w:p>
    <w:p w:rsidR="00054B48" w:rsidRPr="00A532A1" w:rsidRDefault="00067846" w:rsidP="00067846">
      <w:pPr>
        <w:tabs>
          <w:tab w:val="clear" w:pos="851"/>
          <w:tab w:val="left" w:pos="2127"/>
        </w:tabs>
        <w:spacing w:before="120"/>
        <w:rPr>
          <w:color w:val="000000"/>
          <w:sz w:val="23"/>
          <w:szCs w:val="23"/>
        </w:rPr>
      </w:pPr>
      <w:proofErr w:type="gramStart"/>
      <w:r w:rsidRPr="00A532A1">
        <w:rPr>
          <w:color w:val="000000"/>
          <w:sz w:val="23"/>
          <w:szCs w:val="23"/>
        </w:rPr>
        <w:t>E.1.2</w:t>
      </w:r>
      <w:proofErr w:type="gramEnd"/>
      <w:r w:rsidR="00A532A1" w:rsidRPr="00A532A1">
        <w:rPr>
          <w:color w:val="000000"/>
          <w:sz w:val="23"/>
          <w:szCs w:val="23"/>
        </w:rPr>
        <w:t xml:space="preserve"> – SO 01</w:t>
      </w:r>
      <w:r w:rsidR="009F5123">
        <w:rPr>
          <w:color w:val="000000"/>
          <w:sz w:val="23"/>
          <w:szCs w:val="23"/>
        </w:rPr>
        <w:t xml:space="preserve"> </w:t>
      </w:r>
      <w:r w:rsidR="00054B48" w:rsidRPr="00A532A1">
        <w:rPr>
          <w:color w:val="000000"/>
          <w:sz w:val="23"/>
          <w:szCs w:val="23"/>
        </w:rPr>
        <w:t>– Podélný řez polní cestou „</w:t>
      </w:r>
      <w:r w:rsidR="00C854A2" w:rsidRPr="00A532A1">
        <w:rPr>
          <w:color w:val="000000"/>
          <w:sz w:val="23"/>
          <w:szCs w:val="23"/>
        </w:rPr>
        <w:t>HC</w:t>
      </w:r>
      <w:r w:rsidR="001A27DD" w:rsidRPr="00A532A1">
        <w:rPr>
          <w:color w:val="000000"/>
          <w:sz w:val="23"/>
          <w:szCs w:val="23"/>
        </w:rPr>
        <w:t>5b</w:t>
      </w:r>
      <w:r w:rsidR="001F72B2" w:rsidRPr="00A532A1">
        <w:rPr>
          <w:color w:val="000000"/>
          <w:sz w:val="23"/>
          <w:szCs w:val="23"/>
        </w:rPr>
        <w:t>-R</w:t>
      </w:r>
      <w:r w:rsidR="009F5123">
        <w:rPr>
          <w:color w:val="000000"/>
          <w:sz w:val="23"/>
          <w:szCs w:val="23"/>
        </w:rPr>
        <w:t>“</w:t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054B48" w:rsidRPr="00A532A1">
        <w:rPr>
          <w:color w:val="000000"/>
          <w:sz w:val="23"/>
          <w:szCs w:val="23"/>
        </w:rPr>
        <w:t>1 : 1000/100</w:t>
      </w:r>
    </w:p>
    <w:p w:rsidR="00054B48" w:rsidRPr="00A532A1" w:rsidRDefault="00067846" w:rsidP="00067846">
      <w:pPr>
        <w:tabs>
          <w:tab w:val="clear" w:pos="851"/>
          <w:tab w:val="left" w:pos="2127"/>
        </w:tabs>
        <w:spacing w:before="120"/>
        <w:rPr>
          <w:color w:val="000000"/>
          <w:sz w:val="23"/>
          <w:szCs w:val="23"/>
        </w:rPr>
      </w:pPr>
      <w:proofErr w:type="gramStart"/>
      <w:r w:rsidRPr="00A532A1">
        <w:rPr>
          <w:color w:val="000000"/>
          <w:sz w:val="23"/>
          <w:szCs w:val="23"/>
        </w:rPr>
        <w:t>E.1.3</w:t>
      </w:r>
      <w:proofErr w:type="gramEnd"/>
      <w:r w:rsidR="00A532A1" w:rsidRPr="00A532A1">
        <w:rPr>
          <w:color w:val="000000"/>
          <w:sz w:val="23"/>
          <w:szCs w:val="23"/>
        </w:rPr>
        <w:t xml:space="preserve"> – SO 01</w:t>
      </w:r>
      <w:r w:rsidR="009F5123">
        <w:rPr>
          <w:color w:val="000000"/>
          <w:sz w:val="23"/>
          <w:szCs w:val="23"/>
        </w:rPr>
        <w:t xml:space="preserve"> </w:t>
      </w:r>
      <w:r w:rsidR="00054B48" w:rsidRPr="00A532A1">
        <w:rPr>
          <w:color w:val="000000"/>
          <w:sz w:val="23"/>
          <w:szCs w:val="23"/>
        </w:rPr>
        <w:t>– Příčné řezy polní cestou „</w:t>
      </w:r>
      <w:r w:rsidR="00C854A2" w:rsidRPr="00A532A1">
        <w:rPr>
          <w:color w:val="000000"/>
          <w:sz w:val="23"/>
          <w:szCs w:val="23"/>
        </w:rPr>
        <w:t>HC</w:t>
      </w:r>
      <w:r w:rsidR="001A27DD" w:rsidRPr="00A532A1">
        <w:rPr>
          <w:color w:val="000000"/>
          <w:sz w:val="23"/>
          <w:szCs w:val="23"/>
        </w:rPr>
        <w:t>5b</w:t>
      </w:r>
      <w:r w:rsidR="001F72B2" w:rsidRPr="00A532A1">
        <w:rPr>
          <w:color w:val="000000"/>
          <w:sz w:val="23"/>
          <w:szCs w:val="23"/>
        </w:rPr>
        <w:t>-R</w:t>
      </w:r>
      <w:r w:rsidR="009F5123">
        <w:rPr>
          <w:color w:val="000000"/>
          <w:sz w:val="23"/>
          <w:szCs w:val="23"/>
        </w:rPr>
        <w:t>“</w:t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ab/>
      </w:r>
      <w:r w:rsidR="00054B48" w:rsidRPr="00A532A1">
        <w:rPr>
          <w:color w:val="000000"/>
          <w:sz w:val="23"/>
          <w:szCs w:val="23"/>
        </w:rPr>
        <w:t>1 : 100</w:t>
      </w:r>
    </w:p>
    <w:p w:rsidR="004E2760" w:rsidRPr="009F5123" w:rsidRDefault="004E2760" w:rsidP="004E2760">
      <w:pPr>
        <w:tabs>
          <w:tab w:val="clear" w:pos="851"/>
          <w:tab w:val="left" w:pos="2127"/>
        </w:tabs>
        <w:spacing w:before="120"/>
        <w:rPr>
          <w:color w:val="000000"/>
          <w:sz w:val="23"/>
          <w:szCs w:val="23"/>
        </w:rPr>
      </w:pPr>
      <w:proofErr w:type="gramStart"/>
      <w:r w:rsidRPr="009F5123">
        <w:rPr>
          <w:color w:val="000000"/>
          <w:sz w:val="23"/>
          <w:szCs w:val="23"/>
        </w:rPr>
        <w:t>E.1.</w:t>
      </w:r>
      <w:r w:rsidR="009F5123" w:rsidRPr="009F5123">
        <w:rPr>
          <w:color w:val="000000"/>
          <w:sz w:val="23"/>
          <w:szCs w:val="23"/>
        </w:rPr>
        <w:t>4</w:t>
      </w:r>
      <w:proofErr w:type="gramEnd"/>
      <w:r w:rsidR="009F5123" w:rsidRPr="009F5123">
        <w:rPr>
          <w:color w:val="000000"/>
          <w:sz w:val="23"/>
          <w:szCs w:val="23"/>
        </w:rPr>
        <w:t xml:space="preserve"> – SO 01</w:t>
      </w:r>
      <w:r w:rsidR="009F5123">
        <w:rPr>
          <w:color w:val="000000"/>
          <w:sz w:val="23"/>
          <w:szCs w:val="23"/>
        </w:rPr>
        <w:t xml:space="preserve"> </w:t>
      </w:r>
      <w:r w:rsidRPr="009F5123">
        <w:rPr>
          <w:color w:val="000000"/>
          <w:sz w:val="23"/>
          <w:szCs w:val="23"/>
        </w:rPr>
        <w:t xml:space="preserve">– Podélný řez svodným příkopem </w:t>
      </w:r>
      <w:r w:rsidR="00A532A1" w:rsidRPr="009F5123">
        <w:rPr>
          <w:color w:val="000000"/>
          <w:sz w:val="23"/>
          <w:szCs w:val="23"/>
        </w:rPr>
        <w:t>„SP3“</w:t>
      </w:r>
      <w:r w:rsidR="009F5123" w:rsidRPr="009F5123">
        <w:rPr>
          <w:color w:val="000000"/>
          <w:sz w:val="23"/>
          <w:szCs w:val="23"/>
        </w:rPr>
        <w:t xml:space="preserve"> </w:t>
      </w:r>
      <w:r w:rsidRPr="009F5123">
        <w:rPr>
          <w:color w:val="000000"/>
          <w:sz w:val="23"/>
          <w:szCs w:val="23"/>
        </w:rPr>
        <w:t xml:space="preserve">podél HC5a </w:t>
      </w:r>
      <w:r w:rsidR="009F5123">
        <w:rPr>
          <w:color w:val="000000"/>
          <w:sz w:val="23"/>
          <w:szCs w:val="23"/>
        </w:rPr>
        <w:tab/>
      </w:r>
      <w:r w:rsidRPr="009F5123">
        <w:rPr>
          <w:color w:val="000000"/>
          <w:sz w:val="23"/>
          <w:szCs w:val="23"/>
        </w:rPr>
        <w:t xml:space="preserve">1 : </w:t>
      </w:r>
      <w:r w:rsidR="009F5123" w:rsidRPr="009F5123">
        <w:rPr>
          <w:color w:val="000000"/>
          <w:sz w:val="23"/>
          <w:szCs w:val="23"/>
        </w:rPr>
        <w:t>5</w:t>
      </w:r>
      <w:r w:rsidRPr="009F5123">
        <w:rPr>
          <w:color w:val="000000"/>
          <w:sz w:val="23"/>
          <w:szCs w:val="23"/>
        </w:rPr>
        <w:t>00/100</w:t>
      </w:r>
    </w:p>
    <w:p w:rsidR="004E2760" w:rsidRPr="009F5123" w:rsidRDefault="004E2760" w:rsidP="004E2760">
      <w:pPr>
        <w:tabs>
          <w:tab w:val="clear" w:pos="851"/>
          <w:tab w:val="left" w:pos="2127"/>
        </w:tabs>
        <w:spacing w:before="120"/>
        <w:rPr>
          <w:color w:val="000000"/>
          <w:sz w:val="23"/>
          <w:szCs w:val="23"/>
        </w:rPr>
      </w:pPr>
      <w:proofErr w:type="gramStart"/>
      <w:r w:rsidRPr="009F5123">
        <w:rPr>
          <w:color w:val="000000"/>
          <w:sz w:val="23"/>
          <w:szCs w:val="23"/>
        </w:rPr>
        <w:t>E.1.</w:t>
      </w:r>
      <w:r w:rsidR="009F5123">
        <w:rPr>
          <w:color w:val="000000"/>
          <w:sz w:val="23"/>
          <w:szCs w:val="23"/>
        </w:rPr>
        <w:t>5</w:t>
      </w:r>
      <w:proofErr w:type="gramEnd"/>
      <w:r w:rsidR="009F5123" w:rsidRPr="009F5123">
        <w:rPr>
          <w:color w:val="000000"/>
          <w:sz w:val="23"/>
          <w:szCs w:val="23"/>
        </w:rPr>
        <w:t xml:space="preserve"> – SO 01</w:t>
      </w:r>
      <w:r w:rsidRPr="009F5123">
        <w:rPr>
          <w:color w:val="000000"/>
          <w:sz w:val="23"/>
          <w:szCs w:val="23"/>
        </w:rPr>
        <w:t xml:space="preserve">– Příčné řezy svodným příkopem </w:t>
      </w:r>
      <w:r w:rsidR="009F5123" w:rsidRPr="009F5123">
        <w:rPr>
          <w:color w:val="000000"/>
          <w:sz w:val="23"/>
          <w:szCs w:val="23"/>
        </w:rPr>
        <w:t>„SP3“ podél HC5a</w:t>
      </w:r>
      <w:r w:rsidRPr="009F5123">
        <w:rPr>
          <w:color w:val="000000"/>
          <w:sz w:val="23"/>
          <w:szCs w:val="23"/>
        </w:rPr>
        <w:t xml:space="preserve"> </w:t>
      </w:r>
      <w:r w:rsidR="009F5123" w:rsidRPr="009F5123">
        <w:rPr>
          <w:color w:val="000000"/>
          <w:sz w:val="23"/>
          <w:szCs w:val="23"/>
        </w:rPr>
        <w:tab/>
      </w:r>
      <w:r w:rsidR="009F5123" w:rsidRPr="009F5123">
        <w:rPr>
          <w:color w:val="000000"/>
          <w:sz w:val="23"/>
          <w:szCs w:val="23"/>
        </w:rPr>
        <w:tab/>
      </w:r>
      <w:r w:rsidR="009F5123">
        <w:rPr>
          <w:color w:val="000000"/>
          <w:sz w:val="23"/>
          <w:szCs w:val="23"/>
        </w:rPr>
        <w:t xml:space="preserve">1 : </w:t>
      </w:r>
      <w:r w:rsidR="003E6B93">
        <w:rPr>
          <w:color w:val="000000"/>
          <w:sz w:val="23"/>
          <w:szCs w:val="23"/>
        </w:rPr>
        <w:t>2</w:t>
      </w:r>
      <w:r w:rsidRPr="009F5123">
        <w:rPr>
          <w:color w:val="000000"/>
          <w:sz w:val="23"/>
          <w:szCs w:val="23"/>
        </w:rPr>
        <w:t>00/100</w:t>
      </w:r>
    </w:p>
    <w:p w:rsidR="00054B48" w:rsidRPr="00E20414" w:rsidRDefault="00234DFB" w:rsidP="00067846">
      <w:pPr>
        <w:tabs>
          <w:tab w:val="clear" w:pos="851"/>
          <w:tab w:val="left" w:pos="2127"/>
        </w:tabs>
        <w:spacing w:before="120"/>
        <w:jc w:val="left"/>
        <w:rPr>
          <w:color w:val="000000"/>
          <w:sz w:val="23"/>
          <w:szCs w:val="23"/>
        </w:rPr>
      </w:pPr>
      <w:proofErr w:type="gramStart"/>
      <w:r w:rsidRPr="00E20414">
        <w:rPr>
          <w:color w:val="000000"/>
          <w:sz w:val="23"/>
          <w:szCs w:val="23"/>
        </w:rPr>
        <w:t>E</w:t>
      </w:r>
      <w:r w:rsidR="0085123A" w:rsidRPr="00E20414">
        <w:rPr>
          <w:color w:val="000000"/>
          <w:sz w:val="23"/>
          <w:szCs w:val="23"/>
        </w:rPr>
        <w:t>.</w:t>
      </w:r>
      <w:r w:rsidR="00A2534A" w:rsidRPr="00E20414">
        <w:rPr>
          <w:color w:val="000000"/>
          <w:sz w:val="23"/>
          <w:szCs w:val="23"/>
        </w:rPr>
        <w:t>1.6</w:t>
      </w:r>
      <w:proofErr w:type="gramEnd"/>
      <w:r w:rsidR="00A2534A" w:rsidRPr="00E20414">
        <w:rPr>
          <w:color w:val="000000"/>
          <w:sz w:val="23"/>
          <w:szCs w:val="23"/>
        </w:rPr>
        <w:t xml:space="preserve"> – SO 01</w:t>
      </w:r>
      <w:r w:rsidR="00054B48" w:rsidRPr="00E20414">
        <w:rPr>
          <w:color w:val="000000"/>
          <w:sz w:val="23"/>
          <w:szCs w:val="23"/>
        </w:rPr>
        <w:t>– Vzorov</w:t>
      </w:r>
      <w:r w:rsidR="004E2760" w:rsidRPr="00E20414">
        <w:rPr>
          <w:color w:val="000000"/>
          <w:sz w:val="23"/>
          <w:szCs w:val="23"/>
        </w:rPr>
        <w:t>ý</w:t>
      </w:r>
      <w:r w:rsidR="00054B48" w:rsidRPr="00E20414">
        <w:rPr>
          <w:color w:val="000000"/>
          <w:sz w:val="23"/>
          <w:szCs w:val="23"/>
        </w:rPr>
        <w:t xml:space="preserve"> příčn</w:t>
      </w:r>
      <w:r w:rsidR="004E2760" w:rsidRPr="00E20414">
        <w:rPr>
          <w:color w:val="000000"/>
          <w:sz w:val="23"/>
          <w:szCs w:val="23"/>
        </w:rPr>
        <w:t>ý</w:t>
      </w:r>
      <w:r w:rsidR="00054B48" w:rsidRPr="00E20414">
        <w:rPr>
          <w:color w:val="000000"/>
          <w:sz w:val="23"/>
          <w:szCs w:val="23"/>
        </w:rPr>
        <w:t xml:space="preserve"> řez</w:t>
      </w:r>
      <w:r w:rsidR="00B02689" w:rsidRPr="00E20414">
        <w:rPr>
          <w:color w:val="000000"/>
          <w:sz w:val="23"/>
          <w:szCs w:val="23"/>
        </w:rPr>
        <w:t xml:space="preserve"> hlavní</w:t>
      </w:r>
      <w:r w:rsidR="00054B48" w:rsidRPr="00E20414">
        <w:rPr>
          <w:color w:val="000000"/>
          <w:sz w:val="23"/>
          <w:szCs w:val="23"/>
        </w:rPr>
        <w:t xml:space="preserve"> </w:t>
      </w:r>
      <w:r w:rsidR="00A2534A" w:rsidRPr="00E20414">
        <w:rPr>
          <w:color w:val="000000"/>
          <w:sz w:val="23"/>
          <w:szCs w:val="23"/>
        </w:rPr>
        <w:t>polní cestou</w:t>
      </w:r>
      <w:r w:rsidR="003355C0" w:rsidRPr="00E20414">
        <w:rPr>
          <w:color w:val="000000"/>
          <w:sz w:val="23"/>
          <w:szCs w:val="23"/>
        </w:rPr>
        <w:t xml:space="preserve"> </w:t>
      </w:r>
      <w:r w:rsidR="00A2534A" w:rsidRPr="00E20414">
        <w:rPr>
          <w:color w:val="000000"/>
          <w:sz w:val="23"/>
          <w:szCs w:val="23"/>
        </w:rPr>
        <w:tab/>
      </w:r>
      <w:r w:rsidR="00A2534A" w:rsidRPr="00E20414">
        <w:rPr>
          <w:color w:val="000000"/>
          <w:sz w:val="23"/>
          <w:szCs w:val="23"/>
        </w:rPr>
        <w:tab/>
      </w:r>
      <w:r w:rsidR="00A2534A" w:rsidRPr="00E20414">
        <w:rPr>
          <w:color w:val="000000"/>
          <w:sz w:val="23"/>
          <w:szCs w:val="23"/>
        </w:rPr>
        <w:tab/>
      </w:r>
      <w:r w:rsidR="003355C0" w:rsidRPr="00E20414">
        <w:rPr>
          <w:color w:val="000000"/>
          <w:sz w:val="23"/>
          <w:szCs w:val="23"/>
        </w:rPr>
        <w:t>1 : 50</w:t>
      </w:r>
    </w:p>
    <w:p w:rsidR="006A5FE3" w:rsidRPr="00E20414" w:rsidRDefault="006A5FE3" w:rsidP="00067846">
      <w:pPr>
        <w:tabs>
          <w:tab w:val="clear" w:pos="851"/>
          <w:tab w:val="left" w:pos="2127"/>
        </w:tabs>
        <w:spacing w:before="120"/>
        <w:jc w:val="left"/>
        <w:rPr>
          <w:color w:val="000000"/>
          <w:sz w:val="23"/>
          <w:szCs w:val="23"/>
        </w:rPr>
      </w:pPr>
      <w:proofErr w:type="gramStart"/>
      <w:r w:rsidRPr="00E20414">
        <w:rPr>
          <w:color w:val="000000"/>
          <w:sz w:val="23"/>
          <w:szCs w:val="23"/>
        </w:rPr>
        <w:t>E.</w:t>
      </w:r>
      <w:r w:rsidR="00A2534A" w:rsidRPr="00E20414">
        <w:rPr>
          <w:color w:val="000000"/>
          <w:sz w:val="23"/>
          <w:szCs w:val="23"/>
        </w:rPr>
        <w:t>1.7</w:t>
      </w:r>
      <w:proofErr w:type="gramEnd"/>
      <w:r w:rsidR="00A2534A" w:rsidRPr="00E20414">
        <w:rPr>
          <w:color w:val="000000"/>
          <w:sz w:val="23"/>
          <w:szCs w:val="23"/>
        </w:rPr>
        <w:t xml:space="preserve"> – SO 01</w:t>
      </w:r>
      <w:r w:rsidRPr="00E20414">
        <w:rPr>
          <w:color w:val="000000"/>
          <w:sz w:val="23"/>
          <w:szCs w:val="23"/>
        </w:rPr>
        <w:t xml:space="preserve">– </w:t>
      </w:r>
      <w:r w:rsidR="00A2534A" w:rsidRPr="00E20414">
        <w:rPr>
          <w:color w:val="000000"/>
          <w:sz w:val="23"/>
          <w:szCs w:val="23"/>
        </w:rPr>
        <w:t xml:space="preserve">Vzorový řez propustkem DN600 </w:t>
      </w:r>
      <w:r w:rsidR="00A2534A" w:rsidRPr="00E20414">
        <w:rPr>
          <w:color w:val="000000"/>
          <w:sz w:val="23"/>
          <w:szCs w:val="23"/>
        </w:rPr>
        <w:tab/>
      </w:r>
      <w:r w:rsidR="00A2534A" w:rsidRPr="00E20414">
        <w:rPr>
          <w:color w:val="000000"/>
          <w:sz w:val="23"/>
          <w:szCs w:val="23"/>
        </w:rPr>
        <w:tab/>
      </w:r>
      <w:r w:rsidR="00A2534A" w:rsidRPr="00E20414">
        <w:rPr>
          <w:color w:val="000000"/>
          <w:sz w:val="23"/>
          <w:szCs w:val="23"/>
        </w:rPr>
        <w:tab/>
      </w:r>
      <w:r w:rsidR="00A2534A" w:rsidRPr="00E20414">
        <w:rPr>
          <w:color w:val="000000"/>
          <w:sz w:val="23"/>
          <w:szCs w:val="23"/>
        </w:rPr>
        <w:tab/>
      </w:r>
      <w:r w:rsidRPr="00E20414">
        <w:rPr>
          <w:color w:val="000000"/>
          <w:sz w:val="23"/>
          <w:szCs w:val="23"/>
        </w:rPr>
        <w:t>1 : 50</w:t>
      </w:r>
    </w:p>
    <w:p w:rsidR="006A5FE3" w:rsidRPr="0022342C" w:rsidRDefault="006A5FE3" w:rsidP="00FF2B10">
      <w:pPr>
        <w:spacing w:before="120"/>
        <w:jc w:val="left"/>
        <w:rPr>
          <w:color w:val="000000"/>
          <w:sz w:val="23"/>
          <w:szCs w:val="23"/>
          <w:highlight w:val="yellow"/>
        </w:rPr>
      </w:pPr>
    </w:p>
    <w:p w:rsidR="00067846" w:rsidRPr="0022342C" w:rsidRDefault="00067846" w:rsidP="00067846">
      <w:pPr>
        <w:rPr>
          <w:highlight w:val="yellow"/>
        </w:rPr>
        <w:sectPr w:rsidR="00067846" w:rsidRPr="0022342C" w:rsidSect="0002681D">
          <w:footerReference w:type="first" r:id="rId11"/>
          <w:pgSz w:w="11907" w:h="16839" w:code="9"/>
          <w:pgMar w:top="1418" w:right="1418" w:bottom="1418" w:left="1418" w:header="709" w:footer="340" w:gutter="0"/>
          <w:cols w:space="708"/>
          <w:noEndnote/>
          <w:docGrid w:linePitch="326"/>
        </w:sectPr>
      </w:pPr>
    </w:p>
    <w:p w:rsidR="00276E39" w:rsidRPr="00B71495" w:rsidRDefault="00054B48" w:rsidP="005E03D8">
      <w:pPr>
        <w:pStyle w:val="Nadpis1"/>
      </w:pPr>
      <w:bookmarkStart w:id="131" w:name="_Toc34986987"/>
      <w:r w:rsidRPr="00B71495">
        <w:lastRenderedPageBreak/>
        <w:t>HYDROTECHNICKÉ VÝPOČTY</w:t>
      </w:r>
      <w:r w:rsidR="00276E39" w:rsidRPr="00B71495">
        <w:t xml:space="preserve"> (</w:t>
      </w:r>
      <w:r w:rsidR="008455B6" w:rsidRPr="00B71495">
        <w:t>F</w:t>
      </w:r>
      <w:r w:rsidR="00276E39" w:rsidRPr="00B71495">
        <w:t>)</w:t>
      </w:r>
      <w:bookmarkEnd w:id="126"/>
      <w:bookmarkEnd w:id="127"/>
      <w:bookmarkEnd w:id="128"/>
      <w:bookmarkEnd w:id="129"/>
      <w:bookmarkEnd w:id="130"/>
      <w:bookmarkEnd w:id="131"/>
    </w:p>
    <w:p w:rsidR="001357B9" w:rsidRDefault="001357B9" w:rsidP="00C90232">
      <w:pPr>
        <w:pStyle w:val="Nadpis4"/>
      </w:pPr>
      <w:bookmarkStart w:id="132" w:name="_Toc34986988"/>
      <w:bookmarkStart w:id="133" w:name="_Toc514239475"/>
      <w:bookmarkStart w:id="134" w:name="_Toc515517537"/>
      <w:r w:rsidRPr="00B71495">
        <w:t>hydrotechnické Posouzení navržen</w:t>
      </w:r>
      <w:r>
        <w:t xml:space="preserve">ého </w:t>
      </w:r>
      <w:r w:rsidR="002C710F">
        <w:t xml:space="preserve">svodného </w:t>
      </w:r>
      <w:r>
        <w:t>příkopu</w:t>
      </w:r>
      <w:bookmarkEnd w:id="132"/>
      <w:r w:rsidR="00577F41">
        <w:t xml:space="preserve"> SP13</w:t>
      </w:r>
    </w:p>
    <w:p w:rsidR="001357B9" w:rsidRPr="00DA5FB5" w:rsidRDefault="001107D2" w:rsidP="001357B9">
      <w:pPr>
        <w:tabs>
          <w:tab w:val="clear" w:pos="851"/>
        </w:tabs>
        <w:spacing w:after="0" w:line="276" w:lineRule="auto"/>
        <w:rPr>
          <w:szCs w:val="22"/>
          <w:lang w:eastAsia="en-US"/>
        </w:rPr>
      </w:pPr>
      <w:r>
        <w:rPr>
          <w:szCs w:val="22"/>
          <w:lang w:eastAsia="en-US"/>
        </w:rPr>
        <w:t>Svodný p</w:t>
      </w:r>
      <w:r w:rsidR="001357B9">
        <w:rPr>
          <w:szCs w:val="22"/>
          <w:lang w:eastAsia="en-US"/>
        </w:rPr>
        <w:t>říkop SP3</w:t>
      </w:r>
      <w:r w:rsidR="001357B9" w:rsidRPr="00DA5FB5">
        <w:rPr>
          <w:szCs w:val="22"/>
          <w:lang w:eastAsia="en-US"/>
        </w:rPr>
        <w:t xml:space="preserve"> byl posouzen výpočtem dle </w:t>
      </w:r>
      <w:proofErr w:type="spellStart"/>
      <w:r w:rsidR="001357B9" w:rsidRPr="00DA5FB5">
        <w:rPr>
          <w:szCs w:val="22"/>
          <w:lang w:eastAsia="en-US"/>
        </w:rPr>
        <w:t>Chézyho</w:t>
      </w:r>
      <w:proofErr w:type="spellEnd"/>
      <w:r w:rsidR="001357B9" w:rsidRPr="00DA5FB5">
        <w:rPr>
          <w:szCs w:val="22"/>
          <w:lang w:eastAsia="en-US"/>
        </w:rPr>
        <w:t>, zjednodušeno na lichoběžníkové koryto: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>Průměrný sklon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  <w:t>0,</w:t>
      </w:r>
      <w:r>
        <w:rPr>
          <w:szCs w:val="22"/>
          <w:lang w:eastAsia="en-US"/>
        </w:rPr>
        <w:t>00</w:t>
      </w:r>
      <w:r w:rsidRPr="00DA5FB5">
        <w:rPr>
          <w:szCs w:val="22"/>
          <w:lang w:eastAsia="en-US"/>
        </w:rPr>
        <w:t>11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Součinitel n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  <w:t>0,0</w:t>
      </w:r>
      <w:r>
        <w:rPr>
          <w:szCs w:val="22"/>
          <w:lang w:eastAsia="en-US"/>
        </w:rPr>
        <w:t>3</w:t>
      </w:r>
      <w:r w:rsidRPr="00DA5FB5">
        <w:rPr>
          <w:szCs w:val="22"/>
          <w:lang w:eastAsia="en-US"/>
        </w:rPr>
        <w:t>5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>Maximální hloubka</w:t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>1 m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Šířka koryta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>2</w:t>
      </w:r>
      <w:r w:rsidRPr="00DA5FB5">
        <w:rPr>
          <w:szCs w:val="22"/>
          <w:lang w:eastAsia="en-US"/>
        </w:rPr>
        <w:t>,</w:t>
      </w:r>
      <w:r>
        <w:rPr>
          <w:szCs w:val="22"/>
          <w:lang w:eastAsia="en-US"/>
        </w:rPr>
        <w:t>5</w:t>
      </w:r>
      <w:r w:rsidRPr="00DA5FB5">
        <w:rPr>
          <w:szCs w:val="22"/>
          <w:lang w:eastAsia="en-US"/>
        </w:rPr>
        <w:t xml:space="preserve"> m</w:t>
      </w:r>
    </w:p>
    <w:p w:rsidR="001357B9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Návrhový průtok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>0,76</w:t>
      </w:r>
      <w:r w:rsidRPr="00DA5FB5">
        <w:rPr>
          <w:szCs w:val="22"/>
          <w:lang w:eastAsia="en-US"/>
        </w:rPr>
        <w:t xml:space="preserve"> m</w:t>
      </w:r>
      <w:r w:rsidRPr="00DA5FB5">
        <w:rPr>
          <w:szCs w:val="22"/>
          <w:vertAlign w:val="superscript"/>
          <w:lang w:eastAsia="en-US"/>
        </w:rPr>
        <w:t>3</w:t>
      </w:r>
      <w:r w:rsidRPr="00DA5FB5">
        <w:rPr>
          <w:szCs w:val="22"/>
          <w:lang w:eastAsia="en-US"/>
        </w:rPr>
        <w:t>s</w:t>
      </w:r>
      <w:r w:rsidRPr="00DA5FB5">
        <w:rPr>
          <w:szCs w:val="22"/>
          <w:vertAlign w:val="superscript"/>
          <w:lang w:eastAsia="en-US"/>
        </w:rPr>
        <w:t>-1</w:t>
      </w:r>
      <w:r w:rsidR="00D01363">
        <w:rPr>
          <w:szCs w:val="22"/>
          <w:lang w:eastAsia="en-US"/>
        </w:rPr>
        <w:t xml:space="preserve"> (kapacita pro průtok vyšší než Q</w:t>
      </w:r>
      <w:r w:rsidR="00D01363" w:rsidRPr="00577F41">
        <w:rPr>
          <w:szCs w:val="22"/>
          <w:vertAlign w:val="subscript"/>
          <w:lang w:eastAsia="en-US"/>
        </w:rPr>
        <w:t>100</w:t>
      </w:r>
      <w:r w:rsidR="00D01363">
        <w:rPr>
          <w:szCs w:val="22"/>
          <w:lang w:eastAsia="en-US"/>
        </w:rPr>
        <w:t>)</w:t>
      </w:r>
    </w:p>
    <w:p w:rsidR="001357B9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>
        <w:rPr>
          <w:szCs w:val="22"/>
          <w:lang w:eastAsia="en-US"/>
        </w:rPr>
        <w:t xml:space="preserve">Tečné napětí dna/svahu 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4,9/6,7 Pa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>
        <w:rPr>
          <w:szCs w:val="22"/>
          <w:lang w:eastAsia="en-US"/>
        </w:rPr>
        <w:t xml:space="preserve">Rychlost při kapacitním průtoku 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0,5 ms</w:t>
      </w:r>
      <w:r w:rsidRPr="00DA5FB5">
        <w:rPr>
          <w:szCs w:val="22"/>
          <w:vertAlign w:val="superscript"/>
          <w:lang w:eastAsia="en-US"/>
        </w:rPr>
        <w:t>-1</w:t>
      </w:r>
    </w:p>
    <w:p w:rsidR="001357B9" w:rsidRPr="00DA5FB5" w:rsidRDefault="001357B9" w:rsidP="001357B9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>
        <w:rPr>
          <w:szCs w:val="22"/>
          <w:lang w:eastAsia="en-US"/>
        </w:rPr>
        <w:t>Rychlost při Q</w:t>
      </w:r>
      <w:r w:rsidRPr="00EA2D76">
        <w:rPr>
          <w:szCs w:val="22"/>
          <w:vertAlign w:val="subscript"/>
          <w:lang w:eastAsia="en-US"/>
        </w:rPr>
        <w:t>100</w:t>
      </w:r>
      <w:r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0,36 ms</w:t>
      </w:r>
      <w:r w:rsidRPr="00DA5FB5">
        <w:rPr>
          <w:szCs w:val="22"/>
          <w:vertAlign w:val="superscript"/>
          <w:lang w:eastAsia="en-US"/>
        </w:rPr>
        <w:t>-1</w:t>
      </w:r>
    </w:p>
    <w:p w:rsidR="001357B9" w:rsidRDefault="001357B9" w:rsidP="001357B9">
      <w:pPr>
        <w:rPr>
          <w:lang w:eastAsia="en-US"/>
        </w:rPr>
      </w:pPr>
    </w:p>
    <w:p w:rsidR="00577F41" w:rsidRDefault="00577F41" w:rsidP="00577F41">
      <w:pPr>
        <w:pStyle w:val="Nadpis4"/>
      </w:pPr>
      <w:r w:rsidRPr="00B71495">
        <w:t xml:space="preserve">hydrotechnické Posouzení </w:t>
      </w:r>
      <w:r>
        <w:t>navazujícího stávajícího příkopu</w:t>
      </w:r>
    </w:p>
    <w:p w:rsidR="00577F41" w:rsidRPr="00DA5FB5" w:rsidRDefault="001107D2" w:rsidP="00577F41">
      <w:pPr>
        <w:tabs>
          <w:tab w:val="clear" w:pos="851"/>
        </w:tabs>
        <w:spacing w:after="0" w:line="276" w:lineRule="auto"/>
        <w:rPr>
          <w:szCs w:val="22"/>
          <w:lang w:eastAsia="en-US"/>
        </w:rPr>
      </w:pPr>
      <w:r>
        <w:rPr>
          <w:szCs w:val="22"/>
          <w:lang w:eastAsia="en-US"/>
        </w:rPr>
        <w:t>Stávající p</w:t>
      </w:r>
      <w:r w:rsidR="00577F41">
        <w:rPr>
          <w:szCs w:val="22"/>
          <w:lang w:eastAsia="en-US"/>
        </w:rPr>
        <w:t xml:space="preserve">říkop, na který bude </w:t>
      </w:r>
      <w:r>
        <w:rPr>
          <w:szCs w:val="22"/>
          <w:lang w:eastAsia="en-US"/>
        </w:rPr>
        <w:t xml:space="preserve">svodný příkop </w:t>
      </w:r>
      <w:r w:rsidR="00577F41">
        <w:rPr>
          <w:szCs w:val="22"/>
          <w:lang w:eastAsia="en-US"/>
        </w:rPr>
        <w:t>SP3</w:t>
      </w:r>
      <w:r w:rsidR="00577F41" w:rsidRPr="00DA5FB5">
        <w:rPr>
          <w:szCs w:val="22"/>
          <w:lang w:eastAsia="en-US"/>
        </w:rPr>
        <w:t xml:space="preserve"> </w:t>
      </w:r>
      <w:r w:rsidR="00577F41">
        <w:rPr>
          <w:szCs w:val="22"/>
          <w:lang w:eastAsia="en-US"/>
        </w:rPr>
        <w:t xml:space="preserve">napojen, </w:t>
      </w:r>
      <w:r w:rsidR="00577F41" w:rsidRPr="00DA5FB5">
        <w:rPr>
          <w:szCs w:val="22"/>
          <w:lang w:eastAsia="en-US"/>
        </w:rPr>
        <w:t xml:space="preserve">byl posouzen výpočtem dle </w:t>
      </w:r>
      <w:proofErr w:type="spellStart"/>
      <w:r w:rsidR="00577F41" w:rsidRPr="00DA5FB5">
        <w:rPr>
          <w:szCs w:val="22"/>
          <w:lang w:eastAsia="en-US"/>
        </w:rPr>
        <w:t>Chézyho</w:t>
      </w:r>
      <w:proofErr w:type="spellEnd"/>
      <w:r w:rsidR="00577F41" w:rsidRPr="00DA5FB5">
        <w:rPr>
          <w:szCs w:val="22"/>
          <w:lang w:eastAsia="en-US"/>
        </w:rPr>
        <w:t>, zjednodušeno na lichoběžníkové koryto:</w:t>
      </w:r>
    </w:p>
    <w:p w:rsidR="00577F41" w:rsidRPr="00DA5FB5" w:rsidRDefault="00577F41" w:rsidP="00577F41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>Průměrný sklon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  <w:t>0,</w:t>
      </w:r>
      <w:r>
        <w:rPr>
          <w:szCs w:val="22"/>
          <w:lang w:eastAsia="en-US"/>
        </w:rPr>
        <w:t>03</w:t>
      </w:r>
    </w:p>
    <w:p w:rsidR="00577F41" w:rsidRPr="00DA5FB5" w:rsidRDefault="00577F41" w:rsidP="00577F41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Součinitel n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  <w:t>0,0</w:t>
      </w:r>
      <w:r>
        <w:rPr>
          <w:szCs w:val="22"/>
          <w:lang w:eastAsia="en-US"/>
        </w:rPr>
        <w:t>3</w:t>
      </w:r>
      <w:r w:rsidRPr="00DA5FB5">
        <w:rPr>
          <w:szCs w:val="22"/>
          <w:lang w:eastAsia="en-US"/>
        </w:rPr>
        <w:t>5</w:t>
      </w:r>
    </w:p>
    <w:p w:rsidR="00577F41" w:rsidRPr="00DA5FB5" w:rsidRDefault="00577F41" w:rsidP="00577F41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>Maximální hloubka</w:t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0,8</w:t>
      </w:r>
      <w:r w:rsidRPr="00DA5FB5">
        <w:rPr>
          <w:szCs w:val="22"/>
          <w:lang w:eastAsia="en-US"/>
        </w:rPr>
        <w:t xml:space="preserve"> m</w:t>
      </w:r>
    </w:p>
    <w:p w:rsidR="00577F41" w:rsidRPr="00DA5FB5" w:rsidRDefault="00577F41" w:rsidP="00577F41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Šířka koryta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>2</w:t>
      </w:r>
      <w:r w:rsidRPr="00DA5FB5">
        <w:rPr>
          <w:szCs w:val="22"/>
          <w:lang w:eastAsia="en-US"/>
        </w:rPr>
        <w:t>,</w:t>
      </w:r>
      <w:r>
        <w:rPr>
          <w:szCs w:val="22"/>
          <w:lang w:eastAsia="en-US"/>
        </w:rPr>
        <w:t>6</w:t>
      </w:r>
      <w:r w:rsidRPr="00DA5FB5">
        <w:rPr>
          <w:szCs w:val="22"/>
          <w:lang w:eastAsia="en-US"/>
        </w:rPr>
        <w:t xml:space="preserve"> m</w:t>
      </w:r>
    </w:p>
    <w:p w:rsidR="00577F41" w:rsidRDefault="00577F41" w:rsidP="00577F41">
      <w:pPr>
        <w:numPr>
          <w:ilvl w:val="0"/>
          <w:numId w:val="43"/>
        </w:numPr>
        <w:tabs>
          <w:tab w:val="clear" w:pos="851"/>
        </w:tabs>
        <w:spacing w:before="120" w:after="0" w:line="276" w:lineRule="auto"/>
        <w:ind w:left="1134" w:hanging="283"/>
        <w:jc w:val="left"/>
        <w:rPr>
          <w:szCs w:val="22"/>
          <w:lang w:eastAsia="en-US"/>
        </w:rPr>
      </w:pPr>
      <w:r w:rsidRPr="00DA5FB5">
        <w:rPr>
          <w:szCs w:val="22"/>
          <w:lang w:eastAsia="en-US"/>
        </w:rPr>
        <w:t xml:space="preserve">Návrhový průtok </w:t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 w:rsidRPr="00DA5FB5">
        <w:rPr>
          <w:szCs w:val="22"/>
          <w:lang w:eastAsia="en-US"/>
        </w:rPr>
        <w:tab/>
      </w:r>
      <w:r>
        <w:rPr>
          <w:szCs w:val="22"/>
          <w:lang w:eastAsia="en-US"/>
        </w:rPr>
        <w:t>3,00</w:t>
      </w:r>
      <w:r w:rsidRPr="00DA5FB5">
        <w:rPr>
          <w:szCs w:val="22"/>
          <w:lang w:eastAsia="en-US"/>
        </w:rPr>
        <w:t xml:space="preserve"> m</w:t>
      </w:r>
      <w:r w:rsidRPr="00DA5FB5">
        <w:rPr>
          <w:szCs w:val="22"/>
          <w:vertAlign w:val="superscript"/>
          <w:lang w:eastAsia="en-US"/>
        </w:rPr>
        <w:t>3</w:t>
      </w:r>
      <w:r w:rsidRPr="00DA5FB5">
        <w:rPr>
          <w:szCs w:val="22"/>
          <w:lang w:eastAsia="en-US"/>
        </w:rPr>
        <w:t>s</w:t>
      </w:r>
      <w:r w:rsidRPr="00DA5FB5">
        <w:rPr>
          <w:szCs w:val="22"/>
          <w:vertAlign w:val="superscript"/>
          <w:lang w:eastAsia="en-US"/>
        </w:rPr>
        <w:t>-1</w:t>
      </w:r>
      <w:r>
        <w:rPr>
          <w:szCs w:val="22"/>
          <w:vertAlign w:val="superscript"/>
          <w:lang w:eastAsia="en-US"/>
        </w:rPr>
        <w:t xml:space="preserve"> </w:t>
      </w:r>
      <w:r>
        <w:rPr>
          <w:szCs w:val="22"/>
          <w:lang w:eastAsia="en-US"/>
        </w:rPr>
        <w:t>(kap</w:t>
      </w:r>
      <w:r w:rsidR="004B7E1E">
        <w:rPr>
          <w:szCs w:val="22"/>
          <w:lang w:eastAsia="en-US"/>
        </w:rPr>
        <w:t>acita</w:t>
      </w:r>
      <w:r>
        <w:rPr>
          <w:szCs w:val="22"/>
          <w:lang w:eastAsia="en-US"/>
        </w:rPr>
        <w:t xml:space="preserve"> pro průtok vyšší než Q</w:t>
      </w:r>
      <w:r w:rsidRPr="00577F41">
        <w:rPr>
          <w:szCs w:val="22"/>
          <w:vertAlign w:val="subscript"/>
          <w:lang w:eastAsia="en-US"/>
        </w:rPr>
        <w:t>100</w:t>
      </w:r>
      <w:r>
        <w:rPr>
          <w:szCs w:val="22"/>
          <w:lang w:eastAsia="en-US"/>
        </w:rPr>
        <w:t>)</w:t>
      </w: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1357B9" w:rsidRDefault="001357B9" w:rsidP="001357B9">
      <w:pPr>
        <w:rPr>
          <w:lang w:eastAsia="en-US"/>
        </w:rPr>
      </w:pPr>
    </w:p>
    <w:p w:rsidR="00204F2D" w:rsidRPr="00B71495" w:rsidRDefault="00067846" w:rsidP="00C90232">
      <w:pPr>
        <w:pStyle w:val="Nadpis4"/>
      </w:pPr>
      <w:bookmarkStart w:id="135" w:name="_Toc34986989"/>
      <w:r w:rsidRPr="00B71495">
        <w:lastRenderedPageBreak/>
        <w:t xml:space="preserve">hydrotechnické </w:t>
      </w:r>
      <w:r w:rsidR="00204F2D" w:rsidRPr="00B71495">
        <w:t>Posouzení</w:t>
      </w:r>
      <w:r w:rsidR="006C2196" w:rsidRPr="00B71495">
        <w:t xml:space="preserve"> navržených</w:t>
      </w:r>
      <w:r w:rsidR="00204F2D" w:rsidRPr="00B71495">
        <w:t xml:space="preserve"> propustků</w:t>
      </w:r>
      <w:bookmarkEnd w:id="133"/>
      <w:bookmarkEnd w:id="134"/>
      <w:bookmarkEnd w:id="135"/>
    </w:p>
    <w:p w:rsidR="005F2D7D" w:rsidRPr="00B71495" w:rsidRDefault="005F2D7D" w:rsidP="00A36197">
      <w:pPr>
        <w:rPr>
          <w:rFonts w:ascii="Arial" w:hAnsi="Arial" w:cs="Arial"/>
          <w:b/>
          <w:bCs/>
          <w:color w:val="000000"/>
          <w:szCs w:val="22"/>
        </w:rPr>
      </w:pPr>
    </w:p>
    <w:p w:rsidR="00046DCF" w:rsidRPr="00DA5FB5" w:rsidRDefault="00046DCF" w:rsidP="00046DCF">
      <w:pPr>
        <w:rPr>
          <w:lang w:eastAsia="en-US"/>
        </w:rPr>
      </w:pPr>
      <w:r w:rsidRPr="00DA5FB5">
        <w:rPr>
          <w:b/>
          <w:bCs/>
          <w:color w:val="000000"/>
          <w:szCs w:val="22"/>
        </w:rPr>
        <w:t xml:space="preserve">Posouzení </w:t>
      </w:r>
      <w:r w:rsidR="001C63BA" w:rsidRPr="00DA5FB5">
        <w:rPr>
          <w:b/>
          <w:bCs/>
          <w:color w:val="000000"/>
          <w:szCs w:val="22"/>
        </w:rPr>
        <w:t>kapacity</w:t>
      </w:r>
      <w:r w:rsidRPr="00DA5FB5">
        <w:rPr>
          <w:b/>
          <w:bCs/>
          <w:color w:val="000000"/>
          <w:szCs w:val="22"/>
        </w:rPr>
        <w:t xml:space="preserve"> navrženého propustku P</w:t>
      </w:r>
      <w:r w:rsidR="00A2534A" w:rsidRPr="00DA5FB5">
        <w:rPr>
          <w:b/>
          <w:bCs/>
          <w:color w:val="000000"/>
          <w:szCs w:val="22"/>
        </w:rPr>
        <w:t>9, P10</w:t>
      </w:r>
    </w:p>
    <w:p w:rsidR="00010C35" w:rsidRPr="00B71495" w:rsidRDefault="0069005D" w:rsidP="0069005D">
      <w:pPr>
        <w:pStyle w:val="Text"/>
        <w:ind w:left="284"/>
      </w:pPr>
      <w:r>
        <w:rPr>
          <w:noProof/>
        </w:rPr>
        <w:drawing>
          <wp:inline distT="0" distB="0" distL="0" distR="0">
            <wp:extent cx="5327834" cy="753626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_povodi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09" cy="753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35" w:rsidRPr="00B71495" w:rsidRDefault="00010C35" w:rsidP="00010C35">
      <w:pPr>
        <w:tabs>
          <w:tab w:val="clear" w:pos="851"/>
        </w:tabs>
        <w:rPr>
          <w:bCs/>
          <w:i/>
          <w:iCs/>
          <w:lang w:eastAsia="en-US"/>
        </w:rPr>
      </w:pPr>
      <w:r w:rsidRPr="00B71495">
        <w:rPr>
          <w:b/>
          <w:lang w:eastAsia="en-US"/>
        </w:rPr>
        <w:t xml:space="preserve">Plocha povodí k propustku P10, </w:t>
      </w:r>
      <w:r w:rsidRPr="00B71495">
        <w:rPr>
          <w:bCs/>
          <w:i/>
          <w:iCs/>
          <w:lang w:eastAsia="en-US"/>
        </w:rPr>
        <w:t xml:space="preserve">zdroj podkladové mapy: </w:t>
      </w:r>
      <w:hyperlink r:id="rId13" w:history="1">
        <w:r w:rsidRPr="00B71495">
          <w:rPr>
            <w:rStyle w:val="Hypertextovodkaz"/>
            <w:bCs/>
            <w:i/>
            <w:iCs/>
            <w:lang w:eastAsia="en-US"/>
          </w:rPr>
          <w:t>http://cuzk.cz</w:t>
        </w:r>
      </w:hyperlink>
    </w:p>
    <w:p w:rsidR="00010C35" w:rsidRPr="00B71495" w:rsidRDefault="00010C35" w:rsidP="001C63BA">
      <w:pPr>
        <w:pStyle w:val="Text"/>
      </w:pPr>
    </w:p>
    <w:p w:rsidR="001C63BA" w:rsidRPr="00B71495" w:rsidRDefault="001C63BA" w:rsidP="00B71495">
      <w:pPr>
        <w:pStyle w:val="Text"/>
        <w:numPr>
          <w:ilvl w:val="0"/>
          <w:numId w:val="41"/>
        </w:numPr>
      </w:pPr>
      <w:r w:rsidRPr="00B71495">
        <w:lastRenderedPageBreak/>
        <w:t xml:space="preserve">Určení návrhových průtoků </w:t>
      </w:r>
      <w:r w:rsidR="00AF6665">
        <w:t>–</w:t>
      </w:r>
      <w:r w:rsidRPr="00B71495">
        <w:t xml:space="preserve"> Povodí P</w:t>
      </w:r>
      <w:r w:rsidR="00010C35" w:rsidRPr="00B71495">
        <w:t>10</w:t>
      </w:r>
    </w:p>
    <w:p w:rsidR="00B71495" w:rsidRPr="00B71495" w:rsidRDefault="00B71495" w:rsidP="001C63BA">
      <w:pPr>
        <w:pStyle w:val="Text"/>
      </w:pPr>
      <w:r w:rsidRPr="00B71495">
        <w:rPr>
          <w:noProof/>
        </w:rPr>
        <w:drawing>
          <wp:inline distT="0" distB="0" distL="0" distR="0">
            <wp:extent cx="4278630" cy="114744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4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"/>
        <w:gridCol w:w="1440"/>
        <w:gridCol w:w="1996"/>
        <w:gridCol w:w="1018"/>
        <w:gridCol w:w="326"/>
        <w:gridCol w:w="939"/>
        <w:gridCol w:w="1177"/>
        <w:gridCol w:w="1017"/>
        <w:gridCol w:w="958"/>
      </w:tblGrid>
      <w:tr w:rsidR="00B71495" w:rsidRPr="00B71495" w:rsidTr="00B71495">
        <w:trPr>
          <w:trHeight w:val="375"/>
        </w:trPr>
        <w:tc>
          <w:tcPr>
            <w:tcW w:w="5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7B9" w:rsidRDefault="001357B9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  <w:p w:rsidR="001357B9" w:rsidRDefault="001357B9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 xml:space="preserve">2) Hydraulický výpočet průtočné kapacity potrubí </w:t>
            </w:r>
            <w:proofErr w:type="spellStart"/>
            <w:r w:rsidRPr="00B71495">
              <w:rPr>
                <w:color w:val="000000"/>
                <w:szCs w:val="22"/>
              </w:rPr>
              <w:t>Q</w:t>
            </w:r>
            <w:r w:rsidRPr="00B71495">
              <w:rPr>
                <w:color w:val="000000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J =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0.03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podélný sklon potrubí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DN =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0.6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m</w:t>
            </w:r>
          </w:p>
        </w:tc>
        <w:tc>
          <w:tcPr>
            <w:tcW w:w="4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předběžně navržený průměr potrubí DN</w:t>
            </w: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color w:val="000000"/>
                <w:szCs w:val="22"/>
              </w:rPr>
            </w:pPr>
            <w:proofErr w:type="spellStart"/>
            <w:r w:rsidRPr="00B71495">
              <w:rPr>
                <w:color w:val="000000"/>
                <w:szCs w:val="22"/>
              </w:rPr>
              <w:t>Q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  <w:proofErr w:type="spellEnd"/>
            <w:r w:rsidRPr="00B71495">
              <w:rPr>
                <w:color w:val="000000"/>
                <w:szCs w:val="22"/>
              </w:rPr>
              <w:t xml:space="preserve"> =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1.06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m</w:t>
            </w:r>
            <w:r w:rsidRPr="00B71495">
              <w:rPr>
                <w:color w:val="000000"/>
                <w:szCs w:val="22"/>
                <w:vertAlign w:val="superscript"/>
              </w:rPr>
              <w:t>3</w:t>
            </w:r>
            <w:r w:rsidRPr="00B71495">
              <w:rPr>
                <w:color w:val="000000"/>
                <w:szCs w:val="22"/>
              </w:rPr>
              <w:t>.s</w:t>
            </w:r>
            <w:r w:rsidRPr="00B71495">
              <w:rPr>
                <w:color w:val="000000"/>
                <w:szCs w:val="22"/>
                <w:vertAlign w:val="superscript"/>
              </w:rPr>
              <w:t>-1</w:t>
            </w:r>
          </w:p>
        </w:tc>
        <w:tc>
          <w:tcPr>
            <w:tcW w:w="3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průtok při plném plnění profilu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color w:val="000000"/>
                <w:szCs w:val="22"/>
              </w:rPr>
            </w:pPr>
            <w:proofErr w:type="spellStart"/>
            <w:r w:rsidRPr="00B71495">
              <w:rPr>
                <w:color w:val="000000"/>
                <w:szCs w:val="22"/>
              </w:rPr>
              <w:t>v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  <w:proofErr w:type="spellEnd"/>
            <w:r w:rsidRPr="00B71495">
              <w:rPr>
                <w:color w:val="000000"/>
                <w:szCs w:val="22"/>
              </w:rPr>
              <w:t xml:space="preserve"> =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3.76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m.s</w:t>
            </w:r>
            <w:r w:rsidRPr="00B71495">
              <w:rPr>
                <w:color w:val="000000"/>
                <w:szCs w:val="22"/>
                <w:vertAlign w:val="superscript"/>
              </w:rPr>
              <w:t>-1</w:t>
            </w:r>
          </w:p>
        </w:tc>
        <w:tc>
          <w:tcPr>
            <w:tcW w:w="3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rychlost při plném plnění profilu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</w:tr>
      <w:tr w:rsidR="00B71495" w:rsidRPr="00B71495" w:rsidTr="00B71495">
        <w:trPr>
          <w:trHeight w:val="34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Q =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0.97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m</w:t>
            </w:r>
            <w:r w:rsidRPr="00B71495">
              <w:rPr>
                <w:b/>
                <w:bCs/>
                <w:color w:val="000000"/>
                <w:szCs w:val="22"/>
                <w:vertAlign w:val="superscript"/>
              </w:rPr>
              <w:t>3</w:t>
            </w:r>
            <w:r w:rsidRPr="00B71495">
              <w:rPr>
                <w:b/>
                <w:bCs/>
                <w:color w:val="000000"/>
                <w:szCs w:val="22"/>
              </w:rPr>
              <w:t>.s</w:t>
            </w:r>
            <w:r w:rsidRPr="00B71495">
              <w:rPr>
                <w:b/>
                <w:bCs/>
                <w:color w:val="000000"/>
                <w:szCs w:val="22"/>
                <w:vertAlign w:val="superscript"/>
              </w:rPr>
              <w:t>-1</w:t>
            </w:r>
          </w:p>
        </w:tc>
        <w:tc>
          <w:tcPr>
            <w:tcW w:w="3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průtok při plnění profilu 0.75DN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</w:tr>
      <w:tr w:rsidR="00B71495" w:rsidRPr="00B71495" w:rsidTr="00B71495">
        <w:trPr>
          <w:trHeight w:val="34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v =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4.27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m</w:t>
            </w:r>
            <w:r w:rsidRPr="00B71495">
              <w:rPr>
                <w:b/>
                <w:bCs/>
                <w:color w:val="000000"/>
                <w:szCs w:val="22"/>
                <w:vertAlign w:val="superscript"/>
              </w:rPr>
              <w:t>3</w:t>
            </w:r>
            <w:r w:rsidRPr="00B71495">
              <w:rPr>
                <w:b/>
                <w:bCs/>
                <w:color w:val="000000"/>
                <w:szCs w:val="22"/>
              </w:rPr>
              <w:t>.s</w:t>
            </w:r>
            <w:r w:rsidRPr="00B71495">
              <w:rPr>
                <w:b/>
                <w:bCs/>
                <w:color w:val="000000"/>
                <w:szCs w:val="22"/>
                <w:vertAlign w:val="superscript"/>
              </w:rPr>
              <w:t>-1</w:t>
            </w:r>
          </w:p>
        </w:tc>
        <w:tc>
          <w:tcPr>
            <w:tcW w:w="3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  <w:r w:rsidRPr="00B71495">
              <w:rPr>
                <w:color w:val="A6A6A6"/>
                <w:szCs w:val="22"/>
              </w:rPr>
              <w:t>// rychlost při plnění profilu 0.75 DN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A6A6A6"/>
                <w:szCs w:val="22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Použité vzorce:</w:t>
            </w:r>
          </w:p>
        </w:tc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proofErr w:type="spellStart"/>
            <w:r w:rsidRPr="00B71495">
              <w:rPr>
                <w:color w:val="000000"/>
                <w:szCs w:val="22"/>
              </w:rPr>
              <w:t>Q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  <w:proofErr w:type="spellEnd"/>
            <w:r w:rsidRPr="00B71495">
              <w:rPr>
                <w:color w:val="000000"/>
                <w:szCs w:val="22"/>
              </w:rPr>
              <w:t xml:space="preserve"> = 24,0.DN</w:t>
            </w:r>
            <w:r w:rsidRPr="00B71495">
              <w:rPr>
                <w:color w:val="000000"/>
                <w:szCs w:val="22"/>
                <w:vertAlign w:val="superscript"/>
              </w:rPr>
              <w:t>(</w:t>
            </w:r>
            <w:proofErr w:type="gramStart"/>
            <w:r w:rsidRPr="00B71495">
              <w:rPr>
                <w:color w:val="000000"/>
                <w:szCs w:val="22"/>
                <w:vertAlign w:val="superscript"/>
              </w:rPr>
              <w:t>8/3)</w:t>
            </w:r>
            <w:r w:rsidRPr="00B71495">
              <w:rPr>
                <w:color w:val="000000"/>
                <w:szCs w:val="22"/>
              </w:rPr>
              <w:t>.J</w:t>
            </w:r>
            <w:r w:rsidRPr="00B71495">
              <w:rPr>
                <w:color w:val="000000"/>
                <w:szCs w:val="22"/>
                <w:vertAlign w:val="superscript"/>
              </w:rPr>
              <w:t>(1/2</w:t>
            </w:r>
            <w:proofErr w:type="gramEnd"/>
            <w:r w:rsidRPr="00B71495">
              <w:rPr>
                <w:color w:val="000000"/>
                <w:szCs w:val="22"/>
                <w:vertAlign w:val="superscript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proofErr w:type="spellStart"/>
            <w:r w:rsidRPr="00B71495">
              <w:rPr>
                <w:color w:val="000000"/>
                <w:szCs w:val="22"/>
              </w:rPr>
              <w:t>v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  <w:proofErr w:type="spellEnd"/>
            <w:r w:rsidRPr="00B71495">
              <w:rPr>
                <w:color w:val="000000"/>
                <w:szCs w:val="22"/>
              </w:rPr>
              <w:t xml:space="preserve"> = 30,5.DN</w:t>
            </w:r>
            <w:r w:rsidRPr="00B71495">
              <w:rPr>
                <w:color w:val="000000"/>
                <w:szCs w:val="22"/>
                <w:vertAlign w:val="superscript"/>
              </w:rPr>
              <w:t>(</w:t>
            </w:r>
            <w:proofErr w:type="gramStart"/>
            <w:r w:rsidRPr="00B71495">
              <w:rPr>
                <w:color w:val="000000"/>
                <w:szCs w:val="22"/>
                <w:vertAlign w:val="superscript"/>
              </w:rPr>
              <w:t>2/3)</w:t>
            </w:r>
            <w:r w:rsidRPr="00B71495">
              <w:rPr>
                <w:color w:val="000000"/>
                <w:szCs w:val="22"/>
              </w:rPr>
              <w:t>.J</w:t>
            </w:r>
            <w:r w:rsidRPr="00B71495">
              <w:rPr>
                <w:color w:val="000000"/>
                <w:szCs w:val="22"/>
                <w:vertAlign w:val="superscript"/>
              </w:rPr>
              <w:t>(1/2</w:t>
            </w:r>
            <w:proofErr w:type="gramEnd"/>
            <w:r w:rsidRPr="00B71495">
              <w:rPr>
                <w:color w:val="000000"/>
                <w:szCs w:val="22"/>
                <w:vertAlign w:val="superscript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 xml:space="preserve">Q = 0,95. </w:t>
            </w:r>
            <w:proofErr w:type="spellStart"/>
            <w:r w:rsidRPr="00B71495">
              <w:rPr>
                <w:color w:val="000000"/>
                <w:szCs w:val="22"/>
              </w:rPr>
              <w:t>Q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7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v = 1,137.v</w:t>
            </w:r>
            <w:r w:rsidRPr="00B71495">
              <w:rPr>
                <w:color w:val="000000"/>
                <w:szCs w:val="22"/>
                <w:vertAlign w:val="subscript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3) Posouzení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B71495" w:rsidRPr="00B71495" w:rsidTr="00B71495">
        <w:trPr>
          <w:trHeight w:val="33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color w:val="000000"/>
                <w:szCs w:val="22"/>
              </w:rPr>
            </w:pPr>
            <w:r w:rsidRPr="00B71495">
              <w:rPr>
                <w:color w:val="000000"/>
                <w:szCs w:val="22"/>
              </w:rPr>
              <w:t>podmínka: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0D6259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 xml:space="preserve"> Q ≥ Q</w:t>
            </w:r>
            <w:r w:rsidR="000D6259">
              <w:rPr>
                <w:b/>
                <w:bCs/>
                <w:color w:val="000000"/>
                <w:szCs w:val="22"/>
                <w:vertAlign w:val="subscript"/>
              </w:rPr>
              <w:t>5</w:t>
            </w:r>
            <w:r w:rsidRPr="00B71495">
              <w:rPr>
                <w:b/>
                <w:bCs/>
                <w:color w:val="000000"/>
                <w:szCs w:val="22"/>
                <w:vertAlign w:val="subscript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0.97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&gt;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0D6259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0.1</w:t>
            </w:r>
            <w:r w:rsidR="000D6259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=&gt;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návrh vyhovuje</w:t>
            </w:r>
          </w:p>
        </w:tc>
      </w:tr>
      <w:tr w:rsidR="00B71495" w:rsidRPr="00B71495" w:rsidTr="00B71495">
        <w:trPr>
          <w:trHeight w:val="345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v ≤ 7 m.s</w:t>
            </w:r>
            <w:r w:rsidRPr="00B71495">
              <w:rPr>
                <w:b/>
                <w:bCs/>
                <w:color w:val="000000"/>
                <w:szCs w:val="22"/>
                <w:vertAlign w:val="superscript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righ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4.27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&lt;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center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=&gt;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95" w:rsidRPr="00B71495" w:rsidRDefault="00B71495" w:rsidP="00B71495">
            <w:pPr>
              <w:tabs>
                <w:tab w:val="clear" w:pos="851"/>
              </w:tabs>
              <w:spacing w:after="0"/>
              <w:ind w:left="0"/>
              <w:jc w:val="left"/>
              <w:rPr>
                <w:b/>
                <w:bCs/>
                <w:color w:val="000000"/>
                <w:szCs w:val="22"/>
              </w:rPr>
            </w:pPr>
            <w:r w:rsidRPr="00B71495">
              <w:rPr>
                <w:b/>
                <w:bCs/>
                <w:color w:val="000000"/>
                <w:szCs w:val="22"/>
              </w:rPr>
              <w:t>návrh vyhovuje</w:t>
            </w:r>
          </w:p>
        </w:tc>
      </w:tr>
    </w:tbl>
    <w:p w:rsidR="00B71495" w:rsidRPr="00B71495" w:rsidRDefault="00B71495" w:rsidP="001C63BA">
      <w:pPr>
        <w:pStyle w:val="Text"/>
      </w:pPr>
    </w:p>
    <w:p w:rsidR="006C2196" w:rsidRPr="00B71495" w:rsidRDefault="006C2196" w:rsidP="006C2196">
      <w:pPr>
        <w:tabs>
          <w:tab w:val="clear" w:pos="851"/>
        </w:tabs>
        <w:spacing w:before="120"/>
        <w:rPr>
          <w:szCs w:val="20"/>
        </w:rPr>
      </w:pPr>
    </w:p>
    <w:p w:rsidR="00EC5DBB" w:rsidRDefault="006C2196" w:rsidP="00F13F0A">
      <w:pPr>
        <w:pStyle w:val="Text"/>
        <w:ind w:left="0"/>
        <w:rPr>
          <w:b/>
          <w:u w:val="single"/>
        </w:rPr>
      </w:pPr>
      <w:r w:rsidRPr="00B71495">
        <w:rPr>
          <w:b/>
          <w:u w:val="single"/>
        </w:rPr>
        <w:t xml:space="preserve">Propustek </w:t>
      </w:r>
      <w:r w:rsidR="001357B9">
        <w:rPr>
          <w:b/>
          <w:u w:val="single"/>
        </w:rPr>
        <w:t xml:space="preserve">P9 a </w:t>
      </w:r>
      <w:r w:rsidRPr="00B71495">
        <w:rPr>
          <w:b/>
          <w:u w:val="single"/>
        </w:rPr>
        <w:t>P1</w:t>
      </w:r>
      <w:r w:rsidR="00B71495" w:rsidRPr="00B71495">
        <w:rPr>
          <w:b/>
          <w:u w:val="single"/>
        </w:rPr>
        <w:t>0</w:t>
      </w:r>
      <w:r w:rsidRPr="00B71495">
        <w:rPr>
          <w:b/>
          <w:u w:val="single"/>
        </w:rPr>
        <w:t xml:space="preserve"> DN600 j</w:t>
      </w:r>
      <w:r w:rsidR="001357B9">
        <w:rPr>
          <w:b/>
          <w:u w:val="single"/>
        </w:rPr>
        <w:t>sou</w:t>
      </w:r>
      <w:r w:rsidRPr="00B71495">
        <w:rPr>
          <w:b/>
          <w:u w:val="single"/>
        </w:rPr>
        <w:t xml:space="preserve"> kapacitní na Q</w:t>
      </w:r>
      <w:r w:rsidR="000D6259">
        <w:rPr>
          <w:b/>
          <w:u w:val="single"/>
          <w:vertAlign w:val="subscript"/>
        </w:rPr>
        <w:t>5</w:t>
      </w:r>
      <w:r w:rsidRPr="00B71495">
        <w:rPr>
          <w:b/>
          <w:u w:val="single"/>
          <w:vertAlign w:val="subscript"/>
        </w:rPr>
        <w:t>0</w:t>
      </w:r>
      <w:r w:rsidRPr="00B71495">
        <w:rPr>
          <w:b/>
          <w:u w:val="single"/>
        </w:rPr>
        <w:t>.</w:t>
      </w:r>
    </w:p>
    <w:p w:rsidR="00B05FCD" w:rsidRDefault="00B05FCD" w:rsidP="00B71495">
      <w:pPr>
        <w:pStyle w:val="Text"/>
        <w:jc w:val="center"/>
        <w:rPr>
          <w:b/>
          <w:u w:val="single"/>
        </w:rPr>
      </w:pPr>
    </w:p>
    <w:p w:rsidR="0050379D" w:rsidRDefault="0050379D" w:rsidP="00F13F0A">
      <w:pPr>
        <w:pStyle w:val="Text"/>
        <w:ind w:left="0"/>
        <w:rPr>
          <w:b/>
        </w:rPr>
      </w:pPr>
    </w:p>
    <w:p w:rsidR="0050379D" w:rsidRDefault="0050379D" w:rsidP="00F13F0A">
      <w:pPr>
        <w:pStyle w:val="Text"/>
        <w:ind w:left="0"/>
        <w:rPr>
          <w:b/>
        </w:rPr>
      </w:pPr>
    </w:p>
    <w:sectPr w:rsidR="0050379D" w:rsidSect="00B71495">
      <w:pgSz w:w="11907" w:h="16839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741" w:rsidRDefault="009F5741">
      <w:r>
        <w:separator/>
      </w:r>
    </w:p>
    <w:p w:rsidR="009F5741" w:rsidRDefault="009F5741"/>
    <w:p w:rsidR="009F5741" w:rsidRDefault="009F5741" w:rsidP="00804B1A"/>
  </w:endnote>
  <w:endnote w:type="continuationSeparator" w:id="0">
    <w:p w:rsidR="009F5741" w:rsidRDefault="009F5741">
      <w:r>
        <w:continuationSeparator/>
      </w:r>
    </w:p>
    <w:p w:rsidR="009F5741" w:rsidRDefault="009F5741"/>
    <w:p w:rsidR="009F5741" w:rsidRDefault="009F5741" w:rsidP="00804B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414" w:rsidRPr="00E43FFC" w:rsidRDefault="00E20414" w:rsidP="00067846">
    <w:pPr>
      <w:tabs>
        <w:tab w:val="center" w:pos="4536"/>
        <w:tab w:val="right" w:pos="9072"/>
      </w:tabs>
      <w:contextualSpacing/>
      <w:jc w:val="right"/>
      <w:rPr>
        <w:b/>
        <w:caps/>
        <w:color w:val="A6A6A6"/>
        <w:spacing w:val="20"/>
        <w:sz w:val="18"/>
        <w:szCs w:val="18"/>
      </w:rPr>
    </w:pPr>
    <w:r w:rsidRPr="00E43FFC">
      <w:rPr>
        <w:b/>
        <w:caps/>
        <w:color w:val="A6A6A6"/>
        <w:spacing w:val="20"/>
        <w:sz w:val="18"/>
        <w:szCs w:val="18"/>
      </w:rPr>
      <w:t>KOMPLEXNÍ POZEMKOVÉ ÚPRAVY V</w:t>
    </w:r>
    <w:r>
      <w:rPr>
        <w:b/>
        <w:caps/>
        <w:color w:val="A6A6A6"/>
        <w:spacing w:val="20"/>
        <w:sz w:val="18"/>
        <w:szCs w:val="18"/>
      </w:rPr>
      <w:t> </w:t>
    </w:r>
    <w:proofErr w:type="gramStart"/>
    <w:r w:rsidRPr="00E43FFC">
      <w:rPr>
        <w:b/>
        <w:caps/>
        <w:color w:val="A6A6A6"/>
        <w:spacing w:val="20"/>
        <w:sz w:val="18"/>
        <w:szCs w:val="18"/>
      </w:rPr>
      <w:t>K</w:t>
    </w:r>
    <w:r>
      <w:rPr>
        <w:b/>
        <w:caps/>
        <w:color w:val="A6A6A6"/>
        <w:spacing w:val="20"/>
        <w:sz w:val="18"/>
        <w:szCs w:val="18"/>
      </w:rPr>
      <w:t>.</w:t>
    </w:r>
    <w:r w:rsidRPr="00E43FFC">
      <w:rPr>
        <w:b/>
        <w:caps/>
        <w:color w:val="A6A6A6"/>
        <w:spacing w:val="20"/>
        <w:sz w:val="18"/>
        <w:szCs w:val="18"/>
      </w:rPr>
      <w:t>Ú</w:t>
    </w:r>
    <w:r>
      <w:rPr>
        <w:b/>
        <w:caps/>
        <w:color w:val="A6A6A6"/>
        <w:spacing w:val="20"/>
        <w:sz w:val="18"/>
        <w:szCs w:val="18"/>
      </w:rPr>
      <w:t>.</w:t>
    </w:r>
    <w:proofErr w:type="gramEnd"/>
    <w:r w:rsidRPr="00E43FFC">
      <w:rPr>
        <w:b/>
        <w:caps/>
        <w:color w:val="A6A6A6"/>
        <w:spacing w:val="20"/>
        <w:sz w:val="18"/>
        <w:szCs w:val="18"/>
      </w:rPr>
      <w:t xml:space="preserve"> </w:t>
    </w:r>
    <w:r>
      <w:rPr>
        <w:b/>
        <w:caps/>
        <w:color w:val="A6A6A6"/>
        <w:spacing w:val="20"/>
        <w:sz w:val="18"/>
        <w:szCs w:val="18"/>
      </w:rPr>
      <w:t>Litultovice</w:t>
    </w:r>
  </w:p>
  <w:p w:rsidR="00E20414" w:rsidRDefault="00E20414" w:rsidP="00067846">
    <w:pPr>
      <w:tabs>
        <w:tab w:val="center" w:pos="851"/>
        <w:tab w:val="right" w:pos="9072"/>
      </w:tabs>
      <w:spacing w:before="200" w:after="200" w:line="276" w:lineRule="auto"/>
      <w:ind w:left="927" w:hanging="927"/>
      <w:contextualSpacing/>
      <w:jc w:val="right"/>
      <w:rPr>
        <w:caps/>
        <w:color w:val="A6A6A6"/>
        <w:spacing w:val="20"/>
        <w:sz w:val="16"/>
        <w:szCs w:val="16"/>
      </w:rPr>
    </w:pPr>
    <w:r w:rsidRPr="00E43FFC">
      <w:rPr>
        <w:caps/>
        <w:color w:val="A6A6A6"/>
        <w:spacing w:val="20"/>
        <w:sz w:val="16"/>
        <w:szCs w:val="16"/>
      </w:rPr>
      <w:t>PLÁN SPOLEČNÝCH ZAŘÍZENÍ –</w:t>
    </w:r>
    <w:r>
      <w:rPr>
        <w:caps/>
        <w:color w:val="A6A6A6"/>
        <w:spacing w:val="20"/>
        <w:sz w:val="16"/>
        <w:szCs w:val="16"/>
      </w:rPr>
      <w:t xml:space="preserve"> DOKUMENTACE TECHNICKÉHO ŘEŠENÍ</w:t>
    </w:r>
  </w:p>
  <w:p w:rsidR="00E20414" w:rsidRPr="00E43FFC" w:rsidRDefault="00E20414" w:rsidP="00067846">
    <w:pPr>
      <w:tabs>
        <w:tab w:val="center" w:pos="851"/>
        <w:tab w:val="right" w:pos="9072"/>
      </w:tabs>
      <w:spacing w:before="200" w:after="200" w:line="276" w:lineRule="auto"/>
      <w:ind w:left="927" w:hanging="927"/>
      <w:contextualSpacing/>
      <w:jc w:val="right"/>
      <w:rPr>
        <w:caps/>
        <w:color w:val="A6A6A6"/>
        <w:spacing w:val="20"/>
        <w:sz w:val="16"/>
        <w:szCs w:val="16"/>
      </w:rPr>
    </w:pPr>
    <w:r w:rsidRPr="00E43FFC">
      <w:rPr>
        <w:caps/>
        <w:color w:val="A6A6A6"/>
        <w:spacing w:val="20"/>
        <w:sz w:val="16"/>
        <w:szCs w:val="16"/>
      </w:rPr>
      <w:t>opatření ke zpřístupnění pozemků</w:t>
    </w:r>
  </w:p>
  <w:p w:rsidR="00E20414" w:rsidRPr="00067846" w:rsidRDefault="00E20414" w:rsidP="00067846">
    <w:pPr>
      <w:tabs>
        <w:tab w:val="center" w:pos="4536"/>
        <w:tab w:val="right" w:pos="9072"/>
      </w:tabs>
      <w:contextualSpacing/>
      <w:jc w:val="right"/>
      <w:rPr>
        <w:caps/>
        <w:color w:val="A6A6A6"/>
        <w:spacing w:val="20"/>
        <w:sz w:val="18"/>
        <w:szCs w:val="18"/>
      </w:rPr>
    </w:pPr>
    <w:r w:rsidRPr="00E43FFC">
      <w:rPr>
        <w:caps/>
        <w:color w:val="A6A6A6"/>
        <w:spacing w:val="20"/>
        <w:sz w:val="16"/>
        <w:szCs w:val="16"/>
      </w:rPr>
      <w:fldChar w:fldCharType="begin"/>
    </w:r>
    <w:r w:rsidRPr="00E43FFC">
      <w:rPr>
        <w:caps/>
        <w:color w:val="A6A6A6"/>
        <w:spacing w:val="20"/>
        <w:sz w:val="16"/>
        <w:szCs w:val="16"/>
      </w:rPr>
      <w:instrText xml:space="preserve"> PAGE   \* MERGEFORMAT </w:instrText>
    </w:r>
    <w:r w:rsidRPr="00E43FFC">
      <w:rPr>
        <w:caps/>
        <w:color w:val="A6A6A6"/>
        <w:spacing w:val="20"/>
        <w:sz w:val="16"/>
        <w:szCs w:val="16"/>
      </w:rPr>
      <w:fldChar w:fldCharType="separate"/>
    </w:r>
    <w:r w:rsidR="00270239">
      <w:rPr>
        <w:caps/>
        <w:noProof/>
        <w:color w:val="A6A6A6"/>
        <w:spacing w:val="20"/>
        <w:sz w:val="16"/>
        <w:szCs w:val="16"/>
      </w:rPr>
      <w:t>3</w:t>
    </w:r>
    <w:r w:rsidRPr="00E43FFC">
      <w:rPr>
        <w:caps/>
        <w:color w:val="A6A6A6"/>
        <w:spacing w:val="20"/>
        <w:sz w:val="16"/>
        <w:szCs w:val="16"/>
      </w:rPr>
      <w:fldChar w:fldCharType="end"/>
    </w:r>
    <w:r w:rsidRPr="00E43FFC">
      <w:rPr>
        <w:caps/>
        <w:color w:val="A6A6A6"/>
        <w:spacing w:val="20"/>
        <w:sz w:val="16"/>
        <w:szCs w:val="16"/>
      </w:rPr>
      <w:t xml:space="preserve"> | Stránka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414" w:rsidRPr="00C90232" w:rsidRDefault="00E20414" w:rsidP="00C902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741" w:rsidRDefault="009F5741">
      <w:r>
        <w:separator/>
      </w:r>
    </w:p>
    <w:p w:rsidR="009F5741" w:rsidRDefault="009F5741"/>
    <w:p w:rsidR="009F5741" w:rsidRDefault="009F5741" w:rsidP="00804B1A"/>
  </w:footnote>
  <w:footnote w:type="continuationSeparator" w:id="0">
    <w:p w:rsidR="009F5741" w:rsidRDefault="009F5741">
      <w:r>
        <w:continuationSeparator/>
      </w:r>
    </w:p>
    <w:p w:rsidR="009F5741" w:rsidRDefault="009F5741"/>
    <w:p w:rsidR="009F5741" w:rsidRDefault="009F5741" w:rsidP="00804B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49F"/>
    <w:multiLevelType w:val="hybridMultilevel"/>
    <w:tmpl w:val="BFC682C8"/>
    <w:lvl w:ilvl="0" w:tplc="DFA6924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EF0AFC"/>
    <w:multiLevelType w:val="hybridMultilevel"/>
    <w:tmpl w:val="16A61B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BA4345"/>
    <w:multiLevelType w:val="hybridMultilevel"/>
    <w:tmpl w:val="C43E0372"/>
    <w:lvl w:ilvl="0" w:tplc="6A9C6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44E9D"/>
    <w:multiLevelType w:val="hybridMultilevel"/>
    <w:tmpl w:val="238E4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706BE"/>
    <w:multiLevelType w:val="hybridMultilevel"/>
    <w:tmpl w:val="5A9209B8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B917A20"/>
    <w:multiLevelType w:val="hybridMultilevel"/>
    <w:tmpl w:val="D4600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9F3"/>
    <w:multiLevelType w:val="hybridMultilevel"/>
    <w:tmpl w:val="D07A5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945C8"/>
    <w:multiLevelType w:val="hybridMultilevel"/>
    <w:tmpl w:val="21C6F9D0"/>
    <w:lvl w:ilvl="0" w:tplc="261454EA">
      <w:start w:val="48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6BA1239"/>
    <w:multiLevelType w:val="hybridMultilevel"/>
    <w:tmpl w:val="66BCA65A"/>
    <w:lvl w:ilvl="0" w:tplc="7054ACF6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16037"/>
    <w:multiLevelType w:val="hybridMultilevel"/>
    <w:tmpl w:val="C6D80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16DC1"/>
    <w:multiLevelType w:val="hybridMultilevel"/>
    <w:tmpl w:val="EC8411F2"/>
    <w:lvl w:ilvl="0" w:tplc="9E98CA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AA01905"/>
    <w:multiLevelType w:val="hybridMultilevel"/>
    <w:tmpl w:val="14CE6814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F549F9"/>
    <w:multiLevelType w:val="hybridMultilevel"/>
    <w:tmpl w:val="1E748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4A3F24"/>
    <w:multiLevelType w:val="hybridMultilevel"/>
    <w:tmpl w:val="A3DE259A"/>
    <w:lvl w:ilvl="0" w:tplc="02B074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42B2FF5"/>
    <w:multiLevelType w:val="hybridMultilevel"/>
    <w:tmpl w:val="F38ABA0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8684ED5"/>
    <w:multiLevelType w:val="singleLevel"/>
    <w:tmpl w:val="7AD49EB2"/>
    <w:lvl w:ilvl="0">
      <w:start w:val="1"/>
      <w:numFmt w:val="upperLetter"/>
      <w:lvlText w:val="%1."/>
      <w:legacy w:legacy="1" w:legacySpace="0" w:legacyIndent="283"/>
      <w:lvlJc w:val="left"/>
      <w:pPr>
        <w:ind w:left="1853" w:hanging="283"/>
      </w:pPr>
    </w:lvl>
  </w:abstractNum>
  <w:abstractNum w:abstractNumId="16" w15:restartNumberingAfterBreak="0">
    <w:nsid w:val="2A1A670A"/>
    <w:multiLevelType w:val="hybridMultilevel"/>
    <w:tmpl w:val="9E1E645E"/>
    <w:lvl w:ilvl="0" w:tplc="DFA6924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2B574A"/>
    <w:multiLevelType w:val="hybridMultilevel"/>
    <w:tmpl w:val="9E1E645E"/>
    <w:lvl w:ilvl="0" w:tplc="DFA6924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1C635A6"/>
    <w:multiLevelType w:val="hybridMultilevel"/>
    <w:tmpl w:val="8DB00D62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BF13F5B"/>
    <w:multiLevelType w:val="hybridMultilevel"/>
    <w:tmpl w:val="A5A65BA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12D1EFA"/>
    <w:multiLevelType w:val="hybridMultilevel"/>
    <w:tmpl w:val="31247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92E2C"/>
    <w:multiLevelType w:val="hybridMultilevel"/>
    <w:tmpl w:val="71E86AE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ED21778"/>
    <w:multiLevelType w:val="hybridMultilevel"/>
    <w:tmpl w:val="BFC682C8"/>
    <w:lvl w:ilvl="0" w:tplc="DFA6924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49C3306"/>
    <w:multiLevelType w:val="hybridMultilevel"/>
    <w:tmpl w:val="5BA07CA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73B42C5"/>
    <w:multiLevelType w:val="multilevel"/>
    <w:tmpl w:val="3A983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BA80813"/>
    <w:multiLevelType w:val="hybridMultilevel"/>
    <w:tmpl w:val="DE643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5500C"/>
    <w:multiLevelType w:val="hybridMultilevel"/>
    <w:tmpl w:val="4BDE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30F5C"/>
    <w:multiLevelType w:val="hybridMultilevel"/>
    <w:tmpl w:val="620CD0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0BD7ED3"/>
    <w:multiLevelType w:val="hybridMultilevel"/>
    <w:tmpl w:val="8B7452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56E0AC0"/>
    <w:multiLevelType w:val="hybridMultilevel"/>
    <w:tmpl w:val="15E07B0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77F30AA"/>
    <w:multiLevelType w:val="hybridMultilevel"/>
    <w:tmpl w:val="A3DE259A"/>
    <w:lvl w:ilvl="0" w:tplc="02B074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7D225A0"/>
    <w:multiLevelType w:val="hybridMultilevel"/>
    <w:tmpl w:val="BFC682C8"/>
    <w:lvl w:ilvl="0" w:tplc="DFA6924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BC83155"/>
    <w:multiLevelType w:val="multilevel"/>
    <w:tmpl w:val="3A983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C820AD6"/>
    <w:multiLevelType w:val="hybridMultilevel"/>
    <w:tmpl w:val="B9A2F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82E21"/>
    <w:multiLevelType w:val="hybridMultilevel"/>
    <w:tmpl w:val="00B47C6A"/>
    <w:lvl w:ilvl="0" w:tplc="02B074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56453EA"/>
    <w:multiLevelType w:val="hybridMultilevel"/>
    <w:tmpl w:val="E302448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60C76A8"/>
    <w:multiLevelType w:val="multilevel"/>
    <w:tmpl w:val="33F24F9A"/>
    <w:lvl w:ilvl="0">
      <w:start w:val="1"/>
      <w:numFmt w:val="decimal"/>
      <w:pStyle w:val="Nadpis1"/>
      <w:lvlText w:val="%1."/>
      <w:lvlJc w:val="left"/>
      <w:pPr>
        <w:ind w:left="1353" w:hanging="36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  <w:rPr>
        <w:rFonts w:ascii="Times New Roman" w:hAnsi="Times New Roman" w:cs="Times New Roman"/>
        <w:b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6253706"/>
    <w:multiLevelType w:val="hybridMultilevel"/>
    <w:tmpl w:val="5C3E3AC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9267980"/>
    <w:multiLevelType w:val="hybridMultilevel"/>
    <w:tmpl w:val="D1A2E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E5045"/>
    <w:multiLevelType w:val="hybridMultilevel"/>
    <w:tmpl w:val="6CCC685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6"/>
  </w:num>
  <w:num w:numId="3">
    <w:abstractNumId w:val="8"/>
  </w:num>
  <w:num w:numId="4">
    <w:abstractNumId w:val="23"/>
  </w:num>
  <w:num w:numId="5">
    <w:abstractNumId w:val="12"/>
  </w:num>
  <w:num w:numId="6">
    <w:abstractNumId w:val="1"/>
  </w:num>
  <w:num w:numId="7">
    <w:abstractNumId w:val="24"/>
  </w:num>
  <w:num w:numId="8">
    <w:abstractNumId w:val="32"/>
  </w:num>
  <w:num w:numId="9">
    <w:abstractNumId w:val="38"/>
  </w:num>
  <w:num w:numId="10">
    <w:abstractNumId w:val="5"/>
  </w:num>
  <w:num w:numId="11">
    <w:abstractNumId w:val="26"/>
  </w:num>
  <w:num w:numId="12">
    <w:abstractNumId w:val="6"/>
  </w:num>
  <w:num w:numId="13">
    <w:abstractNumId w:val="33"/>
  </w:num>
  <w:num w:numId="14">
    <w:abstractNumId w:val="3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14"/>
  </w:num>
  <w:num w:numId="20">
    <w:abstractNumId w:val="19"/>
  </w:num>
  <w:num w:numId="21">
    <w:abstractNumId w:val="27"/>
  </w:num>
  <w:num w:numId="22">
    <w:abstractNumId w:val="39"/>
  </w:num>
  <w:num w:numId="23">
    <w:abstractNumId w:val="37"/>
  </w:num>
  <w:num w:numId="24">
    <w:abstractNumId w:val="20"/>
  </w:num>
  <w:num w:numId="25">
    <w:abstractNumId w:val="11"/>
  </w:num>
  <w:num w:numId="26">
    <w:abstractNumId w:val="29"/>
  </w:num>
  <w:num w:numId="27">
    <w:abstractNumId w:val="4"/>
  </w:num>
  <w:num w:numId="28">
    <w:abstractNumId w:val="18"/>
  </w:num>
  <w:num w:numId="29">
    <w:abstractNumId w:val="8"/>
  </w:num>
  <w:num w:numId="30">
    <w:abstractNumId w:val="2"/>
  </w:num>
  <w:num w:numId="31">
    <w:abstractNumId w:val="8"/>
  </w:num>
  <w:num w:numId="32">
    <w:abstractNumId w:val="30"/>
  </w:num>
  <w:num w:numId="33">
    <w:abstractNumId w:val="31"/>
  </w:num>
  <w:num w:numId="34">
    <w:abstractNumId w:val="13"/>
  </w:num>
  <w:num w:numId="35">
    <w:abstractNumId w:val="34"/>
  </w:num>
  <w:num w:numId="36">
    <w:abstractNumId w:val="22"/>
  </w:num>
  <w:num w:numId="37">
    <w:abstractNumId w:val="0"/>
  </w:num>
  <w:num w:numId="38">
    <w:abstractNumId w:val="17"/>
  </w:num>
  <w:num w:numId="39">
    <w:abstractNumId w:val="16"/>
  </w:num>
  <w:num w:numId="40">
    <w:abstractNumId w:val="7"/>
  </w:num>
  <w:num w:numId="41">
    <w:abstractNumId w:val="10"/>
  </w:num>
  <w:num w:numId="42">
    <w:abstractNumId w:val="28"/>
  </w:num>
  <w:num w:numId="4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A37"/>
    <w:rsid w:val="0000003F"/>
    <w:rsid w:val="00001CD3"/>
    <w:rsid w:val="00001D36"/>
    <w:rsid w:val="00003111"/>
    <w:rsid w:val="00003175"/>
    <w:rsid w:val="000041CD"/>
    <w:rsid w:val="00004415"/>
    <w:rsid w:val="0000484A"/>
    <w:rsid w:val="00004F02"/>
    <w:rsid w:val="0000560F"/>
    <w:rsid w:val="000063E4"/>
    <w:rsid w:val="00007333"/>
    <w:rsid w:val="00007F24"/>
    <w:rsid w:val="000105D1"/>
    <w:rsid w:val="00010C35"/>
    <w:rsid w:val="000113C1"/>
    <w:rsid w:val="00012C20"/>
    <w:rsid w:val="00012F58"/>
    <w:rsid w:val="000137F1"/>
    <w:rsid w:val="0001444A"/>
    <w:rsid w:val="00014C06"/>
    <w:rsid w:val="00014F17"/>
    <w:rsid w:val="00015C56"/>
    <w:rsid w:val="00016815"/>
    <w:rsid w:val="000210F8"/>
    <w:rsid w:val="000211D4"/>
    <w:rsid w:val="00021585"/>
    <w:rsid w:val="00021909"/>
    <w:rsid w:val="000235D1"/>
    <w:rsid w:val="0002442F"/>
    <w:rsid w:val="00024482"/>
    <w:rsid w:val="000253BA"/>
    <w:rsid w:val="0002681D"/>
    <w:rsid w:val="00026CA9"/>
    <w:rsid w:val="00026CB3"/>
    <w:rsid w:val="00026D4F"/>
    <w:rsid w:val="0002795C"/>
    <w:rsid w:val="000311FE"/>
    <w:rsid w:val="00034A52"/>
    <w:rsid w:val="00036349"/>
    <w:rsid w:val="00036B1A"/>
    <w:rsid w:val="00036CAE"/>
    <w:rsid w:val="00036F20"/>
    <w:rsid w:val="00037FC3"/>
    <w:rsid w:val="000401DD"/>
    <w:rsid w:val="00041072"/>
    <w:rsid w:val="0004212F"/>
    <w:rsid w:val="00043D90"/>
    <w:rsid w:val="00043F2C"/>
    <w:rsid w:val="0004411D"/>
    <w:rsid w:val="0004444B"/>
    <w:rsid w:val="000452FB"/>
    <w:rsid w:val="000462BF"/>
    <w:rsid w:val="00046A7F"/>
    <w:rsid w:val="00046CF2"/>
    <w:rsid w:val="00046DCF"/>
    <w:rsid w:val="00046E10"/>
    <w:rsid w:val="000473C6"/>
    <w:rsid w:val="0004763D"/>
    <w:rsid w:val="0005159D"/>
    <w:rsid w:val="00052812"/>
    <w:rsid w:val="00053931"/>
    <w:rsid w:val="00053F75"/>
    <w:rsid w:val="00054B48"/>
    <w:rsid w:val="00055353"/>
    <w:rsid w:val="00056200"/>
    <w:rsid w:val="00057E2A"/>
    <w:rsid w:val="000614AC"/>
    <w:rsid w:val="000629C8"/>
    <w:rsid w:val="00066C09"/>
    <w:rsid w:val="00067846"/>
    <w:rsid w:val="000710B0"/>
    <w:rsid w:val="0007345A"/>
    <w:rsid w:val="00076A5D"/>
    <w:rsid w:val="00080FDF"/>
    <w:rsid w:val="00081B79"/>
    <w:rsid w:val="00081BBD"/>
    <w:rsid w:val="00083719"/>
    <w:rsid w:val="00083E5C"/>
    <w:rsid w:val="00084C8F"/>
    <w:rsid w:val="0008517A"/>
    <w:rsid w:val="00090769"/>
    <w:rsid w:val="00091CF7"/>
    <w:rsid w:val="0009203B"/>
    <w:rsid w:val="00093156"/>
    <w:rsid w:val="0009431B"/>
    <w:rsid w:val="00096984"/>
    <w:rsid w:val="00097F4E"/>
    <w:rsid w:val="000A287C"/>
    <w:rsid w:val="000A29BD"/>
    <w:rsid w:val="000A3061"/>
    <w:rsid w:val="000A3351"/>
    <w:rsid w:val="000A45CB"/>
    <w:rsid w:val="000A4657"/>
    <w:rsid w:val="000A67F5"/>
    <w:rsid w:val="000A77F8"/>
    <w:rsid w:val="000B2442"/>
    <w:rsid w:val="000B2686"/>
    <w:rsid w:val="000B4AAA"/>
    <w:rsid w:val="000B4CA5"/>
    <w:rsid w:val="000B4CA7"/>
    <w:rsid w:val="000B6814"/>
    <w:rsid w:val="000C3D3F"/>
    <w:rsid w:val="000C4B61"/>
    <w:rsid w:val="000C4C36"/>
    <w:rsid w:val="000C5174"/>
    <w:rsid w:val="000C7FC2"/>
    <w:rsid w:val="000D13E7"/>
    <w:rsid w:val="000D3135"/>
    <w:rsid w:val="000D3ABE"/>
    <w:rsid w:val="000D6259"/>
    <w:rsid w:val="000D6DFB"/>
    <w:rsid w:val="000D6F6E"/>
    <w:rsid w:val="000D7F7E"/>
    <w:rsid w:val="000E2068"/>
    <w:rsid w:val="000E2A5E"/>
    <w:rsid w:val="000E3ACF"/>
    <w:rsid w:val="000E4DEF"/>
    <w:rsid w:val="000E5886"/>
    <w:rsid w:val="000E5A41"/>
    <w:rsid w:val="000E5B77"/>
    <w:rsid w:val="000E5CA7"/>
    <w:rsid w:val="000E5D84"/>
    <w:rsid w:val="000E5D93"/>
    <w:rsid w:val="000E671F"/>
    <w:rsid w:val="000E6942"/>
    <w:rsid w:val="000E7138"/>
    <w:rsid w:val="000E76CD"/>
    <w:rsid w:val="000F036F"/>
    <w:rsid w:val="000F105B"/>
    <w:rsid w:val="000F1499"/>
    <w:rsid w:val="000F16F2"/>
    <w:rsid w:val="000F1F77"/>
    <w:rsid w:val="000F3179"/>
    <w:rsid w:val="000F3BD7"/>
    <w:rsid w:val="000F3C00"/>
    <w:rsid w:val="000F4831"/>
    <w:rsid w:val="000F4BDE"/>
    <w:rsid w:val="000F5EC4"/>
    <w:rsid w:val="000F6D9C"/>
    <w:rsid w:val="000F7238"/>
    <w:rsid w:val="000F7516"/>
    <w:rsid w:val="000F76D9"/>
    <w:rsid w:val="000F7B90"/>
    <w:rsid w:val="00100D99"/>
    <w:rsid w:val="001038E9"/>
    <w:rsid w:val="00103CC6"/>
    <w:rsid w:val="00104EEE"/>
    <w:rsid w:val="00105833"/>
    <w:rsid w:val="001107D2"/>
    <w:rsid w:val="0011318B"/>
    <w:rsid w:val="001132B3"/>
    <w:rsid w:val="00114057"/>
    <w:rsid w:val="001149AE"/>
    <w:rsid w:val="00115190"/>
    <w:rsid w:val="00115396"/>
    <w:rsid w:val="00116D2E"/>
    <w:rsid w:val="001208C0"/>
    <w:rsid w:val="00124624"/>
    <w:rsid w:val="00125235"/>
    <w:rsid w:val="00125D04"/>
    <w:rsid w:val="001263F1"/>
    <w:rsid w:val="0012654F"/>
    <w:rsid w:val="00127CD1"/>
    <w:rsid w:val="00127D9E"/>
    <w:rsid w:val="00130082"/>
    <w:rsid w:val="00130CD8"/>
    <w:rsid w:val="001310E0"/>
    <w:rsid w:val="0013208C"/>
    <w:rsid w:val="00132C86"/>
    <w:rsid w:val="00134BC4"/>
    <w:rsid w:val="001357B9"/>
    <w:rsid w:val="0013710E"/>
    <w:rsid w:val="00140BA3"/>
    <w:rsid w:val="00140D15"/>
    <w:rsid w:val="00140D61"/>
    <w:rsid w:val="00141532"/>
    <w:rsid w:val="00142E5F"/>
    <w:rsid w:val="0014322A"/>
    <w:rsid w:val="0014366B"/>
    <w:rsid w:val="00143FDA"/>
    <w:rsid w:val="001442A8"/>
    <w:rsid w:val="00144830"/>
    <w:rsid w:val="0014492B"/>
    <w:rsid w:val="00145DB8"/>
    <w:rsid w:val="00146FEA"/>
    <w:rsid w:val="00150242"/>
    <w:rsid w:val="00150991"/>
    <w:rsid w:val="00150FBB"/>
    <w:rsid w:val="0015435C"/>
    <w:rsid w:val="00155C32"/>
    <w:rsid w:val="00157C8D"/>
    <w:rsid w:val="00160CF9"/>
    <w:rsid w:val="00160F7C"/>
    <w:rsid w:val="00161723"/>
    <w:rsid w:val="001635F0"/>
    <w:rsid w:val="00163881"/>
    <w:rsid w:val="001643C6"/>
    <w:rsid w:val="00165528"/>
    <w:rsid w:val="00165FDE"/>
    <w:rsid w:val="0016608C"/>
    <w:rsid w:val="0016667B"/>
    <w:rsid w:val="001676A3"/>
    <w:rsid w:val="0017046F"/>
    <w:rsid w:val="00172EB5"/>
    <w:rsid w:val="00173E0B"/>
    <w:rsid w:val="001740CB"/>
    <w:rsid w:val="00175CB3"/>
    <w:rsid w:val="00177042"/>
    <w:rsid w:val="001776BF"/>
    <w:rsid w:val="0017785F"/>
    <w:rsid w:val="0018285F"/>
    <w:rsid w:val="00182F06"/>
    <w:rsid w:val="00182FDF"/>
    <w:rsid w:val="00185264"/>
    <w:rsid w:val="00190BEC"/>
    <w:rsid w:val="0019319E"/>
    <w:rsid w:val="00193489"/>
    <w:rsid w:val="00193937"/>
    <w:rsid w:val="00193ABA"/>
    <w:rsid w:val="00193CDB"/>
    <w:rsid w:val="0019438D"/>
    <w:rsid w:val="0019478C"/>
    <w:rsid w:val="00196D73"/>
    <w:rsid w:val="001A1138"/>
    <w:rsid w:val="001A1EF2"/>
    <w:rsid w:val="001A27DD"/>
    <w:rsid w:val="001A2886"/>
    <w:rsid w:val="001A37B6"/>
    <w:rsid w:val="001A4738"/>
    <w:rsid w:val="001A58EC"/>
    <w:rsid w:val="001A5D70"/>
    <w:rsid w:val="001A655E"/>
    <w:rsid w:val="001A6B54"/>
    <w:rsid w:val="001A7EAC"/>
    <w:rsid w:val="001B0DB4"/>
    <w:rsid w:val="001B1133"/>
    <w:rsid w:val="001B5216"/>
    <w:rsid w:val="001B5617"/>
    <w:rsid w:val="001B7DEC"/>
    <w:rsid w:val="001C0267"/>
    <w:rsid w:val="001C11AC"/>
    <w:rsid w:val="001C19F5"/>
    <w:rsid w:val="001C23EC"/>
    <w:rsid w:val="001C2448"/>
    <w:rsid w:val="001C28C8"/>
    <w:rsid w:val="001C2F53"/>
    <w:rsid w:val="001C37E9"/>
    <w:rsid w:val="001C3BA9"/>
    <w:rsid w:val="001C3E20"/>
    <w:rsid w:val="001C4705"/>
    <w:rsid w:val="001C6161"/>
    <w:rsid w:val="001C63BA"/>
    <w:rsid w:val="001C7B32"/>
    <w:rsid w:val="001D1811"/>
    <w:rsid w:val="001D1A13"/>
    <w:rsid w:val="001D3493"/>
    <w:rsid w:val="001D732A"/>
    <w:rsid w:val="001E04EC"/>
    <w:rsid w:val="001E4407"/>
    <w:rsid w:val="001E53E0"/>
    <w:rsid w:val="001E559A"/>
    <w:rsid w:val="001E5621"/>
    <w:rsid w:val="001E64E1"/>
    <w:rsid w:val="001E7C56"/>
    <w:rsid w:val="001F03F2"/>
    <w:rsid w:val="001F060C"/>
    <w:rsid w:val="001F0C95"/>
    <w:rsid w:val="001F24DC"/>
    <w:rsid w:val="001F4EE2"/>
    <w:rsid w:val="001F5A51"/>
    <w:rsid w:val="001F5A83"/>
    <w:rsid w:val="001F6C60"/>
    <w:rsid w:val="001F72B2"/>
    <w:rsid w:val="002011B9"/>
    <w:rsid w:val="002019F4"/>
    <w:rsid w:val="00202183"/>
    <w:rsid w:val="00203DF0"/>
    <w:rsid w:val="00204F2D"/>
    <w:rsid w:val="002072D0"/>
    <w:rsid w:val="00207BF2"/>
    <w:rsid w:val="00212DCC"/>
    <w:rsid w:val="0021359E"/>
    <w:rsid w:val="00215134"/>
    <w:rsid w:val="00216545"/>
    <w:rsid w:val="00216736"/>
    <w:rsid w:val="00217215"/>
    <w:rsid w:val="00217471"/>
    <w:rsid w:val="0022056E"/>
    <w:rsid w:val="00220B2B"/>
    <w:rsid w:val="00221898"/>
    <w:rsid w:val="0022229F"/>
    <w:rsid w:val="002224C6"/>
    <w:rsid w:val="0022342C"/>
    <w:rsid w:val="00224C20"/>
    <w:rsid w:val="00225E47"/>
    <w:rsid w:val="00227D97"/>
    <w:rsid w:val="00230999"/>
    <w:rsid w:val="00231144"/>
    <w:rsid w:val="00231B04"/>
    <w:rsid w:val="00232850"/>
    <w:rsid w:val="0023349D"/>
    <w:rsid w:val="00233AD8"/>
    <w:rsid w:val="00234DFB"/>
    <w:rsid w:val="00235034"/>
    <w:rsid w:val="00235D70"/>
    <w:rsid w:val="00236331"/>
    <w:rsid w:val="00237118"/>
    <w:rsid w:val="00237C2D"/>
    <w:rsid w:val="00237CBA"/>
    <w:rsid w:val="0024008D"/>
    <w:rsid w:val="002436B5"/>
    <w:rsid w:val="002454D1"/>
    <w:rsid w:val="0024600B"/>
    <w:rsid w:val="00250FF4"/>
    <w:rsid w:val="0025107C"/>
    <w:rsid w:val="002513F8"/>
    <w:rsid w:val="00252891"/>
    <w:rsid w:val="002537A6"/>
    <w:rsid w:val="00255566"/>
    <w:rsid w:val="002566DD"/>
    <w:rsid w:val="002609A6"/>
    <w:rsid w:val="002620A4"/>
    <w:rsid w:val="00262306"/>
    <w:rsid w:val="002635E0"/>
    <w:rsid w:val="0026503D"/>
    <w:rsid w:val="00265B96"/>
    <w:rsid w:val="002669BE"/>
    <w:rsid w:val="0026703C"/>
    <w:rsid w:val="00267655"/>
    <w:rsid w:val="002676BF"/>
    <w:rsid w:val="00270239"/>
    <w:rsid w:val="002708B2"/>
    <w:rsid w:val="00270974"/>
    <w:rsid w:val="00270C37"/>
    <w:rsid w:val="00271256"/>
    <w:rsid w:val="00271ABB"/>
    <w:rsid w:val="00271E30"/>
    <w:rsid w:val="00272F89"/>
    <w:rsid w:val="00273417"/>
    <w:rsid w:val="00273460"/>
    <w:rsid w:val="00274105"/>
    <w:rsid w:val="00274383"/>
    <w:rsid w:val="002752A8"/>
    <w:rsid w:val="00275350"/>
    <w:rsid w:val="0027556A"/>
    <w:rsid w:val="00275588"/>
    <w:rsid w:val="002759DA"/>
    <w:rsid w:val="00276E39"/>
    <w:rsid w:val="00276E85"/>
    <w:rsid w:val="00277859"/>
    <w:rsid w:val="00277D72"/>
    <w:rsid w:val="00283A05"/>
    <w:rsid w:val="00283BD3"/>
    <w:rsid w:val="00283E87"/>
    <w:rsid w:val="00284A99"/>
    <w:rsid w:val="00284A9F"/>
    <w:rsid w:val="00285966"/>
    <w:rsid w:val="00285B5B"/>
    <w:rsid w:val="00286868"/>
    <w:rsid w:val="00287A37"/>
    <w:rsid w:val="00291188"/>
    <w:rsid w:val="00292928"/>
    <w:rsid w:val="00292B3F"/>
    <w:rsid w:val="00292CE9"/>
    <w:rsid w:val="00293A79"/>
    <w:rsid w:val="00294C12"/>
    <w:rsid w:val="00294CE4"/>
    <w:rsid w:val="002A0092"/>
    <w:rsid w:val="002A0177"/>
    <w:rsid w:val="002A03EB"/>
    <w:rsid w:val="002A0DDB"/>
    <w:rsid w:val="002A1DA4"/>
    <w:rsid w:val="002A2E75"/>
    <w:rsid w:val="002A4B6D"/>
    <w:rsid w:val="002A51D9"/>
    <w:rsid w:val="002A5E47"/>
    <w:rsid w:val="002A62FE"/>
    <w:rsid w:val="002A6B9D"/>
    <w:rsid w:val="002A7D0D"/>
    <w:rsid w:val="002B0625"/>
    <w:rsid w:val="002B13E2"/>
    <w:rsid w:val="002B16B4"/>
    <w:rsid w:val="002B4872"/>
    <w:rsid w:val="002B5642"/>
    <w:rsid w:val="002B61D2"/>
    <w:rsid w:val="002B6DB2"/>
    <w:rsid w:val="002C07B1"/>
    <w:rsid w:val="002C0E72"/>
    <w:rsid w:val="002C1C86"/>
    <w:rsid w:val="002C201F"/>
    <w:rsid w:val="002C22B3"/>
    <w:rsid w:val="002C2963"/>
    <w:rsid w:val="002C2BAA"/>
    <w:rsid w:val="002C3030"/>
    <w:rsid w:val="002C4EAC"/>
    <w:rsid w:val="002C6E9C"/>
    <w:rsid w:val="002C710F"/>
    <w:rsid w:val="002C7BF5"/>
    <w:rsid w:val="002D1C12"/>
    <w:rsid w:val="002D25C7"/>
    <w:rsid w:val="002D402F"/>
    <w:rsid w:val="002D490E"/>
    <w:rsid w:val="002D5815"/>
    <w:rsid w:val="002D6801"/>
    <w:rsid w:val="002D695E"/>
    <w:rsid w:val="002D7EFE"/>
    <w:rsid w:val="002E06D2"/>
    <w:rsid w:val="002E133A"/>
    <w:rsid w:val="002E2C14"/>
    <w:rsid w:val="002E30F3"/>
    <w:rsid w:val="002E48C1"/>
    <w:rsid w:val="002E6FA6"/>
    <w:rsid w:val="002F047A"/>
    <w:rsid w:val="002F1360"/>
    <w:rsid w:val="002F1C10"/>
    <w:rsid w:val="002F2085"/>
    <w:rsid w:val="002F2AAD"/>
    <w:rsid w:val="002F365B"/>
    <w:rsid w:val="002F3B35"/>
    <w:rsid w:val="002F3D0F"/>
    <w:rsid w:val="002F5B97"/>
    <w:rsid w:val="002F5CE0"/>
    <w:rsid w:val="003001E7"/>
    <w:rsid w:val="003013AD"/>
    <w:rsid w:val="003014BD"/>
    <w:rsid w:val="003037DB"/>
    <w:rsid w:val="00303BB1"/>
    <w:rsid w:val="00303F0C"/>
    <w:rsid w:val="0030484D"/>
    <w:rsid w:val="00305345"/>
    <w:rsid w:val="00306903"/>
    <w:rsid w:val="00310AE8"/>
    <w:rsid w:val="00310D9D"/>
    <w:rsid w:val="003110DC"/>
    <w:rsid w:val="0031149E"/>
    <w:rsid w:val="00311F93"/>
    <w:rsid w:val="003130EB"/>
    <w:rsid w:val="00315352"/>
    <w:rsid w:val="00315575"/>
    <w:rsid w:val="003158F8"/>
    <w:rsid w:val="0031608A"/>
    <w:rsid w:val="00317ADB"/>
    <w:rsid w:val="00317E65"/>
    <w:rsid w:val="0032299B"/>
    <w:rsid w:val="0032330F"/>
    <w:rsid w:val="00323A03"/>
    <w:rsid w:val="00323D07"/>
    <w:rsid w:val="0032555D"/>
    <w:rsid w:val="00325774"/>
    <w:rsid w:val="00326361"/>
    <w:rsid w:val="003270C0"/>
    <w:rsid w:val="00327C31"/>
    <w:rsid w:val="003302B5"/>
    <w:rsid w:val="00330AA1"/>
    <w:rsid w:val="003341B3"/>
    <w:rsid w:val="00335337"/>
    <w:rsid w:val="003355C0"/>
    <w:rsid w:val="00336449"/>
    <w:rsid w:val="00336A8B"/>
    <w:rsid w:val="00337682"/>
    <w:rsid w:val="00337872"/>
    <w:rsid w:val="00337E89"/>
    <w:rsid w:val="00340039"/>
    <w:rsid w:val="00341634"/>
    <w:rsid w:val="0034330C"/>
    <w:rsid w:val="00344ECD"/>
    <w:rsid w:val="00350E06"/>
    <w:rsid w:val="003525EB"/>
    <w:rsid w:val="0035271B"/>
    <w:rsid w:val="0035483A"/>
    <w:rsid w:val="00354D5B"/>
    <w:rsid w:val="00354F25"/>
    <w:rsid w:val="00355129"/>
    <w:rsid w:val="00356F09"/>
    <w:rsid w:val="00357A1E"/>
    <w:rsid w:val="00360B33"/>
    <w:rsid w:val="003627F9"/>
    <w:rsid w:val="00362ACD"/>
    <w:rsid w:val="00363305"/>
    <w:rsid w:val="0036357D"/>
    <w:rsid w:val="00364304"/>
    <w:rsid w:val="0036631F"/>
    <w:rsid w:val="00366C35"/>
    <w:rsid w:val="0036763A"/>
    <w:rsid w:val="003679EC"/>
    <w:rsid w:val="00370B16"/>
    <w:rsid w:val="003722C6"/>
    <w:rsid w:val="0037266B"/>
    <w:rsid w:val="00374501"/>
    <w:rsid w:val="00375AE2"/>
    <w:rsid w:val="00375F7A"/>
    <w:rsid w:val="00375F99"/>
    <w:rsid w:val="00381797"/>
    <w:rsid w:val="00381B18"/>
    <w:rsid w:val="0038241F"/>
    <w:rsid w:val="00383638"/>
    <w:rsid w:val="00385FDD"/>
    <w:rsid w:val="00387F50"/>
    <w:rsid w:val="003904E9"/>
    <w:rsid w:val="00390B97"/>
    <w:rsid w:val="00390F20"/>
    <w:rsid w:val="003919CC"/>
    <w:rsid w:val="00392014"/>
    <w:rsid w:val="00392B46"/>
    <w:rsid w:val="00392B94"/>
    <w:rsid w:val="0039310B"/>
    <w:rsid w:val="00393F10"/>
    <w:rsid w:val="00394773"/>
    <w:rsid w:val="00394F65"/>
    <w:rsid w:val="00396DF0"/>
    <w:rsid w:val="00397761"/>
    <w:rsid w:val="003978D5"/>
    <w:rsid w:val="00397A0E"/>
    <w:rsid w:val="003A0C04"/>
    <w:rsid w:val="003A1C9B"/>
    <w:rsid w:val="003A2131"/>
    <w:rsid w:val="003A32F0"/>
    <w:rsid w:val="003A35AE"/>
    <w:rsid w:val="003A5D09"/>
    <w:rsid w:val="003A622A"/>
    <w:rsid w:val="003A6DAF"/>
    <w:rsid w:val="003A7CEA"/>
    <w:rsid w:val="003A7DFA"/>
    <w:rsid w:val="003A7F9E"/>
    <w:rsid w:val="003B1A46"/>
    <w:rsid w:val="003B1FB5"/>
    <w:rsid w:val="003B3864"/>
    <w:rsid w:val="003B42E6"/>
    <w:rsid w:val="003B6BB8"/>
    <w:rsid w:val="003B6C44"/>
    <w:rsid w:val="003C0B3F"/>
    <w:rsid w:val="003C0FD6"/>
    <w:rsid w:val="003C3963"/>
    <w:rsid w:val="003C490A"/>
    <w:rsid w:val="003C4EEB"/>
    <w:rsid w:val="003C5463"/>
    <w:rsid w:val="003C5702"/>
    <w:rsid w:val="003C5BA5"/>
    <w:rsid w:val="003C7356"/>
    <w:rsid w:val="003C762E"/>
    <w:rsid w:val="003D0ADF"/>
    <w:rsid w:val="003D18E3"/>
    <w:rsid w:val="003D1D2C"/>
    <w:rsid w:val="003D254A"/>
    <w:rsid w:val="003D3903"/>
    <w:rsid w:val="003D3DA5"/>
    <w:rsid w:val="003D453D"/>
    <w:rsid w:val="003D4B65"/>
    <w:rsid w:val="003D4C42"/>
    <w:rsid w:val="003D56A1"/>
    <w:rsid w:val="003D6DA8"/>
    <w:rsid w:val="003E1841"/>
    <w:rsid w:val="003E27D2"/>
    <w:rsid w:val="003E683A"/>
    <w:rsid w:val="003E6B93"/>
    <w:rsid w:val="003E70C9"/>
    <w:rsid w:val="003F0398"/>
    <w:rsid w:val="003F07BE"/>
    <w:rsid w:val="003F0EF5"/>
    <w:rsid w:val="003F0F72"/>
    <w:rsid w:val="003F1C47"/>
    <w:rsid w:val="003F24D5"/>
    <w:rsid w:val="003F2772"/>
    <w:rsid w:val="003F2951"/>
    <w:rsid w:val="003F2E12"/>
    <w:rsid w:val="003F4340"/>
    <w:rsid w:val="003F5DED"/>
    <w:rsid w:val="003F6E23"/>
    <w:rsid w:val="00402D7C"/>
    <w:rsid w:val="004054AB"/>
    <w:rsid w:val="004057CF"/>
    <w:rsid w:val="004072C7"/>
    <w:rsid w:val="00411C83"/>
    <w:rsid w:val="004129EC"/>
    <w:rsid w:val="00414C0B"/>
    <w:rsid w:val="00414F7F"/>
    <w:rsid w:val="00417AF0"/>
    <w:rsid w:val="00421027"/>
    <w:rsid w:val="0042106F"/>
    <w:rsid w:val="00421EC3"/>
    <w:rsid w:val="00422815"/>
    <w:rsid w:val="0042369A"/>
    <w:rsid w:val="00423E2F"/>
    <w:rsid w:val="004240F2"/>
    <w:rsid w:val="004244ED"/>
    <w:rsid w:val="004248E5"/>
    <w:rsid w:val="0042524A"/>
    <w:rsid w:val="00426F5B"/>
    <w:rsid w:val="004306EB"/>
    <w:rsid w:val="00430A2F"/>
    <w:rsid w:val="00431974"/>
    <w:rsid w:val="00432CAB"/>
    <w:rsid w:val="0043323F"/>
    <w:rsid w:val="00433E10"/>
    <w:rsid w:val="00433FDB"/>
    <w:rsid w:val="0043487D"/>
    <w:rsid w:val="00435157"/>
    <w:rsid w:val="004356A0"/>
    <w:rsid w:val="00441781"/>
    <w:rsid w:val="00442A90"/>
    <w:rsid w:val="00442FD2"/>
    <w:rsid w:val="0044548B"/>
    <w:rsid w:val="00446B39"/>
    <w:rsid w:val="00446E44"/>
    <w:rsid w:val="00446F0F"/>
    <w:rsid w:val="00447166"/>
    <w:rsid w:val="00450AC8"/>
    <w:rsid w:val="00450D56"/>
    <w:rsid w:val="00451137"/>
    <w:rsid w:val="004529C5"/>
    <w:rsid w:val="00453DBE"/>
    <w:rsid w:val="00457059"/>
    <w:rsid w:val="00457C90"/>
    <w:rsid w:val="00462E7A"/>
    <w:rsid w:val="004631E2"/>
    <w:rsid w:val="004633E6"/>
    <w:rsid w:val="004645E8"/>
    <w:rsid w:val="0046603B"/>
    <w:rsid w:val="00466320"/>
    <w:rsid w:val="004702DF"/>
    <w:rsid w:val="00470FF8"/>
    <w:rsid w:val="00472023"/>
    <w:rsid w:val="004725B2"/>
    <w:rsid w:val="004729D4"/>
    <w:rsid w:val="00472DA2"/>
    <w:rsid w:val="00473B09"/>
    <w:rsid w:val="004756A9"/>
    <w:rsid w:val="00477056"/>
    <w:rsid w:val="0047718E"/>
    <w:rsid w:val="00480345"/>
    <w:rsid w:val="004804E8"/>
    <w:rsid w:val="00480B12"/>
    <w:rsid w:val="00481AEE"/>
    <w:rsid w:val="00482222"/>
    <w:rsid w:val="00482F16"/>
    <w:rsid w:val="0048411B"/>
    <w:rsid w:val="00484124"/>
    <w:rsid w:val="00484629"/>
    <w:rsid w:val="004847EE"/>
    <w:rsid w:val="004849C4"/>
    <w:rsid w:val="00484E8D"/>
    <w:rsid w:val="004861DC"/>
    <w:rsid w:val="0048621A"/>
    <w:rsid w:val="00487746"/>
    <w:rsid w:val="00487D9F"/>
    <w:rsid w:val="00487E46"/>
    <w:rsid w:val="00490F7A"/>
    <w:rsid w:val="004914B5"/>
    <w:rsid w:val="0049189C"/>
    <w:rsid w:val="00491E96"/>
    <w:rsid w:val="00493AD2"/>
    <w:rsid w:val="00493E93"/>
    <w:rsid w:val="00494B2C"/>
    <w:rsid w:val="00495B06"/>
    <w:rsid w:val="00495EC4"/>
    <w:rsid w:val="00496757"/>
    <w:rsid w:val="004A08E4"/>
    <w:rsid w:val="004A2287"/>
    <w:rsid w:val="004A29AC"/>
    <w:rsid w:val="004A68FF"/>
    <w:rsid w:val="004B14EF"/>
    <w:rsid w:val="004B1CCE"/>
    <w:rsid w:val="004B250F"/>
    <w:rsid w:val="004B3DE0"/>
    <w:rsid w:val="004B4A63"/>
    <w:rsid w:val="004B4BCF"/>
    <w:rsid w:val="004B4D2C"/>
    <w:rsid w:val="004B5999"/>
    <w:rsid w:val="004B5D87"/>
    <w:rsid w:val="004B5F9C"/>
    <w:rsid w:val="004B79B3"/>
    <w:rsid w:val="004B7E1E"/>
    <w:rsid w:val="004C018A"/>
    <w:rsid w:val="004C1520"/>
    <w:rsid w:val="004C2463"/>
    <w:rsid w:val="004C2FAA"/>
    <w:rsid w:val="004C3362"/>
    <w:rsid w:val="004C38B0"/>
    <w:rsid w:val="004C4EF9"/>
    <w:rsid w:val="004C6132"/>
    <w:rsid w:val="004C6624"/>
    <w:rsid w:val="004C6D21"/>
    <w:rsid w:val="004C72FA"/>
    <w:rsid w:val="004D05B6"/>
    <w:rsid w:val="004D07AA"/>
    <w:rsid w:val="004D68E6"/>
    <w:rsid w:val="004E0CA0"/>
    <w:rsid w:val="004E0D45"/>
    <w:rsid w:val="004E1C8C"/>
    <w:rsid w:val="004E2760"/>
    <w:rsid w:val="004E2D98"/>
    <w:rsid w:val="004E339F"/>
    <w:rsid w:val="004E3BC6"/>
    <w:rsid w:val="004E5BEF"/>
    <w:rsid w:val="004F04E9"/>
    <w:rsid w:val="004F258C"/>
    <w:rsid w:val="004F3CE4"/>
    <w:rsid w:val="004F51E3"/>
    <w:rsid w:val="004F52FA"/>
    <w:rsid w:val="004F5CCD"/>
    <w:rsid w:val="004F5FD8"/>
    <w:rsid w:val="004F676C"/>
    <w:rsid w:val="005025C2"/>
    <w:rsid w:val="00502CE2"/>
    <w:rsid w:val="0050379D"/>
    <w:rsid w:val="005039B8"/>
    <w:rsid w:val="00504438"/>
    <w:rsid w:val="005047D1"/>
    <w:rsid w:val="00505C04"/>
    <w:rsid w:val="005063F7"/>
    <w:rsid w:val="005067FD"/>
    <w:rsid w:val="00507F64"/>
    <w:rsid w:val="005103F0"/>
    <w:rsid w:val="005117CA"/>
    <w:rsid w:val="00512E90"/>
    <w:rsid w:val="00513930"/>
    <w:rsid w:val="00513A10"/>
    <w:rsid w:val="00514364"/>
    <w:rsid w:val="0051475C"/>
    <w:rsid w:val="00514BEA"/>
    <w:rsid w:val="00514F40"/>
    <w:rsid w:val="00515D3D"/>
    <w:rsid w:val="005171E5"/>
    <w:rsid w:val="00517668"/>
    <w:rsid w:val="005209CC"/>
    <w:rsid w:val="00520AAF"/>
    <w:rsid w:val="00522856"/>
    <w:rsid w:val="00523653"/>
    <w:rsid w:val="00523F80"/>
    <w:rsid w:val="005258AB"/>
    <w:rsid w:val="0053076C"/>
    <w:rsid w:val="00532136"/>
    <w:rsid w:val="0053274E"/>
    <w:rsid w:val="0053295D"/>
    <w:rsid w:val="00532DAB"/>
    <w:rsid w:val="00534423"/>
    <w:rsid w:val="005351D9"/>
    <w:rsid w:val="005354EB"/>
    <w:rsid w:val="00536040"/>
    <w:rsid w:val="00536B86"/>
    <w:rsid w:val="005372C8"/>
    <w:rsid w:val="0054009B"/>
    <w:rsid w:val="0054155E"/>
    <w:rsid w:val="00542283"/>
    <w:rsid w:val="00542BA5"/>
    <w:rsid w:val="005449B5"/>
    <w:rsid w:val="0054631E"/>
    <w:rsid w:val="00546B3B"/>
    <w:rsid w:val="00550D3A"/>
    <w:rsid w:val="005544A3"/>
    <w:rsid w:val="0055759E"/>
    <w:rsid w:val="00561CD3"/>
    <w:rsid w:val="00561FF1"/>
    <w:rsid w:val="0056317B"/>
    <w:rsid w:val="005636D6"/>
    <w:rsid w:val="0056383D"/>
    <w:rsid w:val="00563A26"/>
    <w:rsid w:val="00565BE1"/>
    <w:rsid w:val="00566D79"/>
    <w:rsid w:val="0056731D"/>
    <w:rsid w:val="00567E05"/>
    <w:rsid w:val="0057007B"/>
    <w:rsid w:val="00571D6D"/>
    <w:rsid w:val="00573629"/>
    <w:rsid w:val="0057372E"/>
    <w:rsid w:val="00574C21"/>
    <w:rsid w:val="00576386"/>
    <w:rsid w:val="0057722A"/>
    <w:rsid w:val="00577F41"/>
    <w:rsid w:val="005813A9"/>
    <w:rsid w:val="00583206"/>
    <w:rsid w:val="005853B1"/>
    <w:rsid w:val="00585E2E"/>
    <w:rsid w:val="005860C6"/>
    <w:rsid w:val="00590767"/>
    <w:rsid w:val="00590C49"/>
    <w:rsid w:val="005929FD"/>
    <w:rsid w:val="00592BEA"/>
    <w:rsid w:val="00594718"/>
    <w:rsid w:val="0059502B"/>
    <w:rsid w:val="00596AE2"/>
    <w:rsid w:val="005A07FF"/>
    <w:rsid w:val="005A0E41"/>
    <w:rsid w:val="005A122F"/>
    <w:rsid w:val="005A12AD"/>
    <w:rsid w:val="005A3049"/>
    <w:rsid w:val="005A44D0"/>
    <w:rsid w:val="005A4563"/>
    <w:rsid w:val="005A4FC0"/>
    <w:rsid w:val="005A5DEB"/>
    <w:rsid w:val="005A7B56"/>
    <w:rsid w:val="005B0F54"/>
    <w:rsid w:val="005B11AD"/>
    <w:rsid w:val="005B15FA"/>
    <w:rsid w:val="005B227D"/>
    <w:rsid w:val="005B25E8"/>
    <w:rsid w:val="005B451B"/>
    <w:rsid w:val="005B5D53"/>
    <w:rsid w:val="005C064F"/>
    <w:rsid w:val="005C0B89"/>
    <w:rsid w:val="005C0EF8"/>
    <w:rsid w:val="005C2C1C"/>
    <w:rsid w:val="005C474B"/>
    <w:rsid w:val="005C536A"/>
    <w:rsid w:val="005C5694"/>
    <w:rsid w:val="005C58C3"/>
    <w:rsid w:val="005C767B"/>
    <w:rsid w:val="005D2269"/>
    <w:rsid w:val="005D2368"/>
    <w:rsid w:val="005D2575"/>
    <w:rsid w:val="005D4E71"/>
    <w:rsid w:val="005D6538"/>
    <w:rsid w:val="005D6C42"/>
    <w:rsid w:val="005E03D8"/>
    <w:rsid w:val="005E173B"/>
    <w:rsid w:val="005E3275"/>
    <w:rsid w:val="005E33E1"/>
    <w:rsid w:val="005E465A"/>
    <w:rsid w:val="005E4A68"/>
    <w:rsid w:val="005E4F08"/>
    <w:rsid w:val="005E503D"/>
    <w:rsid w:val="005E6B00"/>
    <w:rsid w:val="005E6FB1"/>
    <w:rsid w:val="005F00BC"/>
    <w:rsid w:val="005F0451"/>
    <w:rsid w:val="005F060A"/>
    <w:rsid w:val="005F1192"/>
    <w:rsid w:val="005F1C82"/>
    <w:rsid w:val="005F20DF"/>
    <w:rsid w:val="005F216B"/>
    <w:rsid w:val="005F2D7D"/>
    <w:rsid w:val="005F3431"/>
    <w:rsid w:val="005F47F4"/>
    <w:rsid w:val="005F4A61"/>
    <w:rsid w:val="005F4C5A"/>
    <w:rsid w:val="005F6024"/>
    <w:rsid w:val="005F63DC"/>
    <w:rsid w:val="005F7725"/>
    <w:rsid w:val="0060249B"/>
    <w:rsid w:val="00602B40"/>
    <w:rsid w:val="00602B97"/>
    <w:rsid w:val="00603CE0"/>
    <w:rsid w:val="0060599D"/>
    <w:rsid w:val="00605FE8"/>
    <w:rsid w:val="006067CA"/>
    <w:rsid w:val="00607077"/>
    <w:rsid w:val="0060763B"/>
    <w:rsid w:val="0060788E"/>
    <w:rsid w:val="00607E5B"/>
    <w:rsid w:val="006112F6"/>
    <w:rsid w:val="006125F4"/>
    <w:rsid w:val="0061329B"/>
    <w:rsid w:val="00613A65"/>
    <w:rsid w:val="00614249"/>
    <w:rsid w:val="00615390"/>
    <w:rsid w:val="00615E49"/>
    <w:rsid w:val="006172D1"/>
    <w:rsid w:val="00620098"/>
    <w:rsid w:val="00631D82"/>
    <w:rsid w:val="006361C1"/>
    <w:rsid w:val="006364C2"/>
    <w:rsid w:val="00637D07"/>
    <w:rsid w:val="00640266"/>
    <w:rsid w:val="006402FE"/>
    <w:rsid w:val="00641CAF"/>
    <w:rsid w:val="006426CE"/>
    <w:rsid w:val="006445CC"/>
    <w:rsid w:val="00644F53"/>
    <w:rsid w:val="006450EC"/>
    <w:rsid w:val="0064561C"/>
    <w:rsid w:val="006465EB"/>
    <w:rsid w:val="00651307"/>
    <w:rsid w:val="00652F9A"/>
    <w:rsid w:val="00653E53"/>
    <w:rsid w:val="00653F96"/>
    <w:rsid w:val="006543B7"/>
    <w:rsid w:val="0065551E"/>
    <w:rsid w:val="00656148"/>
    <w:rsid w:val="00656A86"/>
    <w:rsid w:val="00656CCB"/>
    <w:rsid w:val="0066066E"/>
    <w:rsid w:val="00660FF7"/>
    <w:rsid w:val="006618E9"/>
    <w:rsid w:val="006620F9"/>
    <w:rsid w:val="006626A9"/>
    <w:rsid w:val="00662CC5"/>
    <w:rsid w:val="00663C8D"/>
    <w:rsid w:val="00663E83"/>
    <w:rsid w:val="006645F7"/>
    <w:rsid w:val="00665AAF"/>
    <w:rsid w:val="00665BBC"/>
    <w:rsid w:val="00666595"/>
    <w:rsid w:val="00666E16"/>
    <w:rsid w:val="00667685"/>
    <w:rsid w:val="00667FE6"/>
    <w:rsid w:val="0067028D"/>
    <w:rsid w:val="0067137C"/>
    <w:rsid w:val="0067163F"/>
    <w:rsid w:val="00671839"/>
    <w:rsid w:val="00671AC9"/>
    <w:rsid w:val="00671E6B"/>
    <w:rsid w:val="00674F1C"/>
    <w:rsid w:val="006768C8"/>
    <w:rsid w:val="00676D76"/>
    <w:rsid w:val="00677886"/>
    <w:rsid w:val="00681257"/>
    <w:rsid w:val="00683203"/>
    <w:rsid w:val="00683ABF"/>
    <w:rsid w:val="00685945"/>
    <w:rsid w:val="0068598D"/>
    <w:rsid w:val="00685B0F"/>
    <w:rsid w:val="00687359"/>
    <w:rsid w:val="00687BD0"/>
    <w:rsid w:val="0069005D"/>
    <w:rsid w:val="00690F09"/>
    <w:rsid w:val="00691439"/>
    <w:rsid w:val="00692661"/>
    <w:rsid w:val="00692A5A"/>
    <w:rsid w:val="00693099"/>
    <w:rsid w:val="00693711"/>
    <w:rsid w:val="006941EC"/>
    <w:rsid w:val="00695AEB"/>
    <w:rsid w:val="00695DE5"/>
    <w:rsid w:val="00696C32"/>
    <w:rsid w:val="00696E88"/>
    <w:rsid w:val="006974F8"/>
    <w:rsid w:val="00697803"/>
    <w:rsid w:val="006A1A4C"/>
    <w:rsid w:val="006A2330"/>
    <w:rsid w:val="006A44D0"/>
    <w:rsid w:val="006A5653"/>
    <w:rsid w:val="006A5FE3"/>
    <w:rsid w:val="006A74FE"/>
    <w:rsid w:val="006B1B5E"/>
    <w:rsid w:val="006B2831"/>
    <w:rsid w:val="006B4FB9"/>
    <w:rsid w:val="006B5095"/>
    <w:rsid w:val="006B5724"/>
    <w:rsid w:val="006B5972"/>
    <w:rsid w:val="006B5AED"/>
    <w:rsid w:val="006B68BA"/>
    <w:rsid w:val="006C0A63"/>
    <w:rsid w:val="006C0B2E"/>
    <w:rsid w:val="006C188A"/>
    <w:rsid w:val="006C2196"/>
    <w:rsid w:val="006C3658"/>
    <w:rsid w:val="006C4C4A"/>
    <w:rsid w:val="006C5EAF"/>
    <w:rsid w:val="006C623E"/>
    <w:rsid w:val="006C62FA"/>
    <w:rsid w:val="006C64BA"/>
    <w:rsid w:val="006C6EB6"/>
    <w:rsid w:val="006D02B3"/>
    <w:rsid w:val="006D0814"/>
    <w:rsid w:val="006D0A4E"/>
    <w:rsid w:val="006D0E24"/>
    <w:rsid w:val="006D3383"/>
    <w:rsid w:val="006D3C3B"/>
    <w:rsid w:val="006D5D16"/>
    <w:rsid w:val="006D5E22"/>
    <w:rsid w:val="006D60CE"/>
    <w:rsid w:val="006D6763"/>
    <w:rsid w:val="006D75CE"/>
    <w:rsid w:val="006E0998"/>
    <w:rsid w:val="006E0FC9"/>
    <w:rsid w:val="006E1807"/>
    <w:rsid w:val="006E322F"/>
    <w:rsid w:val="006E4197"/>
    <w:rsid w:val="006E45CF"/>
    <w:rsid w:val="006E6414"/>
    <w:rsid w:val="006F129A"/>
    <w:rsid w:val="006F1DB6"/>
    <w:rsid w:val="006F22D1"/>
    <w:rsid w:val="006F3FA0"/>
    <w:rsid w:val="006F6A40"/>
    <w:rsid w:val="006F6F52"/>
    <w:rsid w:val="006F741D"/>
    <w:rsid w:val="006F7DC0"/>
    <w:rsid w:val="00700857"/>
    <w:rsid w:val="00701BED"/>
    <w:rsid w:val="00703015"/>
    <w:rsid w:val="00704481"/>
    <w:rsid w:val="00704A0B"/>
    <w:rsid w:val="007056BE"/>
    <w:rsid w:val="00705E3A"/>
    <w:rsid w:val="00706520"/>
    <w:rsid w:val="00707101"/>
    <w:rsid w:val="00710D7C"/>
    <w:rsid w:val="0071139B"/>
    <w:rsid w:val="0071162D"/>
    <w:rsid w:val="007118EA"/>
    <w:rsid w:val="007123EA"/>
    <w:rsid w:val="00712F0E"/>
    <w:rsid w:val="00713F8B"/>
    <w:rsid w:val="00714934"/>
    <w:rsid w:val="00714C7E"/>
    <w:rsid w:val="00715650"/>
    <w:rsid w:val="00715EEB"/>
    <w:rsid w:val="00716135"/>
    <w:rsid w:val="00720BD1"/>
    <w:rsid w:val="0072219D"/>
    <w:rsid w:val="007228DB"/>
    <w:rsid w:val="00722965"/>
    <w:rsid w:val="0072308D"/>
    <w:rsid w:val="0072329D"/>
    <w:rsid w:val="007245D8"/>
    <w:rsid w:val="00725333"/>
    <w:rsid w:val="0072739D"/>
    <w:rsid w:val="00727420"/>
    <w:rsid w:val="0073049B"/>
    <w:rsid w:val="0073084A"/>
    <w:rsid w:val="00730EAC"/>
    <w:rsid w:val="00730F3D"/>
    <w:rsid w:val="00731D6F"/>
    <w:rsid w:val="00733B57"/>
    <w:rsid w:val="00734B70"/>
    <w:rsid w:val="007357EF"/>
    <w:rsid w:val="0073597A"/>
    <w:rsid w:val="00735BCD"/>
    <w:rsid w:val="0073675A"/>
    <w:rsid w:val="00736C87"/>
    <w:rsid w:val="00740B89"/>
    <w:rsid w:val="00742662"/>
    <w:rsid w:val="00743161"/>
    <w:rsid w:val="00744D6F"/>
    <w:rsid w:val="00746108"/>
    <w:rsid w:val="00746F86"/>
    <w:rsid w:val="007474F5"/>
    <w:rsid w:val="00747789"/>
    <w:rsid w:val="00747838"/>
    <w:rsid w:val="0075182F"/>
    <w:rsid w:val="00752823"/>
    <w:rsid w:val="00753B79"/>
    <w:rsid w:val="00755141"/>
    <w:rsid w:val="00755440"/>
    <w:rsid w:val="0075758A"/>
    <w:rsid w:val="00757A56"/>
    <w:rsid w:val="00760234"/>
    <w:rsid w:val="00760268"/>
    <w:rsid w:val="007603CF"/>
    <w:rsid w:val="00760E9D"/>
    <w:rsid w:val="007612BC"/>
    <w:rsid w:val="00763310"/>
    <w:rsid w:val="00763B35"/>
    <w:rsid w:val="00763C72"/>
    <w:rsid w:val="0076452D"/>
    <w:rsid w:val="00765035"/>
    <w:rsid w:val="007657D7"/>
    <w:rsid w:val="007674C8"/>
    <w:rsid w:val="007678F1"/>
    <w:rsid w:val="00767A48"/>
    <w:rsid w:val="007708C2"/>
    <w:rsid w:val="00770E18"/>
    <w:rsid w:val="007711B7"/>
    <w:rsid w:val="007714C2"/>
    <w:rsid w:val="0077214D"/>
    <w:rsid w:val="0077269A"/>
    <w:rsid w:val="00772DF0"/>
    <w:rsid w:val="007734D2"/>
    <w:rsid w:val="0077413F"/>
    <w:rsid w:val="00775021"/>
    <w:rsid w:val="007761CF"/>
    <w:rsid w:val="0078055A"/>
    <w:rsid w:val="007807AB"/>
    <w:rsid w:val="00780D93"/>
    <w:rsid w:val="007828AB"/>
    <w:rsid w:val="00782980"/>
    <w:rsid w:val="00782FB4"/>
    <w:rsid w:val="00783592"/>
    <w:rsid w:val="00784844"/>
    <w:rsid w:val="007857A0"/>
    <w:rsid w:val="00787896"/>
    <w:rsid w:val="0079175D"/>
    <w:rsid w:val="007933B1"/>
    <w:rsid w:val="00793D4F"/>
    <w:rsid w:val="007A0182"/>
    <w:rsid w:val="007A10FD"/>
    <w:rsid w:val="007A43D9"/>
    <w:rsid w:val="007A4BB4"/>
    <w:rsid w:val="007A67E3"/>
    <w:rsid w:val="007A6A5E"/>
    <w:rsid w:val="007A703A"/>
    <w:rsid w:val="007A7B3E"/>
    <w:rsid w:val="007B2779"/>
    <w:rsid w:val="007B325F"/>
    <w:rsid w:val="007B48DD"/>
    <w:rsid w:val="007B4D63"/>
    <w:rsid w:val="007B60E2"/>
    <w:rsid w:val="007C079A"/>
    <w:rsid w:val="007C0C42"/>
    <w:rsid w:val="007C2415"/>
    <w:rsid w:val="007C4B3E"/>
    <w:rsid w:val="007C4BF9"/>
    <w:rsid w:val="007C4DD6"/>
    <w:rsid w:val="007C4FA6"/>
    <w:rsid w:val="007C6586"/>
    <w:rsid w:val="007C6CF4"/>
    <w:rsid w:val="007C7647"/>
    <w:rsid w:val="007D0302"/>
    <w:rsid w:val="007D081F"/>
    <w:rsid w:val="007D10AF"/>
    <w:rsid w:val="007D12E1"/>
    <w:rsid w:val="007D2DD6"/>
    <w:rsid w:val="007D4278"/>
    <w:rsid w:val="007D48AC"/>
    <w:rsid w:val="007D496A"/>
    <w:rsid w:val="007D4EEF"/>
    <w:rsid w:val="007D5B27"/>
    <w:rsid w:val="007D72DE"/>
    <w:rsid w:val="007D7EBD"/>
    <w:rsid w:val="007E589D"/>
    <w:rsid w:val="007E6155"/>
    <w:rsid w:val="007E6917"/>
    <w:rsid w:val="007F2B26"/>
    <w:rsid w:val="007F3F6D"/>
    <w:rsid w:val="007F42B3"/>
    <w:rsid w:val="007F6F96"/>
    <w:rsid w:val="007F72A0"/>
    <w:rsid w:val="008009DF"/>
    <w:rsid w:val="008013EB"/>
    <w:rsid w:val="00802CC0"/>
    <w:rsid w:val="008036F9"/>
    <w:rsid w:val="008041E4"/>
    <w:rsid w:val="00804A46"/>
    <w:rsid w:val="00804B13"/>
    <w:rsid w:val="00804B1A"/>
    <w:rsid w:val="0080587E"/>
    <w:rsid w:val="00805B92"/>
    <w:rsid w:val="0081019B"/>
    <w:rsid w:val="008107EF"/>
    <w:rsid w:val="00810C99"/>
    <w:rsid w:val="00810CB4"/>
    <w:rsid w:val="00810FF4"/>
    <w:rsid w:val="00812B6A"/>
    <w:rsid w:val="00812F40"/>
    <w:rsid w:val="008131CF"/>
    <w:rsid w:val="00813821"/>
    <w:rsid w:val="00813F92"/>
    <w:rsid w:val="00816A4D"/>
    <w:rsid w:val="00816BEF"/>
    <w:rsid w:val="00820CBA"/>
    <w:rsid w:val="008212BC"/>
    <w:rsid w:val="00822CFF"/>
    <w:rsid w:val="00824BCF"/>
    <w:rsid w:val="00827DC3"/>
    <w:rsid w:val="008325BE"/>
    <w:rsid w:val="00832C60"/>
    <w:rsid w:val="00832EF9"/>
    <w:rsid w:val="00833809"/>
    <w:rsid w:val="008369A1"/>
    <w:rsid w:val="00836F72"/>
    <w:rsid w:val="00840FF0"/>
    <w:rsid w:val="00841AB9"/>
    <w:rsid w:val="00841BA4"/>
    <w:rsid w:val="00842783"/>
    <w:rsid w:val="00842845"/>
    <w:rsid w:val="008429F8"/>
    <w:rsid w:val="00842A33"/>
    <w:rsid w:val="00842CBE"/>
    <w:rsid w:val="00843D5A"/>
    <w:rsid w:val="008455B6"/>
    <w:rsid w:val="00845777"/>
    <w:rsid w:val="008457D7"/>
    <w:rsid w:val="00845A8F"/>
    <w:rsid w:val="008463B9"/>
    <w:rsid w:val="00846B71"/>
    <w:rsid w:val="00846BAB"/>
    <w:rsid w:val="00847478"/>
    <w:rsid w:val="0084796B"/>
    <w:rsid w:val="00847A87"/>
    <w:rsid w:val="00847BBA"/>
    <w:rsid w:val="00850204"/>
    <w:rsid w:val="008502F0"/>
    <w:rsid w:val="0085123A"/>
    <w:rsid w:val="00852532"/>
    <w:rsid w:val="00855026"/>
    <w:rsid w:val="00855F6A"/>
    <w:rsid w:val="00856F37"/>
    <w:rsid w:val="00857058"/>
    <w:rsid w:val="00857496"/>
    <w:rsid w:val="00857C78"/>
    <w:rsid w:val="008603CC"/>
    <w:rsid w:val="008606C7"/>
    <w:rsid w:val="00860B48"/>
    <w:rsid w:val="008631F6"/>
    <w:rsid w:val="00863743"/>
    <w:rsid w:val="00863DFE"/>
    <w:rsid w:val="008676AA"/>
    <w:rsid w:val="00867C3E"/>
    <w:rsid w:val="00872EEC"/>
    <w:rsid w:val="00872F6F"/>
    <w:rsid w:val="0087489F"/>
    <w:rsid w:val="00874A6F"/>
    <w:rsid w:val="00875AD4"/>
    <w:rsid w:val="00875FDE"/>
    <w:rsid w:val="008761A2"/>
    <w:rsid w:val="0088087D"/>
    <w:rsid w:val="008812AA"/>
    <w:rsid w:val="008828A1"/>
    <w:rsid w:val="00886EC1"/>
    <w:rsid w:val="00887207"/>
    <w:rsid w:val="00887F3D"/>
    <w:rsid w:val="0089055F"/>
    <w:rsid w:val="008905D8"/>
    <w:rsid w:val="00891DC6"/>
    <w:rsid w:val="00891EED"/>
    <w:rsid w:val="00892C8D"/>
    <w:rsid w:val="00893A28"/>
    <w:rsid w:val="008A1BE9"/>
    <w:rsid w:val="008A302C"/>
    <w:rsid w:val="008A3496"/>
    <w:rsid w:val="008A5117"/>
    <w:rsid w:val="008A6D5A"/>
    <w:rsid w:val="008B1187"/>
    <w:rsid w:val="008B2618"/>
    <w:rsid w:val="008B29FD"/>
    <w:rsid w:val="008B3387"/>
    <w:rsid w:val="008B360A"/>
    <w:rsid w:val="008B3B57"/>
    <w:rsid w:val="008B50DF"/>
    <w:rsid w:val="008B63AD"/>
    <w:rsid w:val="008B747A"/>
    <w:rsid w:val="008B7AB0"/>
    <w:rsid w:val="008C0071"/>
    <w:rsid w:val="008C00C2"/>
    <w:rsid w:val="008C01DD"/>
    <w:rsid w:val="008C2A9C"/>
    <w:rsid w:val="008C3DD7"/>
    <w:rsid w:val="008C59F0"/>
    <w:rsid w:val="008C6C91"/>
    <w:rsid w:val="008D027D"/>
    <w:rsid w:val="008D1C22"/>
    <w:rsid w:val="008D35CC"/>
    <w:rsid w:val="008D5D9F"/>
    <w:rsid w:val="008D7892"/>
    <w:rsid w:val="008E13BB"/>
    <w:rsid w:val="008E1DC1"/>
    <w:rsid w:val="008E3237"/>
    <w:rsid w:val="008E3A8E"/>
    <w:rsid w:val="008E55B5"/>
    <w:rsid w:val="008E6737"/>
    <w:rsid w:val="008F0389"/>
    <w:rsid w:val="008F146C"/>
    <w:rsid w:val="008F36AD"/>
    <w:rsid w:val="008F5B62"/>
    <w:rsid w:val="008F6E2F"/>
    <w:rsid w:val="008F6F3E"/>
    <w:rsid w:val="00900712"/>
    <w:rsid w:val="00904356"/>
    <w:rsid w:val="0090460A"/>
    <w:rsid w:val="00905BD0"/>
    <w:rsid w:val="00905E42"/>
    <w:rsid w:val="00905F4C"/>
    <w:rsid w:val="00906C3F"/>
    <w:rsid w:val="00906E0B"/>
    <w:rsid w:val="009110C9"/>
    <w:rsid w:val="00911CE9"/>
    <w:rsid w:val="009132B8"/>
    <w:rsid w:val="009134CD"/>
    <w:rsid w:val="00913F6D"/>
    <w:rsid w:val="009144F5"/>
    <w:rsid w:val="00915FFB"/>
    <w:rsid w:val="009165EA"/>
    <w:rsid w:val="00916698"/>
    <w:rsid w:val="009175EA"/>
    <w:rsid w:val="00917888"/>
    <w:rsid w:val="0092029F"/>
    <w:rsid w:val="0092052F"/>
    <w:rsid w:val="00920959"/>
    <w:rsid w:val="00922587"/>
    <w:rsid w:val="009228E1"/>
    <w:rsid w:val="00922A29"/>
    <w:rsid w:val="00924340"/>
    <w:rsid w:val="00924DA5"/>
    <w:rsid w:val="009260F7"/>
    <w:rsid w:val="009263FD"/>
    <w:rsid w:val="00927D83"/>
    <w:rsid w:val="00930293"/>
    <w:rsid w:val="009302C0"/>
    <w:rsid w:val="00932C6B"/>
    <w:rsid w:val="00934277"/>
    <w:rsid w:val="00935B83"/>
    <w:rsid w:val="00935E35"/>
    <w:rsid w:val="00940BAF"/>
    <w:rsid w:val="00941F33"/>
    <w:rsid w:val="00947ED1"/>
    <w:rsid w:val="00951F3E"/>
    <w:rsid w:val="00952160"/>
    <w:rsid w:val="009521E8"/>
    <w:rsid w:val="0095251A"/>
    <w:rsid w:val="00952C66"/>
    <w:rsid w:val="009530D7"/>
    <w:rsid w:val="00953D12"/>
    <w:rsid w:val="00954823"/>
    <w:rsid w:val="009549B1"/>
    <w:rsid w:val="00954E52"/>
    <w:rsid w:val="00956175"/>
    <w:rsid w:val="00957ABA"/>
    <w:rsid w:val="00960F6A"/>
    <w:rsid w:val="009615D6"/>
    <w:rsid w:val="0096171D"/>
    <w:rsid w:val="00961BEB"/>
    <w:rsid w:val="00962F70"/>
    <w:rsid w:val="00963698"/>
    <w:rsid w:val="00964A4B"/>
    <w:rsid w:val="009651C8"/>
    <w:rsid w:val="00965AAD"/>
    <w:rsid w:val="0096628F"/>
    <w:rsid w:val="00966329"/>
    <w:rsid w:val="009700C4"/>
    <w:rsid w:val="009709A3"/>
    <w:rsid w:val="00971616"/>
    <w:rsid w:val="00972430"/>
    <w:rsid w:val="009732C0"/>
    <w:rsid w:val="00973BC4"/>
    <w:rsid w:val="0097445E"/>
    <w:rsid w:val="00975927"/>
    <w:rsid w:val="00975BE0"/>
    <w:rsid w:val="00976C3F"/>
    <w:rsid w:val="00980083"/>
    <w:rsid w:val="00980284"/>
    <w:rsid w:val="00982F4A"/>
    <w:rsid w:val="00984078"/>
    <w:rsid w:val="00984498"/>
    <w:rsid w:val="009862D9"/>
    <w:rsid w:val="00986C19"/>
    <w:rsid w:val="009900EB"/>
    <w:rsid w:val="00993CC1"/>
    <w:rsid w:val="00994845"/>
    <w:rsid w:val="00994889"/>
    <w:rsid w:val="0099751F"/>
    <w:rsid w:val="009975AC"/>
    <w:rsid w:val="00997934"/>
    <w:rsid w:val="00997D66"/>
    <w:rsid w:val="009A03D7"/>
    <w:rsid w:val="009A29C1"/>
    <w:rsid w:val="009A3395"/>
    <w:rsid w:val="009A370D"/>
    <w:rsid w:val="009A4D35"/>
    <w:rsid w:val="009A5A90"/>
    <w:rsid w:val="009A5ABB"/>
    <w:rsid w:val="009A5E7F"/>
    <w:rsid w:val="009A5F3F"/>
    <w:rsid w:val="009A639B"/>
    <w:rsid w:val="009A6794"/>
    <w:rsid w:val="009B01F7"/>
    <w:rsid w:val="009B0CCF"/>
    <w:rsid w:val="009B2BCB"/>
    <w:rsid w:val="009B2C08"/>
    <w:rsid w:val="009B33C8"/>
    <w:rsid w:val="009B33D9"/>
    <w:rsid w:val="009B358F"/>
    <w:rsid w:val="009B43AE"/>
    <w:rsid w:val="009B5071"/>
    <w:rsid w:val="009B67F2"/>
    <w:rsid w:val="009B694E"/>
    <w:rsid w:val="009B7AA7"/>
    <w:rsid w:val="009B7F12"/>
    <w:rsid w:val="009C09E6"/>
    <w:rsid w:val="009C19C9"/>
    <w:rsid w:val="009C1AC9"/>
    <w:rsid w:val="009C1E86"/>
    <w:rsid w:val="009C22D5"/>
    <w:rsid w:val="009C27E6"/>
    <w:rsid w:val="009C2D65"/>
    <w:rsid w:val="009C3559"/>
    <w:rsid w:val="009C3C0A"/>
    <w:rsid w:val="009C50F7"/>
    <w:rsid w:val="009C7EFC"/>
    <w:rsid w:val="009D12D4"/>
    <w:rsid w:val="009D1B81"/>
    <w:rsid w:val="009D38F4"/>
    <w:rsid w:val="009D46E8"/>
    <w:rsid w:val="009D4A1F"/>
    <w:rsid w:val="009D50E1"/>
    <w:rsid w:val="009D6BFB"/>
    <w:rsid w:val="009D6F1D"/>
    <w:rsid w:val="009D70ED"/>
    <w:rsid w:val="009D787A"/>
    <w:rsid w:val="009D7BCF"/>
    <w:rsid w:val="009D7D7D"/>
    <w:rsid w:val="009E028E"/>
    <w:rsid w:val="009E15E5"/>
    <w:rsid w:val="009E1ADC"/>
    <w:rsid w:val="009E1D0D"/>
    <w:rsid w:val="009E3833"/>
    <w:rsid w:val="009E3F80"/>
    <w:rsid w:val="009E43BF"/>
    <w:rsid w:val="009E5BC1"/>
    <w:rsid w:val="009E6510"/>
    <w:rsid w:val="009E78D8"/>
    <w:rsid w:val="009E7EB0"/>
    <w:rsid w:val="009F0D87"/>
    <w:rsid w:val="009F2576"/>
    <w:rsid w:val="009F36FD"/>
    <w:rsid w:val="009F48EB"/>
    <w:rsid w:val="009F5123"/>
    <w:rsid w:val="009F5741"/>
    <w:rsid w:val="009F6122"/>
    <w:rsid w:val="009F79E3"/>
    <w:rsid w:val="009F7D46"/>
    <w:rsid w:val="00A01D3A"/>
    <w:rsid w:val="00A025C0"/>
    <w:rsid w:val="00A02DBB"/>
    <w:rsid w:val="00A036CE"/>
    <w:rsid w:val="00A04B52"/>
    <w:rsid w:val="00A04DAE"/>
    <w:rsid w:val="00A054D5"/>
    <w:rsid w:val="00A0576D"/>
    <w:rsid w:val="00A05912"/>
    <w:rsid w:val="00A05BD4"/>
    <w:rsid w:val="00A063F5"/>
    <w:rsid w:val="00A06C31"/>
    <w:rsid w:val="00A07001"/>
    <w:rsid w:val="00A07BD7"/>
    <w:rsid w:val="00A10BBE"/>
    <w:rsid w:val="00A114A1"/>
    <w:rsid w:val="00A11A66"/>
    <w:rsid w:val="00A11E88"/>
    <w:rsid w:val="00A134A2"/>
    <w:rsid w:val="00A14202"/>
    <w:rsid w:val="00A15382"/>
    <w:rsid w:val="00A153BA"/>
    <w:rsid w:val="00A16687"/>
    <w:rsid w:val="00A16D36"/>
    <w:rsid w:val="00A16E82"/>
    <w:rsid w:val="00A17416"/>
    <w:rsid w:val="00A17600"/>
    <w:rsid w:val="00A17D33"/>
    <w:rsid w:val="00A2002D"/>
    <w:rsid w:val="00A2004B"/>
    <w:rsid w:val="00A20C35"/>
    <w:rsid w:val="00A21AAA"/>
    <w:rsid w:val="00A22EBA"/>
    <w:rsid w:val="00A235E4"/>
    <w:rsid w:val="00A245CB"/>
    <w:rsid w:val="00A24E9C"/>
    <w:rsid w:val="00A2534A"/>
    <w:rsid w:val="00A259BD"/>
    <w:rsid w:val="00A27531"/>
    <w:rsid w:val="00A2783D"/>
    <w:rsid w:val="00A27D12"/>
    <w:rsid w:val="00A27F52"/>
    <w:rsid w:val="00A30460"/>
    <w:rsid w:val="00A3070D"/>
    <w:rsid w:val="00A30888"/>
    <w:rsid w:val="00A30A3F"/>
    <w:rsid w:val="00A31A24"/>
    <w:rsid w:val="00A32596"/>
    <w:rsid w:val="00A326AA"/>
    <w:rsid w:val="00A32A49"/>
    <w:rsid w:val="00A32F82"/>
    <w:rsid w:val="00A34B44"/>
    <w:rsid w:val="00A35C9C"/>
    <w:rsid w:val="00A36197"/>
    <w:rsid w:val="00A36AD3"/>
    <w:rsid w:val="00A376F7"/>
    <w:rsid w:val="00A40AA3"/>
    <w:rsid w:val="00A40B8E"/>
    <w:rsid w:val="00A41873"/>
    <w:rsid w:val="00A44183"/>
    <w:rsid w:val="00A47A31"/>
    <w:rsid w:val="00A47E93"/>
    <w:rsid w:val="00A510AB"/>
    <w:rsid w:val="00A5143D"/>
    <w:rsid w:val="00A527D6"/>
    <w:rsid w:val="00A52E2E"/>
    <w:rsid w:val="00A532A1"/>
    <w:rsid w:val="00A54EE2"/>
    <w:rsid w:val="00A560C3"/>
    <w:rsid w:val="00A605E7"/>
    <w:rsid w:val="00A60AD1"/>
    <w:rsid w:val="00A60E24"/>
    <w:rsid w:val="00A61B26"/>
    <w:rsid w:val="00A62320"/>
    <w:rsid w:val="00A63E12"/>
    <w:rsid w:val="00A64031"/>
    <w:rsid w:val="00A662D7"/>
    <w:rsid w:val="00A669D8"/>
    <w:rsid w:val="00A66A85"/>
    <w:rsid w:val="00A675C9"/>
    <w:rsid w:val="00A70143"/>
    <w:rsid w:val="00A704D1"/>
    <w:rsid w:val="00A7062D"/>
    <w:rsid w:val="00A70A49"/>
    <w:rsid w:val="00A7259B"/>
    <w:rsid w:val="00A726AA"/>
    <w:rsid w:val="00A7389A"/>
    <w:rsid w:val="00A7500B"/>
    <w:rsid w:val="00A7539C"/>
    <w:rsid w:val="00A811CD"/>
    <w:rsid w:val="00A81249"/>
    <w:rsid w:val="00A81538"/>
    <w:rsid w:val="00A81578"/>
    <w:rsid w:val="00A81807"/>
    <w:rsid w:val="00A82FF6"/>
    <w:rsid w:val="00A83103"/>
    <w:rsid w:val="00A840F4"/>
    <w:rsid w:val="00A85BAD"/>
    <w:rsid w:val="00A85F45"/>
    <w:rsid w:val="00A876EF"/>
    <w:rsid w:val="00A87B7B"/>
    <w:rsid w:val="00A87EC1"/>
    <w:rsid w:val="00A9088D"/>
    <w:rsid w:val="00A916EB"/>
    <w:rsid w:val="00A91DD4"/>
    <w:rsid w:val="00A92B0F"/>
    <w:rsid w:val="00A954FD"/>
    <w:rsid w:val="00A95A2A"/>
    <w:rsid w:val="00A95ECD"/>
    <w:rsid w:val="00A95FE8"/>
    <w:rsid w:val="00A96027"/>
    <w:rsid w:val="00A9691A"/>
    <w:rsid w:val="00A976ED"/>
    <w:rsid w:val="00A978EF"/>
    <w:rsid w:val="00AA09EE"/>
    <w:rsid w:val="00AA1C9B"/>
    <w:rsid w:val="00AA2089"/>
    <w:rsid w:val="00AA21BF"/>
    <w:rsid w:val="00AA276D"/>
    <w:rsid w:val="00AA2A63"/>
    <w:rsid w:val="00AA33CF"/>
    <w:rsid w:val="00AA34AC"/>
    <w:rsid w:val="00AA43F8"/>
    <w:rsid w:val="00AA527E"/>
    <w:rsid w:val="00AA6AA3"/>
    <w:rsid w:val="00AB06C9"/>
    <w:rsid w:val="00AB1549"/>
    <w:rsid w:val="00AB1975"/>
    <w:rsid w:val="00AB2757"/>
    <w:rsid w:val="00AB347A"/>
    <w:rsid w:val="00AB3679"/>
    <w:rsid w:val="00AB4066"/>
    <w:rsid w:val="00AB40E0"/>
    <w:rsid w:val="00AB4231"/>
    <w:rsid w:val="00AB77E7"/>
    <w:rsid w:val="00AC1116"/>
    <w:rsid w:val="00AC1DE2"/>
    <w:rsid w:val="00AC28D5"/>
    <w:rsid w:val="00AC33F4"/>
    <w:rsid w:val="00AC45BC"/>
    <w:rsid w:val="00AC4D16"/>
    <w:rsid w:val="00AC6FB1"/>
    <w:rsid w:val="00AC747A"/>
    <w:rsid w:val="00AD0AFD"/>
    <w:rsid w:val="00AD163B"/>
    <w:rsid w:val="00AD1753"/>
    <w:rsid w:val="00AD1B44"/>
    <w:rsid w:val="00AD1C9F"/>
    <w:rsid w:val="00AD2516"/>
    <w:rsid w:val="00AD2585"/>
    <w:rsid w:val="00AD395E"/>
    <w:rsid w:val="00AD422C"/>
    <w:rsid w:val="00AD6F83"/>
    <w:rsid w:val="00AE02AE"/>
    <w:rsid w:val="00AE0FA6"/>
    <w:rsid w:val="00AE1CDC"/>
    <w:rsid w:val="00AE4965"/>
    <w:rsid w:val="00AE6094"/>
    <w:rsid w:val="00AE63D6"/>
    <w:rsid w:val="00AE7344"/>
    <w:rsid w:val="00AE795B"/>
    <w:rsid w:val="00AE7BE5"/>
    <w:rsid w:val="00AF1EC2"/>
    <w:rsid w:val="00AF547C"/>
    <w:rsid w:val="00AF5886"/>
    <w:rsid w:val="00AF6665"/>
    <w:rsid w:val="00AF6773"/>
    <w:rsid w:val="00AF6778"/>
    <w:rsid w:val="00AF76E5"/>
    <w:rsid w:val="00AF7939"/>
    <w:rsid w:val="00AF7ECF"/>
    <w:rsid w:val="00B005E4"/>
    <w:rsid w:val="00B0077F"/>
    <w:rsid w:val="00B0159D"/>
    <w:rsid w:val="00B01E1F"/>
    <w:rsid w:val="00B02689"/>
    <w:rsid w:val="00B02C38"/>
    <w:rsid w:val="00B02F34"/>
    <w:rsid w:val="00B02FC8"/>
    <w:rsid w:val="00B03B19"/>
    <w:rsid w:val="00B03CA8"/>
    <w:rsid w:val="00B044BC"/>
    <w:rsid w:val="00B05BFD"/>
    <w:rsid w:val="00B05FCD"/>
    <w:rsid w:val="00B065B2"/>
    <w:rsid w:val="00B0681E"/>
    <w:rsid w:val="00B06C1B"/>
    <w:rsid w:val="00B06E61"/>
    <w:rsid w:val="00B06F45"/>
    <w:rsid w:val="00B075FF"/>
    <w:rsid w:val="00B078D0"/>
    <w:rsid w:val="00B101E5"/>
    <w:rsid w:val="00B1034C"/>
    <w:rsid w:val="00B108B5"/>
    <w:rsid w:val="00B117CA"/>
    <w:rsid w:val="00B12A3C"/>
    <w:rsid w:val="00B13FA6"/>
    <w:rsid w:val="00B140F5"/>
    <w:rsid w:val="00B16185"/>
    <w:rsid w:val="00B164DE"/>
    <w:rsid w:val="00B1726A"/>
    <w:rsid w:val="00B175D2"/>
    <w:rsid w:val="00B1762E"/>
    <w:rsid w:val="00B2065D"/>
    <w:rsid w:val="00B2116B"/>
    <w:rsid w:val="00B2368D"/>
    <w:rsid w:val="00B269D0"/>
    <w:rsid w:val="00B27B16"/>
    <w:rsid w:val="00B35687"/>
    <w:rsid w:val="00B363FC"/>
    <w:rsid w:val="00B364C4"/>
    <w:rsid w:val="00B36584"/>
    <w:rsid w:val="00B40C2E"/>
    <w:rsid w:val="00B41EC0"/>
    <w:rsid w:val="00B424B0"/>
    <w:rsid w:val="00B42E2D"/>
    <w:rsid w:val="00B435AB"/>
    <w:rsid w:val="00B43D88"/>
    <w:rsid w:val="00B445E6"/>
    <w:rsid w:val="00B45BDC"/>
    <w:rsid w:val="00B46DCB"/>
    <w:rsid w:val="00B502F0"/>
    <w:rsid w:val="00B506AA"/>
    <w:rsid w:val="00B50787"/>
    <w:rsid w:val="00B51028"/>
    <w:rsid w:val="00B5110D"/>
    <w:rsid w:val="00B51A38"/>
    <w:rsid w:val="00B51E2F"/>
    <w:rsid w:val="00B558F5"/>
    <w:rsid w:val="00B56CFC"/>
    <w:rsid w:val="00B57C11"/>
    <w:rsid w:val="00B60647"/>
    <w:rsid w:val="00B61B42"/>
    <w:rsid w:val="00B6320D"/>
    <w:rsid w:val="00B646F0"/>
    <w:rsid w:val="00B64B07"/>
    <w:rsid w:val="00B64DAE"/>
    <w:rsid w:val="00B6576D"/>
    <w:rsid w:val="00B65FD1"/>
    <w:rsid w:val="00B66EE3"/>
    <w:rsid w:val="00B67107"/>
    <w:rsid w:val="00B70BCB"/>
    <w:rsid w:val="00B71495"/>
    <w:rsid w:val="00B71D1B"/>
    <w:rsid w:val="00B72B8C"/>
    <w:rsid w:val="00B741F3"/>
    <w:rsid w:val="00B75560"/>
    <w:rsid w:val="00B75EDA"/>
    <w:rsid w:val="00B76943"/>
    <w:rsid w:val="00B771A7"/>
    <w:rsid w:val="00B77843"/>
    <w:rsid w:val="00B819FE"/>
    <w:rsid w:val="00B81D8C"/>
    <w:rsid w:val="00B81E9B"/>
    <w:rsid w:val="00B81F12"/>
    <w:rsid w:val="00B83136"/>
    <w:rsid w:val="00B8568B"/>
    <w:rsid w:val="00B86E1C"/>
    <w:rsid w:val="00B87273"/>
    <w:rsid w:val="00B90570"/>
    <w:rsid w:val="00B9066B"/>
    <w:rsid w:val="00B90D51"/>
    <w:rsid w:val="00B9127E"/>
    <w:rsid w:val="00B91C92"/>
    <w:rsid w:val="00B926C0"/>
    <w:rsid w:val="00B9341C"/>
    <w:rsid w:val="00B958A3"/>
    <w:rsid w:val="00B96043"/>
    <w:rsid w:val="00B9678B"/>
    <w:rsid w:val="00B97E97"/>
    <w:rsid w:val="00BA0AE9"/>
    <w:rsid w:val="00BA21B5"/>
    <w:rsid w:val="00BA3DC5"/>
    <w:rsid w:val="00BA5AF4"/>
    <w:rsid w:val="00BA5E88"/>
    <w:rsid w:val="00BA6143"/>
    <w:rsid w:val="00BA6337"/>
    <w:rsid w:val="00BA6F3C"/>
    <w:rsid w:val="00BB0060"/>
    <w:rsid w:val="00BB11C5"/>
    <w:rsid w:val="00BB1627"/>
    <w:rsid w:val="00BB1780"/>
    <w:rsid w:val="00BB19EA"/>
    <w:rsid w:val="00BB1C57"/>
    <w:rsid w:val="00BB3B85"/>
    <w:rsid w:val="00BB3D3E"/>
    <w:rsid w:val="00BC245C"/>
    <w:rsid w:val="00BC411C"/>
    <w:rsid w:val="00BC5CE9"/>
    <w:rsid w:val="00BC7DF5"/>
    <w:rsid w:val="00BD235F"/>
    <w:rsid w:val="00BD244B"/>
    <w:rsid w:val="00BD3279"/>
    <w:rsid w:val="00BD36F7"/>
    <w:rsid w:val="00BD6620"/>
    <w:rsid w:val="00BD751F"/>
    <w:rsid w:val="00BE0323"/>
    <w:rsid w:val="00BE1CCA"/>
    <w:rsid w:val="00BE33BA"/>
    <w:rsid w:val="00BE4012"/>
    <w:rsid w:val="00BE43AC"/>
    <w:rsid w:val="00BE4E8D"/>
    <w:rsid w:val="00BE5585"/>
    <w:rsid w:val="00BE5794"/>
    <w:rsid w:val="00BE5970"/>
    <w:rsid w:val="00BE5C6C"/>
    <w:rsid w:val="00BE64D0"/>
    <w:rsid w:val="00BE6EE5"/>
    <w:rsid w:val="00BE76E0"/>
    <w:rsid w:val="00BE7A09"/>
    <w:rsid w:val="00BE7B64"/>
    <w:rsid w:val="00BE7DFB"/>
    <w:rsid w:val="00BF163C"/>
    <w:rsid w:val="00BF29FE"/>
    <w:rsid w:val="00BF2E22"/>
    <w:rsid w:val="00BF2E3A"/>
    <w:rsid w:val="00BF4089"/>
    <w:rsid w:val="00BF50AC"/>
    <w:rsid w:val="00BF77D0"/>
    <w:rsid w:val="00C00090"/>
    <w:rsid w:val="00C008E8"/>
    <w:rsid w:val="00C00B3C"/>
    <w:rsid w:val="00C01304"/>
    <w:rsid w:val="00C014CB"/>
    <w:rsid w:val="00C025E5"/>
    <w:rsid w:val="00C0341B"/>
    <w:rsid w:val="00C043BA"/>
    <w:rsid w:val="00C04CB1"/>
    <w:rsid w:val="00C06B9A"/>
    <w:rsid w:val="00C076EA"/>
    <w:rsid w:val="00C10BD9"/>
    <w:rsid w:val="00C15754"/>
    <w:rsid w:val="00C15786"/>
    <w:rsid w:val="00C164E0"/>
    <w:rsid w:val="00C1788C"/>
    <w:rsid w:val="00C21712"/>
    <w:rsid w:val="00C220BD"/>
    <w:rsid w:val="00C26808"/>
    <w:rsid w:val="00C268B1"/>
    <w:rsid w:val="00C26EB7"/>
    <w:rsid w:val="00C310B7"/>
    <w:rsid w:val="00C31B84"/>
    <w:rsid w:val="00C31EB8"/>
    <w:rsid w:val="00C337C9"/>
    <w:rsid w:val="00C340CA"/>
    <w:rsid w:val="00C34AD4"/>
    <w:rsid w:val="00C34E20"/>
    <w:rsid w:val="00C3697D"/>
    <w:rsid w:val="00C37921"/>
    <w:rsid w:val="00C40508"/>
    <w:rsid w:val="00C40F15"/>
    <w:rsid w:val="00C41E11"/>
    <w:rsid w:val="00C41EBE"/>
    <w:rsid w:val="00C42C91"/>
    <w:rsid w:val="00C42D29"/>
    <w:rsid w:val="00C4344D"/>
    <w:rsid w:val="00C43A75"/>
    <w:rsid w:val="00C43C03"/>
    <w:rsid w:val="00C441BC"/>
    <w:rsid w:val="00C44C77"/>
    <w:rsid w:val="00C45068"/>
    <w:rsid w:val="00C4534A"/>
    <w:rsid w:val="00C4636E"/>
    <w:rsid w:val="00C466A9"/>
    <w:rsid w:val="00C46809"/>
    <w:rsid w:val="00C477A2"/>
    <w:rsid w:val="00C5094D"/>
    <w:rsid w:val="00C51459"/>
    <w:rsid w:val="00C516BC"/>
    <w:rsid w:val="00C522AC"/>
    <w:rsid w:val="00C531CF"/>
    <w:rsid w:val="00C541E4"/>
    <w:rsid w:val="00C54242"/>
    <w:rsid w:val="00C54297"/>
    <w:rsid w:val="00C54D30"/>
    <w:rsid w:val="00C55255"/>
    <w:rsid w:val="00C55312"/>
    <w:rsid w:val="00C55A5C"/>
    <w:rsid w:val="00C56375"/>
    <w:rsid w:val="00C56812"/>
    <w:rsid w:val="00C56945"/>
    <w:rsid w:val="00C624C3"/>
    <w:rsid w:val="00C63670"/>
    <w:rsid w:val="00C644C6"/>
    <w:rsid w:val="00C64A1E"/>
    <w:rsid w:val="00C70BB1"/>
    <w:rsid w:val="00C71B9D"/>
    <w:rsid w:val="00C7268A"/>
    <w:rsid w:val="00C7360C"/>
    <w:rsid w:val="00C73E11"/>
    <w:rsid w:val="00C75281"/>
    <w:rsid w:val="00C76F9B"/>
    <w:rsid w:val="00C81876"/>
    <w:rsid w:val="00C854A2"/>
    <w:rsid w:val="00C854C2"/>
    <w:rsid w:val="00C875AF"/>
    <w:rsid w:val="00C879D6"/>
    <w:rsid w:val="00C90232"/>
    <w:rsid w:val="00C90B6D"/>
    <w:rsid w:val="00C919A0"/>
    <w:rsid w:val="00C927E4"/>
    <w:rsid w:val="00C93975"/>
    <w:rsid w:val="00C95E01"/>
    <w:rsid w:val="00C95E26"/>
    <w:rsid w:val="00C960CE"/>
    <w:rsid w:val="00CA127C"/>
    <w:rsid w:val="00CA12D2"/>
    <w:rsid w:val="00CA15FF"/>
    <w:rsid w:val="00CA1854"/>
    <w:rsid w:val="00CA35CB"/>
    <w:rsid w:val="00CA59E8"/>
    <w:rsid w:val="00CA5B98"/>
    <w:rsid w:val="00CA6465"/>
    <w:rsid w:val="00CA6522"/>
    <w:rsid w:val="00CA67DB"/>
    <w:rsid w:val="00CA7BFA"/>
    <w:rsid w:val="00CB0DED"/>
    <w:rsid w:val="00CB1C29"/>
    <w:rsid w:val="00CB290F"/>
    <w:rsid w:val="00CB2BE0"/>
    <w:rsid w:val="00CB3219"/>
    <w:rsid w:val="00CB3921"/>
    <w:rsid w:val="00CB3C57"/>
    <w:rsid w:val="00CB4648"/>
    <w:rsid w:val="00CB48E9"/>
    <w:rsid w:val="00CB535B"/>
    <w:rsid w:val="00CB5982"/>
    <w:rsid w:val="00CB62D7"/>
    <w:rsid w:val="00CB6540"/>
    <w:rsid w:val="00CB757A"/>
    <w:rsid w:val="00CC09C9"/>
    <w:rsid w:val="00CC18FC"/>
    <w:rsid w:val="00CC2ADD"/>
    <w:rsid w:val="00CC3055"/>
    <w:rsid w:val="00CC326D"/>
    <w:rsid w:val="00CC46B6"/>
    <w:rsid w:val="00CC4F09"/>
    <w:rsid w:val="00CC52E2"/>
    <w:rsid w:val="00CC5B33"/>
    <w:rsid w:val="00CC634D"/>
    <w:rsid w:val="00CC6C9A"/>
    <w:rsid w:val="00CC6DE9"/>
    <w:rsid w:val="00CD0195"/>
    <w:rsid w:val="00CD1023"/>
    <w:rsid w:val="00CD17E1"/>
    <w:rsid w:val="00CD394F"/>
    <w:rsid w:val="00CD3CCA"/>
    <w:rsid w:val="00CD599A"/>
    <w:rsid w:val="00CD5AF6"/>
    <w:rsid w:val="00CD6A4E"/>
    <w:rsid w:val="00CD6AAD"/>
    <w:rsid w:val="00CD6F94"/>
    <w:rsid w:val="00CD7027"/>
    <w:rsid w:val="00CD7C0B"/>
    <w:rsid w:val="00CE0CF1"/>
    <w:rsid w:val="00CE0E45"/>
    <w:rsid w:val="00CE25BD"/>
    <w:rsid w:val="00CE5130"/>
    <w:rsid w:val="00CE534C"/>
    <w:rsid w:val="00CE731F"/>
    <w:rsid w:val="00CE7364"/>
    <w:rsid w:val="00CE77FA"/>
    <w:rsid w:val="00CE7E02"/>
    <w:rsid w:val="00CF0684"/>
    <w:rsid w:val="00CF077C"/>
    <w:rsid w:val="00CF2FB3"/>
    <w:rsid w:val="00CF326F"/>
    <w:rsid w:val="00CF3CBA"/>
    <w:rsid w:val="00CF48C4"/>
    <w:rsid w:val="00CF6532"/>
    <w:rsid w:val="00CF6CA0"/>
    <w:rsid w:val="00CF6F0A"/>
    <w:rsid w:val="00CF71C7"/>
    <w:rsid w:val="00D01112"/>
    <w:rsid w:val="00D01363"/>
    <w:rsid w:val="00D018EF"/>
    <w:rsid w:val="00D02686"/>
    <w:rsid w:val="00D02DB9"/>
    <w:rsid w:val="00D03D3D"/>
    <w:rsid w:val="00D0443C"/>
    <w:rsid w:val="00D04497"/>
    <w:rsid w:val="00D057A8"/>
    <w:rsid w:val="00D105A3"/>
    <w:rsid w:val="00D11186"/>
    <w:rsid w:val="00D111EC"/>
    <w:rsid w:val="00D11362"/>
    <w:rsid w:val="00D12202"/>
    <w:rsid w:val="00D127E0"/>
    <w:rsid w:val="00D13077"/>
    <w:rsid w:val="00D13C8E"/>
    <w:rsid w:val="00D13CA5"/>
    <w:rsid w:val="00D15821"/>
    <w:rsid w:val="00D16C64"/>
    <w:rsid w:val="00D1721D"/>
    <w:rsid w:val="00D17574"/>
    <w:rsid w:val="00D21862"/>
    <w:rsid w:val="00D23D60"/>
    <w:rsid w:val="00D24608"/>
    <w:rsid w:val="00D26BDE"/>
    <w:rsid w:val="00D31F24"/>
    <w:rsid w:val="00D34577"/>
    <w:rsid w:val="00D35658"/>
    <w:rsid w:val="00D35C66"/>
    <w:rsid w:val="00D367F7"/>
    <w:rsid w:val="00D41A85"/>
    <w:rsid w:val="00D41F5D"/>
    <w:rsid w:val="00D432C9"/>
    <w:rsid w:val="00D435C7"/>
    <w:rsid w:val="00D43B05"/>
    <w:rsid w:val="00D440CA"/>
    <w:rsid w:val="00D473A6"/>
    <w:rsid w:val="00D503B8"/>
    <w:rsid w:val="00D506F0"/>
    <w:rsid w:val="00D50C44"/>
    <w:rsid w:val="00D52392"/>
    <w:rsid w:val="00D52426"/>
    <w:rsid w:val="00D53282"/>
    <w:rsid w:val="00D53D08"/>
    <w:rsid w:val="00D540B9"/>
    <w:rsid w:val="00D548C1"/>
    <w:rsid w:val="00D57569"/>
    <w:rsid w:val="00D57C51"/>
    <w:rsid w:val="00D612F1"/>
    <w:rsid w:val="00D61D5D"/>
    <w:rsid w:val="00D62FC0"/>
    <w:rsid w:val="00D63564"/>
    <w:rsid w:val="00D64710"/>
    <w:rsid w:val="00D650E1"/>
    <w:rsid w:val="00D65B63"/>
    <w:rsid w:val="00D65ED4"/>
    <w:rsid w:val="00D6794C"/>
    <w:rsid w:val="00D70F6E"/>
    <w:rsid w:val="00D71928"/>
    <w:rsid w:val="00D720F7"/>
    <w:rsid w:val="00D722E4"/>
    <w:rsid w:val="00D72350"/>
    <w:rsid w:val="00D73282"/>
    <w:rsid w:val="00D742BB"/>
    <w:rsid w:val="00D779CF"/>
    <w:rsid w:val="00D81404"/>
    <w:rsid w:val="00D81D98"/>
    <w:rsid w:val="00D82999"/>
    <w:rsid w:val="00D83451"/>
    <w:rsid w:val="00D84120"/>
    <w:rsid w:val="00D84943"/>
    <w:rsid w:val="00D86B10"/>
    <w:rsid w:val="00D87DEB"/>
    <w:rsid w:val="00D908F8"/>
    <w:rsid w:val="00D9206E"/>
    <w:rsid w:val="00D930EA"/>
    <w:rsid w:val="00D93CE7"/>
    <w:rsid w:val="00D95076"/>
    <w:rsid w:val="00D96FE1"/>
    <w:rsid w:val="00DA08CE"/>
    <w:rsid w:val="00DA175F"/>
    <w:rsid w:val="00DA1928"/>
    <w:rsid w:val="00DA2A23"/>
    <w:rsid w:val="00DA367B"/>
    <w:rsid w:val="00DA483A"/>
    <w:rsid w:val="00DA4B7E"/>
    <w:rsid w:val="00DA5174"/>
    <w:rsid w:val="00DA57DA"/>
    <w:rsid w:val="00DA5D24"/>
    <w:rsid w:val="00DA5FB5"/>
    <w:rsid w:val="00DA639D"/>
    <w:rsid w:val="00DA78DE"/>
    <w:rsid w:val="00DB1D17"/>
    <w:rsid w:val="00DB2342"/>
    <w:rsid w:val="00DB2DE1"/>
    <w:rsid w:val="00DB3AA1"/>
    <w:rsid w:val="00DB3BDF"/>
    <w:rsid w:val="00DB406F"/>
    <w:rsid w:val="00DB4400"/>
    <w:rsid w:val="00DB468E"/>
    <w:rsid w:val="00DB78A1"/>
    <w:rsid w:val="00DC0649"/>
    <w:rsid w:val="00DC13CE"/>
    <w:rsid w:val="00DC16D3"/>
    <w:rsid w:val="00DC230F"/>
    <w:rsid w:val="00DC304E"/>
    <w:rsid w:val="00DC351A"/>
    <w:rsid w:val="00DC37FD"/>
    <w:rsid w:val="00DC3BCC"/>
    <w:rsid w:val="00DC4F2F"/>
    <w:rsid w:val="00DC5421"/>
    <w:rsid w:val="00DC5FE8"/>
    <w:rsid w:val="00DD13F8"/>
    <w:rsid w:val="00DD19FB"/>
    <w:rsid w:val="00DD2F87"/>
    <w:rsid w:val="00DD36B5"/>
    <w:rsid w:val="00DD5BBF"/>
    <w:rsid w:val="00DD6FC4"/>
    <w:rsid w:val="00DD6FE0"/>
    <w:rsid w:val="00DE03EF"/>
    <w:rsid w:val="00DE0DDF"/>
    <w:rsid w:val="00DE4C2F"/>
    <w:rsid w:val="00DE517E"/>
    <w:rsid w:val="00DE541A"/>
    <w:rsid w:val="00DE54B0"/>
    <w:rsid w:val="00DE6A4D"/>
    <w:rsid w:val="00DE6E06"/>
    <w:rsid w:val="00DE74CB"/>
    <w:rsid w:val="00DF1824"/>
    <w:rsid w:val="00DF1E8B"/>
    <w:rsid w:val="00DF30BC"/>
    <w:rsid w:val="00DF31F1"/>
    <w:rsid w:val="00DF3902"/>
    <w:rsid w:val="00DF4CE0"/>
    <w:rsid w:val="00DF7113"/>
    <w:rsid w:val="00E00F86"/>
    <w:rsid w:val="00E04587"/>
    <w:rsid w:val="00E070C9"/>
    <w:rsid w:val="00E07352"/>
    <w:rsid w:val="00E117DE"/>
    <w:rsid w:val="00E11D85"/>
    <w:rsid w:val="00E13971"/>
    <w:rsid w:val="00E14583"/>
    <w:rsid w:val="00E150BD"/>
    <w:rsid w:val="00E16614"/>
    <w:rsid w:val="00E17350"/>
    <w:rsid w:val="00E17A12"/>
    <w:rsid w:val="00E17C57"/>
    <w:rsid w:val="00E201D6"/>
    <w:rsid w:val="00E20414"/>
    <w:rsid w:val="00E20687"/>
    <w:rsid w:val="00E219BD"/>
    <w:rsid w:val="00E22B74"/>
    <w:rsid w:val="00E22D1D"/>
    <w:rsid w:val="00E23119"/>
    <w:rsid w:val="00E23212"/>
    <w:rsid w:val="00E2448D"/>
    <w:rsid w:val="00E24516"/>
    <w:rsid w:val="00E263AB"/>
    <w:rsid w:val="00E26861"/>
    <w:rsid w:val="00E27028"/>
    <w:rsid w:val="00E275D7"/>
    <w:rsid w:val="00E308E0"/>
    <w:rsid w:val="00E31343"/>
    <w:rsid w:val="00E3186B"/>
    <w:rsid w:val="00E34363"/>
    <w:rsid w:val="00E364E5"/>
    <w:rsid w:val="00E405AD"/>
    <w:rsid w:val="00E40A25"/>
    <w:rsid w:val="00E40C88"/>
    <w:rsid w:val="00E419EE"/>
    <w:rsid w:val="00E424B4"/>
    <w:rsid w:val="00E43FFC"/>
    <w:rsid w:val="00E448FD"/>
    <w:rsid w:val="00E44C6E"/>
    <w:rsid w:val="00E45C23"/>
    <w:rsid w:val="00E46044"/>
    <w:rsid w:val="00E46EC5"/>
    <w:rsid w:val="00E509D6"/>
    <w:rsid w:val="00E5187F"/>
    <w:rsid w:val="00E52CC9"/>
    <w:rsid w:val="00E53350"/>
    <w:rsid w:val="00E541CB"/>
    <w:rsid w:val="00E547AB"/>
    <w:rsid w:val="00E57445"/>
    <w:rsid w:val="00E57FA4"/>
    <w:rsid w:val="00E60B6D"/>
    <w:rsid w:val="00E61FCE"/>
    <w:rsid w:val="00E63D9D"/>
    <w:rsid w:val="00E63F4D"/>
    <w:rsid w:val="00E65454"/>
    <w:rsid w:val="00E66A51"/>
    <w:rsid w:val="00E66D77"/>
    <w:rsid w:val="00E702B8"/>
    <w:rsid w:val="00E72124"/>
    <w:rsid w:val="00E72212"/>
    <w:rsid w:val="00E728A4"/>
    <w:rsid w:val="00E73B25"/>
    <w:rsid w:val="00E765C0"/>
    <w:rsid w:val="00E76D96"/>
    <w:rsid w:val="00E76E63"/>
    <w:rsid w:val="00E80020"/>
    <w:rsid w:val="00E81071"/>
    <w:rsid w:val="00E8117C"/>
    <w:rsid w:val="00E81CF8"/>
    <w:rsid w:val="00E81DAE"/>
    <w:rsid w:val="00E828C8"/>
    <w:rsid w:val="00E83527"/>
    <w:rsid w:val="00E83BB7"/>
    <w:rsid w:val="00E83D06"/>
    <w:rsid w:val="00E849BA"/>
    <w:rsid w:val="00E849CD"/>
    <w:rsid w:val="00E8517C"/>
    <w:rsid w:val="00E87292"/>
    <w:rsid w:val="00E93337"/>
    <w:rsid w:val="00E9530F"/>
    <w:rsid w:val="00E957EB"/>
    <w:rsid w:val="00E96E19"/>
    <w:rsid w:val="00E975EB"/>
    <w:rsid w:val="00E97C54"/>
    <w:rsid w:val="00EA02B9"/>
    <w:rsid w:val="00EA0516"/>
    <w:rsid w:val="00EA224C"/>
    <w:rsid w:val="00EA28DD"/>
    <w:rsid w:val="00EA2D76"/>
    <w:rsid w:val="00EA384A"/>
    <w:rsid w:val="00EA4B6C"/>
    <w:rsid w:val="00EA4E5F"/>
    <w:rsid w:val="00EA4E70"/>
    <w:rsid w:val="00EA534D"/>
    <w:rsid w:val="00EA5BE9"/>
    <w:rsid w:val="00EA61A9"/>
    <w:rsid w:val="00EA6C88"/>
    <w:rsid w:val="00EB0A0F"/>
    <w:rsid w:val="00EB22FD"/>
    <w:rsid w:val="00EB3C3D"/>
    <w:rsid w:val="00EB465B"/>
    <w:rsid w:val="00EB5C95"/>
    <w:rsid w:val="00EB722C"/>
    <w:rsid w:val="00EC02CD"/>
    <w:rsid w:val="00EC0739"/>
    <w:rsid w:val="00EC10CF"/>
    <w:rsid w:val="00EC426D"/>
    <w:rsid w:val="00EC5C74"/>
    <w:rsid w:val="00EC5DBB"/>
    <w:rsid w:val="00EC653A"/>
    <w:rsid w:val="00EC7374"/>
    <w:rsid w:val="00EC74BE"/>
    <w:rsid w:val="00ED0951"/>
    <w:rsid w:val="00ED1159"/>
    <w:rsid w:val="00ED1982"/>
    <w:rsid w:val="00ED1A85"/>
    <w:rsid w:val="00ED1C94"/>
    <w:rsid w:val="00ED34F1"/>
    <w:rsid w:val="00ED4242"/>
    <w:rsid w:val="00ED4E7B"/>
    <w:rsid w:val="00ED6329"/>
    <w:rsid w:val="00ED6443"/>
    <w:rsid w:val="00ED6DB9"/>
    <w:rsid w:val="00EE0328"/>
    <w:rsid w:val="00EE0358"/>
    <w:rsid w:val="00EE3622"/>
    <w:rsid w:val="00EE3C62"/>
    <w:rsid w:val="00EE4205"/>
    <w:rsid w:val="00EE54A8"/>
    <w:rsid w:val="00EE5E22"/>
    <w:rsid w:val="00EE5E43"/>
    <w:rsid w:val="00EE6354"/>
    <w:rsid w:val="00EE6993"/>
    <w:rsid w:val="00EE6995"/>
    <w:rsid w:val="00EE7AF0"/>
    <w:rsid w:val="00EE7C27"/>
    <w:rsid w:val="00EF13AF"/>
    <w:rsid w:val="00EF2A33"/>
    <w:rsid w:val="00EF414F"/>
    <w:rsid w:val="00EF4300"/>
    <w:rsid w:val="00EF4E64"/>
    <w:rsid w:val="00EF5429"/>
    <w:rsid w:val="00EF5DD4"/>
    <w:rsid w:val="00EF64CB"/>
    <w:rsid w:val="00F00B09"/>
    <w:rsid w:val="00F01EA2"/>
    <w:rsid w:val="00F057F4"/>
    <w:rsid w:val="00F05B3E"/>
    <w:rsid w:val="00F064D4"/>
    <w:rsid w:val="00F0674E"/>
    <w:rsid w:val="00F0702E"/>
    <w:rsid w:val="00F07F80"/>
    <w:rsid w:val="00F10BA9"/>
    <w:rsid w:val="00F12092"/>
    <w:rsid w:val="00F135E6"/>
    <w:rsid w:val="00F13C6A"/>
    <w:rsid w:val="00F13F0A"/>
    <w:rsid w:val="00F143D0"/>
    <w:rsid w:val="00F15D59"/>
    <w:rsid w:val="00F173EF"/>
    <w:rsid w:val="00F17539"/>
    <w:rsid w:val="00F17751"/>
    <w:rsid w:val="00F2010A"/>
    <w:rsid w:val="00F2052C"/>
    <w:rsid w:val="00F20E3B"/>
    <w:rsid w:val="00F21CA7"/>
    <w:rsid w:val="00F2483E"/>
    <w:rsid w:val="00F24A17"/>
    <w:rsid w:val="00F2507E"/>
    <w:rsid w:val="00F26249"/>
    <w:rsid w:val="00F275EF"/>
    <w:rsid w:val="00F312B4"/>
    <w:rsid w:val="00F315E3"/>
    <w:rsid w:val="00F3166D"/>
    <w:rsid w:val="00F32D3C"/>
    <w:rsid w:val="00F33E0A"/>
    <w:rsid w:val="00F345E1"/>
    <w:rsid w:val="00F367BC"/>
    <w:rsid w:val="00F371F6"/>
    <w:rsid w:val="00F4301F"/>
    <w:rsid w:val="00F44331"/>
    <w:rsid w:val="00F4445B"/>
    <w:rsid w:val="00F4682D"/>
    <w:rsid w:val="00F52D1C"/>
    <w:rsid w:val="00F5427B"/>
    <w:rsid w:val="00F54D71"/>
    <w:rsid w:val="00F601A5"/>
    <w:rsid w:val="00F60496"/>
    <w:rsid w:val="00F60BEE"/>
    <w:rsid w:val="00F6275E"/>
    <w:rsid w:val="00F62DC6"/>
    <w:rsid w:val="00F62F53"/>
    <w:rsid w:val="00F63238"/>
    <w:rsid w:val="00F63623"/>
    <w:rsid w:val="00F643FA"/>
    <w:rsid w:val="00F644EB"/>
    <w:rsid w:val="00F653E2"/>
    <w:rsid w:val="00F65994"/>
    <w:rsid w:val="00F660B6"/>
    <w:rsid w:val="00F66668"/>
    <w:rsid w:val="00F703FA"/>
    <w:rsid w:val="00F705FE"/>
    <w:rsid w:val="00F706EF"/>
    <w:rsid w:val="00F70EED"/>
    <w:rsid w:val="00F71358"/>
    <w:rsid w:val="00F71BDD"/>
    <w:rsid w:val="00F726E9"/>
    <w:rsid w:val="00F72B8D"/>
    <w:rsid w:val="00F7513E"/>
    <w:rsid w:val="00F75BFF"/>
    <w:rsid w:val="00F773E6"/>
    <w:rsid w:val="00F77EAF"/>
    <w:rsid w:val="00F808E7"/>
    <w:rsid w:val="00F8211C"/>
    <w:rsid w:val="00F821FB"/>
    <w:rsid w:val="00F829F3"/>
    <w:rsid w:val="00F82FCE"/>
    <w:rsid w:val="00F848CE"/>
    <w:rsid w:val="00F84A7E"/>
    <w:rsid w:val="00F84F1F"/>
    <w:rsid w:val="00F8556B"/>
    <w:rsid w:val="00F855CA"/>
    <w:rsid w:val="00F85D49"/>
    <w:rsid w:val="00F865AB"/>
    <w:rsid w:val="00F86659"/>
    <w:rsid w:val="00F87724"/>
    <w:rsid w:val="00F91B41"/>
    <w:rsid w:val="00F92254"/>
    <w:rsid w:val="00F93678"/>
    <w:rsid w:val="00F94E16"/>
    <w:rsid w:val="00F951D7"/>
    <w:rsid w:val="00F95A6A"/>
    <w:rsid w:val="00F95C42"/>
    <w:rsid w:val="00F973E8"/>
    <w:rsid w:val="00F97F2D"/>
    <w:rsid w:val="00FA0C25"/>
    <w:rsid w:val="00FA18B5"/>
    <w:rsid w:val="00FA19D2"/>
    <w:rsid w:val="00FA218B"/>
    <w:rsid w:val="00FA2C5C"/>
    <w:rsid w:val="00FA3308"/>
    <w:rsid w:val="00FA3B73"/>
    <w:rsid w:val="00FA3F0F"/>
    <w:rsid w:val="00FA4B97"/>
    <w:rsid w:val="00FA50D2"/>
    <w:rsid w:val="00FA6D7D"/>
    <w:rsid w:val="00FA73DF"/>
    <w:rsid w:val="00FA7DE5"/>
    <w:rsid w:val="00FB0C3A"/>
    <w:rsid w:val="00FB18B9"/>
    <w:rsid w:val="00FB2ADE"/>
    <w:rsid w:val="00FB37AD"/>
    <w:rsid w:val="00FB5502"/>
    <w:rsid w:val="00FB668B"/>
    <w:rsid w:val="00FB6B90"/>
    <w:rsid w:val="00FB79DA"/>
    <w:rsid w:val="00FC06BF"/>
    <w:rsid w:val="00FC07F7"/>
    <w:rsid w:val="00FC17A6"/>
    <w:rsid w:val="00FC23A0"/>
    <w:rsid w:val="00FC2838"/>
    <w:rsid w:val="00FC2CBB"/>
    <w:rsid w:val="00FC4980"/>
    <w:rsid w:val="00FC6222"/>
    <w:rsid w:val="00FD1236"/>
    <w:rsid w:val="00FD15C0"/>
    <w:rsid w:val="00FD16DB"/>
    <w:rsid w:val="00FD1B9A"/>
    <w:rsid w:val="00FD1CC3"/>
    <w:rsid w:val="00FD1E24"/>
    <w:rsid w:val="00FD2F32"/>
    <w:rsid w:val="00FD42A2"/>
    <w:rsid w:val="00FD4E65"/>
    <w:rsid w:val="00FD505D"/>
    <w:rsid w:val="00FD5B51"/>
    <w:rsid w:val="00FD6DFB"/>
    <w:rsid w:val="00FE093E"/>
    <w:rsid w:val="00FE09DC"/>
    <w:rsid w:val="00FE0CE7"/>
    <w:rsid w:val="00FE14D2"/>
    <w:rsid w:val="00FE4F3A"/>
    <w:rsid w:val="00FE5723"/>
    <w:rsid w:val="00FE6DAB"/>
    <w:rsid w:val="00FE6FA7"/>
    <w:rsid w:val="00FE7F72"/>
    <w:rsid w:val="00FF0C55"/>
    <w:rsid w:val="00FF2B10"/>
    <w:rsid w:val="00FF3F4F"/>
    <w:rsid w:val="00FF499D"/>
    <w:rsid w:val="00FF4B72"/>
    <w:rsid w:val="00FF5547"/>
    <w:rsid w:val="00FF5568"/>
    <w:rsid w:val="00FF709D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72E7FA6-6035-4DC6-9F8E-BC9838B2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FF4"/>
    <w:pPr>
      <w:tabs>
        <w:tab w:val="left" w:pos="851"/>
      </w:tabs>
      <w:spacing w:after="120"/>
      <w:ind w:left="851"/>
      <w:jc w:val="both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03D8"/>
    <w:pPr>
      <w:numPr>
        <w:numId w:val="2"/>
      </w:numPr>
      <w:pBdr>
        <w:top w:val="single" w:sz="4" w:space="1" w:color="auto"/>
      </w:pBdr>
      <w:shd w:val="clear" w:color="auto" w:fill="F2F2F2"/>
      <w:tabs>
        <w:tab w:val="clear" w:pos="851"/>
      </w:tabs>
      <w:snapToGrid w:val="0"/>
      <w:ind w:left="851" w:hanging="851"/>
      <w:outlineLvl w:val="0"/>
    </w:pPr>
    <w:rPr>
      <w:b/>
      <w:bCs/>
      <w:caps/>
      <w:noProof/>
      <w:color w:val="000000"/>
      <w:spacing w:val="15"/>
      <w:szCs w:val="22"/>
      <w:lang w:eastAsia="en-US"/>
    </w:rPr>
  </w:style>
  <w:style w:type="paragraph" w:styleId="Nadpis2">
    <w:name w:val="heading 2"/>
    <w:basedOn w:val="Normln"/>
    <w:next w:val="Normln"/>
    <w:qFormat/>
    <w:rsid w:val="00DB1D17"/>
    <w:pPr>
      <w:numPr>
        <w:ilvl w:val="1"/>
        <w:numId w:val="2"/>
      </w:numPr>
      <w:snapToGrid w:val="0"/>
      <w:spacing w:before="360"/>
      <w:ind w:left="851" w:hanging="851"/>
      <w:outlineLvl w:val="1"/>
    </w:pPr>
    <w:rPr>
      <w:b/>
      <w:bCs/>
      <w:caps/>
      <w:color w:val="000000"/>
      <w:spacing w:val="15"/>
      <w:szCs w:val="22"/>
      <w:lang w:eastAsia="en-US"/>
    </w:rPr>
  </w:style>
  <w:style w:type="paragraph" w:styleId="Nadpis3">
    <w:name w:val="heading 3"/>
    <w:basedOn w:val="Normln"/>
    <w:next w:val="Normln"/>
    <w:qFormat/>
    <w:rsid w:val="00DB1D17"/>
    <w:pPr>
      <w:numPr>
        <w:ilvl w:val="2"/>
        <w:numId w:val="2"/>
      </w:numPr>
      <w:snapToGrid w:val="0"/>
      <w:spacing w:before="240"/>
      <w:ind w:left="0" w:firstLine="0"/>
      <w:outlineLvl w:val="2"/>
    </w:pPr>
    <w:rPr>
      <w:b/>
      <w:bCs/>
      <w:caps/>
      <w:color w:val="000000"/>
      <w:spacing w:val="15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47789"/>
    <w:pPr>
      <w:snapToGrid w:val="0"/>
      <w:spacing w:before="360"/>
      <w:outlineLvl w:val="3"/>
    </w:pPr>
    <w:rPr>
      <w:b/>
      <w:bCs/>
      <w:caps/>
      <w:color w:val="000000"/>
      <w:spacing w:val="15"/>
      <w:szCs w:val="22"/>
      <w:lang w:eastAsia="en-US"/>
    </w:rPr>
  </w:style>
  <w:style w:type="paragraph" w:styleId="Nadpis5">
    <w:name w:val="heading 5"/>
    <w:basedOn w:val="Normln"/>
    <w:next w:val="Normln"/>
    <w:link w:val="Nadpis5Char"/>
    <w:unhideWhenUsed/>
    <w:qFormat/>
    <w:rsid w:val="00E364E5"/>
    <w:pPr>
      <w:keepNext/>
      <w:keepLines/>
      <w:tabs>
        <w:tab w:val="clear" w:pos="851"/>
      </w:tabs>
      <w:spacing w:before="200" w:after="0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692A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692A5A"/>
    <w:rPr>
      <w:color w:val="0000FF"/>
      <w:u w:val="single"/>
    </w:rPr>
  </w:style>
  <w:style w:type="paragraph" w:styleId="Zkladntextodsazen">
    <w:name w:val="Body Text Indent"/>
    <w:basedOn w:val="Normln"/>
    <w:semiHidden/>
    <w:rsid w:val="00692A5A"/>
    <w:pPr>
      <w:ind w:firstLine="709"/>
    </w:pPr>
    <w:rPr>
      <w:rFonts w:ascii="Arial" w:hAnsi="Arial"/>
      <w:szCs w:val="20"/>
    </w:rPr>
  </w:style>
  <w:style w:type="paragraph" w:styleId="Zpat">
    <w:name w:val="footer"/>
    <w:basedOn w:val="Normln"/>
    <w:semiHidden/>
    <w:rsid w:val="00692A5A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92A5A"/>
    <w:rPr>
      <w:color w:val="800080"/>
      <w:u w:val="single"/>
    </w:rPr>
  </w:style>
  <w:style w:type="paragraph" w:styleId="Zkladntextodsazen2">
    <w:name w:val="Body Text Indent 2"/>
    <w:basedOn w:val="Normln"/>
    <w:semiHidden/>
    <w:rsid w:val="00692A5A"/>
    <w:pPr>
      <w:ind w:left="567"/>
    </w:pPr>
    <w:rPr>
      <w:color w:val="FF0000"/>
    </w:rPr>
  </w:style>
  <w:style w:type="paragraph" w:styleId="Titulek">
    <w:name w:val="caption"/>
    <w:basedOn w:val="Normln"/>
    <w:next w:val="Normln"/>
    <w:qFormat/>
    <w:rsid w:val="00542BA5"/>
    <w:pPr>
      <w:spacing w:before="120"/>
      <w:jc w:val="center"/>
    </w:pPr>
    <w:rPr>
      <w:b/>
      <w:bCs/>
      <w:sz w:val="20"/>
      <w:szCs w:val="20"/>
    </w:rPr>
  </w:style>
  <w:style w:type="character" w:customStyle="1" w:styleId="apple-style-span">
    <w:name w:val="apple-style-span"/>
    <w:basedOn w:val="Standardnpsmoodstavce"/>
    <w:rsid w:val="00692A5A"/>
  </w:style>
  <w:style w:type="character" w:customStyle="1" w:styleId="apple-converted-space">
    <w:name w:val="apple-converted-space"/>
    <w:basedOn w:val="Standardnpsmoodstavce"/>
    <w:rsid w:val="00692A5A"/>
  </w:style>
  <w:style w:type="paragraph" w:styleId="Zhlav">
    <w:name w:val="header"/>
    <w:basedOn w:val="Normln"/>
    <w:semiHidden/>
    <w:rsid w:val="00692A5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92A5A"/>
  </w:style>
  <w:style w:type="paragraph" w:styleId="Normlnweb">
    <w:name w:val="Normal (Web)"/>
    <w:basedOn w:val="Normln"/>
    <w:semiHidden/>
    <w:unhideWhenUsed/>
    <w:rsid w:val="00692A5A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qFormat/>
    <w:rsid w:val="00CE77FA"/>
    <w:pPr>
      <w:tabs>
        <w:tab w:val="left" w:pos="709"/>
        <w:tab w:val="right" w:leader="dot" w:pos="9394"/>
      </w:tabs>
      <w:spacing w:before="120"/>
      <w:ind w:left="0"/>
    </w:pPr>
    <w:rPr>
      <w:bCs/>
      <w:caps/>
      <w:noProof/>
      <w:sz w:val="20"/>
      <w:szCs w:val="20"/>
    </w:rPr>
  </w:style>
  <w:style w:type="character" w:styleId="Siln">
    <w:name w:val="Strong"/>
    <w:qFormat/>
    <w:rsid w:val="00692A5A"/>
    <w:rPr>
      <w:rFonts w:cs="Times New Roman"/>
      <w:b/>
      <w:bCs/>
    </w:rPr>
  </w:style>
  <w:style w:type="paragraph" w:styleId="Nadpisobsahu">
    <w:name w:val="TOC Heading"/>
    <w:basedOn w:val="Nadpis1"/>
    <w:next w:val="Normln"/>
    <w:uiPriority w:val="39"/>
    <w:qFormat/>
    <w:rsid w:val="00692A5A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2A5A"/>
    <w:pPr>
      <w:ind w:left="240"/>
    </w:pPr>
    <w:rPr>
      <w:rFonts w:ascii="Calibri" w:hAnsi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92A5A"/>
    <w:pPr>
      <w:ind w:left="480"/>
    </w:pPr>
    <w:rPr>
      <w:rFonts w:ascii="Calibri" w:hAnsi="Calibri"/>
      <w:i/>
      <w:iCs/>
      <w:sz w:val="20"/>
      <w:szCs w:val="20"/>
    </w:rPr>
  </w:style>
  <w:style w:type="paragraph" w:styleId="Textbubliny">
    <w:name w:val="Balloon Text"/>
    <w:basedOn w:val="Normln"/>
    <w:semiHidden/>
    <w:unhideWhenUsed/>
    <w:rsid w:val="00692A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692A5A"/>
    <w:rPr>
      <w:rFonts w:ascii="Tahoma" w:hAnsi="Tahoma" w:cs="Tahoma"/>
      <w:sz w:val="16"/>
      <w:szCs w:val="16"/>
    </w:rPr>
  </w:style>
  <w:style w:type="character" w:customStyle="1" w:styleId="Nadpis3Char">
    <w:name w:val="Nadpis 3 Char"/>
    <w:semiHidden/>
    <w:rsid w:val="00692A5A"/>
    <w:rPr>
      <w:rFonts w:ascii="Cambria" w:eastAsia="Times New Roman" w:hAnsi="Cambria" w:cs="Times New Roman"/>
      <w:b/>
      <w:bCs/>
      <w:sz w:val="26"/>
      <w:szCs w:val="26"/>
    </w:rPr>
  </w:style>
  <w:style w:type="paragraph" w:styleId="Obsah4">
    <w:name w:val="toc 4"/>
    <w:basedOn w:val="Normln"/>
    <w:next w:val="Normln"/>
    <w:autoRedefine/>
    <w:uiPriority w:val="39"/>
    <w:unhideWhenUsed/>
    <w:rsid w:val="00692A5A"/>
    <w:pPr>
      <w:ind w:left="72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692A5A"/>
    <w:pPr>
      <w:ind w:left="96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692A5A"/>
    <w:pPr>
      <w:ind w:left="12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692A5A"/>
    <w:pPr>
      <w:ind w:left="144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692A5A"/>
    <w:pPr>
      <w:ind w:left="168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692A5A"/>
    <w:pPr>
      <w:ind w:left="1920"/>
    </w:pPr>
    <w:rPr>
      <w:rFonts w:ascii="Calibri" w:hAnsi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92A5A"/>
    <w:pPr>
      <w:ind w:left="708"/>
    </w:pPr>
  </w:style>
  <w:style w:type="paragraph" w:styleId="Zkladntextodsazen3">
    <w:name w:val="Body Text Indent 3"/>
    <w:basedOn w:val="Normln"/>
    <w:semiHidden/>
    <w:rsid w:val="00692A5A"/>
    <w:pPr>
      <w:widowControl w:val="0"/>
      <w:autoSpaceDE w:val="0"/>
      <w:autoSpaceDN w:val="0"/>
      <w:adjustRightInd w:val="0"/>
      <w:ind w:left="567"/>
    </w:pPr>
    <w:rPr>
      <w:bCs/>
      <w:color w:val="FF0000"/>
    </w:rPr>
  </w:style>
  <w:style w:type="paragraph" w:customStyle="1" w:styleId="odrky1">
    <w:name w:val="odrážky 1"/>
    <w:basedOn w:val="Normln"/>
    <w:link w:val="odrky1Char"/>
    <w:qFormat/>
    <w:rsid w:val="00AD1C9F"/>
    <w:pPr>
      <w:numPr>
        <w:numId w:val="3"/>
      </w:numPr>
      <w:snapToGrid w:val="0"/>
      <w:ind w:left="1276" w:hanging="425"/>
      <w:contextualSpacing/>
    </w:pPr>
    <w:rPr>
      <w:szCs w:val="22"/>
    </w:rPr>
  </w:style>
  <w:style w:type="character" w:customStyle="1" w:styleId="odrky1Char">
    <w:name w:val="odrážky 1 Char"/>
    <w:link w:val="odrky1"/>
    <w:rsid w:val="00AD1C9F"/>
    <w:rPr>
      <w:sz w:val="22"/>
      <w:szCs w:val="22"/>
    </w:rPr>
  </w:style>
  <w:style w:type="character" w:customStyle="1" w:styleId="lyrlabel">
    <w:name w:val="lyrlabel"/>
    <w:rsid w:val="00905E42"/>
  </w:style>
  <w:style w:type="paragraph" w:styleId="Nzev">
    <w:name w:val="Title"/>
    <w:basedOn w:val="Normln"/>
    <w:next w:val="Normln"/>
    <w:link w:val="NzevChar"/>
    <w:uiPriority w:val="10"/>
    <w:qFormat/>
    <w:rsid w:val="002B48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2B487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st1">
    <w:name w:val="st1"/>
    <w:uiPriority w:val="99"/>
    <w:rsid w:val="00293A79"/>
    <w:rPr>
      <w:rFonts w:cs="Times New Roman"/>
    </w:rPr>
  </w:style>
  <w:style w:type="paragraph" w:styleId="FormtovanvHTML">
    <w:name w:val="HTML Preformatted"/>
    <w:basedOn w:val="Normln"/>
    <w:link w:val="FormtovanvHTMLChar"/>
    <w:uiPriority w:val="99"/>
    <w:unhideWhenUsed/>
    <w:rsid w:val="00523F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523F80"/>
    <w:rPr>
      <w:rFonts w:ascii="Courier New" w:hAnsi="Courier New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51459"/>
  </w:style>
  <w:style w:type="character" w:customStyle="1" w:styleId="ZkladntextChar">
    <w:name w:val="Základní text Char"/>
    <w:link w:val="Zkladntext"/>
    <w:uiPriority w:val="99"/>
    <w:semiHidden/>
    <w:rsid w:val="00C51459"/>
    <w:rPr>
      <w:sz w:val="24"/>
      <w:szCs w:val="24"/>
    </w:rPr>
  </w:style>
  <w:style w:type="table" w:styleId="Mkatabulky">
    <w:name w:val="Table Grid"/>
    <w:basedOn w:val="Normlntabulka"/>
    <w:uiPriority w:val="59"/>
    <w:rsid w:val="00F26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5E03D8"/>
    <w:rPr>
      <w:b/>
      <w:bCs/>
      <w:caps/>
      <w:noProof/>
      <w:color w:val="000000"/>
      <w:spacing w:val="15"/>
      <w:sz w:val="22"/>
      <w:szCs w:val="22"/>
      <w:shd w:val="clear" w:color="auto" w:fill="F2F2F2"/>
      <w:lang w:eastAsia="en-US"/>
    </w:rPr>
  </w:style>
  <w:style w:type="character" w:customStyle="1" w:styleId="Nadpis4Char">
    <w:name w:val="Nadpis 4 Char"/>
    <w:link w:val="Nadpis4"/>
    <w:uiPriority w:val="9"/>
    <w:rsid w:val="00747789"/>
    <w:rPr>
      <w:b/>
      <w:bCs/>
      <w:caps/>
      <w:color w:val="000000"/>
      <w:spacing w:val="15"/>
      <w:sz w:val="22"/>
      <w:szCs w:val="22"/>
      <w:lang w:eastAsia="en-US"/>
    </w:rPr>
  </w:style>
  <w:style w:type="paragraph" w:customStyle="1" w:styleId="Odrky">
    <w:name w:val="Odrážky"/>
    <w:basedOn w:val="Normln"/>
    <w:link w:val="OdrkyChar"/>
    <w:qFormat/>
    <w:rsid w:val="007D12E1"/>
    <w:pPr>
      <w:tabs>
        <w:tab w:val="clear" w:pos="851"/>
        <w:tab w:val="num" w:pos="720"/>
      </w:tabs>
      <w:spacing w:after="60"/>
      <w:ind w:left="1208" w:hanging="357"/>
    </w:pPr>
    <w:rPr>
      <w:szCs w:val="20"/>
      <w:lang w:eastAsia="en-US"/>
    </w:rPr>
  </w:style>
  <w:style w:type="paragraph" w:customStyle="1" w:styleId="Text">
    <w:name w:val="Text"/>
    <w:basedOn w:val="Normln"/>
    <w:qFormat/>
    <w:rsid w:val="00A14202"/>
    <w:pPr>
      <w:tabs>
        <w:tab w:val="clear" w:pos="851"/>
      </w:tabs>
      <w:spacing w:before="120"/>
    </w:pPr>
    <w:rPr>
      <w:szCs w:val="20"/>
    </w:rPr>
  </w:style>
  <w:style w:type="character" w:customStyle="1" w:styleId="Nadpis5Char">
    <w:name w:val="Nadpis 5 Char"/>
    <w:basedOn w:val="Standardnpsmoodstavce"/>
    <w:link w:val="Nadpis5"/>
    <w:rsid w:val="00E364E5"/>
    <w:rPr>
      <w:rFonts w:eastAsiaTheme="majorEastAsia" w:cstheme="majorBidi"/>
      <w:b/>
      <w:sz w:val="22"/>
      <w:szCs w:val="24"/>
    </w:rPr>
  </w:style>
  <w:style w:type="character" w:customStyle="1" w:styleId="xbe">
    <w:name w:val="_xbe"/>
    <w:rsid w:val="00CD599A"/>
  </w:style>
  <w:style w:type="character" w:customStyle="1" w:styleId="st">
    <w:name w:val="st"/>
    <w:rsid w:val="007612BC"/>
  </w:style>
  <w:style w:type="character" w:customStyle="1" w:styleId="OdrkyChar">
    <w:name w:val="Odrážky Char"/>
    <w:link w:val="Odrky"/>
    <w:rsid w:val="00036CAE"/>
    <w:rPr>
      <w:sz w:val="22"/>
      <w:lang w:eastAsia="en-US"/>
    </w:rPr>
  </w:style>
  <w:style w:type="character" w:styleId="CittHTML">
    <w:name w:val="HTML Cite"/>
    <w:basedOn w:val="Standardnpsmoodstavce"/>
    <w:uiPriority w:val="99"/>
    <w:semiHidden/>
    <w:unhideWhenUsed/>
    <w:rsid w:val="00004F02"/>
    <w:rPr>
      <w:i/>
      <w:iCs/>
    </w:rPr>
  </w:style>
  <w:style w:type="character" w:customStyle="1" w:styleId="font71">
    <w:name w:val="font71"/>
    <w:basedOn w:val="Standardnpsmoodstavce"/>
    <w:rsid w:val="00845777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61">
    <w:name w:val="font61"/>
    <w:basedOn w:val="Standardnpsmoodstavce"/>
    <w:rsid w:val="00845777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Standardnpsmoodstavce"/>
    <w:rsid w:val="00845777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Revize">
    <w:name w:val="Revision"/>
    <w:hidden/>
    <w:uiPriority w:val="99"/>
    <w:semiHidden/>
    <w:rsid w:val="00F82FCE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uz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indla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ava.pk@spucr.cz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498A-C3A5-4537-992F-A28853B8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4626</TotalTime>
  <Pages>1</Pages>
  <Words>2992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technického řešení</vt:lpstr>
    </vt:vector>
  </TitlesOfParts>
  <Company>Doma</Company>
  <LinksUpToDate>false</LinksUpToDate>
  <CharactersWithSpaces>20605</CharactersWithSpaces>
  <SharedDoc>false</SharedDoc>
  <HLinks>
    <vt:vector size="252" baseType="variant">
      <vt:variant>
        <vt:i4>524314</vt:i4>
      </vt:variant>
      <vt:variant>
        <vt:i4>243</vt:i4>
      </vt:variant>
      <vt:variant>
        <vt:i4>0</vt:i4>
      </vt:variant>
      <vt:variant>
        <vt:i4>5</vt:i4>
      </vt:variant>
      <vt:variant>
        <vt:lpwstr>http://www.geodezieledec.cz/</vt:lpwstr>
      </vt:variant>
      <vt:variant>
        <vt:lpwstr/>
      </vt:variant>
      <vt:variant>
        <vt:i4>6750279</vt:i4>
      </vt:variant>
      <vt:variant>
        <vt:i4>240</vt:i4>
      </vt:variant>
      <vt:variant>
        <vt:i4>0</vt:i4>
      </vt:variant>
      <vt:variant>
        <vt:i4>5</vt:i4>
      </vt:variant>
      <vt:variant>
        <vt:lpwstr>mailto:info@geodezieledec.cz</vt:lpwstr>
      </vt:variant>
      <vt:variant>
        <vt:lpwstr/>
      </vt:variant>
      <vt:variant>
        <vt:i4>1245207</vt:i4>
      </vt:variant>
      <vt:variant>
        <vt:i4>237</vt:i4>
      </vt:variant>
      <vt:variant>
        <vt:i4>0</vt:i4>
      </vt:variant>
      <vt:variant>
        <vt:i4>5</vt:i4>
      </vt:variant>
      <vt:variant>
        <vt:lpwstr>http://www.spucr.cz/</vt:lpwstr>
      </vt:variant>
      <vt:variant>
        <vt:lpwstr/>
      </vt:variant>
      <vt:variant>
        <vt:i4>1769528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_Toc448832724</vt:lpwstr>
      </vt:variant>
      <vt:variant>
        <vt:i4>1769528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_Toc448832723</vt:lpwstr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_Toc448832722</vt:lpwstr>
      </vt:variant>
      <vt:variant>
        <vt:i4>1769528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_Toc448832721</vt:lpwstr>
      </vt:variant>
      <vt:variant>
        <vt:i4>1769528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_Toc448832720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_Toc448832719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_Toc448832718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_Toc448832717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_Toc448832716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_Toc448832715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_Toc448832714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_Toc448832713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_Toc448832712</vt:lpwstr>
      </vt:variant>
      <vt:variant>
        <vt:i4>1572920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_Toc448832711</vt:lpwstr>
      </vt:variant>
      <vt:variant>
        <vt:i4>1572920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_Toc448832710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_Toc448832709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_Toc448832708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_Toc448832707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_Toc448832706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_Toc448832705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_Toc448832704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_Toc448832703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_Toc448832702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_Toc448832701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_Toc448832700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_Toc448832699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_Toc448832698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_Toc448832697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_Toc448832696</vt:lpwstr>
      </vt:variant>
      <vt:variant>
        <vt:i4>1048633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_Toc448832695</vt:lpwstr>
      </vt:variant>
      <vt:variant>
        <vt:i4>1048633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_Toc448832694</vt:lpwstr>
      </vt:variant>
      <vt:variant>
        <vt:i4>1048633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_Toc448832693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_Toc448832692</vt:lpwstr>
      </vt:variant>
      <vt:variant>
        <vt:i4>1048633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_Toc448832691</vt:lpwstr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_Toc448832690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_Toc448832689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_Toc448832688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_Toc448832687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_Toc448832686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technického řešení</dc:title>
  <dc:subject/>
  <dc:creator>ŠINDLAR s.r.o.</dc:creator>
  <cp:keywords/>
  <dc:description/>
  <cp:lastModifiedBy>Jaroslav Lohniský</cp:lastModifiedBy>
  <cp:revision>70</cp:revision>
  <cp:lastPrinted>2020-04-20T12:09:00Z</cp:lastPrinted>
  <dcterms:created xsi:type="dcterms:W3CDTF">2017-12-13T14:38:00Z</dcterms:created>
  <dcterms:modified xsi:type="dcterms:W3CDTF">2020-04-20T12:17:00Z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493024542</vt:i4>
  </property>
</Properties>
</file>