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44A309F5" w14:textId="77777777" w:rsidR="0065704D" w:rsidRPr="008F73B7" w:rsidRDefault="0065704D" w:rsidP="0065704D">
      <w:pPr>
        <w:spacing w:after="0" w:line="240" w:lineRule="auto"/>
        <w:rPr>
          <w:rFonts w:cs="Arial"/>
          <w:b/>
          <w:szCs w:val="22"/>
          <w:lang w:val="en-US"/>
        </w:rPr>
      </w:pPr>
      <w:r w:rsidRPr="008F73B7">
        <w:rPr>
          <w:rFonts w:cs="Arial"/>
          <w:b/>
          <w:szCs w:val="22"/>
        </w:rPr>
        <w:t xml:space="preserve">Česká republika - Státní pozemkový úřad, Krajský pozemkový úřad pro </w:t>
      </w:r>
      <w:proofErr w:type="spellStart"/>
      <w:proofErr w:type="gramStart"/>
      <w:r w:rsidRPr="008F73B7">
        <w:rPr>
          <w:rFonts w:cs="Arial"/>
          <w:b/>
          <w:szCs w:val="22"/>
          <w:lang w:val="en-US"/>
        </w:rPr>
        <w:t>Středočeský</w:t>
      </w:r>
      <w:proofErr w:type="spellEnd"/>
      <w:r w:rsidRPr="008F73B7">
        <w:rPr>
          <w:rFonts w:cs="Arial"/>
          <w:b/>
          <w:szCs w:val="22"/>
        </w:rPr>
        <w:t xml:space="preserve">  kraj</w:t>
      </w:r>
      <w:proofErr w:type="gramEnd"/>
      <w:r w:rsidRPr="008F73B7">
        <w:rPr>
          <w:rFonts w:cs="Arial"/>
          <w:b/>
          <w:szCs w:val="22"/>
        </w:rPr>
        <w:t xml:space="preserve"> a </w:t>
      </w:r>
      <w:proofErr w:type="spellStart"/>
      <w:r w:rsidRPr="008F73B7">
        <w:rPr>
          <w:rFonts w:cs="Arial"/>
          <w:b/>
          <w:szCs w:val="22"/>
        </w:rPr>
        <w:t>hl.město</w:t>
      </w:r>
      <w:proofErr w:type="spellEnd"/>
      <w:r w:rsidRPr="008F73B7">
        <w:rPr>
          <w:rFonts w:cs="Arial"/>
          <w:b/>
          <w:szCs w:val="22"/>
        </w:rPr>
        <w:t xml:space="preserve"> Praha, Pobočka </w:t>
      </w:r>
      <w:r w:rsidRPr="008F73B7">
        <w:rPr>
          <w:rFonts w:cs="Arial"/>
          <w:b/>
          <w:szCs w:val="22"/>
          <w:lang w:val="en-US"/>
        </w:rPr>
        <w:t>Nymburk</w:t>
      </w:r>
    </w:p>
    <w:p w14:paraId="3DC1D6BE" w14:textId="77777777" w:rsidR="0065704D" w:rsidRPr="008F73B7" w:rsidRDefault="0065704D" w:rsidP="0065704D">
      <w:pPr>
        <w:spacing w:after="0" w:line="240" w:lineRule="auto"/>
        <w:rPr>
          <w:rFonts w:cs="Arial"/>
          <w:b/>
          <w:szCs w:val="22"/>
        </w:rPr>
      </w:pPr>
      <w:r w:rsidRPr="008F73B7">
        <w:rPr>
          <w:rFonts w:cs="Arial"/>
          <w:b/>
          <w:szCs w:val="22"/>
        </w:rPr>
        <w:t xml:space="preserve"> </w:t>
      </w:r>
    </w:p>
    <w:p w14:paraId="50580F97" w14:textId="77777777" w:rsidR="0065704D" w:rsidRPr="001D18AA" w:rsidRDefault="0065704D" w:rsidP="0065704D">
      <w:pPr>
        <w:tabs>
          <w:tab w:val="left" w:pos="0"/>
        </w:tabs>
        <w:spacing w:after="0" w:line="240" w:lineRule="auto"/>
        <w:rPr>
          <w:rFonts w:cs="Arial"/>
          <w:szCs w:val="22"/>
        </w:rPr>
      </w:pPr>
      <w:proofErr w:type="gramStart"/>
      <w:r w:rsidRPr="00BA7FA8">
        <w:rPr>
          <w:rFonts w:cs="Arial"/>
          <w:szCs w:val="22"/>
        </w:rPr>
        <w:t xml:space="preserve">sídlo:   </w:t>
      </w:r>
      <w:proofErr w:type="gramEnd"/>
      <w:r w:rsidRPr="00BA7FA8">
        <w:rPr>
          <w:rFonts w:cs="Arial"/>
          <w:szCs w:val="22"/>
        </w:rPr>
        <w:t xml:space="preserve">                                  </w:t>
      </w:r>
      <w:r>
        <w:rPr>
          <w:rFonts w:cs="Arial"/>
          <w:szCs w:val="22"/>
        </w:rPr>
        <w:t xml:space="preserve"> </w:t>
      </w:r>
      <w:r w:rsidRPr="00BA7FA8">
        <w:rPr>
          <w:rFonts w:cs="Arial"/>
          <w:szCs w:val="22"/>
        </w:rPr>
        <w:t xml:space="preserve"> Soudní 17/3, 288 02 Nymburk</w:t>
      </w:r>
    </w:p>
    <w:p w14:paraId="5D5AE227" w14:textId="77777777" w:rsidR="0065704D" w:rsidRPr="001D18AA" w:rsidRDefault="0065704D" w:rsidP="0065704D">
      <w:pPr>
        <w:tabs>
          <w:tab w:val="left" w:pos="0"/>
        </w:tabs>
        <w:spacing w:after="0" w:line="240" w:lineRule="auto"/>
        <w:rPr>
          <w:rFonts w:cs="Arial"/>
          <w:szCs w:val="22"/>
        </w:rPr>
      </w:pPr>
      <w:proofErr w:type="gramStart"/>
      <w:r w:rsidRPr="001D18AA">
        <w:rPr>
          <w:rFonts w:cs="Arial"/>
          <w:szCs w:val="22"/>
        </w:rPr>
        <w:t xml:space="preserve">jednající:   </w:t>
      </w:r>
      <w:proofErr w:type="gramEnd"/>
      <w:r w:rsidRPr="001D18AA">
        <w:rPr>
          <w:rFonts w:cs="Arial"/>
          <w:szCs w:val="22"/>
        </w:rPr>
        <w:t xml:space="preserve">                            </w:t>
      </w:r>
      <w:r>
        <w:rPr>
          <w:rFonts w:cs="Arial"/>
          <w:szCs w:val="22"/>
        </w:rPr>
        <w:t xml:space="preserve"> </w:t>
      </w:r>
      <w:r w:rsidRPr="001D18AA">
        <w:rPr>
          <w:rFonts w:cs="Arial"/>
          <w:szCs w:val="22"/>
        </w:rPr>
        <w:t xml:space="preserve"> </w:t>
      </w:r>
      <w:r w:rsidRPr="00BA7FA8">
        <w:rPr>
          <w:rFonts w:cs="Arial"/>
          <w:szCs w:val="22"/>
        </w:rPr>
        <w:t>Ing. Zdeněk Jahn, CSc., vedoucí Pobočky Nymburk</w:t>
      </w:r>
    </w:p>
    <w:p w14:paraId="02A2EB42" w14:textId="77777777" w:rsidR="0065704D" w:rsidRPr="008F73B7" w:rsidRDefault="0065704D" w:rsidP="0065704D">
      <w:pPr>
        <w:tabs>
          <w:tab w:val="left" w:pos="0"/>
        </w:tabs>
        <w:spacing w:after="0" w:line="240" w:lineRule="auto"/>
        <w:rPr>
          <w:rFonts w:cs="Arial"/>
          <w:szCs w:val="22"/>
        </w:rPr>
      </w:pPr>
      <w:r w:rsidRPr="001D18AA">
        <w:rPr>
          <w:rFonts w:cs="Arial"/>
          <w:szCs w:val="22"/>
        </w:rPr>
        <w:t>tel.:                                          +420 724 067 745</w:t>
      </w:r>
    </w:p>
    <w:p w14:paraId="3F27E478" w14:textId="77777777" w:rsidR="0065704D" w:rsidRPr="008F73B7" w:rsidRDefault="0065704D" w:rsidP="0065704D">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Pr>
          <w:rFonts w:cs="Arial"/>
          <w:szCs w:val="22"/>
        </w:rPr>
        <w:t xml:space="preserve">  </w:t>
      </w:r>
      <w:r w:rsidRPr="008F73B7">
        <w:rPr>
          <w:rFonts w:cs="Arial"/>
          <w:szCs w:val="22"/>
        </w:rPr>
        <w:t>z.jahn@spucr.cz</w:t>
      </w:r>
    </w:p>
    <w:p w14:paraId="7874B0DA" w14:textId="77777777" w:rsidR="0065704D" w:rsidRPr="008F73B7" w:rsidRDefault="0065704D" w:rsidP="0065704D">
      <w:pPr>
        <w:tabs>
          <w:tab w:val="left" w:pos="0"/>
        </w:tabs>
        <w:spacing w:after="0" w:line="240" w:lineRule="auto"/>
        <w:rPr>
          <w:rFonts w:cs="Arial"/>
          <w:szCs w:val="22"/>
        </w:rPr>
      </w:pPr>
      <w:r w:rsidRPr="008F73B7">
        <w:rPr>
          <w:rFonts w:cs="Arial"/>
          <w:szCs w:val="22"/>
        </w:rPr>
        <w:t xml:space="preserve">kontaktní osoba </w:t>
      </w:r>
      <w:proofErr w:type="gramStart"/>
      <w:r w:rsidRPr="008F73B7">
        <w:rPr>
          <w:rFonts w:cs="Arial"/>
          <w:szCs w:val="22"/>
        </w:rPr>
        <w:t xml:space="preserve">příkazce:   </w:t>
      </w:r>
      <w:proofErr w:type="gramEnd"/>
      <w:r w:rsidRPr="008F73B7">
        <w:rPr>
          <w:rFonts w:cs="Arial"/>
          <w:szCs w:val="22"/>
        </w:rPr>
        <w:t xml:space="preserve">    Ing. </w:t>
      </w:r>
      <w:r>
        <w:rPr>
          <w:rFonts w:cs="Arial"/>
          <w:szCs w:val="22"/>
        </w:rPr>
        <w:t>Jaroslav Poděbradský</w:t>
      </w:r>
      <w:r w:rsidRPr="008F73B7">
        <w:rPr>
          <w:rFonts w:cs="Arial"/>
          <w:szCs w:val="22"/>
        </w:rPr>
        <w:t>, referent Pobočky Nymburk</w:t>
      </w:r>
      <w:r w:rsidRPr="008F73B7">
        <w:rPr>
          <w:rFonts w:cs="Arial"/>
          <w:szCs w:val="22"/>
        </w:rPr>
        <w:tab/>
        <w:t xml:space="preserve"> </w:t>
      </w:r>
    </w:p>
    <w:p w14:paraId="2FB18332" w14:textId="77777777" w:rsidR="0065704D" w:rsidRPr="008F73B7" w:rsidRDefault="0065704D" w:rsidP="0065704D">
      <w:pPr>
        <w:tabs>
          <w:tab w:val="left" w:pos="0"/>
        </w:tabs>
        <w:spacing w:after="0" w:line="240" w:lineRule="auto"/>
        <w:rPr>
          <w:rFonts w:cs="Arial"/>
          <w:szCs w:val="22"/>
        </w:rPr>
      </w:pPr>
      <w:r w:rsidRPr="008F73B7">
        <w:rPr>
          <w:rFonts w:cs="Arial"/>
          <w:szCs w:val="22"/>
        </w:rPr>
        <w:t>tel./</w:t>
      </w:r>
      <w:proofErr w:type="gramStart"/>
      <w:r w:rsidRPr="008F73B7">
        <w:rPr>
          <w:rFonts w:cs="Arial"/>
          <w:szCs w:val="22"/>
        </w:rPr>
        <w:t xml:space="preserve">fax:   </w:t>
      </w:r>
      <w:proofErr w:type="gramEnd"/>
      <w:r w:rsidRPr="008F73B7">
        <w:rPr>
          <w:rFonts w:cs="Arial"/>
          <w:szCs w:val="22"/>
        </w:rPr>
        <w:t xml:space="preserve">                                  +420</w:t>
      </w:r>
      <w:r>
        <w:rPr>
          <w:rFonts w:cs="Arial"/>
          <w:szCs w:val="22"/>
        </w:rPr>
        <w:t> 721 973 650</w:t>
      </w:r>
    </w:p>
    <w:p w14:paraId="4802F380" w14:textId="77777777" w:rsidR="0065704D" w:rsidRPr="008F73B7" w:rsidRDefault="0065704D" w:rsidP="0065704D">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sidRPr="00BA7FA8">
        <w:rPr>
          <w:rFonts w:cs="Arial"/>
          <w:szCs w:val="22"/>
        </w:rPr>
        <w:t>j.</w:t>
      </w:r>
      <w:r>
        <w:rPr>
          <w:rFonts w:cs="Arial"/>
          <w:szCs w:val="22"/>
        </w:rPr>
        <w:t>podebradsky</w:t>
      </w:r>
      <w:r w:rsidRPr="00BA7FA8">
        <w:rPr>
          <w:rFonts w:cs="Arial"/>
          <w:szCs w:val="22"/>
        </w:rPr>
        <w:t>@spucr.cz</w:t>
      </w:r>
    </w:p>
    <w:p w14:paraId="34444347" w14:textId="77777777" w:rsidR="0065704D" w:rsidRPr="008F73B7" w:rsidRDefault="0065704D" w:rsidP="0065704D">
      <w:pPr>
        <w:tabs>
          <w:tab w:val="left" w:pos="0"/>
        </w:tabs>
        <w:spacing w:after="0" w:line="240" w:lineRule="auto"/>
        <w:rPr>
          <w:rFonts w:cs="Arial"/>
          <w:szCs w:val="22"/>
        </w:rPr>
      </w:pPr>
      <w:r w:rsidRPr="008F73B7">
        <w:rPr>
          <w:rFonts w:cs="Arial"/>
          <w:szCs w:val="22"/>
        </w:rPr>
        <w:t xml:space="preserve">bankovní </w:t>
      </w:r>
      <w:proofErr w:type="gramStart"/>
      <w:r w:rsidRPr="008F73B7">
        <w:rPr>
          <w:rFonts w:cs="Arial"/>
          <w:szCs w:val="22"/>
        </w:rPr>
        <w:t xml:space="preserve">spojení:   </w:t>
      </w:r>
      <w:proofErr w:type="gramEnd"/>
      <w:r w:rsidRPr="008F73B7">
        <w:rPr>
          <w:rFonts w:cs="Arial"/>
          <w:szCs w:val="22"/>
        </w:rPr>
        <w:t xml:space="preserve">                  Česká národní banka</w:t>
      </w:r>
    </w:p>
    <w:p w14:paraId="39D5C319" w14:textId="77777777" w:rsidR="0065704D" w:rsidRPr="00BA7FA8" w:rsidRDefault="0065704D" w:rsidP="0065704D">
      <w:pPr>
        <w:tabs>
          <w:tab w:val="left" w:pos="0"/>
        </w:tabs>
        <w:spacing w:after="0" w:line="240" w:lineRule="auto"/>
        <w:rPr>
          <w:rFonts w:cs="Arial"/>
          <w:szCs w:val="22"/>
        </w:rPr>
      </w:pPr>
      <w:r w:rsidRPr="00BA7FA8">
        <w:rPr>
          <w:rFonts w:cs="Arial"/>
          <w:szCs w:val="22"/>
        </w:rPr>
        <w:t xml:space="preserve">číslo </w:t>
      </w:r>
      <w:proofErr w:type="gramStart"/>
      <w:r w:rsidRPr="00BA7FA8">
        <w:rPr>
          <w:rFonts w:cs="Arial"/>
          <w:szCs w:val="22"/>
        </w:rPr>
        <w:t xml:space="preserve">účtu:   </w:t>
      </w:r>
      <w:proofErr w:type="gramEnd"/>
      <w:r w:rsidRPr="00BA7FA8">
        <w:rPr>
          <w:rFonts w:cs="Arial"/>
          <w:szCs w:val="22"/>
        </w:rPr>
        <w:t xml:space="preserve">                              3723001/0710</w:t>
      </w:r>
    </w:p>
    <w:p w14:paraId="58AA7AC9" w14:textId="77777777" w:rsidR="0065704D" w:rsidRPr="00BA7FA8" w:rsidRDefault="0065704D" w:rsidP="0065704D">
      <w:pPr>
        <w:tabs>
          <w:tab w:val="left" w:pos="0"/>
        </w:tabs>
        <w:spacing w:after="0" w:line="240" w:lineRule="auto"/>
        <w:rPr>
          <w:rFonts w:cs="Arial"/>
          <w:szCs w:val="22"/>
        </w:rPr>
      </w:pPr>
      <w:proofErr w:type="gramStart"/>
      <w:r w:rsidRPr="00BA7FA8">
        <w:rPr>
          <w:rFonts w:cs="Arial"/>
          <w:szCs w:val="22"/>
        </w:rPr>
        <w:t xml:space="preserve">IČO:   </w:t>
      </w:r>
      <w:proofErr w:type="gramEnd"/>
      <w:r w:rsidRPr="00BA7FA8">
        <w:rPr>
          <w:rFonts w:cs="Arial"/>
          <w:szCs w:val="22"/>
        </w:rPr>
        <w:t xml:space="preserve">                                       01312774</w:t>
      </w:r>
    </w:p>
    <w:p w14:paraId="1F354FA8" w14:textId="77777777" w:rsidR="0065704D" w:rsidRPr="008F73B7" w:rsidRDefault="0065704D" w:rsidP="0065704D">
      <w:pPr>
        <w:tabs>
          <w:tab w:val="left" w:pos="0"/>
        </w:tabs>
        <w:spacing w:after="0" w:line="240" w:lineRule="auto"/>
        <w:rPr>
          <w:rFonts w:cs="Arial"/>
          <w:szCs w:val="22"/>
        </w:rPr>
      </w:pPr>
      <w:r w:rsidRPr="00BA7FA8">
        <w:rPr>
          <w:rFonts w:cs="Arial"/>
          <w:szCs w:val="22"/>
        </w:rPr>
        <w:t>DIČ:</w:t>
      </w:r>
      <w:r w:rsidRPr="00BA7FA8">
        <w:rPr>
          <w:rFonts w:cs="Arial"/>
          <w:szCs w:val="22"/>
        </w:rPr>
        <w:tab/>
      </w:r>
      <w:r w:rsidRPr="00BA7FA8">
        <w:rPr>
          <w:rFonts w:cs="Arial"/>
          <w:szCs w:val="22"/>
        </w:rPr>
        <w:tab/>
        <w:t xml:space="preserve">                          CZ01312774</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6EF1E777"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 xml:space="preserve">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00245494" w:rsidRPr="00C91072">
        <w:rPr>
          <w:rFonts w:cs="Arial"/>
          <w:szCs w:val="22"/>
        </w:rPr>
        <w:lastRenderedPageBreak/>
        <w:t>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65704D" w:rsidRPr="0014022D">
        <w:rPr>
          <w:rFonts w:cs="Arial"/>
          <w:b/>
          <w:bCs/>
          <w:szCs w:val="22"/>
        </w:rPr>
        <w:t xml:space="preserve">Polní cesty VC1 a VC4 </w:t>
      </w:r>
      <w:proofErr w:type="spellStart"/>
      <w:r w:rsidR="0065704D" w:rsidRPr="0014022D">
        <w:rPr>
          <w:rFonts w:cs="Arial"/>
          <w:b/>
          <w:bCs/>
          <w:szCs w:val="22"/>
        </w:rPr>
        <w:t>k.ú</w:t>
      </w:r>
      <w:proofErr w:type="spellEnd"/>
      <w:r w:rsidR="0065704D" w:rsidRPr="0014022D">
        <w:rPr>
          <w:rFonts w:cs="Arial"/>
          <w:b/>
          <w:bCs/>
          <w:szCs w:val="22"/>
        </w:rPr>
        <w:t>. Kouty u Poděbrad</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3BB8EC97"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 roce </w:t>
      </w:r>
      <w:r w:rsidR="0065704D">
        <w:rPr>
          <w:rFonts w:cs="Arial"/>
          <w:szCs w:val="22"/>
        </w:rPr>
        <w:t>2021</w:t>
      </w:r>
      <w:r w:rsidRPr="00AB5E77">
        <w:rPr>
          <w:rFonts w:cs="Arial"/>
          <w:szCs w:val="22"/>
        </w:rPr>
        <w:t xml:space="preserve">, který </w:t>
      </w:r>
      <w:r w:rsidRPr="00AB5E77">
        <w:rPr>
          <w:rFonts w:cs="Arial"/>
          <w:szCs w:val="22"/>
        </w:rPr>
        <w:br/>
        <w:t>je součástí projektové do</w:t>
      </w:r>
      <w:r w:rsidR="00172F6A" w:rsidRPr="00AB5E77">
        <w:rPr>
          <w:rFonts w:cs="Arial"/>
          <w:szCs w:val="22"/>
        </w:rPr>
        <w:t xml:space="preserve">kumentace na stavbu </w:t>
      </w:r>
      <w:r w:rsidR="0065704D" w:rsidRPr="0014022D">
        <w:rPr>
          <w:rFonts w:cs="Arial"/>
          <w:b/>
          <w:bCs/>
          <w:szCs w:val="22"/>
        </w:rPr>
        <w:t xml:space="preserve">Polní cesty VC1 a VC4 </w:t>
      </w:r>
      <w:proofErr w:type="spellStart"/>
      <w:r w:rsidR="0065704D" w:rsidRPr="0014022D">
        <w:rPr>
          <w:rFonts w:cs="Arial"/>
          <w:b/>
          <w:bCs/>
          <w:szCs w:val="22"/>
        </w:rPr>
        <w:t>k.ú</w:t>
      </w:r>
      <w:proofErr w:type="spellEnd"/>
      <w:r w:rsidR="0065704D" w:rsidRPr="0014022D">
        <w:rPr>
          <w:rFonts w:cs="Arial"/>
          <w:b/>
          <w:bCs/>
          <w:szCs w:val="22"/>
        </w:rPr>
        <w:t>. Kouty u Poděbrad</w:t>
      </w:r>
      <w:r w:rsidR="0065704D">
        <w:rPr>
          <w:rFonts w:cs="Arial"/>
          <w:szCs w:val="22"/>
        </w:rPr>
        <w:t xml:space="preserve">. </w:t>
      </w:r>
      <w:r w:rsidR="00172F6A" w:rsidRPr="00AB5E77">
        <w:rPr>
          <w:rFonts w:cs="Arial"/>
          <w:szCs w:val="22"/>
        </w:rPr>
        <w:t xml:space="preserve">Aktualizovaný plán BOZP na </w:t>
      </w:r>
      <w:r w:rsidR="00A64797">
        <w:rPr>
          <w:rFonts w:cs="Arial"/>
          <w:szCs w:val="22"/>
        </w:rPr>
        <w:t xml:space="preserve">stavbu </w:t>
      </w:r>
      <w:r w:rsidR="0065704D" w:rsidRPr="0014022D">
        <w:rPr>
          <w:rFonts w:cs="Arial"/>
          <w:b/>
          <w:bCs/>
          <w:szCs w:val="22"/>
        </w:rPr>
        <w:t xml:space="preserve">Polní cesty VC1 a VC4 </w:t>
      </w:r>
      <w:proofErr w:type="spellStart"/>
      <w:r w:rsidR="0065704D" w:rsidRPr="0014022D">
        <w:rPr>
          <w:rFonts w:cs="Arial"/>
          <w:b/>
          <w:bCs/>
          <w:szCs w:val="22"/>
        </w:rPr>
        <w:t>k.ú</w:t>
      </w:r>
      <w:proofErr w:type="spellEnd"/>
      <w:r w:rsidR="0065704D" w:rsidRPr="0014022D">
        <w:rPr>
          <w:rFonts w:cs="Arial"/>
          <w:b/>
          <w:bCs/>
          <w:szCs w:val="22"/>
        </w:rPr>
        <w:t>. Kouty u Poděbrad</w:t>
      </w:r>
      <w:r w:rsidR="0065704D" w:rsidRPr="00AB5E77">
        <w:rPr>
          <w:rFonts w:cs="Arial"/>
          <w:szCs w:val="22"/>
        </w:rPr>
        <w:t xml:space="preserve"> </w:t>
      </w:r>
      <w:r w:rsidRPr="00AB5E77">
        <w:rPr>
          <w:rFonts w:cs="Arial"/>
          <w:szCs w:val="22"/>
        </w:rPr>
        <w:t xml:space="preserve">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 xml:space="preserve">zdraví neohrožující práce, a bude odsouhlasen </w:t>
      </w:r>
      <w:r w:rsidR="008C6B82">
        <w:rPr>
          <w:rFonts w:cs="Arial"/>
          <w:color w:val="000000"/>
          <w:szCs w:val="22"/>
        </w:rPr>
        <w:br/>
      </w:r>
      <w:r w:rsidRPr="00AB5E77">
        <w:rPr>
          <w:rFonts w:cs="Arial"/>
          <w:color w:val="000000"/>
          <w:szCs w:val="22"/>
        </w:rPr>
        <w:t>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261EB02A"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 xml:space="preserve">avbu </w:t>
      </w:r>
      <w:r w:rsidR="0065704D" w:rsidRPr="0014022D">
        <w:rPr>
          <w:rFonts w:cs="Arial"/>
          <w:b/>
          <w:bCs/>
          <w:szCs w:val="22"/>
        </w:rPr>
        <w:t xml:space="preserve">Polní cesty VC1 a VC4 </w:t>
      </w:r>
      <w:proofErr w:type="spellStart"/>
      <w:r w:rsidR="0065704D" w:rsidRPr="0014022D">
        <w:rPr>
          <w:rFonts w:cs="Arial"/>
          <w:b/>
          <w:bCs/>
          <w:szCs w:val="22"/>
        </w:rPr>
        <w:t>k.ú</w:t>
      </w:r>
      <w:proofErr w:type="spellEnd"/>
      <w:r w:rsidR="0065704D" w:rsidRPr="0014022D">
        <w:rPr>
          <w:rFonts w:cs="Arial"/>
          <w:b/>
          <w:bCs/>
          <w:szCs w:val="22"/>
        </w:rPr>
        <w:t>. Kouty u Poděbrad</w:t>
      </w:r>
      <w:r w:rsidR="0065704D">
        <w:rPr>
          <w:rFonts w:cs="Arial"/>
          <w:b/>
          <w:bCs/>
          <w:szCs w:val="22"/>
        </w:rPr>
        <w:t>,</w:t>
      </w:r>
      <w:r w:rsidRPr="00AB5E77">
        <w:rPr>
          <w:rFonts w:cs="Arial"/>
          <w:szCs w:val="22"/>
        </w:rPr>
        <w:t xml:space="preserve">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w:t>
      </w:r>
      <w:r w:rsidRPr="00AB5E77">
        <w:rPr>
          <w:rFonts w:cs="Arial"/>
          <w:szCs w:val="22"/>
        </w:rPr>
        <w:lastRenderedPageBreak/>
        <w:t xml:space="preserve">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36C3B8F2"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65704D">
        <w:rPr>
          <w:rFonts w:cs="Arial"/>
          <w:szCs w:val="22"/>
          <w:lang w:val="cs-CZ"/>
        </w:rPr>
        <w:t xml:space="preserve">1.7.2023 (po nabytí účinnosti smlouvy) </w:t>
      </w:r>
      <w:bookmarkStart w:id="5" w:name="_Hlk137455589"/>
      <w:r w:rsidR="0065704D">
        <w:rPr>
          <w:rFonts w:cs="Arial"/>
          <w:szCs w:val="22"/>
          <w:lang w:val="cs-CZ"/>
        </w:rPr>
        <w:t>do vydání kolaudačního souhlasu – předpoklad do 20.11.2023</w:t>
      </w:r>
      <w:bookmarkEnd w:id="5"/>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lastRenderedPageBreak/>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6"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2F212D4D" w14:textId="77777777" w:rsidR="0065704D" w:rsidRPr="001408B3" w:rsidRDefault="0065704D" w:rsidP="0065704D">
      <w:pPr>
        <w:spacing w:after="0" w:line="240" w:lineRule="auto"/>
        <w:ind w:left="792"/>
        <w:jc w:val="both"/>
        <w:rPr>
          <w:rFonts w:cs="Arial"/>
          <w:szCs w:val="22"/>
          <w:lang w:eastAsia="x-none"/>
        </w:rPr>
      </w:pPr>
      <w:r w:rsidRPr="001408B3">
        <w:rPr>
          <w:rFonts w:cs="Arial"/>
          <w:szCs w:val="22"/>
          <w:lang w:val="x-none" w:eastAsia="x-none"/>
        </w:rPr>
        <w:t>Jméno:</w:t>
      </w:r>
      <w:r w:rsidRPr="001408B3">
        <w:rPr>
          <w:rFonts w:cs="Arial"/>
          <w:szCs w:val="22"/>
          <w:lang w:val="x-none" w:eastAsia="x-none"/>
        </w:rPr>
        <w:tab/>
      </w:r>
      <w:r w:rsidRPr="001408B3">
        <w:rPr>
          <w:rFonts w:cs="Arial"/>
          <w:szCs w:val="22"/>
          <w:lang w:eastAsia="x-none"/>
        </w:rPr>
        <w:t>Ing. Jaroslav Poděbradský</w:t>
      </w:r>
    </w:p>
    <w:p w14:paraId="26D3A0B7" w14:textId="77777777" w:rsidR="0065704D" w:rsidRPr="001408B3" w:rsidRDefault="0065704D" w:rsidP="0065704D">
      <w:pPr>
        <w:spacing w:after="0" w:line="240" w:lineRule="auto"/>
        <w:ind w:left="792"/>
        <w:jc w:val="both"/>
        <w:rPr>
          <w:rFonts w:cs="Arial"/>
          <w:szCs w:val="22"/>
          <w:lang w:val="x-none" w:eastAsia="x-none"/>
        </w:rPr>
      </w:pPr>
      <w:r w:rsidRPr="001408B3">
        <w:rPr>
          <w:rFonts w:cs="Arial"/>
          <w:szCs w:val="22"/>
          <w:lang w:val="x-none" w:eastAsia="x-none"/>
        </w:rPr>
        <w:t>Telefon:</w:t>
      </w:r>
      <w:r w:rsidRPr="001408B3">
        <w:rPr>
          <w:rFonts w:cs="Arial"/>
          <w:szCs w:val="22"/>
          <w:lang w:val="x-none" w:eastAsia="x-none"/>
        </w:rPr>
        <w:tab/>
      </w:r>
      <w:r w:rsidRPr="001408B3">
        <w:rPr>
          <w:rFonts w:cs="Arial"/>
          <w:szCs w:val="22"/>
          <w:lang w:val="en-US" w:eastAsia="x-none"/>
        </w:rPr>
        <w:t>721 973 650</w:t>
      </w:r>
      <w:r w:rsidRPr="001408B3">
        <w:rPr>
          <w:rFonts w:cs="Arial"/>
          <w:szCs w:val="22"/>
          <w:lang w:val="x-none" w:eastAsia="x-none"/>
        </w:rPr>
        <w:t xml:space="preserve"> </w:t>
      </w:r>
    </w:p>
    <w:p w14:paraId="1FC959BC" w14:textId="77777777" w:rsidR="0065704D" w:rsidRPr="001408B3" w:rsidRDefault="0065704D" w:rsidP="0065704D">
      <w:pPr>
        <w:spacing w:after="0" w:line="240" w:lineRule="auto"/>
        <w:ind w:left="792"/>
        <w:jc w:val="both"/>
        <w:rPr>
          <w:rFonts w:cs="Arial"/>
          <w:szCs w:val="22"/>
          <w:lang w:eastAsia="x-none"/>
        </w:rPr>
      </w:pPr>
      <w:r w:rsidRPr="001408B3">
        <w:rPr>
          <w:rFonts w:cs="Arial"/>
          <w:szCs w:val="22"/>
          <w:lang w:val="x-none" w:eastAsia="x-none"/>
        </w:rPr>
        <w:t>E-mail:</w:t>
      </w:r>
      <w:r w:rsidRPr="001408B3">
        <w:rPr>
          <w:rFonts w:cs="Arial"/>
          <w:szCs w:val="22"/>
          <w:lang w:val="x-none" w:eastAsia="x-none"/>
        </w:rPr>
        <w:tab/>
      </w:r>
      <w:r w:rsidRPr="001408B3">
        <w:rPr>
          <w:rFonts w:cs="Arial"/>
          <w:szCs w:val="22"/>
          <w:lang w:val="en-US" w:eastAsia="x-none"/>
        </w:rPr>
        <w:t>j.podebradsky@spucr.cz</w:t>
      </w:r>
    </w:p>
    <w:p w14:paraId="4C0742D4" w14:textId="276B6AFA" w:rsidR="00AA27DC" w:rsidRPr="00AB5E77" w:rsidRDefault="00AA27DC" w:rsidP="004B0FAE">
      <w:pPr>
        <w:pStyle w:val="TSTextlnkuslovan"/>
        <w:spacing w:after="0" w:line="240" w:lineRule="auto"/>
        <w:ind w:left="792"/>
        <w:jc w:val="both"/>
        <w:rPr>
          <w:rFonts w:cs="Arial"/>
          <w:szCs w:val="22"/>
          <w:lang w:val="cs-CZ"/>
        </w:rPr>
      </w:pP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6CCFD6E8" w:rsidR="00A845E6" w:rsidRPr="0065704D"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7C74645C" w14:textId="183B14C9" w:rsidR="0065704D" w:rsidRDefault="0065704D" w:rsidP="0065704D">
      <w:pPr>
        <w:pStyle w:val="TSTextlnkuslovan"/>
        <w:jc w:val="both"/>
        <w:rPr>
          <w:rFonts w:cs="Arial"/>
          <w:bCs/>
          <w:szCs w:val="22"/>
        </w:rPr>
      </w:pP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501"/>
        <w:gridCol w:w="1984"/>
        <w:gridCol w:w="1276"/>
        <w:gridCol w:w="2109"/>
      </w:tblGrid>
      <w:tr w:rsidR="0065704D" w:rsidRPr="00584922" w14:paraId="7FEF9DCC" w14:textId="77777777" w:rsidTr="0065704D">
        <w:tc>
          <w:tcPr>
            <w:tcW w:w="3501" w:type="dxa"/>
            <w:tcBorders>
              <w:top w:val="double" w:sz="4" w:space="0" w:color="auto"/>
              <w:bottom w:val="double" w:sz="4" w:space="0" w:color="auto"/>
              <w:right w:val="double" w:sz="4" w:space="0" w:color="auto"/>
            </w:tcBorders>
          </w:tcPr>
          <w:p w14:paraId="5A758963" w14:textId="77777777" w:rsidR="0065704D" w:rsidRPr="00584922" w:rsidRDefault="0065704D" w:rsidP="00167CE8">
            <w:pPr>
              <w:pStyle w:val="TSTextlnkuslovan"/>
              <w:jc w:val="both"/>
              <w:rPr>
                <w:rFonts w:cs="Arial"/>
                <w:szCs w:val="22"/>
                <w:lang w:val="cs-CZ"/>
              </w:rPr>
            </w:pPr>
          </w:p>
        </w:tc>
        <w:tc>
          <w:tcPr>
            <w:tcW w:w="1984" w:type="dxa"/>
            <w:tcBorders>
              <w:top w:val="double" w:sz="4" w:space="0" w:color="auto"/>
              <w:left w:val="double" w:sz="4" w:space="0" w:color="auto"/>
              <w:bottom w:val="double" w:sz="4" w:space="0" w:color="auto"/>
            </w:tcBorders>
            <w:vAlign w:val="center"/>
          </w:tcPr>
          <w:p w14:paraId="6A248463" w14:textId="77777777" w:rsidR="0065704D" w:rsidRPr="00584922" w:rsidRDefault="0065704D" w:rsidP="00167CE8">
            <w:pPr>
              <w:pStyle w:val="TSTextlnkuslovan"/>
              <w:jc w:val="center"/>
              <w:rPr>
                <w:rFonts w:cs="Arial"/>
                <w:szCs w:val="22"/>
                <w:lang w:val="cs-CZ"/>
              </w:rPr>
            </w:pPr>
            <w:r w:rsidRPr="00584922">
              <w:rPr>
                <w:rFonts w:cs="Arial"/>
                <w:szCs w:val="22"/>
                <w:lang w:val="cs-CZ"/>
              </w:rPr>
              <w:t>Cena bez DPH</w:t>
            </w:r>
          </w:p>
        </w:tc>
        <w:tc>
          <w:tcPr>
            <w:tcW w:w="1276" w:type="dxa"/>
            <w:tcBorders>
              <w:top w:val="double" w:sz="4" w:space="0" w:color="auto"/>
              <w:bottom w:val="double" w:sz="4" w:space="0" w:color="auto"/>
            </w:tcBorders>
            <w:vAlign w:val="center"/>
          </w:tcPr>
          <w:p w14:paraId="15F7B99C" w14:textId="77777777" w:rsidR="0065704D" w:rsidRPr="00584922" w:rsidRDefault="0065704D" w:rsidP="00167CE8">
            <w:pPr>
              <w:pStyle w:val="TSTextlnkuslovan"/>
              <w:jc w:val="center"/>
              <w:rPr>
                <w:rFonts w:cs="Arial"/>
                <w:szCs w:val="22"/>
                <w:lang w:val="cs-CZ"/>
              </w:rPr>
            </w:pPr>
            <w:r w:rsidRPr="00584922">
              <w:rPr>
                <w:rFonts w:cs="Arial"/>
                <w:szCs w:val="22"/>
                <w:lang w:val="cs-CZ"/>
              </w:rPr>
              <w:t>DPH …%</w:t>
            </w:r>
          </w:p>
        </w:tc>
        <w:tc>
          <w:tcPr>
            <w:tcW w:w="2109" w:type="dxa"/>
            <w:tcBorders>
              <w:top w:val="double" w:sz="4" w:space="0" w:color="auto"/>
              <w:bottom w:val="double" w:sz="4" w:space="0" w:color="auto"/>
            </w:tcBorders>
            <w:vAlign w:val="center"/>
          </w:tcPr>
          <w:p w14:paraId="5B9861DF" w14:textId="77777777" w:rsidR="0065704D" w:rsidRPr="00584922" w:rsidRDefault="0065704D" w:rsidP="00167CE8">
            <w:pPr>
              <w:pStyle w:val="TSTextlnkuslovan"/>
              <w:jc w:val="center"/>
              <w:rPr>
                <w:rFonts w:cs="Arial"/>
                <w:szCs w:val="22"/>
                <w:lang w:val="cs-CZ"/>
              </w:rPr>
            </w:pPr>
            <w:r w:rsidRPr="00584922">
              <w:rPr>
                <w:rFonts w:cs="Arial"/>
                <w:szCs w:val="22"/>
                <w:lang w:val="cs-CZ"/>
              </w:rPr>
              <w:t>Cena včetně DPH</w:t>
            </w:r>
          </w:p>
        </w:tc>
      </w:tr>
      <w:tr w:rsidR="0065704D" w:rsidRPr="00584922" w14:paraId="2A6389AF" w14:textId="77777777" w:rsidTr="0065704D">
        <w:trPr>
          <w:trHeight w:val="567"/>
        </w:trPr>
        <w:tc>
          <w:tcPr>
            <w:tcW w:w="3501" w:type="dxa"/>
            <w:tcBorders>
              <w:top w:val="double" w:sz="4" w:space="0" w:color="auto"/>
              <w:bottom w:val="double" w:sz="4" w:space="0" w:color="auto"/>
              <w:right w:val="double" w:sz="4" w:space="0" w:color="auto"/>
            </w:tcBorders>
            <w:vAlign w:val="center"/>
          </w:tcPr>
          <w:p w14:paraId="268589A1" w14:textId="6F4512F5" w:rsidR="0065704D" w:rsidRDefault="0065704D" w:rsidP="00167CE8">
            <w:pPr>
              <w:pStyle w:val="TSTextlnkuslovan"/>
              <w:spacing w:after="0" w:line="240" w:lineRule="auto"/>
              <w:rPr>
                <w:rFonts w:cs="Arial"/>
                <w:szCs w:val="22"/>
                <w:lang w:val="cs-CZ"/>
              </w:rPr>
            </w:pPr>
            <w:r>
              <w:rPr>
                <w:rFonts w:cs="Arial"/>
                <w:szCs w:val="22"/>
                <w:lang w:val="cs-CZ"/>
              </w:rPr>
              <w:t xml:space="preserve">Koordinátor BOZP při výstavbě VC1 a VC4 </w:t>
            </w:r>
            <w:proofErr w:type="spellStart"/>
            <w:r>
              <w:rPr>
                <w:rFonts w:cs="Arial"/>
                <w:szCs w:val="22"/>
                <w:lang w:val="cs-CZ"/>
              </w:rPr>
              <w:t>k.ú</w:t>
            </w:r>
            <w:proofErr w:type="spellEnd"/>
            <w:r>
              <w:rPr>
                <w:rFonts w:cs="Arial"/>
                <w:szCs w:val="22"/>
                <w:lang w:val="cs-CZ"/>
              </w:rPr>
              <w:t>. Kouty u Pod.</w:t>
            </w:r>
          </w:p>
          <w:p w14:paraId="6BFDBC54" w14:textId="77777777" w:rsidR="0065704D" w:rsidRPr="00584922" w:rsidRDefault="0065704D" w:rsidP="00167CE8">
            <w:pPr>
              <w:pStyle w:val="TSTextlnkuslovan"/>
              <w:spacing w:after="0" w:line="240" w:lineRule="auto"/>
              <w:rPr>
                <w:rFonts w:cs="Arial"/>
                <w:szCs w:val="22"/>
                <w:lang w:val="cs-CZ"/>
              </w:rPr>
            </w:pPr>
          </w:p>
        </w:tc>
        <w:tc>
          <w:tcPr>
            <w:tcW w:w="1984" w:type="dxa"/>
            <w:tcBorders>
              <w:top w:val="double" w:sz="4" w:space="0" w:color="auto"/>
              <w:left w:val="double" w:sz="4" w:space="0" w:color="auto"/>
              <w:bottom w:val="double" w:sz="4" w:space="0" w:color="auto"/>
            </w:tcBorders>
          </w:tcPr>
          <w:p w14:paraId="002ED05D" w14:textId="77777777" w:rsidR="0065704D" w:rsidRPr="00584922" w:rsidRDefault="0065704D" w:rsidP="00167CE8">
            <w:pPr>
              <w:pStyle w:val="TSTextlnkuslovan"/>
              <w:jc w:val="both"/>
              <w:rPr>
                <w:rFonts w:cs="Arial"/>
                <w:szCs w:val="22"/>
                <w:lang w:val="cs-CZ"/>
              </w:rPr>
            </w:pPr>
          </w:p>
        </w:tc>
        <w:tc>
          <w:tcPr>
            <w:tcW w:w="1276" w:type="dxa"/>
            <w:tcBorders>
              <w:top w:val="double" w:sz="4" w:space="0" w:color="auto"/>
              <w:bottom w:val="double" w:sz="4" w:space="0" w:color="auto"/>
            </w:tcBorders>
          </w:tcPr>
          <w:p w14:paraId="1EFC3E5A" w14:textId="77777777" w:rsidR="0065704D" w:rsidRPr="00584922" w:rsidRDefault="0065704D" w:rsidP="00167CE8">
            <w:pPr>
              <w:pStyle w:val="TSTextlnkuslovan"/>
              <w:jc w:val="both"/>
              <w:rPr>
                <w:rFonts w:cs="Arial"/>
                <w:szCs w:val="22"/>
                <w:lang w:val="cs-CZ"/>
              </w:rPr>
            </w:pPr>
          </w:p>
        </w:tc>
        <w:tc>
          <w:tcPr>
            <w:tcW w:w="2109" w:type="dxa"/>
            <w:tcBorders>
              <w:top w:val="double" w:sz="4" w:space="0" w:color="auto"/>
              <w:bottom w:val="double" w:sz="4" w:space="0" w:color="auto"/>
            </w:tcBorders>
          </w:tcPr>
          <w:p w14:paraId="4DF0CFDF" w14:textId="77777777" w:rsidR="0065704D" w:rsidRPr="00584922" w:rsidRDefault="0065704D" w:rsidP="00167CE8">
            <w:pPr>
              <w:pStyle w:val="TSTextlnkuslovan"/>
              <w:jc w:val="both"/>
              <w:rPr>
                <w:rFonts w:cs="Arial"/>
                <w:szCs w:val="22"/>
                <w:lang w:val="cs-CZ"/>
              </w:rPr>
            </w:pPr>
          </w:p>
        </w:tc>
      </w:tr>
    </w:tbl>
    <w:p w14:paraId="2D992422" w14:textId="78DDC35D" w:rsidR="0065704D" w:rsidRDefault="0065704D" w:rsidP="0065704D">
      <w:pPr>
        <w:pStyle w:val="TSTextlnkuslovan"/>
        <w:jc w:val="both"/>
        <w:rPr>
          <w:rFonts w:cs="Arial"/>
          <w:bCs/>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71684749" w14:textId="77777777" w:rsidR="0065704D" w:rsidRDefault="0065704D" w:rsidP="00467CFD">
      <w:pPr>
        <w:pStyle w:val="Odstavecseseznamem"/>
        <w:spacing w:after="0" w:line="240" w:lineRule="auto"/>
        <w:ind w:left="709"/>
        <w:contextualSpacing w:val="0"/>
        <w:jc w:val="center"/>
        <w:rPr>
          <w:rFonts w:ascii="Times New Roman" w:hAnsi="Times New Roman"/>
          <w:b/>
          <w:szCs w:val="22"/>
        </w:rPr>
      </w:pPr>
    </w:p>
    <w:p w14:paraId="45522D6A" w14:textId="5B589C12"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45581" w:rsidRDefault="0096051C" w:rsidP="00D027E1">
      <w:pPr>
        <w:pStyle w:val="TSTextlnkuslovan"/>
        <w:numPr>
          <w:ilvl w:val="0"/>
          <w:numId w:val="13"/>
        </w:numPr>
        <w:spacing w:after="0" w:line="240" w:lineRule="auto"/>
        <w:ind w:left="851" w:hanging="425"/>
        <w:jc w:val="both"/>
        <w:rPr>
          <w:rFonts w:cs="Arial"/>
          <w:bCs/>
          <w:szCs w:val="22"/>
          <w:lang w:val="cs-CZ"/>
        </w:rPr>
      </w:pPr>
      <w:r w:rsidRPr="00845581">
        <w:rPr>
          <w:rFonts w:cs="Arial"/>
          <w:bCs/>
          <w:szCs w:val="22"/>
        </w:rPr>
        <w:t>Příkazce</w:t>
      </w:r>
      <w:r w:rsidR="00557B4E" w:rsidRPr="00845581">
        <w:rPr>
          <w:rFonts w:cs="Arial"/>
          <w:bCs/>
          <w:szCs w:val="22"/>
        </w:rPr>
        <w:t xml:space="preserve"> </w:t>
      </w:r>
      <w:r w:rsidR="00E953AF" w:rsidRPr="00845581">
        <w:rPr>
          <w:rFonts w:cs="Arial"/>
          <w:bCs/>
          <w:szCs w:val="22"/>
        </w:rPr>
        <w:t>má právo na neodkladné a bezplatné odstranění opodstatněně reklamovaného nedostatku či vady plnění</w:t>
      </w:r>
      <w:r w:rsidR="00646575" w:rsidRPr="00845581">
        <w:rPr>
          <w:rFonts w:cs="Arial"/>
          <w:bCs/>
          <w:szCs w:val="22"/>
          <w:lang w:val="cs-CZ"/>
        </w:rPr>
        <w:t>.</w:t>
      </w:r>
    </w:p>
    <w:p w14:paraId="153BC88F" w14:textId="2B93341F"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845581">
        <w:rPr>
          <w:rFonts w:cs="Arial"/>
          <w:bCs/>
          <w:szCs w:val="22"/>
          <w:lang w:val="cs-CZ"/>
        </w:rPr>
        <w:t xml:space="preserve">Strany této smlouvy si sjednávají pro případ, že příkazník </w:t>
      </w:r>
      <w:proofErr w:type="gramStart"/>
      <w:r w:rsidRPr="00845581">
        <w:rPr>
          <w:rFonts w:cs="Arial"/>
          <w:bCs/>
          <w:szCs w:val="22"/>
          <w:lang w:val="cs-CZ"/>
        </w:rPr>
        <w:t>poruší</w:t>
      </w:r>
      <w:proofErr w:type="gramEnd"/>
      <w:r w:rsidRPr="00845581">
        <w:rPr>
          <w:rFonts w:cs="Arial"/>
          <w:bCs/>
          <w:szCs w:val="22"/>
          <w:lang w:val="cs-CZ"/>
        </w:rPr>
        <w:t xml:space="preserve"> některou povinnost, uvedenou v této smlouvě, povinnost příkazníka zaplatit příkazci smluvní pokutu ve výši </w:t>
      </w:r>
      <w:r w:rsidR="005837AC" w:rsidRPr="00845581">
        <w:rPr>
          <w:rFonts w:cs="Arial"/>
          <w:bCs/>
          <w:szCs w:val="22"/>
          <w:lang w:val="en-US"/>
        </w:rPr>
        <w:t xml:space="preserve">2 500 </w:t>
      </w:r>
      <w:proofErr w:type="spellStart"/>
      <w:r w:rsidR="005837AC" w:rsidRPr="00845581">
        <w:rPr>
          <w:rFonts w:cs="Arial"/>
          <w:bCs/>
          <w:szCs w:val="22"/>
          <w:lang w:val="en-US"/>
        </w:rPr>
        <w:t>Kč</w:t>
      </w:r>
      <w:proofErr w:type="spellEnd"/>
      <w:r w:rsidR="005837AC" w:rsidRPr="00845581">
        <w:rPr>
          <w:rFonts w:cs="Arial"/>
          <w:bCs/>
          <w:szCs w:val="22"/>
          <w:lang w:val="en-US"/>
        </w:rPr>
        <w:t xml:space="preserve"> </w:t>
      </w:r>
      <w:r w:rsidRPr="00845581">
        <w:rPr>
          <w:rFonts w:cs="Arial"/>
          <w:bCs/>
          <w:szCs w:val="22"/>
          <w:lang w:val="cs-CZ"/>
        </w:rPr>
        <w:t xml:space="preserve">za každý jednotlivý případ porušení povinnosti. Toto ustanovení o smluvní pokutě </w:t>
      </w:r>
      <w:proofErr w:type="gramStart"/>
      <w:r w:rsidRPr="00845581">
        <w:rPr>
          <w:rFonts w:cs="Arial"/>
          <w:bCs/>
          <w:szCs w:val="22"/>
          <w:lang w:val="cs-CZ"/>
        </w:rPr>
        <w:t>neruší</w:t>
      </w:r>
      <w:proofErr w:type="gramEnd"/>
      <w:r w:rsidRPr="00845581">
        <w:rPr>
          <w:rFonts w:cs="Arial"/>
          <w:bCs/>
          <w:szCs w:val="22"/>
          <w:lang w:val="cs-CZ"/>
        </w:rPr>
        <w:t xml:space="preserve"> právo příkazce na náhradu škody v plném rozsahu, které mu vznikne porušením povinností</w:t>
      </w:r>
      <w:r w:rsidRPr="00901693">
        <w:rPr>
          <w:rFonts w:cs="Arial"/>
          <w:szCs w:val="22"/>
          <w:lang w:val="cs-CZ"/>
        </w:rPr>
        <w:t xml:space="preserve">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421353B5"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8C6B82">
        <w:rPr>
          <w:rFonts w:cs="Arial"/>
          <w:b/>
          <w:highlight w:val="yellow"/>
        </w:rPr>
        <w:t>…</w:t>
      </w:r>
      <w:proofErr w:type="gramEnd"/>
      <w:r w:rsidR="008C6B82">
        <w:rPr>
          <w:rFonts w:cs="Arial"/>
          <w:b/>
          <w:highlight w:val="yellow"/>
        </w:rPr>
        <w:t>…… [DOPLNIT</w:t>
      </w:r>
      <w:r w:rsidR="0065704D">
        <w:rPr>
          <w:rFonts w:cs="Arial"/>
          <w:b/>
          <w:highlight w:val="yellow"/>
        </w:rPr>
        <w:t xml:space="preserve"> celkovou výši nabídkové ceny]</w:t>
      </w:r>
      <w:r w:rsidR="0065704D">
        <w:rPr>
          <w:rFonts w:cs="Arial"/>
          <w:b/>
        </w:rPr>
        <w:t>.</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37DBE790"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AA0FE2">
        <w:rPr>
          <w:rFonts w:cs="Arial"/>
          <w:szCs w:val="22"/>
          <w:lang w:val="cs-CZ"/>
        </w:rPr>
        <w:t xml:space="preserve">konce roku </w:t>
      </w:r>
      <w:r w:rsidR="00AA0FE2" w:rsidRPr="00AA0FE2">
        <w:rPr>
          <w:rFonts w:cs="Arial"/>
          <w:szCs w:val="22"/>
          <w:lang w:val="cs-CZ"/>
        </w:rPr>
        <w:t>2024</w:t>
      </w:r>
      <w:r w:rsidRPr="00AA0FE2">
        <w:rPr>
          <w:rFonts w:cs="Arial"/>
          <w:szCs w:val="22"/>
        </w:rPr>
        <w: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w:t>
      </w:r>
      <w:r w:rsidRPr="00901693">
        <w:rPr>
          <w:rFonts w:cs="Arial"/>
          <w:szCs w:val="22"/>
        </w:rPr>
        <w:lastRenderedPageBreak/>
        <w:t>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0A4F4A05"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789ECBE4" w14:textId="77777777" w:rsidR="00752BDE" w:rsidRPr="00752BDE" w:rsidRDefault="00752BDE" w:rsidP="00752BDE">
      <w:pPr>
        <w:numPr>
          <w:ilvl w:val="1"/>
          <w:numId w:val="6"/>
        </w:numPr>
        <w:jc w:val="both"/>
        <w:rPr>
          <w:rFonts w:cs="Arial"/>
          <w:bCs/>
          <w:szCs w:val="22"/>
          <w:u w:val="single"/>
          <w:lang w:val="x-none" w:eastAsia="x-none"/>
        </w:rPr>
      </w:pPr>
      <w:r w:rsidRPr="00752BDE">
        <w:rPr>
          <w:rFonts w:cs="Arial"/>
          <w:u w:val="single"/>
        </w:rPr>
        <w:t xml:space="preserve">Tato smlouva nabývá platnosti dnem podpisu smluvních stran a účinnosti poté, </w:t>
      </w:r>
    </w:p>
    <w:p w14:paraId="7F00D68C" w14:textId="3B6FB5C8" w:rsidR="00752BDE" w:rsidRPr="00752BDE" w:rsidRDefault="00752BDE" w:rsidP="00752BDE">
      <w:pPr>
        <w:ind w:left="709"/>
        <w:jc w:val="both"/>
        <w:rPr>
          <w:rFonts w:cs="Arial"/>
        </w:rPr>
      </w:pPr>
      <w:bookmarkStart w:id="11" w:name="_Hlk131426556"/>
      <w:r w:rsidRPr="00752BDE">
        <w:rPr>
          <w:rFonts w:cs="Arial"/>
        </w:rPr>
        <w:t>Varianta A: smlouva nad 50 tis. Kč bez DPH</w:t>
      </w:r>
    </w:p>
    <w:p w14:paraId="5E33A847" w14:textId="77777777" w:rsidR="00752BDE" w:rsidRPr="00752BDE" w:rsidRDefault="00752BDE" w:rsidP="00752BDE">
      <w:pPr>
        <w:ind w:left="709"/>
        <w:jc w:val="both"/>
        <w:rPr>
          <w:rFonts w:cs="Arial"/>
          <w:bCs/>
          <w:szCs w:val="22"/>
          <w:u w:val="single"/>
          <w:lang w:val="x-none" w:eastAsia="x-none"/>
        </w:rPr>
      </w:pPr>
      <w:r w:rsidRPr="00752BDE">
        <w:rPr>
          <w:rFonts w:cs="Arial"/>
          <w:u w:val="single"/>
        </w:rPr>
        <w:t xml:space="preserve">co bude splněna poslední z následujících podmínek, a to v pořadí, které je níže uvedeno: </w:t>
      </w:r>
    </w:p>
    <w:bookmarkEnd w:id="11"/>
    <w:p w14:paraId="7ECB8986" w14:textId="77777777" w:rsidR="00752BDE" w:rsidRPr="00752BDE" w:rsidRDefault="00752BDE" w:rsidP="00752BDE">
      <w:pPr>
        <w:pStyle w:val="Odstavecseseznamem"/>
        <w:spacing w:after="200" w:line="276" w:lineRule="auto"/>
        <w:ind w:left="2051"/>
        <w:jc w:val="both"/>
        <w:rPr>
          <w:rFonts w:cs="Arial"/>
          <w:u w:val="single"/>
        </w:rPr>
      </w:pPr>
      <w:r w:rsidRPr="00752BDE">
        <w:rPr>
          <w:rFonts w:cs="Arial"/>
          <w:u w:val="single"/>
        </w:rPr>
        <w:t>a) dojde k jejímu uveřejnění v registru smluv;</w:t>
      </w:r>
    </w:p>
    <w:p w14:paraId="6167E2CC" w14:textId="77777777" w:rsidR="00752BDE" w:rsidRPr="00752BDE" w:rsidRDefault="00752BDE" w:rsidP="00752BDE">
      <w:pPr>
        <w:pStyle w:val="Odstavecseseznamem"/>
        <w:spacing w:after="200" w:line="276" w:lineRule="auto"/>
        <w:ind w:left="2051"/>
        <w:jc w:val="both"/>
        <w:rPr>
          <w:rFonts w:cs="Arial"/>
          <w:u w:val="single"/>
        </w:rPr>
      </w:pPr>
      <w:r w:rsidRPr="00752BDE">
        <w:rPr>
          <w:rFonts w:cs="Arial"/>
          <w:u w:val="single"/>
        </w:rPr>
        <w:t xml:space="preserve">b) </w:t>
      </w:r>
      <w:r w:rsidRPr="00752BDE">
        <w:rPr>
          <w:rFonts w:cs="Arial"/>
          <w:u w:val="single"/>
          <w:lang w:val="x-none"/>
        </w:rPr>
        <w:t xml:space="preserve">zhotoviteli </w:t>
      </w:r>
      <w:r w:rsidRPr="00752BDE">
        <w:rPr>
          <w:rFonts w:cs="Arial"/>
          <w:u w:val="single"/>
        </w:rPr>
        <w:t xml:space="preserve">bude </w:t>
      </w:r>
      <w:r w:rsidRPr="00752BDE">
        <w:rPr>
          <w:rFonts w:cs="Arial"/>
          <w:u w:val="single"/>
          <w:lang w:val="x-none"/>
        </w:rPr>
        <w:t>doručeno písemné prohlášení objednatele o zajištění zdroje</w:t>
      </w:r>
      <w:r w:rsidRPr="00752BDE">
        <w:rPr>
          <w:rFonts w:cs="Arial"/>
          <w:u w:val="single"/>
        </w:rPr>
        <w:t xml:space="preserve"> </w:t>
      </w:r>
      <w:r w:rsidRPr="00752BDE">
        <w:rPr>
          <w:rFonts w:cs="Arial"/>
          <w:u w:val="single"/>
          <w:lang w:val="x-none"/>
        </w:rPr>
        <w:t>financování</w:t>
      </w:r>
      <w:r w:rsidRPr="00752BDE">
        <w:rPr>
          <w:rFonts w:cs="Arial"/>
          <w:u w:val="single"/>
        </w:rPr>
        <w:t>, které bude obsahovat i výzvu k zahájení plnění.</w:t>
      </w:r>
    </w:p>
    <w:p w14:paraId="69749588" w14:textId="105C0ACF" w:rsidR="00752BDE" w:rsidRPr="00752BDE" w:rsidRDefault="00752BDE" w:rsidP="00752BDE">
      <w:pPr>
        <w:ind w:left="709"/>
        <w:jc w:val="both"/>
        <w:rPr>
          <w:rFonts w:cs="Arial"/>
        </w:rPr>
      </w:pPr>
      <w:r w:rsidRPr="00752BDE">
        <w:rPr>
          <w:rFonts w:cs="Arial"/>
        </w:rPr>
        <w:t>Varianta B: smlouva do 50 tis. Kč bez DPH</w:t>
      </w:r>
    </w:p>
    <w:p w14:paraId="3899720D" w14:textId="77777777" w:rsidR="00752BDE" w:rsidRPr="00782748" w:rsidRDefault="00752BDE" w:rsidP="00752BDE">
      <w:pPr>
        <w:ind w:left="709"/>
        <w:jc w:val="both"/>
        <w:rPr>
          <w:rFonts w:cs="Arial"/>
          <w:lang w:val="x-none"/>
        </w:rPr>
      </w:pPr>
      <w:r w:rsidRPr="00752BDE">
        <w:rPr>
          <w:rFonts w:cs="Arial"/>
          <w:u w:val="single"/>
        </w:rPr>
        <w:t xml:space="preserve">co bude </w:t>
      </w:r>
      <w:r w:rsidRPr="00752BDE">
        <w:rPr>
          <w:rFonts w:cs="Arial"/>
          <w:u w:val="single"/>
          <w:lang w:val="x-none"/>
        </w:rPr>
        <w:t>zhotoviteli doručeno písemné prohlášení objednatele o zajištění zdroje</w:t>
      </w:r>
      <w:r w:rsidRPr="00752BDE">
        <w:rPr>
          <w:rFonts w:cs="Arial"/>
          <w:u w:val="single"/>
        </w:rPr>
        <w:t xml:space="preserve"> </w:t>
      </w:r>
      <w:r w:rsidRPr="00752BDE">
        <w:rPr>
          <w:rFonts w:cs="Arial"/>
          <w:u w:val="single"/>
          <w:lang w:val="x-none"/>
        </w:rPr>
        <w:t>financování</w:t>
      </w:r>
      <w:r w:rsidRPr="00752BDE">
        <w:rPr>
          <w:rFonts w:cs="Arial"/>
          <w:u w:val="single"/>
        </w:rPr>
        <w:t>, které bude obsahovat i výzvu k zahájení plnění</w:t>
      </w:r>
      <w:r w:rsidRPr="00752BDE">
        <w:rPr>
          <w:rFonts w:cs="Arial"/>
        </w:rPr>
        <w:t>.</w:t>
      </w:r>
    </w:p>
    <w:p w14:paraId="43524476" w14:textId="77777777" w:rsidR="00752BDE" w:rsidRDefault="00752BDE" w:rsidP="00752BDE">
      <w:pPr>
        <w:jc w:val="both"/>
        <w:rPr>
          <w:rFonts w:cs="Arial"/>
          <w:szCs w:val="22"/>
          <w:u w:val="single"/>
          <w:lang w:val="x-none" w:eastAsia="x-none"/>
        </w:rPr>
      </w:pPr>
    </w:p>
    <w:p w14:paraId="4E92EC0C" w14:textId="77777777" w:rsidR="00752BDE" w:rsidRDefault="00752BDE" w:rsidP="00752BDE">
      <w:pPr>
        <w:jc w:val="both"/>
        <w:rPr>
          <w:rFonts w:cs="Arial"/>
          <w:szCs w:val="22"/>
          <w:u w:val="single"/>
          <w:lang w:val="x-none" w:eastAsia="x-none"/>
        </w:rPr>
      </w:pPr>
    </w:p>
    <w:p w14:paraId="17E50E9D" w14:textId="77777777" w:rsidR="00AA0FE2" w:rsidRPr="00AA0FE2" w:rsidRDefault="00AA0FE2" w:rsidP="00AA0FE2">
      <w:pPr>
        <w:pStyle w:val="Odstavecseseznamem"/>
        <w:numPr>
          <w:ilvl w:val="1"/>
          <w:numId w:val="6"/>
        </w:numPr>
        <w:spacing w:after="200" w:line="276" w:lineRule="auto"/>
        <w:jc w:val="both"/>
        <w:rPr>
          <w:rFonts w:cs="Arial"/>
          <w:u w:val="single"/>
        </w:rPr>
      </w:pPr>
      <w:r w:rsidRPr="00643D36">
        <w:rPr>
          <w:rFonts w:cs="Arial"/>
          <w:u w:val="single"/>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w:t>
      </w:r>
      <w:r w:rsidRPr="00AA0FE2">
        <w:rPr>
          <w:rFonts w:cs="Arial"/>
          <w:u w:val="single"/>
        </w:rPr>
        <w:t xml:space="preserve">smlouvy specifikovaném v čl. I. V případě, že by tato situace nastala a objednatel by finanční prostředky neobdržel do </w:t>
      </w:r>
      <w:r w:rsidRPr="00AA0FE2">
        <w:rPr>
          <w:rFonts w:cs="Arial"/>
          <w:u w:val="single"/>
          <w:lang w:val="en-US"/>
        </w:rPr>
        <w:t xml:space="preserve">30.6.2023, </w:t>
      </w:r>
      <w:r w:rsidRPr="00AA0FE2">
        <w:rPr>
          <w:rFonts w:cs="Arial"/>
          <w:u w:val="single"/>
        </w:rPr>
        <w:t>vyhrazuje si právo dle § 2001 občanského zákoníku od smlouvy odstoupit.</w:t>
      </w:r>
    </w:p>
    <w:p w14:paraId="275BA623" w14:textId="08BEBC29" w:rsidR="00321A56" w:rsidRPr="00AA0FE2" w:rsidRDefault="00321A56" w:rsidP="00D75DD1">
      <w:pPr>
        <w:pStyle w:val="Odstavecseseznamem"/>
        <w:numPr>
          <w:ilvl w:val="1"/>
          <w:numId w:val="6"/>
        </w:numPr>
        <w:ind w:left="709" w:hanging="709"/>
        <w:jc w:val="both"/>
        <w:rPr>
          <w:rFonts w:cs="Arial"/>
          <w:szCs w:val="22"/>
          <w:lang w:val="x-none" w:eastAsia="x-none"/>
        </w:rPr>
      </w:pPr>
      <w:r w:rsidRPr="00AA0FE2">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684227" w:rsidR="00E953AF" w:rsidRPr="00AA0FE2" w:rsidRDefault="00E953AF" w:rsidP="00D75DD1">
      <w:pPr>
        <w:pStyle w:val="TSTextlnkuslovan"/>
        <w:numPr>
          <w:ilvl w:val="1"/>
          <w:numId w:val="6"/>
        </w:numPr>
        <w:spacing w:after="0" w:line="240" w:lineRule="auto"/>
        <w:ind w:left="709" w:hanging="709"/>
        <w:jc w:val="both"/>
        <w:rPr>
          <w:rFonts w:cs="Arial"/>
          <w:i/>
          <w:iCs/>
          <w:szCs w:val="22"/>
        </w:rPr>
      </w:pPr>
      <w:r w:rsidRPr="00AA0FE2">
        <w:rPr>
          <w:rFonts w:cs="Arial"/>
          <w:i/>
          <w:iCs/>
          <w:szCs w:val="22"/>
        </w:rPr>
        <w:t xml:space="preserve">Tato smlouva je sepsána ve </w:t>
      </w:r>
      <w:r w:rsidR="00D75C82" w:rsidRPr="00AA0FE2">
        <w:rPr>
          <w:rFonts w:cs="Arial"/>
          <w:i/>
          <w:iCs/>
          <w:szCs w:val="22"/>
          <w:lang w:val="cs-CZ"/>
        </w:rPr>
        <w:t>4</w:t>
      </w:r>
      <w:r w:rsidRPr="00AA0FE2">
        <w:rPr>
          <w:rFonts w:cs="Arial"/>
          <w:i/>
          <w:iCs/>
          <w:szCs w:val="22"/>
        </w:rPr>
        <w:t xml:space="preserve"> vyhotoveních, ze kterých </w:t>
      </w:r>
      <w:r w:rsidR="00D75C82" w:rsidRPr="00AA0FE2">
        <w:rPr>
          <w:rFonts w:cs="Arial"/>
          <w:i/>
          <w:iCs/>
          <w:szCs w:val="22"/>
          <w:lang w:val="cs-CZ"/>
        </w:rPr>
        <w:t xml:space="preserve">každá smluvní strana </w:t>
      </w:r>
      <w:r w:rsidRPr="00AA0FE2">
        <w:rPr>
          <w:rFonts w:cs="Arial"/>
          <w:i/>
          <w:iCs/>
          <w:szCs w:val="22"/>
        </w:rPr>
        <w:t xml:space="preserve">po jejím podpisu obdrží </w:t>
      </w:r>
      <w:r w:rsidR="008D481C" w:rsidRPr="00AA0FE2">
        <w:rPr>
          <w:rFonts w:cs="Arial"/>
          <w:i/>
          <w:iCs/>
          <w:szCs w:val="22"/>
        </w:rPr>
        <w:t>2 vyhotovení</w:t>
      </w:r>
      <w:r w:rsidR="0085245C" w:rsidRPr="00AA0FE2">
        <w:rPr>
          <w:rFonts w:cs="Arial"/>
          <w:i/>
          <w:iCs/>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6"/>
      <w:footerReference w:type="even" r:id="rId17"/>
      <w:footerReference w:type="default" r:id="rId18"/>
      <w:headerReference w:type="first" r:id="rId19"/>
      <w:footerReference w:type="first" r:id="rId20"/>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352F4785" w:rsidR="00F12268" w:rsidRPr="0065704D" w:rsidRDefault="0065704D" w:rsidP="0065704D">
    <w:pPr>
      <w:pStyle w:val="Zhlav"/>
      <w:spacing w:after="0" w:line="240" w:lineRule="auto"/>
      <w:rPr>
        <w:rFonts w:cs="Arial"/>
        <w:sz w:val="18"/>
        <w:szCs w:val="18"/>
      </w:rPr>
    </w:pPr>
    <w:r w:rsidRPr="0065704D">
      <w:rPr>
        <w:rFonts w:cs="Arial"/>
        <w:sz w:val="18"/>
        <w:szCs w:val="18"/>
      </w:rPr>
      <w:t xml:space="preserve">Příloha č. 7c                                                                                              </w:t>
    </w:r>
    <w:r>
      <w:rPr>
        <w:rFonts w:cs="Arial"/>
        <w:sz w:val="18"/>
        <w:szCs w:val="18"/>
      </w:rPr>
      <w:t xml:space="preserve">                                   </w:t>
    </w:r>
    <w:r w:rsidR="00F12268" w:rsidRPr="0065704D">
      <w:rPr>
        <w:rFonts w:cs="Arial"/>
        <w:sz w:val="18"/>
        <w:szCs w:val="18"/>
      </w:rPr>
      <w:t>Číslo smlouvy objednatele:</w:t>
    </w:r>
  </w:p>
  <w:p w14:paraId="67FDEAF9" w14:textId="23B09AF3" w:rsidR="00F12268" w:rsidRPr="0065704D" w:rsidRDefault="00F12268" w:rsidP="00F12268">
    <w:pPr>
      <w:pStyle w:val="Zhlav"/>
      <w:spacing w:after="0" w:line="240" w:lineRule="auto"/>
      <w:jc w:val="right"/>
      <w:rPr>
        <w:rFonts w:cs="Arial"/>
        <w:sz w:val="18"/>
        <w:szCs w:val="18"/>
      </w:rPr>
    </w:pPr>
    <w:r w:rsidRPr="0065704D">
      <w:rPr>
        <w:rFonts w:cs="Arial"/>
        <w:sz w:val="18"/>
        <w:szCs w:val="18"/>
      </w:rPr>
      <w:t xml:space="preserve">                                                                   Číslo </w:t>
    </w:r>
    <w:proofErr w:type="gramStart"/>
    <w:r w:rsidRPr="0065704D">
      <w:rPr>
        <w:rFonts w:cs="Arial"/>
        <w:sz w:val="18"/>
        <w:szCs w:val="18"/>
      </w:rPr>
      <w:t>smlouvy  zhotovitele</w:t>
    </w:r>
    <w:proofErr w:type="gramEnd"/>
    <w:r w:rsidRPr="0065704D">
      <w:rPr>
        <w:rFonts w:cs="Arial"/>
        <w:sz w:val="18"/>
        <w:szCs w:val="18"/>
      </w:rPr>
      <w:t>:</w:t>
    </w:r>
  </w:p>
  <w:p w14:paraId="132C4447" w14:textId="77777777" w:rsidR="00F12268" w:rsidRPr="0065704D" w:rsidRDefault="00F12268">
    <w:pPr>
      <w:pStyle w:val="Zhlav"/>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4"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829711962">
    <w:abstractNumId w:val="0"/>
  </w:num>
  <w:num w:numId="2" w16cid:durableId="555362579">
    <w:abstractNumId w:val="11"/>
  </w:num>
  <w:num w:numId="3" w16cid:durableId="2029286838">
    <w:abstractNumId w:val="14"/>
  </w:num>
  <w:num w:numId="4" w16cid:durableId="1006708381">
    <w:abstractNumId w:val="4"/>
  </w:num>
  <w:num w:numId="5" w16cid:durableId="990980714">
    <w:abstractNumId w:val="2"/>
  </w:num>
  <w:num w:numId="6" w16cid:durableId="1102384088">
    <w:abstractNumId w:val="1"/>
  </w:num>
  <w:num w:numId="7" w16cid:durableId="1026911499">
    <w:abstractNumId w:val="5"/>
  </w:num>
  <w:num w:numId="8" w16cid:durableId="1793670002">
    <w:abstractNumId w:val="8"/>
  </w:num>
  <w:num w:numId="9" w16cid:durableId="1353993242">
    <w:abstractNumId w:val="6"/>
  </w:num>
  <w:num w:numId="10" w16cid:durableId="726875514">
    <w:abstractNumId w:val="9"/>
  </w:num>
  <w:num w:numId="11" w16cid:durableId="1714573163">
    <w:abstractNumId w:val="12"/>
  </w:num>
  <w:num w:numId="12" w16cid:durableId="1674989836">
    <w:abstractNumId w:val="10"/>
  </w:num>
  <w:num w:numId="13" w16cid:durableId="1305236730">
    <w:abstractNumId w:val="13"/>
  </w:num>
  <w:num w:numId="14" w16cid:durableId="2102557845">
    <w:abstractNumId w:val="7"/>
  </w:num>
  <w:num w:numId="15" w16cid:durableId="185965901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5704D"/>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2BDE"/>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5581"/>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0FE2"/>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aliases w:val="Odstavec 1.1."/>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LongProperties xmlns="http://schemas.microsoft.com/office/2006/metadata/longPropertie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2.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 ds:uri="85f4b5cc-4033-44c7-b405-f5eed34c8154"/>
    <ds:schemaRef ds:uri="2046fdb6-fa60-49a6-a635-1115ab0d2074"/>
    <ds:schemaRef ds:uri="ada3fa48-c231-4f9d-a491-19361e04fcb4"/>
  </ds:schemaRefs>
</ds:datastoreItem>
</file>

<file path=customXml/itemProps3.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4.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5.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6.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7.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8.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3376</Words>
  <Characters>20402</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23731</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Marešová Vendula Ing.</cp:lastModifiedBy>
  <cp:revision>4</cp:revision>
  <cp:lastPrinted>2014-03-27T07:20:00Z</cp:lastPrinted>
  <dcterms:created xsi:type="dcterms:W3CDTF">2023-06-12T07:53:00Z</dcterms:created>
  <dcterms:modified xsi:type="dcterms:W3CDTF">2023-06-12T09:05:00Z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