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615B2" w14:textId="77777777" w:rsidR="00BF780F" w:rsidRPr="00A73340" w:rsidRDefault="00BF780F" w:rsidP="009F3C01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5C2331D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69B4F4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DAD03" w14:textId="7B95DBD9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A0FFD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9F3C01" w:rsidRPr="004A0FFD">
              <w:rPr>
                <w:rFonts w:cs="Arial"/>
                <w:szCs w:val="20"/>
              </w:rPr>
              <w:t>Středočeský</w:t>
            </w:r>
            <w:r w:rsidRPr="004A0FFD">
              <w:rPr>
                <w:rFonts w:cs="Arial"/>
                <w:szCs w:val="20"/>
              </w:rPr>
              <w:t xml:space="preserve"> kraj</w:t>
            </w:r>
            <w:r w:rsidR="009F3C01" w:rsidRPr="004A0FFD">
              <w:rPr>
                <w:rFonts w:cs="Arial"/>
                <w:szCs w:val="20"/>
              </w:rPr>
              <w:t xml:space="preserve"> a hl. m. Praha, Pobočka Mladá </w:t>
            </w:r>
            <w:r w:rsidR="004A0FFD" w:rsidRPr="004A0FFD">
              <w:rPr>
                <w:rFonts w:cs="Arial"/>
                <w:szCs w:val="20"/>
              </w:rPr>
              <w:t>Boleslav</w:t>
            </w:r>
          </w:p>
        </w:tc>
      </w:tr>
      <w:tr w:rsidR="00F90F81" w:rsidRPr="009107EF" w14:paraId="100EB97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D3BF89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BCF5C" w14:textId="6726E2C6" w:rsidR="00F90F81" w:rsidRPr="004A0FFD" w:rsidRDefault="004A0FF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4A0FFD">
              <w:rPr>
                <w:rFonts w:cs="Arial"/>
                <w:b w:val="0"/>
                <w:color w:val="000000"/>
                <w:szCs w:val="20"/>
              </w:rPr>
              <w:t>Bělská 151, 293 01 Mladá Boleslav</w:t>
            </w:r>
          </w:p>
        </w:tc>
      </w:tr>
      <w:tr w:rsidR="00F90F81" w:rsidRPr="009107EF" w14:paraId="089C750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FEECBA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86877" w14:textId="0A299D1D" w:rsidR="00F90F81" w:rsidRPr="004A0FFD" w:rsidRDefault="004A0FF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4A0FFD">
              <w:rPr>
                <w:rFonts w:cs="Arial"/>
                <w:b w:val="0"/>
                <w:color w:val="000000"/>
                <w:szCs w:val="20"/>
              </w:rPr>
              <w:t>Mgr. Roman Hanzík, vedoucí Pobočky</w:t>
            </w:r>
          </w:p>
        </w:tc>
      </w:tr>
      <w:tr w:rsidR="00F90F81" w:rsidRPr="009107EF" w14:paraId="610B29A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54322B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9728F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448CB2D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51EF1B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A72DF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BA53D" w14:textId="57912BAA" w:rsidR="00F90F81" w:rsidRPr="009107EF" w:rsidRDefault="004A0FF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43FAC">
              <w:rPr>
                <w:bCs/>
              </w:rPr>
              <w:t>Polní cesty C1 a C2 v k. ú. Kluky u Mladé Boleslavi</w:t>
            </w:r>
          </w:p>
        </w:tc>
      </w:tr>
      <w:tr w:rsidR="00F90F81" w:rsidRPr="009107EF" w14:paraId="6E3B2DF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F2B2003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817F0" w14:textId="1554F05A" w:rsidR="00F90F81" w:rsidRPr="009107EF" w:rsidRDefault="004A0FF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43FAC">
              <w:rPr>
                <w:bCs/>
              </w:rPr>
              <w:t>SP2240/2023-537101</w:t>
            </w:r>
          </w:p>
        </w:tc>
      </w:tr>
      <w:tr w:rsidR="00F90F81" w:rsidRPr="009107EF" w14:paraId="2B3FB51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F5F96DA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2B0A87" w14:textId="77777777" w:rsidR="00F90F81" w:rsidRPr="004A0FFD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4A0FFD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4A0FFD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4A0FFD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B67DEA" w:rsidRPr="004A0FFD">
              <w:rPr>
                <w:rFonts w:cs="Arial"/>
                <w:b w:val="0"/>
                <w:bCs/>
                <w:szCs w:val="20"/>
              </w:rPr>
              <w:t xml:space="preserve">ve znění pozdějších předpisů, </w:t>
            </w:r>
            <w:r w:rsidRPr="004A0FFD">
              <w:rPr>
                <w:rFonts w:cs="Arial"/>
                <w:b w:val="0"/>
                <w:bCs/>
                <w:szCs w:val="20"/>
              </w:rPr>
              <w:t>zjednodušené podlimitní řízení</w:t>
            </w:r>
          </w:p>
        </w:tc>
      </w:tr>
      <w:tr w:rsidR="00F90F81" w:rsidRPr="009107EF" w14:paraId="7A6AD92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12D0E1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410F1" w14:textId="77777777" w:rsidR="00F90F81" w:rsidRPr="004A0FFD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4A0FFD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70195A5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76AFF8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ABF68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1E608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AC495A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DAA78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58CD3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B08F80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AE4B7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91CA4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C31A6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00B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5D311B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67BC390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DC104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696E6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C80696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AE3DD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AD46C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85DBB0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5576D1A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4601677F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EC3FF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255A9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EDB963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1D893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16C1B4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1156BB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3911C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E2C8C2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5FECD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0D601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5A47C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0A86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CA081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2DB7E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423134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666271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9A38601" w14:textId="77777777" w:rsidR="0045093D" w:rsidRDefault="0045093D" w:rsidP="006403F7"/>
    <w:p w14:paraId="2158A2E4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606DC617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E554236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7D9F3FF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F726A82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F05D47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6CD42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135DE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E095A6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B57F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6EB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6FCC5E4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DD92F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5B98A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7323B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4099A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52EBF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B78D23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1B5A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72E2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E40979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25C8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77569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46638C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05894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702C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410DDB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09E086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B65CB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A95B17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61740A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18FC5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6BF7B9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BC5A826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D0A10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63372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F6149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80EDE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23B9E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CA47B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2F64D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4419E97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FE6CDF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46DFC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8AAD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39C9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4EFE5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23900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632B8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47916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6545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1E75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785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8F3F0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D181BA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89A8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036B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3572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36BF2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F54A3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B67BAF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E9E6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4B20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29C0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DD992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EE03B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B7C67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57C03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AE5F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948B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2BD46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3635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E9EB3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94659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E208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5D0B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880FA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721A5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52F5F4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8F1BD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FBEE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EB86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19DBC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B5D4B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CB7B86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5675F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D1446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3932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47BD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2F2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7FE750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F29BD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5B9EB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E52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92F2E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086B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7DD9CE9" w14:textId="77777777" w:rsidR="0045093D" w:rsidRDefault="0045093D" w:rsidP="006403F7"/>
    <w:p w14:paraId="4BD97607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7091CD25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14:paraId="24780625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2B907D1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611C291B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061E8C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72B9FF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7FA57F4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B0FD25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7905BCB4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C2548D0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D67447A" w14:textId="77777777" w:rsidR="00F83E15" w:rsidRPr="0001733A" w:rsidRDefault="00F83E15" w:rsidP="006403F7">
      <w:r>
        <w:t xml:space="preserve">Tato plná moc je platná do odvolání. </w:t>
      </w:r>
    </w:p>
    <w:p w14:paraId="2DBAF25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7EF8403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AA85ED3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84AA8AE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133607DC" w14:textId="77777777" w:rsidR="00CC446F" w:rsidRPr="003A680D" w:rsidRDefault="00CC446F" w:rsidP="006403F7">
      <w:r w:rsidRPr="009444D2">
        <w:t>Podpis osoby oprávněné jednat za dodavatele</w:t>
      </w:r>
    </w:p>
    <w:p w14:paraId="1AD844F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2572D" w14:textId="77777777" w:rsidR="00C306F0" w:rsidRDefault="00C306F0" w:rsidP="008E4AD5">
      <w:r>
        <w:separator/>
      </w:r>
    </w:p>
  </w:endnote>
  <w:endnote w:type="continuationSeparator" w:id="0">
    <w:p w14:paraId="37F8003A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588EE771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7D51AD8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95FA2" w14:textId="77777777" w:rsidR="00C306F0" w:rsidRDefault="00C306F0" w:rsidP="008E4AD5">
      <w:r>
        <w:separator/>
      </w:r>
    </w:p>
  </w:footnote>
  <w:footnote w:type="continuationSeparator" w:id="0">
    <w:p w14:paraId="64CCC301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528DE" w14:textId="515EF2F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F3C01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0FFD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C01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48A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8C7CF5D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523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2023-04-24T07:08:00Z</dcterms:created>
  <dcterms:modified xsi:type="dcterms:W3CDTF">2023-04-24T10:29:00Z</dcterms:modified>
</cp:coreProperties>
</file>