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Pr="00BA0B46" w:rsidRDefault="006615F7" w:rsidP="006615F7">
      <w:pPr>
        <w:tabs>
          <w:tab w:val="left" w:pos="4253"/>
        </w:tabs>
        <w:spacing w:after="0" w:line="280" w:lineRule="exact"/>
        <w:jc w:val="both"/>
        <w:rPr>
          <w:rFonts w:ascii="Arial" w:eastAsia="Times New Roman" w:hAnsi="Arial" w:cs="Arial"/>
          <w:b/>
          <w:lang w:eastAsia="cs-CZ"/>
        </w:rPr>
      </w:pPr>
      <w:r w:rsidRPr="00BA0B46">
        <w:rPr>
          <w:rFonts w:ascii="Arial" w:eastAsia="Times New Roman" w:hAnsi="Arial" w:cs="Arial"/>
          <w:b/>
          <w:lang w:eastAsia="cs-CZ"/>
        </w:rPr>
        <w:t xml:space="preserve">Česká </w:t>
      </w:r>
      <w:proofErr w:type="gramStart"/>
      <w:r w:rsidRPr="00BA0B46">
        <w:rPr>
          <w:rFonts w:ascii="Arial" w:eastAsia="Times New Roman" w:hAnsi="Arial" w:cs="Arial"/>
          <w:b/>
          <w:lang w:eastAsia="cs-CZ"/>
        </w:rPr>
        <w:t>republika - Státní</w:t>
      </w:r>
      <w:proofErr w:type="gramEnd"/>
      <w:r w:rsidRPr="00BA0B46">
        <w:rPr>
          <w:rFonts w:ascii="Arial" w:eastAsia="Times New Roman" w:hAnsi="Arial" w:cs="Arial"/>
          <w:b/>
          <w:lang w:eastAsia="cs-CZ"/>
        </w:rPr>
        <w:t xml:space="preserve"> pozemkový úřad</w:t>
      </w:r>
    </w:p>
    <w:p w14:paraId="3758694F" w14:textId="77777777" w:rsidR="006615F7" w:rsidRPr="00BA0B46" w:rsidRDefault="00F1111B" w:rsidP="006615F7">
      <w:pPr>
        <w:tabs>
          <w:tab w:val="left" w:pos="4253"/>
        </w:tabs>
        <w:spacing w:after="0" w:line="280" w:lineRule="exact"/>
        <w:jc w:val="both"/>
        <w:rPr>
          <w:rFonts w:ascii="Arial" w:eastAsia="Times New Roman" w:hAnsi="Arial" w:cs="Arial"/>
          <w:bCs/>
          <w:lang w:eastAsia="cs-CZ"/>
        </w:rPr>
      </w:pPr>
      <w:r w:rsidRPr="00BA0B46">
        <w:rPr>
          <w:rFonts w:ascii="Arial" w:eastAsia="Times New Roman" w:hAnsi="Arial" w:cs="Arial"/>
          <w:bCs/>
          <w:lang w:eastAsia="cs-CZ"/>
        </w:rPr>
        <w:t>Sídlo:</w:t>
      </w:r>
      <w:r w:rsidRPr="00BA0B46">
        <w:rPr>
          <w:rFonts w:ascii="Arial" w:hAnsi="Arial" w:cs="Arial"/>
          <w:bCs/>
        </w:rPr>
        <w:t xml:space="preserve"> </w:t>
      </w:r>
      <w:r w:rsidRPr="00BA0B46">
        <w:rPr>
          <w:rFonts w:ascii="Arial" w:eastAsia="Times New Roman" w:hAnsi="Arial" w:cs="Arial"/>
          <w:bCs/>
          <w:lang w:eastAsia="cs-CZ"/>
        </w:rPr>
        <w:t>Husinecká 1024/</w:t>
      </w:r>
      <w:proofErr w:type="gramStart"/>
      <w:r w:rsidRPr="00BA0B46">
        <w:rPr>
          <w:rFonts w:ascii="Arial" w:eastAsia="Times New Roman" w:hAnsi="Arial" w:cs="Arial"/>
          <w:bCs/>
          <w:lang w:eastAsia="cs-CZ"/>
        </w:rPr>
        <w:t>11a</w:t>
      </w:r>
      <w:proofErr w:type="gramEnd"/>
      <w:r w:rsidRPr="00BA0B46">
        <w:rPr>
          <w:rFonts w:ascii="Arial" w:eastAsia="Times New Roman" w:hAnsi="Arial" w:cs="Arial"/>
          <w:bCs/>
          <w:lang w:eastAsia="cs-CZ"/>
        </w:rPr>
        <w:t xml:space="preserve">, 130 00 Praha 3 </w:t>
      </w:r>
      <w:r w:rsidR="006615F7" w:rsidRPr="00BA0B46">
        <w:rPr>
          <w:rFonts w:ascii="Arial" w:eastAsia="Times New Roman" w:hAnsi="Arial" w:cs="Arial"/>
          <w:bCs/>
          <w:lang w:eastAsia="cs-CZ"/>
        </w:rPr>
        <w:t xml:space="preserve"> </w:t>
      </w:r>
    </w:p>
    <w:p w14:paraId="55CCD3F7" w14:textId="541F82A2" w:rsidR="006615F7" w:rsidRPr="00BA0B46"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BA0B46">
        <w:rPr>
          <w:rFonts w:ascii="Arial" w:eastAsia="Times New Roman" w:hAnsi="Arial" w:cs="Arial"/>
          <w:bCs/>
          <w:lang w:eastAsia="cs-CZ"/>
        </w:rPr>
        <w:t xml:space="preserve">Krajský pozemkový úřad </w:t>
      </w:r>
      <w:r w:rsidR="00BA0B46" w:rsidRPr="00BA0B46">
        <w:rPr>
          <w:rFonts w:ascii="Arial" w:eastAsia="Times New Roman" w:hAnsi="Arial" w:cs="Arial"/>
          <w:bCs/>
          <w:lang w:eastAsia="cs-CZ"/>
        </w:rPr>
        <w:t>pro Středočeský kraj a hl. m. Praha</w:t>
      </w:r>
    </w:p>
    <w:p w14:paraId="2DEC8386" w14:textId="629B23C9" w:rsidR="00F1111B" w:rsidRPr="00BA0B46" w:rsidRDefault="00F1111B" w:rsidP="00050E94">
      <w:pPr>
        <w:overflowPunct w:val="0"/>
        <w:autoSpaceDE w:val="0"/>
        <w:autoSpaceDN w:val="0"/>
        <w:adjustRightInd w:val="0"/>
        <w:spacing w:after="0"/>
        <w:jc w:val="both"/>
        <w:textAlignment w:val="baseline"/>
        <w:rPr>
          <w:rFonts w:ascii="Arial" w:eastAsia="Times New Roman" w:hAnsi="Arial" w:cs="Arial"/>
          <w:bCs/>
          <w:lang w:eastAsia="cs-CZ"/>
        </w:rPr>
      </w:pPr>
      <w:r w:rsidRPr="00BA0B46">
        <w:rPr>
          <w:rFonts w:ascii="Arial" w:eastAsia="Times New Roman" w:hAnsi="Arial" w:cs="Arial"/>
          <w:bCs/>
          <w:lang w:eastAsia="cs-CZ"/>
        </w:rPr>
        <w:t>Adresa:</w:t>
      </w:r>
      <w:r w:rsidR="00BA0B46" w:rsidRPr="00BA0B46">
        <w:rPr>
          <w:rFonts w:ascii="Arial" w:eastAsia="Times New Roman" w:hAnsi="Arial" w:cs="Arial"/>
          <w:bCs/>
          <w:lang w:eastAsia="cs-CZ"/>
        </w:rPr>
        <w:t xml:space="preserve"> </w:t>
      </w:r>
      <w:r w:rsidR="00BA0B46" w:rsidRPr="00BA0B46">
        <w:rPr>
          <w:rFonts w:ascii="Arial" w:hAnsi="Arial" w:cs="Arial"/>
          <w:bCs/>
        </w:rPr>
        <w:t>náměstí Winstona Churchilla 1800/2, 130 00 Praha 3</w:t>
      </w:r>
    </w:p>
    <w:p w14:paraId="71877F9C" w14:textId="4ABD3A92" w:rsidR="006615F7" w:rsidRDefault="00BA0B46" w:rsidP="00050E94">
      <w:pPr>
        <w:overflowPunct w:val="0"/>
        <w:autoSpaceDE w:val="0"/>
        <w:autoSpaceDN w:val="0"/>
        <w:adjustRightInd w:val="0"/>
        <w:spacing w:after="0"/>
        <w:ind w:left="284" w:hanging="284"/>
        <w:jc w:val="both"/>
        <w:textAlignment w:val="baseline"/>
        <w:rPr>
          <w:rFonts w:ascii="Arial" w:hAnsi="Arial" w:cs="Arial"/>
          <w:bCs/>
        </w:rPr>
      </w:pPr>
      <w:r w:rsidRPr="00BA0B46">
        <w:rPr>
          <w:rFonts w:ascii="Arial" w:eastAsia="Lucida Sans Unicode" w:hAnsi="Arial" w:cs="Arial"/>
          <w:bCs/>
          <w:lang w:eastAsia="cs-CZ"/>
        </w:rPr>
        <w:t>Z</w:t>
      </w:r>
      <w:r w:rsidR="006615F7" w:rsidRPr="00BA0B46">
        <w:rPr>
          <w:rFonts w:ascii="Arial" w:eastAsia="Lucida Sans Unicode" w:hAnsi="Arial" w:cs="Arial"/>
          <w:bCs/>
          <w:lang w:eastAsia="cs-CZ"/>
        </w:rPr>
        <w:t>astoupený</w:t>
      </w:r>
      <w:r w:rsidRPr="00BA0B46">
        <w:rPr>
          <w:rFonts w:ascii="Arial" w:eastAsia="Lucida Sans Unicode" w:hAnsi="Arial" w:cs="Arial"/>
          <w:bCs/>
          <w:lang w:eastAsia="cs-CZ"/>
        </w:rPr>
        <w:t xml:space="preserve">: </w:t>
      </w:r>
      <w:r w:rsidRPr="00BA0B46">
        <w:rPr>
          <w:rFonts w:ascii="Arial" w:hAnsi="Arial" w:cs="Arial"/>
          <w:bCs/>
        </w:rPr>
        <w:t>Ing. Jiřím Veselým, ředitelem</w:t>
      </w:r>
    </w:p>
    <w:p w14:paraId="587CD951" w14:textId="77777777" w:rsidR="00EE4DFF" w:rsidRPr="00BA0B46" w:rsidRDefault="00EE4DFF" w:rsidP="00050E94">
      <w:pPr>
        <w:overflowPunct w:val="0"/>
        <w:autoSpaceDE w:val="0"/>
        <w:autoSpaceDN w:val="0"/>
        <w:adjustRightInd w:val="0"/>
        <w:spacing w:after="0"/>
        <w:ind w:left="284" w:hanging="284"/>
        <w:jc w:val="both"/>
        <w:textAlignment w:val="baseline"/>
        <w:rPr>
          <w:rFonts w:ascii="Arial" w:eastAsia="Lucida Sans Unicode" w:hAnsi="Arial" w:cs="Arial"/>
          <w:bCs/>
          <w:color w:val="FF0000"/>
          <w:lang w:eastAsia="cs-CZ"/>
        </w:rPr>
      </w:pPr>
    </w:p>
    <w:p w14:paraId="739C94BA" w14:textId="77777777" w:rsidR="00EE4DFF" w:rsidRDefault="006615F7" w:rsidP="006615F7">
      <w:pPr>
        <w:widowControl w:val="0"/>
        <w:tabs>
          <w:tab w:val="left" w:pos="4536"/>
        </w:tabs>
        <w:suppressAutoHyphens/>
        <w:spacing w:after="0" w:line="240" w:lineRule="auto"/>
        <w:ind w:left="4536" w:hanging="4536"/>
        <w:jc w:val="both"/>
        <w:rPr>
          <w:rFonts w:ascii="Arial" w:eastAsia="Lucida Sans Unicode" w:hAnsi="Arial" w:cs="Arial"/>
          <w:bCs/>
          <w:lang w:eastAsia="cs-CZ"/>
        </w:rPr>
      </w:pPr>
      <w:r w:rsidRPr="00BA0B46">
        <w:rPr>
          <w:rFonts w:ascii="Arial" w:eastAsia="Lucida Sans Unicode" w:hAnsi="Arial" w:cs="Arial"/>
          <w:bCs/>
          <w:lang w:eastAsia="cs-CZ"/>
        </w:rPr>
        <w:t xml:space="preserve">       ve smluvních záležitostech oprávněn jednat:</w:t>
      </w:r>
    </w:p>
    <w:p w14:paraId="42499A63" w14:textId="7BF7FC72" w:rsidR="00BA0B46" w:rsidRDefault="006615F7" w:rsidP="006615F7">
      <w:pPr>
        <w:widowControl w:val="0"/>
        <w:tabs>
          <w:tab w:val="left" w:pos="4536"/>
        </w:tabs>
        <w:suppressAutoHyphens/>
        <w:spacing w:after="0" w:line="240" w:lineRule="auto"/>
        <w:ind w:left="4536" w:hanging="4536"/>
        <w:jc w:val="both"/>
        <w:rPr>
          <w:rFonts w:ascii="Arial" w:eastAsia="Lucida Sans Unicode" w:hAnsi="Arial" w:cs="Arial"/>
          <w:bCs/>
          <w:lang w:eastAsia="cs-CZ"/>
        </w:rPr>
      </w:pPr>
      <w:r w:rsidRPr="00BA0B46">
        <w:rPr>
          <w:rFonts w:ascii="Arial" w:eastAsia="Lucida Sans Unicode" w:hAnsi="Arial" w:cs="Arial"/>
          <w:bCs/>
          <w:lang w:eastAsia="cs-CZ"/>
        </w:rPr>
        <w:tab/>
      </w:r>
    </w:p>
    <w:p w14:paraId="74580FB4" w14:textId="099BEB56" w:rsidR="00EE4DFF" w:rsidRDefault="00BA0B46" w:rsidP="006615F7">
      <w:pPr>
        <w:widowControl w:val="0"/>
        <w:tabs>
          <w:tab w:val="left" w:pos="4536"/>
        </w:tabs>
        <w:suppressAutoHyphens/>
        <w:spacing w:after="0" w:line="240" w:lineRule="auto"/>
        <w:ind w:left="4536" w:hanging="4536"/>
        <w:jc w:val="both"/>
        <w:rPr>
          <w:rFonts w:ascii="Arial" w:hAnsi="Arial" w:cs="Arial"/>
          <w:bCs/>
        </w:rPr>
      </w:pPr>
      <w:r>
        <w:rPr>
          <w:rFonts w:ascii="Arial" w:eastAsia="Lucida Sans Unicode" w:hAnsi="Arial" w:cs="Arial"/>
          <w:bCs/>
          <w:lang w:eastAsia="cs-CZ"/>
        </w:rPr>
        <w:t xml:space="preserve">                                                          </w:t>
      </w:r>
      <w:r w:rsidRPr="00BA0B46">
        <w:rPr>
          <w:rFonts w:ascii="Arial" w:hAnsi="Arial" w:cs="Arial"/>
          <w:bCs/>
        </w:rPr>
        <w:t>Ing. Jiří Veselý, ředitel</w:t>
      </w:r>
    </w:p>
    <w:p w14:paraId="3AA87C47" w14:textId="77777777" w:rsidR="00AE487D" w:rsidRPr="00AE487D" w:rsidRDefault="00AE487D" w:rsidP="006615F7">
      <w:pPr>
        <w:widowControl w:val="0"/>
        <w:tabs>
          <w:tab w:val="left" w:pos="4536"/>
        </w:tabs>
        <w:suppressAutoHyphens/>
        <w:spacing w:after="0" w:line="240" w:lineRule="auto"/>
        <w:ind w:left="4536" w:hanging="4536"/>
        <w:jc w:val="both"/>
        <w:rPr>
          <w:rFonts w:ascii="Arial" w:hAnsi="Arial" w:cs="Arial"/>
          <w:bCs/>
        </w:rPr>
      </w:pPr>
    </w:p>
    <w:p w14:paraId="0D49EE3D" w14:textId="77777777" w:rsidR="00EE4DFF" w:rsidRDefault="006615F7" w:rsidP="00BA0B46">
      <w:pPr>
        <w:pStyle w:val="Bezmezer"/>
        <w:rPr>
          <w:rFonts w:ascii="Arial" w:eastAsia="Lucida Sans Unicode" w:hAnsi="Arial" w:cs="Arial"/>
          <w:snapToGrid w:val="0"/>
          <w:sz w:val="22"/>
          <w:szCs w:val="22"/>
        </w:rPr>
      </w:pPr>
      <w:r w:rsidRPr="00BA0B46">
        <w:rPr>
          <w:rFonts w:eastAsia="Lucida Sans Unicode"/>
        </w:rPr>
        <w:t xml:space="preserve">       </w:t>
      </w:r>
      <w:r w:rsidRPr="00EE4DFF">
        <w:rPr>
          <w:rFonts w:ascii="Arial" w:eastAsia="Lucida Sans Unicode" w:hAnsi="Arial" w:cs="Arial"/>
          <w:sz w:val="22"/>
          <w:szCs w:val="22"/>
        </w:rPr>
        <w:t xml:space="preserve">v </w:t>
      </w:r>
      <w:r w:rsidRPr="00EE4DFF">
        <w:rPr>
          <w:rFonts w:ascii="Arial" w:eastAsia="Lucida Sans Unicode" w:hAnsi="Arial" w:cs="Arial"/>
          <w:snapToGrid w:val="0"/>
          <w:sz w:val="22"/>
          <w:szCs w:val="22"/>
        </w:rPr>
        <w:t>technických záležitostech</w:t>
      </w:r>
      <w:r w:rsidR="006E2713" w:rsidRPr="00EE4DFF">
        <w:rPr>
          <w:rFonts w:ascii="Arial" w:eastAsia="Lucida Sans Unicode" w:hAnsi="Arial" w:cs="Arial"/>
          <w:snapToGrid w:val="0"/>
          <w:sz w:val="22"/>
          <w:szCs w:val="22"/>
        </w:rPr>
        <w:t>,</w:t>
      </w:r>
      <w:r w:rsidR="006E2713" w:rsidRPr="00EE4DFF">
        <w:rPr>
          <w:rFonts w:ascii="Arial" w:hAnsi="Arial" w:cs="Arial"/>
          <w:sz w:val="22"/>
          <w:szCs w:val="22"/>
        </w:rPr>
        <w:t xml:space="preserve"> </w:t>
      </w:r>
      <w:r w:rsidR="006E2713" w:rsidRPr="00EE4DFF">
        <w:rPr>
          <w:rFonts w:ascii="Arial" w:eastAsia="Lucida Sans Unicode" w:hAnsi="Arial" w:cs="Arial"/>
          <w:snapToGrid w:val="0"/>
          <w:sz w:val="22"/>
          <w:szCs w:val="22"/>
        </w:rPr>
        <w:t xml:space="preserve">které </w:t>
      </w:r>
      <w:r w:rsidR="00015A12" w:rsidRPr="00EE4DFF">
        <w:rPr>
          <w:rFonts w:ascii="Arial" w:eastAsia="Lucida Sans Unicode" w:hAnsi="Arial" w:cs="Arial"/>
          <w:snapToGrid w:val="0"/>
          <w:sz w:val="22"/>
          <w:szCs w:val="22"/>
        </w:rPr>
        <w:t xml:space="preserve">nemají dopad na jednotlivá ustanovení </w:t>
      </w:r>
      <w:proofErr w:type="spellStart"/>
      <w:r w:rsidR="00015A12" w:rsidRPr="00EE4DFF">
        <w:rPr>
          <w:rFonts w:ascii="Arial" w:eastAsia="Lucida Sans Unicode" w:hAnsi="Arial" w:cs="Arial"/>
          <w:snapToGrid w:val="0"/>
          <w:sz w:val="22"/>
          <w:szCs w:val="22"/>
        </w:rPr>
        <w:t>SoD</w:t>
      </w:r>
      <w:proofErr w:type="spellEnd"/>
      <w:r w:rsidR="00015A12" w:rsidRPr="00EE4DFF">
        <w:rPr>
          <w:rFonts w:ascii="Arial" w:eastAsia="Lucida Sans Unicode" w:hAnsi="Arial" w:cs="Arial"/>
          <w:snapToGrid w:val="0"/>
          <w:sz w:val="22"/>
          <w:szCs w:val="22"/>
        </w:rPr>
        <w:t xml:space="preserve"> včetně</w:t>
      </w:r>
      <w:r w:rsidR="00BA0B46" w:rsidRPr="00EE4DFF">
        <w:rPr>
          <w:rFonts w:ascii="Arial" w:eastAsia="Lucida Sans Unicode" w:hAnsi="Arial" w:cs="Arial"/>
          <w:snapToGrid w:val="0"/>
          <w:sz w:val="22"/>
          <w:szCs w:val="22"/>
        </w:rPr>
        <w:t xml:space="preserve"> </w:t>
      </w:r>
      <w:r w:rsidR="00EE4DFF">
        <w:rPr>
          <w:rFonts w:ascii="Arial" w:eastAsia="Lucida Sans Unicode" w:hAnsi="Arial" w:cs="Arial"/>
          <w:snapToGrid w:val="0"/>
          <w:sz w:val="22"/>
          <w:szCs w:val="22"/>
        </w:rPr>
        <w:t xml:space="preserve"> </w:t>
      </w:r>
    </w:p>
    <w:p w14:paraId="2166739F" w14:textId="59029263" w:rsidR="00EE4DFF" w:rsidRDefault="00EE4DFF" w:rsidP="00BA0B46">
      <w:pPr>
        <w:pStyle w:val="Bezmezer"/>
        <w:rPr>
          <w:rFonts w:ascii="Arial" w:eastAsia="Lucida Sans Unicode" w:hAnsi="Arial" w:cs="Arial"/>
          <w:snapToGrid w:val="0"/>
          <w:sz w:val="22"/>
          <w:szCs w:val="22"/>
        </w:rPr>
      </w:pPr>
      <w:r>
        <w:rPr>
          <w:rFonts w:ascii="Arial" w:eastAsia="Lucida Sans Unicode" w:hAnsi="Arial" w:cs="Arial"/>
          <w:snapToGrid w:val="0"/>
          <w:sz w:val="22"/>
          <w:szCs w:val="22"/>
        </w:rPr>
        <w:t xml:space="preserve">     </w:t>
      </w:r>
      <w:r w:rsidR="00015A12" w:rsidRPr="00EE4DFF">
        <w:rPr>
          <w:rFonts w:ascii="Arial" w:eastAsia="Lucida Sans Unicode" w:hAnsi="Arial" w:cs="Arial"/>
          <w:snapToGrid w:val="0"/>
          <w:sz w:val="22"/>
          <w:szCs w:val="22"/>
        </w:rPr>
        <w:t>obsahu příloh</w:t>
      </w:r>
      <w:r w:rsidR="00FA0FD4" w:rsidRPr="00EE4DFF">
        <w:rPr>
          <w:rFonts w:ascii="Arial" w:eastAsia="Lucida Sans Unicode" w:hAnsi="Arial" w:cs="Arial"/>
          <w:snapToGrid w:val="0"/>
          <w:sz w:val="22"/>
          <w:szCs w:val="22"/>
        </w:rPr>
        <w:t xml:space="preserve"> je</w:t>
      </w:r>
      <w:r>
        <w:rPr>
          <w:rFonts w:ascii="Arial" w:eastAsia="Lucida Sans Unicode" w:hAnsi="Arial" w:cs="Arial"/>
          <w:snapToGrid w:val="0"/>
          <w:sz w:val="22"/>
          <w:szCs w:val="22"/>
        </w:rPr>
        <w:t xml:space="preserve"> </w:t>
      </w:r>
      <w:r w:rsidR="006615F7" w:rsidRPr="00EE4DFF">
        <w:rPr>
          <w:rFonts w:ascii="Arial" w:eastAsia="Lucida Sans Unicode" w:hAnsi="Arial" w:cs="Arial"/>
          <w:snapToGrid w:val="0"/>
          <w:sz w:val="22"/>
          <w:szCs w:val="22"/>
        </w:rPr>
        <w:t>oprávněn jednat:</w:t>
      </w:r>
    </w:p>
    <w:p w14:paraId="6475A481" w14:textId="77777777" w:rsidR="00AE487D" w:rsidRDefault="00EE4DFF" w:rsidP="00EE4DFF">
      <w:pPr>
        <w:pStyle w:val="Bezmezer"/>
        <w:rPr>
          <w:rFonts w:ascii="Arial" w:eastAsia="Lucida Sans Unicode" w:hAnsi="Arial" w:cs="Arial"/>
          <w:sz w:val="22"/>
          <w:szCs w:val="22"/>
        </w:rPr>
      </w:pPr>
      <w:r w:rsidRPr="00EE4DFF">
        <w:rPr>
          <w:rFonts w:ascii="Arial" w:eastAsia="Lucida Sans Unicode" w:hAnsi="Arial" w:cs="Arial"/>
          <w:sz w:val="22"/>
          <w:szCs w:val="22"/>
        </w:rPr>
        <w:t xml:space="preserve">                        </w:t>
      </w:r>
      <w:r w:rsidR="006615F7" w:rsidRPr="00EE4DFF">
        <w:rPr>
          <w:rFonts w:ascii="Arial" w:eastAsia="Lucida Sans Unicode" w:hAnsi="Arial" w:cs="Arial"/>
          <w:sz w:val="22"/>
          <w:szCs w:val="22"/>
        </w:rPr>
        <w:tab/>
      </w:r>
      <w:r w:rsidRPr="00EE4DFF">
        <w:rPr>
          <w:rFonts w:ascii="Arial" w:eastAsia="Lucida Sans Unicode" w:hAnsi="Arial" w:cs="Arial"/>
          <w:sz w:val="22"/>
          <w:szCs w:val="22"/>
        </w:rPr>
        <w:t xml:space="preserve">                     </w:t>
      </w:r>
    </w:p>
    <w:p w14:paraId="1034E0FA" w14:textId="6AE0A760" w:rsidR="00AE487D" w:rsidRPr="00BA0B46" w:rsidRDefault="00AE487D" w:rsidP="00AE487D">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w:t>
      </w:r>
      <w:r w:rsidRPr="00BA0B46">
        <w:rPr>
          <w:rFonts w:ascii="Arial" w:eastAsia="Lucida Sans Unicode" w:hAnsi="Arial" w:cs="Arial"/>
          <w:bCs/>
          <w:lang w:eastAsia="cs-CZ"/>
        </w:rPr>
        <w:t>Ing. Dagmar Maňasová, vedoucí Pobočky Kladno</w:t>
      </w:r>
    </w:p>
    <w:p w14:paraId="57A790D0" w14:textId="77777777" w:rsidR="00AE487D" w:rsidRDefault="00AE487D" w:rsidP="00AE487D">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e-mail: d.manasova@spucr.cz</w:t>
      </w:r>
    </w:p>
    <w:p w14:paraId="526B6C07" w14:textId="50DBA61E" w:rsidR="00AE487D" w:rsidRDefault="00AE487D" w:rsidP="00AE487D">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tel.: +420 725 346</w:t>
      </w:r>
      <w:r w:rsidR="00EB3F38">
        <w:rPr>
          <w:rFonts w:ascii="Arial" w:eastAsia="Lucida Sans Unicode" w:hAnsi="Arial" w:cs="Arial"/>
          <w:bCs/>
          <w:lang w:eastAsia="cs-CZ"/>
        </w:rPr>
        <w:t> </w:t>
      </w:r>
      <w:r>
        <w:rPr>
          <w:rFonts w:ascii="Arial" w:eastAsia="Lucida Sans Unicode" w:hAnsi="Arial" w:cs="Arial"/>
          <w:bCs/>
          <w:lang w:eastAsia="cs-CZ"/>
        </w:rPr>
        <w:t>139</w:t>
      </w:r>
    </w:p>
    <w:p w14:paraId="21F90A85" w14:textId="77777777" w:rsidR="00EB3F38" w:rsidRDefault="00EB3F38" w:rsidP="00AE487D">
      <w:pPr>
        <w:widowControl w:val="0"/>
        <w:tabs>
          <w:tab w:val="left" w:pos="4536"/>
        </w:tabs>
        <w:suppressAutoHyphens/>
        <w:spacing w:after="0" w:line="240" w:lineRule="auto"/>
        <w:ind w:left="4536" w:hanging="4536"/>
        <w:jc w:val="both"/>
        <w:rPr>
          <w:rFonts w:ascii="Arial" w:eastAsia="Lucida Sans Unicode" w:hAnsi="Arial" w:cs="Arial"/>
          <w:bCs/>
          <w:lang w:eastAsia="cs-CZ"/>
        </w:rPr>
      </w:pPr>
    </w:p>
    <w:p w14:paraId="19ADF039" w14:textId="4FC03EE2" w:rsidR="006615F7" w:rsidRPr="00EE4DFF" w:rsidRDefault="00EE4DFF" w:rsidP="00EE4DFF">
      <w:pPr>
        <w:pStyle w:val="Bezmezer"/>
        <w:rPr>
          <w:rFonts w:ascii="Arial" w:eastAsia="Lucida Sans Unicode" w:hAnsi="Arial" w:cs="Arial"/>
          <w:sz w:val="22"/>
          <w:szCs w:val="22"/>
        </w:rPr>
      </w:pPr>
      <w:r w:rsidRPr="00EE4DFF">
        <w:rPr>
          <w:rFonts w:ascii="Arial" w:eastAsia="Lucida Sans Unicode" w:hAnsi="Arial" w:cs="Arial"/>
          <w:sz w:val="22"/>
          <w:szCs w:val="22"/>
        </w:rPr>
        <w:t xml:space="preserve"> </w:t>
      </w:r>
      <w:r w:rsidR="00AE487D">
        <w:rPr>
          <w:rFonts w:ascii="Arial" w:eastAsia="Lucida Sans Unicode" w:hAnsi="Arial" w:cs="Arial"/>
          <w:sz w:val="22"/>
          <w:szCs w:val="22"/>
        </w:rPr>
        <w:t xml:space="preserve">                                                        </w:t>
      </w:r>
      <w:r w:rsidRPr="00EE4DFF">
        <w:rPr>
          <w:rFonts w:ascii="Arial" w:eastAsia="Lucida Sans Unicode" w:hAnsi="Arial" w:cs="Arial"/>
          <w:sz w:val="22"/>
          <w:szCs w:val="22"/>
        </w:rPr>
        <w:t xml:space="preserve"> </w:t>
      </w:r>
      <w:r w:rsidR="00BA0B46" w:rsidRPr="00EE4DFF">
        <w:rPr>
          <w:rFonts w:ascii="Arial" w:eastAsia="Lucida Sans Unicode" w:hAnsi="Arial" w:cs="Arial"/>
          <w:sz w:val="22"/>
          <w:szCs w:val="22"/>
        </w:rPr>
        <w:t xml:space="preserve">Ing. Martina </w:t>
      </w:r>
      <w:proofErr w:type="spellStart"/>
      <w:r w:rsidR="00BA0B46" w:rsidRPr="00EE4DFF">
        <w:rPr>
          <w:rFonts w:ascii="Arial" w:eastAsia="Lucida Sans Unicode" w:hAnsi="Arial" w:cs="Arial"/>
          <w:sz w:val="22"/>
          <w:szCs w:val="22"/>
        </w:rPr>
        <w:t>Mbumastonová</w:t>
      </w:r>
      <w:proofErr w:type="spellEnd"/>
      <w:r w:rsidR="006615F7" w:rsidRPr="00EE4DFF">
        <w:rPr>
          <w:rFonts w:ascii="Arial" w:eastAsia="Lucida Sans Unicode" w:hAnsi="Arial" w:cs="Arial"/>
          <w:sz w:val="22"/>
          <w:szCs w:val="22"/>
        </w:rPr>
        <w:tab/>
      </w:r>
      <w:r w:rsidR="006615F7" w:rsidRPr="00EE4DFF">
        <w:rPr>
          <w:rFonts w:ascii="Arial" w:eastAsia="Lucida Sans Unicode" w:hAnsi="Arial" w:cs="Arial"/>
          <w:sz w:val="22"/>
          <w:szCs w:val="22"/>
        </w:rPr>
        <w:tab/>
        <w:t xml:space="preserve">  </w:t>
      </w:r>
      <w:r w:rsidR="006615F7" w:rsidRPr="00EE4DFF">
        <w:rPr>
          <w:rFonts w:ascii="Arial" w:eastAsia="Lucida Sans Unicode" w:hAnsi="Arial" w:cs="Arial"/>
          <w:sz w:val="22"/>
          <w:szCs w:val="22"/>
        </w:rPr>
        <w:tab/>
      </w:r>
    </w:p>
    <w:p w14:paraId="05EE0442" w14:textId="419F4AAF" w:rsidR="00EE4DFF" w:rsidRDefault="006615F7" w:rsidP="00EE4DFF">
      <w:pPr>
        <w:widowControl w:val="0"/>
        <w:tabs>
          <w:tab w:val="left" w:pos="4536"/>
        </w:tabs>
        <w:suppressAutoHyphens/>
        <w:spacing w:after="0" w:line="240" w:lineRule="auto"/>
        <w:ind w:left="4536" w:hanging="4536"/>
        <w:jc w:val="both"/>
        <w:rPr>
          <w:rFonts w:ascii="Arial" w:eastAsia="Lucida Sans Unicode" w:hAnsi="Arial" w:cs="Arial"/>
          <w:bCs/>
          <w:lang w:eastAsia="cs-CZ"/>
        </w:rPr>
      </w:pPr>
      <w:r w:rsidRPr="00BA0B46">
        <w:rPr>
          <w:rFonts w:ascii="Arial" w:eastAsia="Lucida Sans Unicode" w:hAnsi="Arial" w:cs="Arial"/>
          <w:bCs/>
          <w:lang w:eastAsia="cs-CZ"/>
        </w:rPr>
        <w:t xml:space="preserve">      </w:t>
      </w:r>
      <w:r w:rsidR="00EE4DFF">
        <w:rPr>
          <w:rFonts w:ascii="Arial" w:eastAsia="Lucida Sans Unicode" w:hAnsi="Arial" w:cs="Arial"/>
          <w:bCs/>
          <w:lang w:eastAsia="cs-CZ"/>
        </w:rPr>
        <w:t xml:space="preserve">                                                    e-mail: m.mbumastonova@spucr.cz</w:t>
      </w:r>
    </w:p>
    <w:p w14:paraId="17261B7D" w14:textId="0292ECCB" w:rsidR="00EE4DFF" w:rsidRPr="00BA0B46" w:rsidRDefault="00EE4DFF" w:rsidP="00EE4DFF">
      <w:pPr>
        <w:widowControl w:val="0"/>
        <w:tabs>
          <w:tab w:val="left" w:pos="4536"/>
        </w:tabs>
        <w:suppressAutoHyphens/>
        <w:spacing w:after="0" w:line="240" w:lineRule="auto"/>
        <w:ind w:left="4536" w:hanging="4536"/>
        <w:jc w:val="both"/>
        <w:rPr>
          <w:rFonts w:ascii="Arial" w:eastAsia="Lucida Sans Unicode" w:hAnsi="Arial" w:cs="Arial"/>
          <w:bCs/>
          <w:lang w:eastAsia="cs-CZ"/>
        </w:rPr>
      </w:pPr>
      <w:r>
        <w:rPr>
          <w:rFonts w:ascii="Arial" w:eastAsia="Lucida Sans Unicode" w:hAnsi="Arial" w:cs="Arial"/>
          <w:bCs/>
          <w:lang w:eastAsia="cs-CZ"/>
        </w:rPr>
        <w:t xml:space="preserve">                                                          tel.: +420 727 957 191</w:t>
      </w:r>
    </w:p>
    <w:p w14:paraId="3EFFB8E2" w14:textId="2BF95723" w:rsidR="006615F7" w:rsidRPr="00BA0B46" w:rsidRDefault="006615F7" w:rsidP="00EE4DFF">
      <w:pPr>
        <w:widowControl w:val="0"/>
        <w:tabs>
          <w:tab w:val="left" w:pos="4536"/>
        </w:tabs>
        <w:suppressAutoHyphens/>
        <w:spacing w:after="0" w:line="240" w:lineRule="auto"/>
        <w:rPr>
          <w:rFonts w:ascii="Arial" w:eastAsia="Lucida Sans Unicode" w:hAnsi="Arial" w:cs="Arial"/>
          <w:bCs/>
          <w:lang w:eastAsia="cs-CZ"/>
        </w:rPr>
      </w:pPr>
    </w:p>
    <w:p w14:paraId="73647CE8" w14:textId="77777777" w:rsidR="006615F7" w:rsidRPr="00BA0B46"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ID DS:</w:t>
      </w:r>
      <w:r w:rsidRPr="00BA0B46">
        <w:rPr>
          <w:rFonts w:ascii="Arial" w:eastAsia="Lucida Sans Unicode" w:hAnsi="Arial" w:cs="Arial"/>
          <w:bCs/>
          <w:lang w:eastAsia="cs-CZ"/>
        </w:rPr>
        <w:tab/>
        <w:t>z49per3</w:t>
      </w:r>
    </w:p>
    <w:p w14:paraId="7118C312" w14:textId="77777777" w:rsidR="006615F7" w:rsidRPr="00BA0B46"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Bankovní spojení:</w:t>
      </w:r>
      <w:r w:rsidRPr="00BA0B46">
        <w:rPr>
          <w:rFonts w:ascii="Arial" w:eastAsia="Lucida Sans Unicode" w:hAnsi="Arial" w:cs="Arial"/>
          <w:bCs/>
          <w:lang w:eastAsia="cs-CZ"/>
        </w:rPr>
        <w:tab/>
        <w:t xml:space="preserve">ČNB </w:t>
      </w:r>
      <w:r w:rsidRPr="00BA0B46">
        <w:rPr>
          <w:rFonts w:ascii="Arial" w:eastAsia="Lucida Sans Unicode" w:hAnsi="Arial" w:cs="Arial"/>
          <w:bCs/>
          <w:lang w:eastAsia="cs-CZ"/>
        </w:rPr>
        <w:tab/>
      </w:r>
    </w:p>
    <w:p w14:paraId="5E006DDE" w14:textId="77777777" w:rsidR="006615F7" w:rsidRPr="00BA0B46"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Číslo účtu:</w:t>
      </w:r>
      <w:r w:rsidRPr="00BA0B46">
        <w:rPr>
          <w:rFonts w:ascii="Arial" w:eastAsia="Lucida Sans Unicode" w:hAnsi="Arial" w:cs="Arial"/>
          <w:bCs/>
          <w:lang w:eastAsia="cs-CZ"/>
        </w:rPr>
        <w:tab/>
        <w:t>3723001/0710</w:t>
      </w:r>
    </w:p>
    <w:p w14:paraId="5183BFE1" w14:textId="77777777" w:rsidR="006615F7" w:rsidRPr="00BA0B46"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IČ</w:t>
      </w:r>
      <w:r w:rsidR="00C8483D" w:rsidRPr="00BA0B46">
        <w:rPr>
          <w:rFonts w:ascii="Arial" w:eastAsia="Lucida Sans Unicode" w:hAnsi="Arial" w:cs="Arial"/>
          <w:bCs/>
          <w:lang w:eastAsia="cs-CZ"/>
        </w:rPr>
        <w:t>O</w:t>
      </w:r>
      <w:r w:rsidRPr="00BA0B46">
        <w:rPr>
          <w:rFonts w:ascii="Arial" w:eastAsia="Lucida Sans Unicode" w:hAnsi="Arial" w:cs="Arial"/>
          <w:bCs/>
          <w:lang w:eastAsia="cs-CZ"/>
        </w:rPr>
        <w:t>:</w:t>
      </w:r>
      <w:r w:rsidRPr="00BA0B46">
        <w:rPr>
          <w:rFonts w:ascii="Arial" w:eastAsia="Lucida Sans Unicode" w:hAnsi="Arial" w:cs="Arial"/>
          <w:bCs/>
          <w:lang w:eastAsia="cs-CZ"/>
        </w:rPr>
        <w:tab/>
        <w:t xml:space="preserve">01312774                                                                 </w:t>
      </w:r>
    </w:p>
    <w:p w14:paraId="4664F999" w14:textId="77777777" w:rsidR="006615F7" w:rsidRPr="00BA0B46"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BA0B46">
        <w:rPr>
          <w:rFonts w:ascii="Arial" w:eastAsia="Lucida Sans Unicode" w:hAnsi="Arial" w:cs="Arial"/>
          <w:bCs/>
          <w:lang w:eastAsia="cs-CZ"/>
        </w:rPr>
        <w:t xml:space="preserve">      DIČ:</w:t>
      </w:r>
      <w:r w:rsidRPr="00BA0B46">
        <w:rPr>
          <w:rFonts w:ascii="Arial" w:eastAsia="Lucida Sans Unicode" w:hAnsi="Arial" w:cs="Arial"/>
          <w:bCs/>
          <w:lang w:eastAsia="cs-CZ"/>
        </w:rPr>
        <w:tab/>
      </w:r>
      <w:bookmarkStart w:id="0" w:name="_Hlk13050079"/>
      <w:r w:rsidR="0087762F" w:rsidRPr="00BA0B46">
        <w:rPr>
          <w:rFonts w:ascii="Arial" w:eastAsia="Lucida Sans Unicode" w:hAnsi="Arial" w:cs="Arial"/>
          <w:bCs/>
          <w:lang w:eastAsia="cs-CZ"/>
        </w:rPr>
        <w:t>CZ01312774</w:t>
      </w:r>
      <w:bookmarkEnd w:id="0"/>
      <w:r w:rsidR="0087762F" w:rsidRPr="00BA0B46">
        <w:rPr>
          <w:rFonts w:ascii="Arial" w:eastAsia="Lucida Sans Unicode" w:hAnsi="Arial" w:cs="Arial"/>
          <w:bCs/>
          <w:lang w:eastAsia="cs-CZ"/>
        </w:rPr>
        <w:t xml:space="preserve"> </w:t>
      </w:r>
      <w:r w:rsidRPr="00BA0B46">
        <w:rPr>
          <w:rFonts w:ascii="Arial" w:eastAsia="Lucida Sans Unicode" w:hAnsi="Arial" w:cs="Arial"/>
          <w:bCs/>
          <w:lang w:eastAsia="cs-CZ"/>
        </w:rPr>
        <w:t xml:space="preserve">není plátcem DPH </w:t>
      </w:r>
    </w:p>
    <w:p w14:paraId="16E0EFF4" w14:textId="77777777" w:rsidR="00EE4DFF" w:rsidRDefault="00EE4DFF" w:rsidP="006615F7">
      <w:pPr>
        <w:overflowPunct w:val="0"/>
        <w:autoSpaceDE w:val="0"/>
        <w:autoSpaceDN w:val="0"/>
        <w:adjustRightInd w:val="0"/>
        <w:spacing w:after="0"/>
        <w:ind w:firstLine="360"/>
        <w:jc w:val="both"/>
        <w:textAlignment w:val="baseline"/>
        <w:rPr>
          <w:rFonts w:ascii="Arial" w:eastAsia="Times New Roman" w:hAnsi="Arial" w:cs="Arial"/>
          <w:bCs/>
          <w:lang w:eastAsia="cs-CZ"/>
        </w:rPr>
      </w:pPr>
    </w:p>
    <w:p w14:paraId="2AC83AC6" w14:textId="6B7C33ED" w:rsidR="006615F7" w:rsidRPr="00BA0B46" w:rsidRDefault="006615F7" w:rsidP="006615F7">
      <w:pPr>
        <w:overflowPunct w:val="0"/>
        <w:autoSpaceDE w:val="0"/>
        <w:autoSpaceDN w:val="0"/>
        <w:adjustRightInd w:val="0"/>
        <w:spacing w:after="0"/>
        <w:ind w:firstLine="360"/>
        <w:jc w:val="both"/>
        <w:textAlignment w:val="baseline"/>
        <w:rPr>
          <w:rFonts w:ascii="Arial" w:eastAsia="Times New Roman" w:hAnsi="Arial" w:cs="Arial"/>
          <w:bCs/>
          <w:lang w:eastAsia="cs-CZ"/>
        </w:rPr>
      </w:pPr>
      <w:r w:rsidRPr="00BA0B46">
        <w:rPr>
          <w:rFonts w:ascii="Arial" w:eastAsia="Times New Roman" w:hAnsi="Arial" w:cs="Arial"/>
          <w:bCs/>
          <w:lang w:eastAsia="cs-CZ"/>
        </w:rPr>
        <w:t xml:space="preserve">(dále jen </w:t>
      </w:r>
      <w:r w:rsidRPr="00EE4DFF">
        <w:rPr>
          <w:rFonts w:ascii="Arial" w:eastAsia="Times New Roman" w:hAnsi="Arial" w:cs="Arial"/>
          <w:b/>
          <w:lang w:eastAsia="cs-CZ"/>
        </w:rPr>
        <w:t>„objednatel“</w:t>
      </w:r>
      <w:r w:rsidRPr="00EE4DFF">
        <w:rPr>
          <w:rFonts w:ascii="Arial" w:eastAsia="Times New Roman" w:hAnsi="Arial" w:cs="Arial"/>
          <w:bCs/>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359B3063" w14:textId="77777777" w:rsidR="00EE4DFF" w:rsidRDefault="00EE4DFF" w:rsidP="006615F7">
      <w:pPr>
        <w:spacing w:after="120" w:line="288" w:lineRule="auto"/>
        <w:rPr>
          <w:rFonts w:ascii="Arial" w:eastAsia="Times New Roman" w:hAnsi="Arial" w:cs="Arial"/>
          <w:b/>
          <w:lang w:eastAsia="cs-CZ"/>
        </w:rPr>
      </w:pPr>
    </w:p>
    <w:p w14:paraId="0591C0A5" w14:textId="77777777" w:rsidR="00EE4DFF" w:rsidRDefault="00EE4DFF" w:rsidP="006615F7">
      <w:pPr>
        <w:spacing w:after="120" w:line="288" w:lineRule="auto"/>
        <w:rPr>
          <w:rFonts w:ascii="Arial" w:eastAsia="Times New Roman" w:hAnsi="Arial" w:cs="Arial"/>
          <w:b/>
          <w:lang w:eastAsia="cs-CZ"/>
        </w:rPr>
      </w:pPr>
    </w:p>
    <w:p w14:paraId="42D373DC" w14:textId="77777777" w:rsidR="00EE4DFF" w:rsidRDefault="00EE4DFF" w:rsidP="006615F7">
      <w:pPr>
        <w:spacing w:after="120" w:line="288" w:lineRule="auto"/>
        <w:rPr>
          <w:rFonts w:ascii="Arial" w:eastAsia="Times New Roman" w:hAnsi="Arial" w:cs="Arial"/>
          <w:b/>
          <w:lang w:eastAsia="cs-CZ"/>
        </w:rPr>
      </w:pPr>
    </w:p>
    <w:p w14:paraId="782EA013" w14:textId="43983FC6"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lastRenderedPageBreak/>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Pr="00800EE4">
        <w:rPr>
          <w:rFonts w:ascii="Arial" w:eastAsia="Times New Roman" w:hAnsi="Arial" w:cs="Arial"/>
          <w:b/>
          <w:bCs/>
          <w:snapToGrid w:val="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1759D15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EE4DFF">
        <w:rPr>
          <w:rFonts w:ascii="Arial" w:hAnsi="Arial" w:cs="Arial"/>
        </w:rPr>
        <w:t xml:space="preserve"> k. </w:t>
      </w:r>
      <w:proofErr w:type="spellStart"/>
      <w:r w:rsidR="00EE4DFF">
        <w:rPr>
          <w:rFonts w:ascii="Arial" w:hAnsi="Arial" w:cs="Arial"/>
        </w:rPr>
        <w:t>ú.</w:t>
      </w:r>
      <w:proofErr w:type="spellEnd"/>
      <w:r w:rsidR="00EE4DFF">
        <w:rPr>
          <w:rFonts w:ascii="Arial" w:hAnsi="Arial" w:cs="Arial"/>
        </w:rPr>
        <w:t xml:space="preserve"> Středokluky</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w:t>
      </w:r>
      <w:r w:rsidRPr="00EE4DFF">
        <w:rPr>
          <w:rFonts w:ascii="Arial" w:hAnsi="Arial" w:cs="Arial"/>
        </w:rPr>
        <w:t xml:space="preserve">zakázky </w:t>
      </w:r>
      <w:r w:rsidR="00EE4DFF" w:rsidRPr="00EE4DFF">
        <w:rPr>
          <w:rFonts w:ascii="Arial" w:hAnsi="Arial" w:cs="Arial"/>
        </w:rPr>
        <w:t xml:space="preserve">s názvem „Větrolam L9 v k. </w:t>
      </w:r>
      <w:proofErr w:type="spellStart"/>
      <w:r w:rsidR="00EE4DFF" w:rsidRPr="00EE4DFF">
        <w:rPr>
          <w:rFonts w:ascii="Arial" w:hAnsi="Arial" w:cs="Arial"/>
        </w:rPr>
        <w:t>ú.</w:t>
      </w:r>
      <w:proofErr w:type="spellEnd"/>
      <w:r w:rsidR="00EE4DFF" w:rsidRPr="00EE4DFF">
        <w:rPr>
          <w:rFonts w:ascii="Arial" w:hAnsi="Arial" w:cs="Arial"/>
        </w:rPr>
        <w:t xml:space="preserve"> Středokluky“</w:t>
      </w:r>
      <w:r w:rsidR="00AC013F" w:rsidRPr="00EE4DFF">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5D4FE854"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Předmětem smlouvy je provedení </w:t>
      </w:r>
      <w:r w:rsidR="00FA5268">
        <w:rPr>
          <w:rFonts w:ascii="Arial" w:hAnsi="Arial" w:cs="Arial"/>
        </w:rPr>
        <w:t xml:space="preserve">větrolamu L9 v k. </w:t>
      </w:r>
      <w:proofErr w:type="spellStart"/>
      <w:r w:rsidR="00FA5268">
        <w:rPr>
          <w:rFonts w:ascii="Arial" w:hAnsi="Arial" w:cs="Arial"/>
        </w:rPr>
        <w:t>ú.</w:t>
      </w:r>
      <w:proofErr w:type="spellEnd"/>
      <w:r w:rsidR="00FA5268">
        <w:rPr>
          <w:rFonts w:ascii="Arial" w:hAnsi="Arial" w:cs="Arial"/>
        </w:rPr>
        <w:t xml:space="preserve"> Středokluky</w:t>
      </w:r>
      <w:r w:rsidRPr="00800EE4">
        <w:rPr>
          <w:rFonts w:ascii="Arial" w:hAnsi="Arial" w:cs="Arial"/>
        </w:rPr>
        <w:t xml:space="preserve"> (dále jen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16EB8AF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w:t>
      </w:r>
      <w:r w:rsidRPr="00FA5268">
        <w:rPr>
          <w:rFonts w:ascii="Arial" w:hAnsi="Arial" w:cs="Arial"/>
        </w:rPr>
        <w:t xml:space="preserve">závazných podmínek stanovených pro provedení díla objednatelem v podmínkách </w:t>
      </w:r>
      <w:r w:rsidR="00191A88" w:rsidRPr="00FA5268">
        <w:rPr>
          <w:rFonts w:ascii="Arial" w:hAnsi="Arial" w:cs="Arial"/>
        </w:rPr>
        <w:t>výběrového</w:t>
      </w:r>
      <w:r w:rsidRPr="00FA5268">
        <w:rPr>
          <w:rFonts w:ascii="Arial" w:hAnsi="Arial" w:cs="Arial"/>
        </w:rPr>
        <w:t xml:space="preserve"> řízení veřejné</w:t>
      </w:r>
      <w:r w:rsidRPr="00800EE4">
        <w:rPr>
          <w:rFonts w:ascii="Arial" w:hAnsi="Arial" w:cs="Arial"/>
        </w:rPr>
        <w:t xml:space="preserve">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1771B697" w:rsidR="00D6259E" w:rsidRPr="00FA5268" w:rsidRDefault="00D6259E" w:rsidP="00D6259E">
      <w:pPr>
        <w:jc w:val="both"/>
        <w:rPr>
          <w:rFonts w:ascii="Arial" w:hAnsi="Arial" w:cs="Arial"/>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proofErr w:type="spellStart"/>
      <w:r w:rsidR="00FA5268" w:rsidRPr="00FA5268">
        <w:rPr>
          <w:rFonts w:ascii="Arial" w:hAnsi="Arial" w:cs="Arial"/>
          <w:lang w:val="en-US"/>
        </w:rPr>
        <w:t>Větrolam</w:t>
      </w:r>
      <w:proofErr w:type="spellEnd"/>
      <w:r w:rsidR="00FA5268" w:rsidRPr="00FA5268">
        <w:rPr>
          <w:rFonts w:ascii="Arial" w:hAnsi="Arial" w:cs="Arial"/>
          <w:lang w:val="en-US"/>
        </w:rPr>
        <w:t xml:space="preserve"> L9 v k. ú. </w:t>
      </w:r>
      <w:proofErr w:type="spellStart"/>
      <w:r w:rsidR="00FA5268" w:rsidRPr="00FA5268">
        <w:rPr>
          <w:rFonts w:ascii="Arial" w:hAnsi="Arial" w:cs="Arial"/>
          <w:lang w:val="en-US"/>
        </w:rPr>
        <w:t>Středokluky</w:t>
      </w:r>
      <w:proofErr w:type="spellEnd"/>
      <w:r w:rsidRPr="00FA5268">
        <w:rPr>
          <w:rFonts w:ascii="Arial" w:hAnsi="Arial" w:cs="Arial"/>
        </w:rPr>
        <w:t xml:space="preserve">  </w:t>
      </w:r>
    </w:p>
    <w:p w14:paraId="2D1718A7" w14:textId="21C9C224" w:rsidR="00D6259E" w:rsidRPr="00FA5268" w:rsidRDefault="005E61C9" w:rsidP="00D6259E">
      <w:pPr>
        <w:jc w:val="both"/>
        <w:rPr>
          <w:rFonts w:ascii="Arial" w:hAnsi="Arial" w:cs="Arial"/>
          <w:lang w:val="en-US"/>
        </w:rPr>
      </w:pPr>
      <w:r w:rsidRPr="00FA5268">
        <w:rPr>
          <w:rFonts w:ascii="Arial" w:hAnsi="Arial" w:cs="Arial"/>
        </w:rPr>
        <w:t xml:space="preserve">Místo </w:t>
      </w:r>
      <w:proofErr w:type="gramStart"/>
      <w:r w:rsidRPr="00FA5268">
        <w:rPr>
          <w:rFonts w:ascii="Arial" w:hAnsi="Arial" w:cs="Arial"/>
        </w:rPr>
        <w:t>plnění</w:t>
      </w:r>
      <w:r w:rsidR="00D6259E" w:rsidRPr="00FA5268">
        <w:rPr>
          <w:rFonts w:ascii="Arial" w:hAnsi="Arial" w:cs="Arial"/>
        </w:rPr>
        <w:t xml:space="preserve">:   </w:t>
      </w:r>
      <w:proofErr w:type="gramEnd"/>
      <w:r w:rsidR="00D6259E" w:rsidRPr="00FA5268">
        <w:rPr>
          <w:rFonts w:ascii="Arial" w:hAnsi="Arial" w:cs="Arial"/>
        </w:rPr>
        <w:t xml:space="preserve">     </w:t>
      </w:r>
      <w:r w:rsidR="00FA5268" w:rsidRPr="00FA5268">
        <w:rPr>
          <w:rFonts w:ascii="Arial" w:hAnsi="Arial" w:cs="Arial"/>
          <w:lang w:val="en-US"/>
        </w:rPr>
        <w:t xml:space="preserve">Středočeský kraj, </w:t>
      </w:r>
      <w:proofErr w:type="spellStart"/>
      <w:r w:rsidR="00FA5268" w:rsidRPr="00FA5268">
        <w:rPr>
          <w:rFonts w:ascii="Arial" w:hAnsi="Arial" w:cs="Arial"/>
          <w:lang w:val="en-US"/>
        </w:rPr>
        <w:t>okres</w:t>
      </w:r>
      <w:proofErr w:type="spellEnd"/>
      <w:r w:rsidR="00FA5268" w:rsidRPr="00FA5268">
        <w:rPr>
          <w:rFonts w:ascii="Arial" w:hAnsi="Arial" w:cs="Arial"/>
          <w:lang w:val="en-US"/>
        </w:rPr>
        <w:t xml:space="preserve"> Praha-</w:t>
      </w:r>
      <w:proofErr w:type="spellStart"/>
      <w:r w:rsidR="00FA5268" w:rsidRPr="00FA5268">
        <w:rPr>
          <w:rFonts w:ascii="Arial" w:hAnsi="Arial" w:cs="Arial"/>
          <w:lang w:val="en-US"/>
        </w:rPr>
        <w:t>západ</w:t>
      </w:r>
      <w:proofErr w:type="spellEnd"/>
      <w:r w:rsidR="00FA5268" w:rsidRPr="00FA5268">
        <w:rPr>
          <w:rFonts w:ascii="Arial" w:hAnsi="Arial" w:cs="Arial"/>
          <w:lang w:val="en-US"/>
        </w:rPr>
        <w:t xml:space="preserve">, k. ú. </w:t>
      </w:r>
      <w:proofErr w:type="spellStart"/>
      <w:r w:rsidR="00FA5268" w:rsidRPr="00FA5268">
        <w:rPr>
          <w:rFonts w:ascii="Arial" w:hAnsi="Arial" w:cs="Arial"/>
          <w:lang w:val="en-US"/>
        </w:rPr>
        <w:t>Středokluky</w:t>
      </w:r>
      <w:proofErr w:type="spellEnd"/>
    </w:p>
    <w:p w14:paraId="6A198FF7" w14:textId="430BFFAD" w:rsidR="00D6259E" w:rsidRPr="00FA5268"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 xml:space="preserve">kterou se stanoví podrobnosti vymezení předmětu veřejné zakázky </w:t>
      </w:r>
      <w:r w:rsidR="009E69C2" w:rsidRPr="00FA5268">
        <w:rPr>
          <w:rFonts w:ascii="Arial" w:hAnsi="Arial" w:cs="Arial"/>
        </w:rPr>
        <w:t>a rozsah soupisu prací, dodávek a služeb s výkazem výměr</w:t>
      </w:r>
      <w:r w:rsidR="00FB7B5D" w:rsidRPr="00FA5268">
        <w:rPr>
          <w:rFonts w:ascii="Arial" w:hAnsi="Arial" w:cs="Arial"/>
        </w:rPr>
        <w:t>,</w:t>
      </w:r>
      <w:r w:rsidR="00F66571" w:rsidRPr="00FA5268">
        <w:rPr>
          <w:rFonts w:ascii="Arial" w:hAnsi="Arial" w:cs="Arial"/>
        </w:rPr>
        <w:t xml:space="preserve"> </w:t>
      </w:r>
      <w:r w:rsidRPr="00FA5268">
        <w:rPr>
          <w:rFonts w:ascii="Arial" w:hAnsi="Arial" w:cs="Arial"/>
        </w:rPr>
        <w:t xml:space="preserve">kterou vypracovala </w:t>
      </w:r>
      <w:r w:rsidR="00FA5268" w:rsidRPr="00FA5268">
        <w:rPr>
          <w:rFonts w:ascii="Arial" w:hAnsi="Arial" w:cs="Arial"/>
        </w:rPr>
        <w:t>Ing. Alena Burešová, 271 01 Nové Strašecí, IČ: 68268912</w:t>
      </w:r>
      <w:r w:rsidRPr="00FA5268">
        <w:rPr>
          <w:rFonts w:ascii="Arial" w:hAnsi="Arial" w:cs="Arial"/>
          <w:b/>
        </w:rPr>
        <w:t>,</w:t>
      </w:r>
      <w:r w:rsidRPr="00FA5268">
        <w:rPr>
          <w:rFonts w:ascii="Arial" w:hAnsi="Arial" w:cs="Arial"/>
        </w:rPr>
        <w:t xml:space="preserve"> č. zakázky</w:t>
      </w:r>
      <w:r w:rsidR="00FA5268" w:rsidRPr="00FA5268">
        <w:rPr>
          <w:rFonts w:ascii="Arial" w:hAnsi="Arial" w:cs="Arial"/>
        </w:rPr>
        <w:t xml:space="preserve"> (smlouvy) SPU 306558/2022.</w:t>
      </w:r>
      <w:r w:rsidRPr="00FA5268">
        <w:rPr>
          <w:rFonts w:ascii="Arial" w:hAnsi="Arial" w:cs="Arial"/>
        </w:rPr>
        <w:t xml:space="preserve"> Uvedená projektová</w:t>
      </w:r>
      <w:r w:rsidRPr="00800EE4">
        <w:rPr>
          <w:rFonts w:ascii="Arial" w:hAnsi="Arial" w:cs="Arial"/>
        </w:rPr>
        <w:t xml:space="preserve">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w:t>
      </w:r>
      <w:r w:rsidRPr="00FA5268">
        <w:rPr>
          <w:rFonts w:ascii="Arial" w:hAnsi="Arial" w:cs="Arial"/>
        </w:rPr>
        <w:t xml:space="preserve">předání </w:t>
      </w:r>
      <w:r w:rsidR="005E61C9" w:rsidRPr="00FA5268">
        <w:rPr>
          <w:rFonts w:ascii="Arial" w:hAnsi="Arial" w:cs="Arial"/>
        </w:rPr>
        <w:t>místa plnění.</w:t>
      </w:r>
    </w:p>
    <w:p w14:paraId="71B4D3A4" w14:textId="77777777" w:rsidR="00D6259E" w:rsidRPr="00FA5268" w:rsidRDefault="00D6259E" w:rsidP="00E46D84">
      <w:pPr>
        <w:pStyle w:val="Odstavecseseznamem"/>
        <w:numPr>
          <w:ilvl w:val="0"/>
          <w:numId w:val="3"/>
        </w:numPr>
        <w:jc w:val="both"/>
        <w:rPr>
          <w:rFonts w:ascii="Arial" w:hAnsi="Arial" w:cs="Arial"/>
        </w:rPr>
      </w:pPr>
      <w:r w:rsidRPr="00FA5268">
        <w:rPr>
          <w:rFonts w:ascii="Arial" w:hAnsi="Arial" w:cs="Arial"/>
        </w:rPr>
        <w:t>Součástí realizace díla jsou tyto činnosti:</w:t>
      </w:r>
    </w:p>
    <w:p w14:paraId="41281D69" w14:textId="77777777" w:rsidR="00073207" w:rsidRPr="00FA5268" w:rsidRDefault="00D6259E" w:rsidP="00E46D84">
      <w:pPr>
        <w:pStyle w:val="Odstavecseseznamem"/>
        <w:numPr>
          <w:ilvl w:val="0"/>
          <w:numId w:val="4"/>
        </w:numPr>
        <w:jc w:val="both"/>
        <w:rPr>
          <w:rFonts w:ascii="Arial" w:hAnsi="Arial" w:cs="Arial"/>
        </w:rPr>
      </w:pPr>
      <w:r w:rsidRPr="00FA5268">
        <w:rPr>
          <w:rFonts w:ascii="Arial" w:hAnsi="Arial" w:cs="Arial"/>
        </w:rPr>
        <w:t xml:space="preserve">Zajištění dodávek </w:t>
      </w:r>
      <w:r w:rsidR="00892B2A" w:rsidRPr="00FA5268">
        <w:rPr>
          <w:rFonts w:ascii="Arial" w:hAnsi="Arial" w:cs="Arial"/>
        </w:rPr>
        <w:t>výsadbové zeleně</w:t>
      </w:r>
      <w:r w:rsidR="00F1111B" w:rsidRPr="00FA5268">
        <w:rPr>
          <w:rFonts w:ascii="Arial" w:hAnsi="Arial" w:cs="Arial"/>
        </w:rPr>
        <w:t xml:space="preserve">, </w:t>
      </w:r>
      <w:r w:rsidRPr="00FA5268">
        <w:rPr>
          <w:rFonts w:ascii="Arial" w:hAnsi="Arial" w:cs="Arial"/>
        </w:rPr>
        <w:t>materiálů a zařízení nezbytných pro řádné dokončení díla.</w:t>
      </w:r>
    </w:p>
    <w:p w14:paraId="3AFD0F19" w14:textId="77777777" w:rsidR="00D6259E" w:rsidRPr="00800EE4" w:rsidRDefault="00D6259E" w:rsidP="00E46D84">
      <w:pPr>
        <w:pStyle w:val="Odstavecseseznamem"/>
        <w:numPr>
          <w:ilvl w:val="0"/>
          <w:numId w:val="4"/>
        </w:numPr>
        <w:jc w:val="both"/>
        <w:rPr>
          <w:rFonts w:ascii="Arial" w:hAnsi="Arial" w:cs="Arial"/>
        </w:rPr>
      </w:pPr>
      <w:r w:rsidRPr="00FA5268">
        <w:rPr>
          <w:rFonts w:ascii="Arial" w:hAnsi="Arial" w:cs="Arial"/>
        </w:rPr>
        <w:t>Provedení všech činností souvisejících s provedením díla nezbytných pro řádné dokončení</w:t>
      </w:r>
      <w:r w:rsidRPr="00800EE4">
        <w:rPr>
          <w:rFonts w:ascii="Arial" w:hAnsi="Arial" w:cs="Arial"/>
        </w:rPr>
        <w:t xml:space="preserve">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lastRenderedPageBreak/>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75782764" w:rsidR="00D6259E" w:rsidRPr="0067200E" w:rsidRDefault="00B90E36" w:rsidP="00E46D84">
      <w:pPr>
        <w:pStyle w:val="Odstavecseseznamem"/>
        <w:numPr>
          <w:ilvl w:val="0"/>
          <w:numId w:val="4"/>
        </w:numPr>
        <w:jc w:val="both"/>
        <w:rPr>
          <w:rFonts w:ascii="Arial" w:hAnsi="Arial" w:cs="Arial"/>
        </w:rPr>
      </w:pPr>
      <w:r w:rsidRPr="009B44B4">
        <w:rPr>
          <w:rFonts w:ascii="Arial" w:hAnsi="Arial" w:cs="Arial"/>
          <w:color w:val="000000" w:themeColor="text1"/>
        </w:rPr>
        <w:t>Zhotovitel</w:t>
      </w:r>
      <w:r w:rsidR="009B44B4" w:rsidRPr="009B44B4">
        <w:rPr>
          <w:rFonts w:ascii="Arial" w:hAnsi="Arial" w:cs="Arial"/>
          <w:color w:val="000000" w:themeColor="text1"/>
        </w:rPr>
        <w:t xml:space="preserve"> </w:t>
      </w:r>
      <w:r w:rsidRPr="009B44B4">
        <w:rPr>
          <w:rFonts w:ascii="Arial" w:hAnsi="Arial" w:cs="Arial"/>
          <w:color w:val="000000" w:themeColor="text1"/>
        </w:rPr>
        <w:t xml:space="preserve">umožní předběžný </w:t>
      </w:r>
      <w:r w:rsidRPr="0067200E">
        <w:rPr>
          <w:rFonts w:ascii="Arial" w:hAnsi="Arial" w:cs="Arial"/>
        </w:rPr>
        <w:t>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08AD7FFC" w:rsidR="0087762F" w:rsidRPr="008902D2"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FA5268">
        <w:rPr>
          <w:rFonts w:ascii="Arial" w:hAnsi="Arial" w:cs="Arial"/>
        </w:rPr>
        <w:t>výběrovým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 xml:space="preserve">Veškerý odpad, jenž při provádění díla vznikne, je zhotovitel povinen odstranit na vlastní náklady. Veškeré meziskládky a skládky, nezbytné pro provedení díla je zhotovitel povinen zajistit na vlastní náklady po dohodě s obcí. Náklady spojené </w:t>
      </w:r>
      <w:r w:rsidRPr="00800EE4">
        <w:rPr>
          <w:rFonts w:ascii="Arial" w:hAnsi="Arial" w:cs="Arial"/>
        </w:rPr>
        <w:lastRenderedPageBreak/>
        <w:t>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5"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77777777" w:rsidR="003A5F38" w:rsidRPr="008F7FC9" w:rsidRDefault="003A5F38" w:rsidP="00E46D84">
      <w:pPr>
        <w:pStyle w:val="TSTextlnkuslovan"/>
        <w:numPr>
          <w:ilvl w:val="0"/>
          <w:numId w:val="22"/>
        </w:numPr>
        <w:rPr>
          <w:rFonts w:cs="Arial"/>
          <w:szCs w:val="22"/>
        </w:rPr>
      </w:pPr>
      <w:bookmarkStart w:id="6" w:name="_Hlk18668301"/>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56648CEC" w14:textId="77777777" w:rsidR="002C1CE7" w:rsidRPr="002C1CE7" w:rsidRDefault="002C1CE7" w:rsidP="002C1CE7">
      <w:pPr>
        <w:pStyle w:val="Odstavecseseznamem"/>
        <w:jc w:val="both"/>
        <w:rPr>
          <w:rFonts w:ascii="Arial" w:hAnsi="Arial" w:cs="Arial"/>
          <w:bCs/>
        </w:rPr>
      </w:pPr>
    </w:p>
    <w:p w14:paraId="448F3B97" w14:textId="7B23B0FB"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4F2695" w:rsidRDefault="003A5F38" w:rsidP="00977845">
      <w:pPr>
        <w:pStyle w:val="Odstavecseseznamem"/>
        <w:jc w:val="both"/>
        <w:rPr>
          <w:rFonts w:ascii="Arial" w:hAnsi="Arial" w:cs="Arial"/>
        </w:rPr>
      </w:pPr>
      <w:r w:rsidRPr="005566AE">
        <w:rPr>
          <w:rFonts w:ascii="Arial" w:hAnsi="Arial" w:cs="Arial"/>
        </w:rPr>
        <w:t xml:space="preserve">Objednatel uhradí zhotoviteli </w:t>
      </w:r>
      <w:r w:rsidR="006E2713" w:rsidRPr="005566AE">
        <w:rPr>
          <w:rFonts w:ascii="Arial" w:hAnsi="Arial" w:cs="Arial"/>
        </w:rPr>
        <w:t xml:space="preserve">cenu za </w:t>
      </w:r>
      <w:r w:rsidR="00B1205A" w:rsidRPr="005566AE">
        <w:rPr>
          <w:rFonts w:ascii="Arial" w:hAnsi="Arial" w:cs="Arial"/>
        </w:rPr>
        <w:t>provedení výsadby</w:t>
      </w:r>
      <w:r w:rsidRPr="005566AE">
        <w:rPr>
          <w:rFonts w:ascii="Arial" w:hAnsi="Arial" w:cs="Arial"/>
        </w:rPr>
        <w:t xml:space="preserve"> </w:t>
      </w:r>
      <w:r w:rsidR="006E2713" w:rsidRPr="005566AE">
        <w:rPr>
          <w:rFonts w:ascii="Arial" w:hAnsi="Arial" w:cs="Arial"/>
        </w:rPr>
        <w:t xml:space="preserve">na základě protokolárního </w:t>
      </w:r>
      <w:r w:rsidR="006E2713" w:rsidRPr="004F2695">
        <w:rPr>
          <w:rFonts w:ascii="Arial" w:hAnsi="Arial" w:cs="Arial"/>
        </w:rPr>
        <w:t>předání a převzetí uvedeného díla</w:t>
      </w:r>
      <w:r w:rsidR="00A07787" w:rsidRPr="004F2695">
        <w:rPr>
          <w:rFonts w:ascii="Arial" w:hAnsi="Arial" w:cs="Arial"/>
        </w:rPr>
        <w:t xml:space="preserve"> dle této smlouvy</w:t>
      </w:r>
      <w:r w:rsidRPr="004F2695">
        <w:rPr>
          <w:rFonts w:ascii="Arial" w:hAnsi="Arial" w:cs="Arial"/>
        </w:rPr>
        <w:t>.</w:t>
      </w:r>
    </w:p>
    <w:p w14:paraId="46CE3F49" w14:textId="50F70098" w:rsidR="00A07787" w:rsidRPr="004F2695" w:rsidRDefault="00A07787" w:rsidP="00E46D84">
      <w:pPr>
        <w:pStyle w:val="Odstavecseseznamem"/>
        <w:numPr>
          <w:ilvl w:val="0"/>
          <w:numId w:val="6"/>
        </w:numPr>
        <w:jc w:val="both"/>
        <w:rPr>
          <w:rFonts w:ascii="Arial" w:hAnsi="Arial" w:cs="Arial"/>
        </w:rPr>
      </w:pPr>
      <w:r w:rsidRPr="004F2695">
        <w:rPr>
          <w:rFonts w:ascii="Arial" w:hAnsi="Arial" w:cs="Arial"/>
        </w:rPr>
        <w:t xml:space="preserve">V případě realizace </w:t>
      </w:r>
      <w:bookmarkStart w:id="9" w:name="_Hlk98851058"/>
      <w:r w:rsidRPr="004F2695">
        <w:rPr>
          <w:rFonts w:ascii="Arial" w:hAnsi="Arial" w:cs="Arial"/>
        </w:rPr>
        <w:t>následné péče o vysazený porost</w:t>
      </w:r>
      <w:bookmarkEnd w:id="9"/>
      <w:r w:rsidR="00701680" w:rsidRPr="004F2695">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0F3F5932"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4F2695">
        <w:rPr>
          <w:rFonts w:ascii="Arial" w:hAnsi="Arial" w:cs="Arial"/>
        </w:rPr>
        <w:t>autorským dozorem</w:t>
      </w:r>
      <w:bookmarkStart w:id="10" w:name="_Hlk99030050"/>
      <w:r w:rsidRPr="00944FFE">
        <w:rPr>
          <w:rFonts w:ascii="Arial" w:hAnsi="Arial" w:cs="Arial"/>
        </w:rPr>
        <w:t xml:space="preserve"> </w:t>
      </w:r>
      <w:bookmarkEnd w:id="10"/>
      <w:r w:rsidRPr="00944FFE">
        <w:rPr>
          <w:rFonts w:ascii="Arial" w:hAnsi="Arial" w:cs="Arial"/>
        </w:rPr>
        <w:t xml:space="preserve">a potvrzené objednatelem. Součástí faktury budou </w:t>
      </w:r>
      <w:r w:rsidR="004F2695">
        <w:rPr>
          <w:rFonts w:ascii="Arial" w:hAnsi="Arial" w:cs="Arial"/>
        </w:rPr>
        <w:t>autorským dozorem</w:t>
      </w:r>
      <w:r w:rsidRPr="00944FFE">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004F2695">
        <w:rPr>
          <w:rFonts w:ascii="Arial" w:hAnsi="Arial" w:cs="Arial"/>
        </w:rPr>
        <w:t xml:space="preserve">autorským dozorem </w:t>
      </w:r>
      <w:r w:rsidRPr="00944FFE">
        <w:rPr>
          <w:rFonts w:ascii="Arial" w:hAnsi="Arial" w:cs="Arial"/>
        </w:rPr>
        <w:t>a protokol o předání první části díla s podpisy obou smluvních stran.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3B09C64A" w:rsidR="00CC70FE" w:rsidRPr="004F2695" w:rsidRDefault="00CC70FE" w:rsidP="00F26DA0">
      <w:pPr>
        <w:pStyle w:val="Odstavecseseznamem"/>
        <w:jc w:val="both"/>
        <w:rPr>
          <w:rFonts w:ascii="Arial" w:hAnsi="Arial" w:cs="Arial"/>
        </w:rPr>
      </w:pPr>
      <w:r w:rsidRPr="00800EE4">
        <w:rPr>
          <w:rFonts w:ascii="Arial" w:hAnsi="Arial" w:cs="Arial"/>
        </w:rPr>
        <w:t xml:space="preserve">Konečný příjemce: Státní pozemkový úřad, Pobočka </w:t>
      </w:r>
      <w:r w:rsidR="004F2695" w:rsidRPr="004F2695">
        <w:rPr>
          <w:rFonts w:ascii="Arial" w:hAnsi="Arial" w:cs="Arial"/>
          <w:lang w:val="en-US"/>
        </w:rPr>
        <w:t xml:space="preserve">Kladno, </w:t>
      </w:r>
      <w:proofErr w:type="spellStart"/>
      <w:r w:rsidR="004F2695" w:rsidRPr="004F2695">
        <w:rPr>
          <w:rFonts w:ascii="Arial" w:hAnsi="Arial" w:cs="Arial"/>
          <w:lang w:val="en-US"/>
        </w:rPr>
        <w:t>náměstí</w:t>
      </w:r>
      <w:proofErr w:type="spellEnd"/>
      <w:r w:rsidR="004F2695" w:rsidRPr="004F2695">
        <w:rPr>
          <w:rFonts w:ascii="Arial" w:hAnsi="Arial" w:cs="Arial"/>
          <w:lang w:val="en-US"/>
        </w:rPr>
        <w:t xml:space="preserve"> 17. </w:t>
      </w:r>
      <w:proofErr w:type="spellStart"/>
      <w:r w:rsidR="004F2695" w:rsidRPr="004F2695">
        <w:rPr>
          <w:rFonts w:ascii="Arial" w:hAnsi="Arial" w:cs="Arial"/>
          <w:lang w:val="en-US"/>
        </w:rPr>
        <w:t>listopadu</w:t>
      </w:r>
      <w:proofErr w:type="spellEnd"/>
      <w:r w:rsidR="004F2695" w:rsidRPr="004F2695">
        <w:rPr>
          <w:rFonts w:ascii="Arial" w:hAnsi="Arial" w:cs="Arial"/>
          <w:lang w:val="en-US"/>
        </w:rPr>
        <w:t xml:space="preserve"> 2840, 272 01 Kladno.</w:t>
      </w:r>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 xml:space="preserve">V případě, že faktura nebude obsahovat náležitosti uvedené v této smlouvě či jejích přílohách nebo v ní nebudou správně uvedené údaje dle této smlouvy, je objednatel </w:t>
      </w:r>
      <w:r w:rsidRPr="00800EE4">
        <w:rPr>
          <w:rFonts w:ascii="Arial" w:hAnsi="Arial" w:cs="Arial"/>
        </w:rPr>
        <w:lastRenderedPageBreak/>
        <w:t>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37D8889C" w:rsidR="00B87525" w:rsidRPr="002B0B70" w:rsidRDefault="00B87525" w:rsidP="00E46D84">
      <w:pPr>
        <w:pStyle w:val="Odstavecseseznamem"/>
        <w:numPr>
          <w:ilvl w:val="0"/>
          <w:numId w:val="16"/>
        </w:numPr>
        <w:jc w:val="both"/>
        <w:rPr>
          <w:rFonts w:ascii="Arial" w:hAnsi="Arial" w:cs="Arial"/>
          <w:b/>
          <w:bCs/>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FD5157" w:rsidRPr="002B0B70">
        <w:rPr>
          <w:rFonts w:ascii="Arial" w:hAnsi="Arial" w:cs="Arial"/>
          <w:b/>
          <w:bCs/>
        </w:rPr>
        <w:t>15. 11. 2023.</w:t>
      </w:r>
    </w:p>
    <w:p w14:paraId="3DD0B6AB" w14:textId="729EBC5E" w:rsidR="002F55E4" w:rsidRPr="004F2695" w:rsidRDefault="00B87525" w:rsidP="00E46D84">
      <w:pPr>
        <w:pStyle w:val="Odstavecseseznamem"/>
        <w:numPr>
          <w:ilvl w:val="0"/>
          <w:numId w:val="16"/>
        </w:numPr>
        <w:jc w:val="both"/>
        <w:rPr>
          <w:rFonts w:ascii="Arial" w:hAnsi="Arial" w:cs="Arial"/>
        </w:rPr>
      </w:pPr>
      <w:bookmarkStart w:id="16" w:name="_Hlk18915221"/>
      <w:r w:rsidRPr="00FE3A16">
        <w:rPr>
          <w:rFonts w:ascii="Arial" w:hAnsi="Arial" w:cs="Arial"/>
        </w:rPr>
        <w:t>Následná péče o zeleň (druhá část plnění) bude dokončena nejpozději do</w:t>
      </w:r>
      <w:r w:rsidR="004F2695">
        <w:rPr>
          <w:rFonts w:ascii="Arial" w:hAnsi="Arial" w:cs="Arial"/>
          <w:b/>
          <w:bCs/>
          <w:lang w:val="en-US"/>
        </w:rPr>
        <w:t>:</w:t>
      </w:r>
    </w:p>
    <w:p w14:paraId="27ABD90A" w14:textId="215535C8" w:rsidR="004F2695" w:rsidRPr="004F2695" w:rsidRDefault="004F2695" w:rsidP="004F2695">
      <w:pPr>
        <w:pStyle w:val="Odstavecseseznamem"/>
        <w:rPr>
          <w:rFonts w:ascii="Arial" w:hAnsi="Arial" w:cs="Arial"/>
          <w:bCs/>
          <w:color w:val="000000" w:themeColor="text1"/>
        </w:rPr>
      </w:pPr>
      <w:r>
        <w:rPr>
          <w:rFonts w:cs="Arial"/>
          <w:bCs/>
          <w:color w:val="FF0000"/>
        </w:rPr>
        <w:tab/>
      </w:r>
      <w:r>
        <w:rPr>
          <w:rFonts w:cs="Arial"/>
          <w:bCs/>
          <w:color w:val="FF0000"/>
        </w:rPr>
        <w:tab/>
      </w:r>
      <w:r w:rsidRPr="004F2695">
        <w:rPr>
          <w:rFonts w:ascii="Arial" w:hAnsi="Arial" w:cs="Arial"/>
          <w:bCs/>
          <w:color w:val="000000" w:themeColor="text1"/>
        </w:rPr>
        <w:t xml:space="preserve">        </w:t>
      </w:r>
      <w:r>
        <w:rPr>
          <w:rFonts w:ascii="Arial" w:hAnsi="Arial" w:cs="Arial"/>
          <w:bCs/>
          <w:color w:val="000000" w:themeColor="text1"/>
        </w:rPr>
        <w:t xml:space="preserve">     </w:t>
      </w:r>
      <w:r w:rsidRPr="002B0B70">
        <w:rPr>
          <w:rFonts w:ascii="Arial" w:hAnsi="Arial" w:cs="Arial"/>
          <w:b/>
          <w:color w:val="000000" w:themeColor="text1"/>
        </w:rPr>
        <w:t>15. 11. 2024</w:t>
      </w:r>
      <w:r w:rsidRPr="004F2695">
        <w:rPr>
          <w:rFonts w:ascii="Arial" w:hAnsi="Arial" w:cs="Arial"/>
          <w:bCs/>
          <w:color w:val="000000" w:themeColor="text1"/>
        </w:rPr>
        <w:t xml:space="preserve"> – následná péče 1. rok</w:t>
      </w:r>
    </w:p>
    <w:p w14:paraId="06B2129A" w14:textId="77777777" w:rsidR="004F2695" w:rsidRPr="004F2695" w:rsidRDefault="004F2695" w:rsidP="004F2695">
      <w:pPr>
        <w:pStyle w:val="Odstavecseseznamem"/>
        <w:rPr>
          <w:rFonts w:ascii="Arial" w:hAnsi="Arial" w:cs="Arial"/>
          <w:bCs/>
          <w:color w:val="000000" w:themeColor="text1"/>
        </w:rPr>
      </w:pPr>
      <w:r w:rsidRPr="004F2695">
        <w:rPr>
          <w:rFonts w:ascii="Arial" w:hAnsi="Arial" w:cs="Arial"/>
          <w:bCs/>
          <w:color w:val="000000" w:themeColor="text1"/>
        </w:rPr>
        <w:t xml:space="preserve">                                    </w:t>
      </w:r>
      <w:r w:rsidRPr="002B0B70">
        <w:rPr>
          <w:rFonts w:ascii="Arial" w:hAnsi="Arial" w:cs="Arial"/>
          <w:b/>
          <w:color w:val="000000" w:themeColor="text1"/>
        </w:rPr>
        <w:t>15. 11. 2025</w:t>
      </w:r>
      <w:r w:rsidRPr="004F2695">
        <w:rPr>
          <w:rFonts w:ascii="Arial" w:hAnsi="Arial" w:cs="Arial"/>
          <w:bCs/>
          <w:color w:val="000000" w:themeColor="text1"/>
        </w:rPr>
        <w:t xml:space="preserve"> – následná péče 2. rok</w:t>
      </w:r>
    </w:p>
    <w:p w14:paraId="788059BC" w14:textId="77777777" w:rsidR="004F2695" w:rsidRPr="004F2695" w:rsidRDefault="004F2695" w:rsidP="004F2695">
      <w:pPr>
        <w:pStyle w:val="Odstavecseseznamem"/>
        <w:rPr>
          <w:rFonts w:ascii="Arial" w:hAnsi="Arial" w:cs="Arial"/>
          <w:bCs/>
          <w:color w:val="000000" w:themeColor="text1"/>
        </w:rPr>
      </w:pPr>
      <w:r w:rsidRPr="004F2695">
        <w:rPr>
          <w:rFonts w:ascii="Arial" w:hAnsi="Arial" w:cs="Arial"/>
          <w:bCs/>
          <w:color w:val="000000" w:themeColor="text1"/>
        </w:rPr>
        <w:t xml:space="preserve">                                    </w:t>
      </w:r>
      <w:r w:rsidRPr="002B0B70">
        <w:rPr>
          <w:rFonts w:ascii="Arial" w:hAnsi="Arial" w:cs="Arial"/>
          <w:b/>
          <w:color w:val="000000" w:themeColor="text1"/>
        </w:rPr>
        <w:t>15. 11. 2026</w:t>
      </w:r>
      <w:r w:rsidRPr="004F2695">
        <w:rPr>
          <w:rFonts w:ascii="Arial" w:hAnsi="Arial" w:cs="Arial"/>
          <w:bCs/>
          <w:color w:val="000000" w:themeColor="text1"/>
        </w:rPr>
        <w:t xml:space="preserve"> – následná péče 3. rok</w:t>
      </w:r>
    </w:p>
    <w:p w14:paraId="4EAD4B7F" w14:textId="77777777" w:rsidR="004F2695" w:rsidRPr="00FE3A16" w:rsidRDefault="004F2695" w:rsidP="004F2695">
      <w:pPr>
        <w:pStyle w:val="Odstavecseseznamem"/>
        <w:jc w:val="both"/>
        <w:rPr>
          <w:rFonts w:ascii="Arial" w:hAnsi="Arial" w:cs="Arial"/>
        </w:rPr>
      </w:pP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w:t>
      </w:r>
      <w:r w:rsidRPr="00800EE4">
        <w:rPr>
          <w:rFonts w:ascii="Arial" w:hAnsi="Arial" w:cs="Arial"/>
        </w:rPr>
        <w:lastRenderedPageBreak/>
        <w:t>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027A510E" w14:textId="0ABD8016"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3E00DA" w:rsidRPr="00800EE4">
        <w:rPr>
          <w:rFonts w:ascii="Arial" w:hAnsi="Arial" w:cs="Arial"/>
        </w:rPr>
        <w:t>místa plnění</w:t>
      </w:r>
      <w:r w:rsidR="009C550A">
        <w:rPr>
          <w:rFonts w:ascii="Arial" w:hAnsi="Arial" w:cs="Arial"/>
        </w:rPr>
        <w:t xml:space="preserve">: </w:t>
      </w:r>
      <w:r w:rsidR="009C550A" w:rsidRPr="009C550A">
        <w:rPr>
          <w:rFonts w:ascii="Arial" w:hAnsi="Arial" w:cs="Arial"/>
          <w:b/>
          <w:bCs/>
        </w:rPr>
        <w:t xml:space="preserve">7 </w:t>
      </w:r>
      <w:bookmarkStart w:id="17" w:name="_Ref376430432"/>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w:t>
      </w:r>
      <w:bookmarkEnd w:id="17"/>
      <w:r w:rsidRPr="00800EE4">
        <w:rPr>
          <w:rFonts w:ascii="Arial" w:hAnsi="Arial" w:cs="Arial"/>
        </w:rPr>
        <w:tab/>
      </w:r>
    </w:p>
    <w:p w14:paraId="29842868" w14:textId="39304A31" w:rsidR="00245C7B" w:rsidRPr="00800EE4" w:rsidRDefault="00245C7B" w:rsidP="00E46D84">
      <w:pPr>
        <w:pStyle w:val="Odstavecseseznamem"/>
        <w:numPr>
          <w:ilvl w:val="0"/>
          <w:numId w:val="19"/>
        </w:numPr>
        <w:rPr>
          <w:rFonts w:ascii="Arial" w:hAnsi="Arial" w:cs="Arial"/>
        </w:rPr>
      </w:pPr>
      <w:r w:rsidRPr="00800EE4">
        <w:rPr>
          <w:rFonts w:ascii="Arial" w:hAnsi="Arial" w:cs="Arial"/>
        </w:rPr>
        <w:t xml:space="preserve">Termín zahájení </w:t>
      </w:r>
      <w:r w:rsidR="003E00DA" w:rsidRPr="00800EE4">
        <w:rPr>
          <w:rFonts w:ascii="Arial" w:hAnsi="Arial" w:cs="Arial"/>
        </w:rPr>
        <w:t>díla</w:t>
      </w:r>
      <w:r w:rsidR="009C550A">
        <w:rPr>
          <w:rFonts w:ascii="Arial" w:hAnsi="Arial" w:cs="Arial"/>
        </w:rPr>
        <w:t xml:space="preserve">: </w:t>
      </w:r>
      <w:r w:rsidR="009C550A" w:rsidRPr="009C550A">
        <w:rPr>
          <w:rFonts w:ascii="Arial" w:hAnsi="Arial" w:cs="Arial"/>
          <w:b/>
          <w:bCs/>
        </w:rPr>
        <w:t>14</w:t>
      </w:r>
      <w:r w:rsidR="009135BA" w:rsidRPr="009C550A">
        <w:rPr>
          <w:rFonts w:ascii="Arial" w:hAnsi="Arial" w:cs="Arial"/>
          <w:b/>
          <w:bCs/>
        </w:rPr>
        <w:t xml:space="preserve"> </w:t>
      </w:r>
      <w:r w:rsidR="009135BA" w:rsidRPr="00253A9B">
        <w:rPr>
          <w:rFonts w:ascii="Arial" w:hAnsi="Arial" w:cs="Arial"/>
          <w:b/>
          <w:bCs/>
        </w:rPr>
        <w:t xml:space="preserve">dnů od </w:t>
      </w:r>
      <w:r w:rsidR="002E3BF5">
        <w:rPr>
          <w:rFonts w:ascii="Arial" w:hAnsi="Arial" w:cs="Arial"/>
          <w:b/>
          <w:bCs/>
        </w:rPr>
        <w:t>nabytí účinnosti</w:t>
      </w:r>
      <w:r w:rsidR="009135BA" w:rsidRPr="00253A9B">
        <w:rPr>
          <w:rFonts w:ascii="Arial" w:hAnsi="Arial" w:cs="Arial"/>
          <w:b/>
          <w:bCs/>
        </w:rPr>
        <w:t xml:space="preserve"> smlouvy</w:t>
      </w:r>
      <w:r w:rsidR="009135BA" w:rsidRPr="00B109EB">
        <w:rPr>
          <w:rFonts w:ascii="Arial" w:hAnsi="Arial" w:cs="Arial"/>
        </w:rPr>
        <w:t xml:space="preserve">. </w:t>
      </w:r>
    </w:p>
    <w:p w14:paraId="4E0ED89A" w14:textId="09D52C9A" w:rsidR="00245C7B" w:rsidRPr="009C550A" w:rsidRDefault="00245C7B" w:rsidP="00E46D84">
      <w:pPr>
        <w:pStyle w:val="Odstavecseseznamem"/>
        <w:numPr>
          <w:ilvl w:val="0"/>
          <w:numId w:val="19"/>
        </w:numPr>
        <w:rPr>
          <w:rFonts w:ascii="Arial" w:hAnsi="Arial" w:cs="Arial"/>
        </w:rPr>
      </w:pPr>
      <w:bookmarkStart w:id="18" w:name="_Ref376426038"/>
      <w:r w:rsidRPr="00800EE4">
        <w:rPr>
          <w:rFonts w:ascii="Arial" w:hAnsi="Arial" w:cs="Arial"/>
        </w:rPr>
        <w:t xml:space="preserve">Termín dokončení </w:t>
      </w:r>
      <w:r w:rsidR="003E00DA" w:rsidRPr="00800EE4">
        <w:rPr>
          <w:rFonts w:ascii="Arial" w:hAnsi="Arial" w:cs="Arial"/>
        </w:rPr>
        <w:t>díla</w:t>
      </w:r>
      <w:r w:rsidR="00446E5D">
        <w:rPr>
          <w:rFonts w:ascii="Arial" w:hAnsi="Arial" w:cs="Arial"/>
        </w:rPr>
        <w:t xml:space="preserve"> </w:t>
      </w:r>
      <w:r w:rsidR="00446E5D" w:rsidRPr="00F5793D">
        <w:rPr>
          <w:rFonts w:ascii="Arial" w:hAnsi="Arial" w:cs="Arial"/>
        </w:rPr>
        <w:t>(výsadba</w:t>
      </w:r>
      <w:r w:rsidR="00446E5D">
        <w:rPr>
          <w:rFonts w:ascii="Arial" w:hAnsi="Arial" w:cs="Arial"/>
        </w:rPr>
        <w:t>)</w:t>
      </w:r>
      <w:r w:rsidR="0096015A">
        <w:rPr>
          <w:rFonts w:ascii="Arial" w:hAnsi="Arial" w:cs="Arial"/>
        </w:rPr>
        <w:t>:</w:t>
      </w:r>
      <w:r w:rsidR="00FD5157">
        <w:rPr>
          <w:rFonts w:ascii="Arial" w:hAnsi="Arial" w:cs="Arial"/>
        </w:rPr>
        <w:t xml:space="preserve"> </w:t>
      </w:r>
      <w:bookmarkEnd w:id="18"/>
      <w:r w:rsidR="00FD5157" w:rsidRPr="0096015A">
        <w:rPr>
          <w:rFonts w:ascii="Arial" w:hAnsi="Arial" w:cs="Arial"/>
          <w:b/>
          <w:bCs/>
        </w:rPr>
        <w:t>15. 11</w:t>
      </w:r>
      <w:r w:rsidR="0096015A" w:rsidRPr="0096015A">
        <w:rPr>
          <w:rFonts w:ascii="Arial" w:hAnsi="Arial" w:cs="Arial"/>
          <w:b/>
          <w:bCs/>
        </w:rPr>
        <w:t>. 2023</w:t>
      </w:r>
    </w:p>
    <w:p w14:paraId="343EECE6" w14:textId="058568C6" w:rsidR="009C550A" w:rsidRPr="009C550A" w:rsidRDefault="009C550A" w:rsidP="00E46D84">
      <w:pPr>
        <w:pStyle w:val="Odstavecseseznamem"/>
        <w:numPr>
          <w:ilvl w:val="0"/>
          <w:numId w:val="19"/>
        </w:numPr>
        <w:rPr>
          <w:rFonts w:ascii="Arial" w:hAnsi="Arial" w:cs="Arial"/>
          <w:color w:val="000000" w:themeColor="text1"/>
        </w:rPr>
      </w:pPr>
      <w:proofErr w:type="spellStart"/>
      <w:r w:rsidRPr="009C550A">
        <w:rPr>
          <w:rFonts w:ascii="Arial" w:hAnsi="Arial" w:cs="Arial"/>
          <w:color w:val="000000" w:themeColor="text1"/>
          <w:lang w:val="en-US"/>
        </w:rPr>
        <w:t>Termín</w:t>
      </w:r>
      <w:proofErr w:type="spellEnd"/>
      <w:r w:rsidRPr="009C550A">
        <w:rPr>
          <w:rFonts w:ascii="Arial" w:hAnsi="Arial" w:cs="Arial"/>
          <w:color w:val="000000" w:themeColor="text1"/>
          <w:lang w:val="en-US"/>
        </w:rPr>
        <w:t xml:space="preserve"> </w:t>
      </w:r>
      <w:proofErr w:type="spellStart"/>
      <w:r w:rsidRPr="009C550A">
        <w:rPr>
          <w:rFonts w:ascii="Arial" w:hAnsi="Arial" w:cs="Arial"/>
          <w:color w:val="000000" w:themeColor="text1"/>
          <w:lang w:val="en-US"/>
        </w:rPr>
        <w:t>dokončení</w:t>
      </w:r>
      <w:proofErr w:type="spellEnd"/>
      <w:r w:rsidRPr="009C550A">
        <w:rPr>
          <w:rFonts w:ascii="Arial" w:hAnsi="Arial" w:cs="Arial"/>
          <w:color w:val="000000" w:themeColor="text1"/>
          <w:lang w:val="en-US"/>
        </w:rPr>
        <w:t xml:space="preserve"> </w:t>
      </w:r>
      <w:proofErr w:type="spellStart"/>
      <w:r w:rsidRPr="009C550A">
        <w:rPr>
          <w:rFonts w:ascii="Arial" w:hAnsi="Arial" w:cs="Arial"/>
          <w:color w:val="000000" w:themeColor="text1"/>
          <w:lang w:val="en-US"/>
        </w:rPr>
        <w:t>díla</w:t>
      </w:r>
      <w:proofErr w:type="spellEnd"/>
      <w:r w:rsidRPr="009C550A">
        <w:rPr>
          <w:rFonts w:ascii="Arial" w:hAnsi="Arial" w:cs="Arial"/>
          <w:color w:val="000000" w:themeColor="text1"/>
          <w:lang w:val="en-US"/>
        </w:rPr>
        <w:t xml:space="preserve"> (</w:t>
      </w:r>
      <w:proofErr w:type="spellStart"/>
      <w:r w:rsidRPr="009C550A">
        <w:rPr>
          <w:rFonts w:ascii="Arial" w:hAnsi="Arial" w:cs="Arial"/>
          <w:color w:val="000000" w:themeColor="text1"/>
          <w:lang w:val="en-US"/>
        </w:rPr>
        <w:t>následná</w:t>
      </w:r>
      <w:proofErr w:type="spellEnd"/>
      <w:r w:rsidRPr="009C550A">
        <w:rPr>
          <w:rFonts w:ascii="Arial" w:hAnsi="Arial" w:cs="Arial"/>
          <w:color w:val="000000" w:themeColor="text1"/>
          <w:lang w:val="en-US"/>
        </w:rPr>
        <w:t xml:space="preserve"> </w:t>
      </w:r>
      <w:proofErr w:type="spellStart"/>
      <w:r w:rsidRPr="009C550A">
        <w:rPr>
          <w:rFonts w:ascii="Arial" w:hAnsi="Arial" w:cs="Arial"/>
          <w:color w:val="000000" w:themeColor="text1"/>
          <w:lang w:val="en-US"/>
        </w:rPr>
        <w:t>péče</w:t>
      </w:r>
      <w:proofErr w:type="spellEnd"/>
      <w:r w:rsidRPr="009C550A">
        <w:rPr>
          <w:rFonts w:ascii="Arial" w:hAnsi="Arial" w:cs="Arial"/>
          <w:color w:val="000000" w:themeColor="text1"/>
          <w:lang w:val="en-US"/>
        </w:rPr>
        <w:t>):</w:t>
      </w:r>
    </w:p>
    <w:p w14:paraId="2E4FBBE5" w14:textId="080E26D2" w:rsidR="009C550A" w:rsidRPr="009C550A" w:rsidRDefault="009C550A" w:rsidP="009C550A">
      <w:pPr>
        <w:pStyle w:val="Odstavecseseznamem"/>
        <w:ind w:left="2880"/>
        <w:rPr>
          <w:rFonts w:ascii="Arial" w:hAnsi="Arial" w:cs="Arial"/>
          <w:color w:val="000000" w:themeColor="text1"/>
        </w:rPr>
      </w:pPr>
      <w:r w:rsidRPr="009C550A">
        <w:rPr>
          <w:rFonts w:ascii="Arial" w:hAnsi="Arial" w:cs="Arial"/>
          <w:color w:val="000000" w:themeColor="text1"/>
        </w:rPr>
        <w:t xml:space="preserve">                15. 11. 2024 – následná péče 1. rok</w:t>
      </w:r>
    </w:p>
    <w:p w14:paraId="43E81383" w14:textId="0B19C522" w:rsidR="009C550A" w:rsidRPr="009C550A" w:rsidRDefault="009C550A" w:rsidP="009C550A">
      <w:pPr>
        <w:pStyle w:val="Odstavecseseznamem"/>
        <w:ind w:left="2880"/>
        <w:rPr>
          <w:rFonts w:ascii="Arial" w:hAnsi="Arial" w:cs="Arial"/>
          <w:color w:val="000000" w:themeColor="text1"/>
        </w:rPr>
      </w:pPr>
      <w:r w:rsidRPr="009C550A">
        <w:rPr>
          <w:rFonts w:ascii="Arial" w:hAnsi="Arial" w:cs="Arial"/>
          <w:color w:val="000000" w:themeColor="text1"/>
        </w:rPr>
        <w:t xml:space="preserve">                15. 11. 2025 – následná péče 2. rok</w:t>
      </w:r>
    </w:p>
    <w:p w14:paraId="6A1121EF" w14:textId="05613E36" w:rsidR="009C550A" w:rsidRPr="00800EE4" w:rsidRDefault="009C550A" w:rsidP="009C550A">
      <w:pPr>
        <w:pStyle w:val="Odstavecseseznamem"/>
        <w:ind w:left="2880"/>
        <w:rPr>
          <w:rFonts w:ascii="Arial" w:hAnsi="Arial" w:cs="Arial"/>
        </w:rPr>
      </w:pPr>
      <w:r w:rsidRPr="009C550A">
        <w:rPr>
          <w:rFonts w:ascii="Arial" w:hAnsi="Arial" w:cs="Arial"/>
          <w:color w:val="000000" w:themeColor="text1"/>
        </w:rPr>
        <w:t xml:space="preserve">                15. 11. 2026 – následná péče 3. rok</w:t>
      </w:r>
    </w:p>
    <w:p w14:paraId="2A986CFB" w14:textId="6AF03C1D" w:rsidR="00245C7B" w:rsidRPr="00800EE4" w:rsidRDefault="00C241A3" w:rsidP="00E46D84">
      <w:pPr>
        <w:pStyle w:val="Odstavecseseznamem"/>
        <w:numPr>
          <w:ilvl w:val="0"/>
          <w:numId w:val="19"/>
        </w:numPr>
        <w:rPr>
          <w:rFonts w:ascii="Arial" w:hAnsi="Arial" w:cs="Arial"/>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Pr="00800EE4">
        <w:rPr>
          <w:rFonts w:ascii="Arial" w:hAnsi="Arial" w:cs="Arial"/>
        </w:rPr>
        <w:t xml:space="preserve"> </w:t>
      </w:r>
      <w:r w:rsidR="009C550A">
        <w:rPr>
          <w:rFonts w:ascii="Arial" w:hAnsi="Arial" w:cs="Arial"/>
          <w:b/>
        </w:rPr>
        <w:t>15. 11. 2026</w:t>
      </w:r>
    </w:p>
    <w:p w14:paraId="34999547" w14:textId="21F3F69F" w:rsidR="00C241A3" w:rsidRDefault="00245C7B" w:rsidP="001216DB">
      <w:pPr>
        <w:pStyle w:val="Odstavecseseznamem"/>
        <w:jc w:val="both"/>
        <w:rPr>
          <w:rFonts w:ascii="Arial" w:hAnsi="Arial" w:cs="Arial"/>
        </w:rPr>
      </w:pPr>
      <w:bookmarkStart w:id="19" w:name="_Ref376426040"/>
      <w:r w:rsidRPr="00800EE4">
        <w:rPr>
          <w:rFonts w:ascii="Arial" w:hAnsi="Arial" w:cs="Arial"/>
        </w:rPr>
        <w:t>(protokolární předání a převzetí řádně dokončeného díla</w:t>
      </w:r>
      <w:bookmarkEnd w:id="19"/>
      <w:r w:rsidRPr="00800EE4">
        <w:rPr>
          <w:rFonts w:ascii="Arial" w:hAnsi="Arial" w:cs="Arial"/>
        </w:rPr>
        <w:t>)</w:t>
      </w:r>
    </w:p>
    <w:p w14:paraId="2748EB4F" w14:textId="77777777" w:rsidR="009C550A" w:rsidRPr="00800EE4" w:rsidRDefault="009C550A" w:rsidP="001216DB">
      <w:pPr>
        <w:pStyle w:val="Odstavecseseznamem"/>
        <w:jc w:val="both"/>
        <w:rPr>
          <w:rFonts w:ascii="Arial" w:hAnsi="Arial" w:cs="Arial"/>
        </w:rPr>
      </w:pPr>
    </w:p>
    <w:p w14:paraId="396DD247" w14:textId="77777777" w:rsidR="0009437F" w:rsidRPr="009C550A" w:rsidRDefault="0009437F" w:rsidP="00E46D84">
      <w:pPr>
        <w:pStyle w:val="Odstavecseseznamem"/>
        <w:numPr>
          <w:ilvl w:val="0"/>
          <w:numId w:val="16"/>
        </w:numPr>
        <w:jc w:val="both"/>
        <w:rPr>
          <w:rFonts w:ascii="Arial" w:hAnsi="Arial" w:cs="Arial"/>
          <w:color w:val="000000" w:themeColor="text1"/>
        </w:rPr>
      </w:pPr>
      <w:r w:rsidRPr="00820C88">
        <w:rPr>
          <w:rFonts w:ascii="Arial" w:hAnsi="Arial" w:cs="Arial"/>
        </w:rPr>
        <w:t xml:space="preserve">Tříletá péče o vysazený porost v rozsahu dle soupisu prací bude provedena </w:t>
      </w:r>
      <w:r w:rsidRPr="009C550A">
        <w:rPr>
          <w:rFonts w:ascii="Arial" w:hAnsi="Arial" w:cs="Arial"/>
          <w:color w:val="000000" w:themeColor="text1"/>
        </w:rPr>
        <w:t>zhotovitelem a písemně odsouhlasena objednatelem v následujících termínech:</w:t>
      </w:r>
    </w:p>
    <w:p w14:paraId="661DBE37" w14:textId="164B15D5" w:rsidR="009C550A" w:rsidRPr="009C550A" w:rsidRDefault="009C550A" w:rsidP="009C550A">
      <w:pPr>
        <w:pStyle w:val="Odstavecseseznamem"/>
        <w:rPr>
          <w:rFonts w:ascii="Arial" w:hAnsi="Arial" w:cs="Arial"/>
          <w:bCs/>
          <w:color w:val="000000" w:themeColor="text1"/>
        </w:rPr>
      </w:pPr>
      <w:r w:rsidRPr="009C550A">
        <w:rPr>
          <w:rFonts w:ascii="Arial" w:hAnsi="Arial" w:cs="Arial"/>
          <w:bCs/>
          <w:color w:val="000000" w:themeColor="text1"/>
        </w:rPr>
        <w:tab/>
      </w:r>
      <w:r w:rsidRPr="009C550A">
        <w:rPr>
          <w:rFonts w:ascii="Arial" w:hAnsi="Arial" w:cs="Arial"/>
          <w:bCs/>
          <w:color w:val="000000" w:themeColor="text1"/>
        </w:rPr>
        <w:tab/>
      </w:r>
      <w:r>
        <w:rPr>
          <w:rFonts w:ascii="Arial" w:hAnsi="Arial" w:cs="Arial"/>
          <w:bCs/>
          <w:color w:val="000000" w:themeColor="text1"/>
        </w:rPr>
        <w:t xml:space="preserve">           </w:t>
      </w:r>
      <w:r w:rsidRPr="009C550A">
        <w:rPr>
          <w:rFonts w:ascii="Arial" w:hAnsi="Arial" w:cs="Arial"/>
          <w:bCs/>
          <w:color w:val="000000" w:themeColor="text1"/>
        </w:rPr>
        <w:t>15. 11. 2024 – následná péče 1. rok</w:t>
      </w:r>
    </w:p>
    <w:p w14:paraId="1E172564" w14:textId="59915176" w:rsidR="009C550A" w:rsidRPr="009C550A" w:rsidRDefault="009C550A" w:rsidP="009C550A">
      <w:pPr>
        <w:pStyle w:val="Odstavecseseznamem"/>
        <w:rPr>
          <w:rFonts w:ascii="Arial" w:hAnsi="Arial" w:cs="Arial"/>
          <w:bCs/>
          <w:color w:val="000000" w:themeColor="text1"/>
        </w:rPr>
      </w:pPr>
      <w:r w:rsidRPr="009C550A">
        <w:rPr>
          <w:rFonts w:ascii="Arial" w:hAnsi="Arial" w:cs="Arial"/>
          <w:bCs/>
          <w:color w:val="000000" w:themeColor="text1"/>
        </w:rPr>
        <w:t xml:space="preserve">                                </w:t>
      </w:r>
      <w:r>
        <w:rPr>
          <w:rFonts w:ascii="Arial" w:hAnsi="Arial" w:cs="Arial"/>
          <w:bCs/>
          <w:color w:val="000000" w:themeColor="text1"/>
        </w:rPr>
        <w:t xml:space="preserve"> </w:t>
      </w:r>
      <w:r w:rsidRPr="009C550A">
        <w:rPr>
          <w:rFonts w:ascii="Arial" w:hAnsi="Arial" w:cs="Arial"/>
          <w:bCs/>
          <w:color w:val="000000" w:themeColor="text1"/>
        </w:rPr>
        <w:t xml:space="preserve">  15. 11. 2025 – následná péče 2. rok</w:t>
      </w:r>
    </w:p>
    <w:p w14:paraId="790225E5" w14:textId="1CE087D5" w:rsidR="009C550A" w:rsidRPr="009C550A" w:rsidRDefault="009C550A" w:rsidP="009C550A">
      <w:pPr>
        <w:pStyle w:val="Odstavecseseznamem"/>
        <w:rPr>
          <w:rFonts w:ascii="Arial" w:hAnsi="Arial" w:cs="Arial"/>
          <w:bCs/>
          <w:color w:val="000000" w:themeColor="text1"/>
        </w:rPr>
      </w:pPr>
      <w:r w:rsidRPr="009C550A">
        <w:rPr>
          <w:rFonts w:ascii="Arial" w:hAnsi="Arial" w:cs="Arial"/>
          <w:bCs/>
          <w:color w:val="000000" w:themeColor="text1"/>
        </w:rPr>
        <w:t xml:space="preserve">                                   15. 11. 2026 – následná péče 3. rok</w:t>
      </w:r>
    </w:p>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lastRenderedPageBreak/>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0"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20"/>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1"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1"/>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2"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2"/>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5F318A">
        <w:rPr>
          <w:rFonts w:ascii="Arial" w:hAnsi="Arial" w:cs="Arial"/>
        </w:rPr>
        <w:t xml:space="preserve">ustanovením </w:t>
      </w:r>
      <w:r w:rsidR="000E053F" w:rsidRPr="005F318A">
        <w:rPr>
          <w:rFonts w:ascii="Arial" w:hAnsi="Arial" w:cs="Arial"/>
        </w:rPr>
        <w:t>BOZP</w:t>
      </w:r>
      <w:r w:rsidRPr="005F318A">
        <w:rPr>
          <w:rFonts w:ascii="Arial" w:hAnsi="Arial" w:cs="Arial"/>
        </w:rPr>
        <w:t>, kterým</w:t>
      </w:r>
      <w:r w:rsidRPr="00800EE4">
        <w:rPr>
          <w:rFonts w:ascii="Arial" w:hAnsi="Arial" w:cs="Arial"/>
        </w:rPr>
        <w:t xml:space="preserve"> se upravují další požadavky bezpečnosti a ochrany zdraví při práci v pracovněprávních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lastRenderedPageBreak/>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0550F02D"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w:t>
      </w:r>
      <w:r w:rsidRPr="00B70DA5">
        <w:rPr>
          <w:rFonts w:ascii="Arial" w:hAnsi="Arial" w:cs="Arial"/>
        </w:rPr>
        <w:t xml:space="preserve">výši nejméně </w:t>
      </w:r>
      <w:r w:rsidR="00B70DA5" w:rsidRPr="00B70DA5">
        <w:rPr>
          <w:rFonts w:ascii="Arial" w:hAnsi="Arial" w:cs="Arial"/>
          <w:b/>
          <w:bCs/>
          <w:highlight w:val="yellow"/>
        </w:rPr>
        <w:t>…</w:t>
      </w:r>
      <w:proofErr w:type="gramStart"/>
      <w:r w:rsidR="00B70DA5" w:rsidRPr="00B70DA5">
        <w:rPr>
          <w:rFonts w:ascii="Arial" w:hAnsi="Arial" w:cs="Arial"/>
          <w:b/>
          <w:bCs/>
          <w:highlight w:val="yellow"/>
        </w:rPr>
        <w:t>…</w:t>
      </w:r>
      <w:r w:rsidR="00B70DA5">
        <w:rPr>
          <w:rFonts w:ascii="Arial" w:hAnsi="Arial" w:cs="Arial"/>
          <w:b/>
          <w:bCs/>
          <w:highlight w:val="yellow"/>
        </w:rPr>
        <w:t>….</w:t>
      </w:r>
      <w:proofErr w:type="gramEnd"/>
      <w:r w:rsidR="00B70DA5" w:rsidRPr="00824D81">
        <w:rPr>
          <w:rFonts w:ascii="Arial" w:hAnsi="Arial" w:cs="Arial"/>
          <w:b/>
          <w:highlight w:val="yellow"/>
        </w:rPr>
        <w:t>[DOPLNIT</w:t>
      </w:r>
      <w:r w:rsidR="00B70DA5">
        <w:rPr>
          <w:rFonts w:ascii="Arial" w:hAnsi="Arial" w:cs="Arial"/>
          <w:b/>
          <w:highlight w:val="yellow"/>
        </w:rPr>
        <w:t xml:space="preserve"> – cena díla včetně DPH</w:t>
      </w:r>
      <w:r w:rsidR="00B70DA5" w:rsidRPr="00824D81">
        <w:rPr>
          <w:rFonts w:ascii="Arial" w:hAnsi="Arial" w:cs="Arial"/>
          <w:b/>
          <w:highlight w:val="yellow"/>
        </w:rPr>
        <w:t>]</w:t>
      </w:r>
      <w:r w:rsidR="00B70DA5">
        <w:rPr>
          <w:rFonts w:ascii="Arial" w:hAnsi="Arial" w:cs="Arial"/>
          <w:b/>
          <w:highlight w:val="yellow"/>
        </w:rPr>
        <w:t xml:space="preserve"> Kč</w:t>
      </w:r>
      <w:r w:rsidR="00707F4D">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3"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3"/>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4"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4"/>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lastRenderedPageBreak/>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5"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3A75D122"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w:t>
      </w:r>
      <w:r w:rsidRPr="00800EE4">
        <w:rPr>
          <w:rFonts w:ascii="Arial" w:hAnsi="Arial" w:cs="Arial"/>
        </w:rPr>
        <w:lastRenderedPageBreak/>
        <w:t xml:space="preserve">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DA64EE">
        <w:rPr>
          <w:rFonts w:ascii="Arial" w:hAnsi="Arial" w:cs="Arial"/>
        </w:rPr>
        <w:t>,</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w:t>
      </w:r>
      <w:r w:rsidRPr="005F318A">
        <w:rPr>
          <w:rFonts w:ascii="Arial" w:hAnsi="Arial" w:cs="Arial"/>
        </w:rPr>
        <w:t xml:space="preserve">úřad pro </w:t>
      </w:r>
      <w:bookmarkStart w:id="26" w:name="_Hlk18919429"/>
      <w:r w:rsidR="005F318A" w:rsidRPr="005F318A">
        <w:rPr>
          <w:rFonts w:ascii="Arial" w:hAnsi="Arial" w:cs="Arial"/>
          <w:lang w:val="en-US"/>
        </w:rPr>
        <w:t>Středočeský kraj a hl. m. Praha,</w:t>
      </w:r>
      <w:r w:rsidRPr="005F318A">
        <w:rPr>
          <w:rFonts w:ascii="Arial" w:hAnsi="Arial" w:cs="Arial"/>
          <w:lang w:val="en-US"/>
        </w:rPr>
        <w:t xml:space="preserve"> </w:t>
      </w:r>
      <w:bookmarkEnd w:id="26"/>
      <w:proofErr w:type="spellStart"/>
      <w:r w:rsidRPr="005F318A">
        <w:rPr>
          <w:rFonts w:ascii="Arial" w:hAnsi="Arial" w:cs="Arial"/>
          <w:lang w:val="en-US"/>
        </w:rPr>
        <w:t>Pobočka</w:t>
      </w:r>
      <w:proofErr w:type="spellEnd"/>
      <w:r w:rsidRPr="005F318A">
        <w:rPr>
          <w:rFonts w:ascii="Arial" w:hAnsi="Arial" w:cs="Arial"/>
          <w:lang w:val="en-US"/>
        </w:rPr>
        <w:t xml:space="preserve"> </w:t>
      </w:r>
      <w:r w:rsidR="005F318A" w:rsidRPr="005F318A">
        <w:rPr>
          <w:rFonts w:ascii="Arial" w:hAnsi="Arial" w:cs="Arial"/>
          <w:lang w:val="en-US"/>
        </w:rPr>
        <w:t xml:space="preserve">Kladno, </w:t>
      </w:r>
      <w:r w:rsidR="005F318A" w:rsidRPr="005F318A">
        <w:rPr>
          <w:rFonts w:ascii="Arial" w:hAnsi="Arial" w:cs="Arial"/>
        </w:rPr>
        <w:t>náměstí 17. listopadu 2840, 272 01 Kladno.</w:t>
      </w:r>
      <w:r w:rsidRPr="00800EE4">
        <w:rPr>
          <w:rFonts w:ascii="Arial" w:hAnsi="Arial" w:cs="Arial"/>
        </w:rPr>
        <w:t xml:space="preserve"> </w:t>
      </w:r>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7" w:name="_Ref376427298"/>
      <w:r w:rsidRPr="00800EE4">
        <w:rPr>
          <w:rFonts w:cs="Arial"/>
          <w:b w:val="0"/>
          <w:szCs w:val="22"/>
          <w:u w:val="none"/>
        </w:rPr>
        <w:t>Dílo bylo dokončeno a předáno v souladu s touto smlouvou v rozsahu dle Čl. II. a v termínu dle Čl. V. této smlouvy.</w:t>
      </w:r>
      <w:bookmarkEnd w:id="27"/>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8"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8"/>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Vlastníkem zhotovované věci je až do okamžiku protokolárního předání díla objednateli zhotovitel, který zároveň nese nebezpečí škody na této věci. Na objednatele přechází </w:t>
      </w:r>
      <w:r w:rsidRPr="00800EE4">
        <w:rPr>
          <w:rFonts w:ascii="Arial" w:hAnsi="Arial" w:cs="Arial"/>
        </w:rPr>
        <w:lastRenderedPageBreak/>
        <w:t>toto vlastnictví okamžikem protokolárního převzetí díla, tímto okamžikem přechází na objednatele i nebezpečí škody na zhotovené věci.</w:t>
      </w:r>
    </w:p>
    <w:bookmarkEnd w:id="25"/>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1182CCD"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5F318A">
        <w:rPr>
          <w:rFonts w:ascii="Arial" w:hAnsi="Arial" w:cs="Arial"/>
        </w:rPr>
        <w:t xml:space="preserve">autorského dozoru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46115ECD"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D862F9" w:rsidRPr="00D862F9">
        <w:rPr>
          <w:rFonts w:ascii="Arial" w:hAnsi="Arial" w:cs="Arial"/>
        </w:rPr>
        <w:t>48 +</w:t>
      </w:r>
      <w:r w:rsidR="00D862F9">
        <w:rPr>
          <w:rFonts w:ascii="Arial" w:hAnsi="Arial" w:cs="Arial"/>
          <w:color w:val="FF0000"/>
        </w:rPr>
        <w:t xml:space="preserve"> </w:t>
      </w:r>
      <w:r w:rsidR="00D862F9" w:rsidRPr="001C31D0">
        <w:rPr>
          <w:rFonts w:ascii="Arial" w:hAnsi="Arial" w:cs="Arial"/>
          <w:b/>
          <w:bCs/>
          <w:highlight w:val="yellow"/>
        </w:rPr>
        <w:t>DOPLNIT (hodnotící kritérium)</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lastRenderedPageBreak/>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5F318A"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w:t>
      </w:r>
      <w:r w:rsidR="00DA2AE9" w:rsidRPr="005F318A">
        <w:rPr>
          <w:rFonts w:ascii="Arial" w:hAnsi="Arial" w:cs="Arial"/>
        </w:rPr>
        <w:t>zjištěného porušení § 4b zákona č. 159/2006 Sb., o střetu zájmů, ve znění pozdějších předpisů (dále jen „zákon o střetu zájmů“), na straně zhotovitele nebo jakéhokoliv z jeho poddodavatelů.</w:t>
      </w:r>
    </w:p>
    <w:p w14:paraId="2F166391" w14:textId="45132995" w:rsidR="00502776" w:rsidRPr="005F318A" w:rsidRDefault="00502776" w:rsidP="00E46D84">
      <w:pPr>
        <w:pStyle w:val="Odstavecseseznamem"/>
        <w:numPr>
          <w:ilvl w:val="0"/>
          <w:numId w:val="17"/>
        </w:numPr>
        <w:jc w:val="both"/>
        <w:rPr>
          <w:rFonts w:ascii="Arial" w:hAnsi="Arial" w:cs="Arial"/>
        </w:rPr>
      </w:pPr>
      <w:bookmarkStart w:id="29" w:name="_Ref376379662"/>
      <w:r w:rsidRPr="005F318A">
        <w:rPr>
          <w:rFonts w:ascii="Arial" w:hAnsi="Arial" w:cs="Arial"/>
        </w:rPr>
        <w:t>Zhotovitel se zavazuje uhradit smluvní pokutu ve výši 0,02 % z celkové ceny díla bez DPH za každý i započatý kalendářní den prodlení s termínem zahájení prací dle této smlouvy.</w:t>
      </w:r>
      <w:bookmarkEnd w:id="29"/>
    </w:p>
    <w:p w14:paraId="08F684DA" w14:textId="677B7356" w:rsidR="00502776" w:rsidRPr="005F318A" w:rsidRDefault="00502776" w:rsidP="00E46D84">
      <w:pPr>
        <w:pStyle w:val="Odstavecseseznamem"/>
        <w:numPr>
          <w:ilvl w:val="0"/>
          <w:numId w:val="17"/>
        </w:numPr>
        <w:jc w:val="both"/>
        <w:rPr>
          <w:rFonts w:ascii="Arial" w:hAnsi="Arial" w:cs="Arial"/>
          <w:i/>
        </w:rPr>
      </w:pPr>
      <w:bookmarkStart w:id="30" w:name="_Ref376379666"/>
      <w:r w:rsidRPr="005F318A">
        <w:rPr>
          <w:rFonts w:ascii="Arial" w:hAnsi="Arial" w:cs="Arial"/>
        </w:rPr>
        <w:lastRenderedPageBreak/>
        <w:t>Zhotovitel se zavazuje uhradit smluvní pokutu ve výši 0,03 % z celkové ceny díla bez DPH</w:t>
      </w:r>
      <w:r w:rsidRPr="005F318A" w:rsidDel="00275DB5">
        <w:rPr>
          <w:rFonts w:ascii="Arial" w:hAnsi="Arial" w:cs="Arial"/>
        </w:rPr>
        <w:t xml:space="preserve"> </w:t>
      </w:r>
      <w:r w:rsidRPr="005F318A">
        <w:rPr>
          <w:rFonts w:ascii="Arial" w:hAnsi="Arial" w:cs="Arial"/>
        </w:rPr>
        <w:t xml:space="preserve">za každý i započatý kalendářní den prodlení s dílčími termíny jednotlivých fází </w:t>
      </w:r>
      <w:r w:rsidR="00360125" w:rsidRPr="005F318A">
        <w:rPr>
          <w:rFonts w:ascii="Arial" w:hAnsi="Arial" w:cs="Arial"/>
        </w:rPr>
        <w:t xml:space="preserve">plnění díla </w:t>
      </w:r>
      <w:r w:rsidRPr="005F318A">
        <w:rPr>
          <w:rFonts w:ascii="Arial" w:hAnsi="Arial" w:cs="Arial"/>
        </w:rPr>
        <w:t>dle této smlouvy</w:t>
      </w:r>
      <w:r w:rsidRPr="005F318A">
        <w:rPr>
          <w:rFonts w:ascii="Arial" w:hAnsi="Arial" w:cs="Arial"/>
          <w:i/>
        </w:rPr>
        <w:t>.</w:t>
      </w:r>
      <w:bookmarkEnd w:id="30"/>
      <w:r w:rsidRPr="005F318A">
        <w:rPr>
          <w:rFonts w:ascii="Arial" w:hAnsi="Arial" w:cs="Arial"/>
          <w:i/>
        </w:rPr>
        <w:t xml:space="preserve"> </w:t>
      </w:r>
    </w:p>
    <w:p w14:paraId="74535B23" w14:textId="77777777" w:rsidR="00502776" w:rsidRPr="00800EE4" w:rsidRDefault="00502776" w:rsidP="00E46D84">
      <w:pPr>
        <w:pStyle w:val="Odstavecseseznamem"/>
        <w:numPr>
          <w:ilvl w:val="0"/>
          <w:numId w:val="17"/>
        </w:numPr>
        <w:jc w:val="both"/>
        <w:rPr>
          <w:rFonts w:ascii="Arial" w:hAnsi="Arial" w:cs="Arial"/>
        </w:rPr>
      </w:pPr>
      <w:bookmarkStart w:id="31" w:name="_Ref376379668"/>
      <w:r w:rsidRPr="005F318A">
        <w:rPr>
          <w:rFonts w:ascii="Arial" w:hAnsi="Arial" w:cs="Arial"/>
        </w:rPr>
        <w:t>Zhotovitel se zavazuje uhradit smluvní pokutu ve výši 0,05 % z celkové ceny díla bez</w:t>
      </w:r>
      <w:r w:rsidRPr="00800EE4">
        <w:rPr>
          <w:rFonts w:ascii="Arial" w:hAnsi="Arial" w:cs="Arial"/>
        </w:rPr>
        <w:t xml:space="preserve">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1"/>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2" w:name="_Hlk18575330"/>
      <w:bookmarkStart w:id="33"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2"/>
    </w:p>
    <w:bookmarkEnd w:id="33"/>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lastRenderedPageBreak/>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0604934C" w:rsidR="00943F4A" w:rsidRPr="005F318A"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00191A88" w:rsidRPr="005F318A">
        <w:rPr>
          <w:rFonts w:ascii="Arial" w:hAnsi="Arial" w:cs="Arial"/>
        </w:rPr>
        <w:t>výběrového</w:t>
      </w:r>
      <w:r w:rsidRPr="005F318A">
        <w:rPr>
          <w:rFonts w:ascii="Arial" w:hAnsi="Arial" w:cs="Arial"/>
        </w:rPr>
        <w:t xml:space="preserve"> řízení na Veřejnou zakázku nebo bez předchozího souhlasu objednatele, </w:t>
      </w:r>
    </w:p>
    <w:p w14:paraId="451AAFC0" w14:textId="7893710B" w:rsidR="00412DA9" w:rsidRPr="005F318A" w:rsidRDefault="00943F4A" w:rsidP="00E46D84">
      <w:pPr>
        <w:pStyle w:val="Odstavecseseznamem"/>
        <w:numPr>
          <w:ilvl w:val="2"/>
          <w:numId w:val="13"/>
        </w:numPr>
        <w:jc w:val="both"/>
        <w:rPr>
          <w:rFonts w:ascii="Arial" w:hAnsi="Arial" w:cs="Arial"/>
        </w:rPr>
      </w:pPr>
      <w:r w:rsidRPr="005F318A">
        <w:rPr>
          <w:rFonts w:ascii="Arial" w:hAnsi="Arial" w:cs="Arial"/>
        </w:rPr>
        <w:t xml:space="preserve">kdy vyjde najevo, že zhotovitel uvedl v rámci </w:t>
      </w:r>
      <w:r w:rsidR="00191A88" w:rsidRPr="005F318A">
        <w:rPr>
          <w:rFonts w:ascii="Arial" w:hAnsi="Arial" w:cs="Arial"/>
        </w:rPr>
        <w:t>výběrového</w:t>
      </w:r>
      <w:r w:rsidRPr="005F318A">
        <w:rPr>
          <w:rFonts w:ascii="Arial" w:hAnsi="Arial" w:cs="Arial"/>
        </w:rPr>
        <w:t xml:space="preserve"> řízení nepravdivé či zkreslené informace, které by měly zřejmý vliv na výběr zhotovitele pro uzavření této smlouvy</w:t>
      </w:r>
      <w:r w:rsidR="00DA2AE9" w:rsidRPr="005F318A">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lastRenderedPageBreak/>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33D98083"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w:t>
      </w:r>
      <w:r w:rsidRPr="005F318A">
        <w:rPr>
          <w:rFonts w:ascii="Arial" w:hAnsi="Arial" w:cs="Arial"/>
        </w:rPr>
        <w:t>výběrového</w:t>
      </w:r>
      <w:r w:rsidR="005F318A" w:rsidRPr="005F318A">
        <w:rPr>
          <w:rFonts w:ascii="Arial" w:hAnsi="Arial" w:cs="Arial"/>
        </w:rPr>
        <w:t xml:space="preserve">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4" w:name="_Hlk16768800"/>
      <w:r w:rsidR="00937C89" w:rsidRPr="00937C89">
        <w:rPr>
          <w:rFonts w:ascii="Arial" w:hAnsi="Arial" w:cs="Arial"/>
        </w:rPr>
        <w:t>nařízení Evropského parlamentu a Rady EU 2016/679 („GDPR“) a zákona č. 110/2019 Sb., o zpracování osobních údajů</w:t>
      </w:r>
      <w:bookmarkEnd w:id="34"/>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o němž tak stanoví zákon č. 300/2008 Sb., o elektronických úkonech a autorizované konverzi dokumentů, ve znění pozdějších předpisů (dále jen „ZDS“), je-li </w:t>
      </w:r>
      <w:r w:rsidRPr="00433C9B">
        <w:rPr>
          <w:rFonts w:ascii="Arial" w:eastAsiaTheme="minorHAnsi" w:hAnsi="Arial" w:cs="Arial"/>
          <w:sz w:val="22"/>
          <w:lang w:eastAsia="en-US"/>
        </w:rPr>
        <w:lastRenderedPageBreak/>
        <w:t>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584E43C" w:rsidR="00562BBC"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2332CA1D" w14:textId="77777777" w:rsidR="00A17897" w:rsidRDefault="00A17897" w:rsidP="00A17897">
      <w:pPr>
        <w:pStyle w:val="Odstavecseseznamem"/>
        <w:spacing w:after="120"/>
        <w:jc w:val="both"/>
        <w:rPr>
          <w:rFonts w:ascii="Arial" w:hAnsi="Arial" w:cs="Arial"/>
        </w:rPr>
      </w:pPr>
    </w:p>
    <w:p w14:paraId="34211379" w14:textId="2900EA8C" w:rsidR="00A17897" w:rsidRPr="00A17897" w:rsidRDefault="00A17897" w:rsidP="00A17897">
      <w:pPr>
        <w:pStyle w:val="Odstavecseseznamem"/>
        <w:spacing w:after="120"/>
        <w:jc w:val="both"/>
        <w:rPr>
          <w:rFonts w:ascii="Arial" w:hAnsi="Arial" w:cs="Arial"/>
        </w:rPr>
      </w:pPr>
      <w:r w:rsidRPr="00A17897">
        <w:rPr>
          <w:rFonts w:ascii="Arial" w:hAnsi="Arial" w:cs="Arial"/>
        </w:rPr>
        <w:t>Za objednatele:</w:t>
      </w:r>
    </w:p>
    <w:p w14:paraId="34D4C564" w14:textId="5198C8C9" w:rsidR="005F318A" w:rsidRDefault="005F318A" w:rsidP="00A17897">
      <w:pPr>
        <w:pStyle w:val="Bezmezer"/>
        <w:rPr>
          <w:rFonts w:eastAsia="Lucida Sans Unicode"/>
        </w:rPr>
      </w:pPr>
      <w:r w:rsidRPr="005F318A">
        <w:rPr>
          <w:rFonts w:eastAsia="Lucida Sans Unicode"/>
        </w:rPr>
        <w:t xml:space="preserve">                                                        </w:t>
      </w:r>
    </w:p>
    <w:p w14:paraId="7550A58C" w14:textId="48D3891B" w:rsidR="005F318A" w:rsidRPr="00A17897" w:rsidRDefault="005F318A" w:rsidP="00A17897">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Dagmar Maňasová, vedoucí Pobočky Kladno</w:t>
      </w:r>
    </w:p>
    <w:p w14:paraId="31EBDDFA" w14:textId="346720F2" w:rsidR="005F318A" w:rsidRPr="00A17897" w:rsidRDefault="005F318A" w:rsidP="00A17897">
      <w:pPr>
        <w:pStyle w:val="Bezmezer"/>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 </w:t>
      </w:r>
      <w:r w:rsid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 xml:space="preserve"> e-mail: d.manasova@spucr.cz</w:t>
      </w:r>
    </w:p>
    <w:p w14:paraId="40AF8BDF" w14:textId="5D6AE4BC" w:rsidR="005F318A" w:rsidRDefault="005F318A" w:rsidP="00A17897">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+420 725 346</w:t>
      </w:r>
      <w:r w:rsidR="00A17897">
        <w:rPr>
          <w:rFonts w:ascii="Arial" w:eastAsiaTheme="minorHAnsi" w:hAnsi="Arial" w:cs="Arial"/>
          <w:sz w:val="22"/>
          <w:szCs w:val="22"/>
          <w:lang w:eastAsia="en-US"/>
        </w:rPr>
        <w:t> </w:t>
      </w:r>
      <w:r w:rsidRPr="00A17897">
        <w:rPr>
          <w:rFonts w:ascii="Arial" w:eastAsiaTheme="minorHAnsi" w:hAnsi="Arial" w:cs="Arial"/>
          <w:sz w:val="22"/>
          <w:szCs w:val="22"/>
          <w:lang w:eastAsia="en-US"/>
        </w:rPr>
        <w:t>139</w:t>
      </w:r>
    </w:p>
    <w:p w14:paraId="5D74262E" w14:textId="77777777" w:rsidR="00A17897" w:rsidRPr="00A17897" w:rsidRDefault="00A17897" w:rsidP="00A17897">
      <w:pPr>
        <w:pStyle w:val="Bezmezer"/>
        <w:ind w:firstLine="708"/>
        <w:rPr>
          <w:rFonts w:ascii="Arial" w:eastAsiaTheme="minorHAnsi" w:hAnsi="Arial" w:cs="Arial"/>
          <w:sz w:val="22"/>
          <w:szCs w:val="22"/>
          <w:lang w:eastAsia="en-US"/>
        </w:rPr>
      </w:pPr>
    </w:p>
    <w:p w14:paraId="05233BC1" w14:textId="79E6DD0C" w:rsidR="005F318A" w:rsidRPr="00A17897" w:rsidRDefault="005F318A" w:rsidP="00A17897">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Ing. Martina </w:t>
      </w:r>
      <w:proofErr w:type="spellStart"/>
      <w:r w:rsidRPr="00A17897">
        <w:rPr>
          <w:rFonts w:ascii="Arial" w:eastAsiaTheme="minorHAnsi" w:hAnsi="Arial" w:cs="Arial"/>
          <w:sz w:val="22"/>
          <w:szCs w:val="22"/>
          <w:lang w:eastAsia="en-US"/>
        </w:rPr>
        <w:t>Mbumastonová</w:t>
      </w:r>
      <w:proofErr w:type="spellEnd"/>
      <w:r w:rsidRP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ab/>
        <w:t xml:space="preserve">  </w:t>
      </w:r>
      <w:r w:rsidRPr="00A17897">
        <w:rPr>
          <w:rFonts w:ascii="Arial" w:eastAsiaTheme="minorHAnsi" w:hAnsi="Arial" w:cs="Arial"/>
          <w:sz w:val="22"/>
          <w:szCs w:val="22"/>
          <w:lang w:eastAsia="en-US"/>
        </w:rPr>
        <w:tab/>
      </w:r>
    </w:p>
    <w:p w14:paraId="33B81D33" w14:textId="28BB0E99" w:rsidR="005F318A" w:rsidRPr="00A17897" w:rsidRDefault="005F318A" w:rsidP="00A17897">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e-mail: m.mbumastonova@spucr.cz</w:t>
      </w:r>
    </w:p>
    <w:p w14:paraId="39450F4F" w14:textId="1E7F5292" w:rsidR="005F318A" w:rsidRPr="00A17897" w:rsidRDefault="005F318A" w:rsidP="00A17897">
      <w:pPr>
        <w:pStyle w:val="Bezmezer"/>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+420 727 957</w:t>
      </w:r>
      <w:r w:rsidR="00A17897">
        <w:rPr>
          <w:rFonts w:ascii="Arial" w:eastAsiaTheme="minorHAnsi" w:hAnsi="Arial" w:cs="Arial"/>
          <w:sz w:val="22"/>
          <w:szCs w:val="22"/>
          <w:lang w:eastAsia="en-US"/>
        </w:rPr>
        <w:t> </w:t>
      </w:r>
      <w:r w:rsidRPr="00A17897">
        <w:rPr>
          <w:rFonts w:ascii="Arial" w:eastAsiaTheme="minorHAnsi" w:hAnsi="Arial" w:cs="Arial"/>
          <w:sz w:val="22"/>
          <w:szCs w:val="22"/>
          <w:lang w:eastAsia="en-US"/>
        </w:rPr>
        <w:t>191</w:t>
      </w:r>
    </w:p>
    <w:p w14:paraId="5B2862CC" w14:textId="158F5E85" w:rsidR="001947C1" w:rsidRDefault="001947C1" w:rsidP="006C7FA1">
      <w:pPr>
        <w:jc w:val="both"/>
        <w:rPr>
          <w:rFonts w:ascii="Arial" w:hAnsi="Arial" w:cs="Arial"/>
        </w:rPr>
      </w:pPr>
    </w:p>
    <w:p w14:paraId="366272AA" w14:textId="77777777" w:rsidR="00A17897" w:rsidRPr="006D59A5" w:rsidRDefault="00A17897" w:rsidP="00A17897">
      <w:pPr>
        <w:pStyle w:val="Bezmezer"/>
        <w:ind w:firstLine="708"/>
        <w:rPr>
          <w:rFonts w:ascii="Arial" w:eastAsiaTheme="minorHAnsi" w:hAnsi="Arial" w:cs="Arial"/>
          <w:lang w:eastAsia="en-US"/>
        </w:rPr>
      </w:pPr>
      <w:r w:rsidRPr="006D59A5">
        <w:rPr>
          <w:rFonts w:ascii="Arial" w:eastAsiaTheme="minorHAnsi" w:hAnsi="Arial" w:cs="Arial"/>
          <w:lang w:eastAsia="en-US"/>
        </w:rPr>
        <w:t xml:space="preserve">                                              </w:t>
      </w:r>
    </w:p>
    <w:p w14:paraId="79D5B26E" w14:textId="77777777" w:rsidR="00A17897" w:rsidRDefault="00A17897" w:rsidP="00A17897">
      <w:pPr>
        <w:pStyle w:val="Odstavecseseznamem"/>
        <w:widowControl w:val="0"/>
        <w:tabs>
          <w:tab w:val="left" w:pos="4536"/>
        </w:tabs>
        <w:suppressAutoHyphens/>
        <w:spacing w:after="0" w:line="240" w:lineRule="auto"/>
        <w:jc w:val="both"/>
        <w:rPr>
          <w:rFonts w:ascii="Arial" w:eastAsia="Lucida Sans Unicode" w:hAnsi="Arial" w:cs="Arial"/>
          <w:bCs/>
          <w:lang w:eastAsia="cs-CZ"/>
        </w:rPr>
      </w:pPr>
      <w:r w:rsidRPr="00B01DF3">
        <w:rPr>
          <w:rFonts w:ascii="Arial" w:eastAsia="Lucida Sans Unicode" w:hAnsi="Arial" w:cs="Arial"/>
          <w:bCs/>
          <w:highlight w:val="yellow"/>
          <w:lang w:eastAsia="cs-CZ"/>
        </w:rPr>
        <w:t>Za zhotovitele:</w:t>
      </w:r>
    </w:p>
    <w:p w14:paraId="162B1B87" w14:textId="77777777" w:rsidR="00A17897" w:rsidRPr="008377B5" w:rsidRDefault="00A17897" w:rsidP="00A17897">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 xml:space="preserve"> </w:t>
      </w:r>
      <w:r w:rsidRPr="002D140A">
        <w:rPr>
          <w:rFonts w:ascii="Arial" w:hAnsi="Arial" w:cs="Arial"/>
          <w:b/>
          <w:bCs/>
          <w:highlight w:val="yellow"/>
        </w:rPr>
        <w:t>(doplnit)</w:t>
      </w:r>
      <w:r w:rsidRPr="008377B5">
        <w:rPr>
          <w:rFonts w:ascii="Arial" w:hAnsi="Arial" w:cs="Arial"/>
        </w:rPr>
        <w:tab/>
      </w:r>
    </w:p>
    <w:p w14:paraId="0ECBBD5F" w14:textId="77777777" w:rsidR="00A17897" w:rsidRPr="008377B5" w:rsidRDefault="00A17897" w:rsidP="00A17897">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Pr="002D140A">
        <w:rPr>
          <w:rFonts w:ascii="Arial" w:hAnsi="Arial" w:cs="Arial"/>
          <w:b/>
          <w:bCs/>
          <w:highlight w:val="yellow"/>
        </w:rPr>
        <w:t>(doplnit)</w:t>
      </w:r>
    </w:p>
    <w:p w14:paraId="392CA93F" w14:textId="77777777" w:rsidR="00A17897" w:rsidRPr="008377B5" w:rsidRDefault="00A17897" w:rsidP="00A17897">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Pr="002D140A">
        <w:rPr>
          <w:rFonts w:ascii="Arial" w:hAnsi="Arial" w:cs="Arial"/>
          <w:b/>
          <w:bCs/>
          <w:highlight w:val="yellow"/>
        </w:rPr>
        <w:t>(doplnit)</w:t>
      </w:r>
    </w:p>
    <w:p w14:paraId="3829CB21" w14:textId="77777777" w:rsidR="00A17897" w:rsidRPr="006C7FA1" w:rsidRDefault="00A17897"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B920458" w:rsidR="00943F4A" w:rsidRPr="005F318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či dalších osob, jejichž prostřednictvím zhotovitel prokazoval jakoukoliv část kvalifikace v</w:t>
      </w:r>
      <w:r w:rsidR="005F318A">
        <w:rPr>
          <w:rFonts w:ascii="Arial" w:hAnsi="Arial" w:cs="Arial"/>
        </w:rPr>
        <w:t>e</w:t>
      </w:r>
      <w:r w:rsidR="00412DA9">
        <w:rPr>
          <w:rFonts w:ascii="Arial" w:hAnsi="Arial" w:cs="Arial"/>
        </w:rPr>
        <w:t> </w:t>
      </w:r>
      <w:r w:rsidR="00412DA9" w:rsidRPr="005F318A">
        <w:rPr>
          <w:rFonts w:ascii="Arial" w:hAnsi="Arial" w:cs="Arial"/>
        </w:rPr>
        <w:t>výběrovém</w:t>
      </w:r>
      <w:r w:rsidR="00943F4A" w:rsidRPr="005F318A">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w:t>
      </w:r>
      <w:r w:rsidR="00943F4A" w:rsidRPr="005F318A">
        <w:rPr>
          <w:rFonts w:ascii="Arial" w:hAnsi="Arial" w:cs="Arial"/>
        </w:rPr>
        <w:t xml:space="preserve">jako </w:t>
      </w:r>
      <w:r w:rsidR="00047B0A" w:rsidRPr="005F318A">
        <w:rPr>
          <w:rFonts w:ascii="Arial" w:hAnsi="Arial" w:cs="Arial"/>
        </w:rPr>
        <w:t>poddodavatel</w:t>
      </w:r>
      <w:r w:rsidR="00943F4A" w:rsidRPr="005F318A">
        <w:rPr>
          <w:rFonts w:ascii="Arial" w:hAnsi="Arial" w:cs="Arial"/>
        </w:rPr>
        <w:t xml:space="preserve"> či osoba předchozí, a to ve stejném nebo větším rozsahu.</w:t>
      </w:r>
      <w:r w:rsidR="00922B4E" w:rsidRPr="005F318A">
        <w:rPr>
          <w:rFonts w:ascii="Arial" w:hAnsi="Arial" w:cs="Arial"/>
        </w:rPr>
        <w:t xml:space="preserve"> Nový </w:t>
      </w:r>
      <w:r w:rsidR="00047B0A" w:rsidRPr="005F318A">
        <w:rPr>
          <w:rFonts w:ascii="Arial" w:hAnsi="Arial" w:cs="Arial"/>
        </w:rPr>
        <w:t xml:space="preserve">poddodavatel </w:t>
      </w:r>
      <w:r w:rsidR="00922B4E" w:rsidRPr="005F318A">
        <w:rPr>
          <w:rFonts w:ascii="Arial" w:hAnsi="Arial" w:cs="Arial"/>
        </w:rPr>
        <w:t>musí splňovat kvalifikaci minimálně v rozsahu, v jakém byla prokázána v</w:t>
      </w:r>
      <w:r w:rsidR="005F318A">
        <w:rPr>
          <w:rFonts w:ascii="Arial" w:hAnsi="Arial" w:cs="Arial"/>
        </w:rPr>
        <w:t>e</w:t>
      </w:r>
      <w:r w:rsidR="00412DA9" w:rsidRPr="005F318A">
        <w:rPr>
          <w:rFonts w:ascii="Arial" w:hAnsi="Arial" w:cs="Arial"/>
        </w:rPr>
        <w:t> výběrovém</w:t>
      </w:r>
      <w:r w:rsidR="00922B4E" w:rsidRPr="005F318A">
        <w:rPr>
          <w:rFonts w:ascii="Arial" w:hAnsi="Arial" w:cs="Arial"/>
        </w:rPr>
        <w:t xml:space="preserve"> řízení</w:t>
      </w:r>
      <w:r w:rsidR="00D71AEB" w:rsidRPr="005F318A">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sidRPr="005F318A">
        <w:rPr>
          <w:rFonts w:ascii="Arial" w:hAnsi="Arial" w:cs="Arial"/>
        </w:rPr>
        <w:lastRenderedPageBreak/>
        <w:t>Zhotovitel musí v rámci projednání změny poddodavatele vždy doložit objednateli ke každému novému poddodavateli informace umožňující ověření splnění podmínek dle § 4b zákona o střetu zájmů. Pokud by se jakýkoliv</w:t>
      </w:r>
      <w:r>
        <w:rPr>
          <w:rFonts w:ascii="Arial" w:hAnsi="Arial" w:cs="Arial"/>
        </w:rPr>
        <w:t xml:space="preserve">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5F318A">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5"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5"/>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A3B1E86" w:rsidR="002C4BD8" w:rsidRPr="00EE1FF0" w:rsidRDefault="00E73632" w:rsidP="005F318A">
      <w:pPr>
        <w:pStyle w:val="Odstavecseseznamem"/>
        <w:numPr>
          <w:ilvl w:val="0"/>
          <w:numId w:val="11"/>
        </w:numPr>
        <w:jc w:val="both"/>
        <w:rPr>
          <w:rFonts w:ascii="Arial" w:hAnsi="Arial" w:cs="Arial"/>
          <w:bCs/>
          <w:i/>
          <w:lang w:val="en-US"/>
        </w:rPr>
      </w:pPr>
      <w:r w:rsidRPr="006C7FA1">
        <w:rPr>
          <w:rFonts w:ascii="Arial" w:hAnsi="Arial" w:cs="Arial"/>
          <w:bCs/>
          <w:lang w:val="en-US"/>
        </w:rPr>
        <w:t xml:space="preserve">V </w:t>
      </w:r>
      <w:proofErr w:type="spellStart"/>
      <w:r w:rsidRPr="006C7FA1">
        <w:rPr>
          <w:rFonts w:ascii="Arial" w:hAnsi="Arial" w:cs="Arial"/>
          <w:bCs/>
          <w:lang w:val="en-US"/>
        </w:rPr>
        <w:t>případě</w:t>
      </w:r>
      <w:proofErr w:type="spellEnd"/>
      <w:r w:rsidRPr="006C7FA1">
        <w:rPr>
          <w:rFonts w:ascii="Arial" w:hAnsi="Arial" w:cs="Arial"/>
          <w:bCs/>
          <w:lang w:val="en-US"/>
        </w:rPr>
        <w:t xml:space="preserve">, </w:t>
      </w:r>
      <w:proofErr w:type="spellStart"/>
      <w:r w:rsidRPr="006C7FA1">
        <w:rPr>
          <w:rFonts w:ascii="Arial" w:hAnsi="Arial" w:cs="Arial"/>
          <w:bCs/>
          <w:lang w:val="en-US"/>
        </w:rPr>
        <w:t>že</w:t>
      </w:r>
      <w:proofErr w:type="spellEnd"/>
      <w:r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r w:rsidR="00922B4E" w:rsidRPr="006C7FA1">
        <w:rPr>
          <w:rFonts w:ascii="Arial" w:hAnsi="Arial" w:cs="Arial"/>
          <w:bCs/>
          <w:lang w:val="en-US"/>
        </w:rPr>
        <w:t xml:space="preserve"> </w:t>
      </w:r>
    </w:p>
    <w:p w14:paraId="490EFB42" w14:textId="5EC9E120" w:rsidR="00EE1FF0" w:rsidRDefault="00EE1FF0" w:rsidP="00EE1FF0">
      <w:pPr>
        <w:pStyle w:val="Odstavecseseznamem"/>
        <w:jc w:val="both"/>
        <w:rPr>
          <w:rFonts w:ascii="Arial" w:hAnsi="Arial" w:cs="Arial"/>
          <w:bCs/>
          <w:lang w:val="en-US"/>
        </w:rPr>
      </w:pPr>
    </w:p>
    <w:p w14:paraId="01CE73C7" w14:textId="448EE0EE" w:rsidR="00EE1FF0" w:rsidRPr="00A17897" w:rsidRDefault="00EE1FF0" w:rsidP="00EE1FF0">
      <w:pPr>
        <w:pStyle w:val="Odstavecseseznamem"/>
        <w:jc w:val="both"/>
        <w:rPr>
          <w:rFonts w:ascii="Arial" w:hAnsi="Arial" w:cs="Arial"/>
          <w:bCs/>
          <w:i/>
          <w:u w:val="single"/>
          <w:lang w:val="en-US"/>
        </w:rPr>
      </w:pPr>
      <w:proofErr w:type="spellStart"/>
      <w:r w:rsidRPr="00A17897">
        <w:rPr>
          <w:rFonts w:ascii="Arial" w:hAnsi="Arial" w:cs="Arial"/>
          <w:bCs/>
          <w:u w:val="single"/>
          <w:lang w:val="en-US"/>
        </w:rPr>
        <w:t>Všechny</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položky</w:t>
      </w:r>
      <w:proofErr w:type="spellEnd"/>
      <w:r w:rsidRPr="00A17897">
        <w:rPr>
          <w:rFonts w:ascii="Arial" w:hAnsi="Arial" w:cs="Arial"/>
          <w:bCs/>
          <w:u w:val="single"/>
          <w:lang w:val="en-US"/>
        </w:rPr>
        <w:t xml:space="preserve"> z </w:t>
      </w:r>
      <w:proofErr w:type="spellStart"/>
      <w:r w:rsidRPr="00A17897">
        <w:rPr>
          <w:rFonts w:ascii="Arial" w:hAnsi="Arial" w:cs="Arial"/>
          <w:bCs/>
          <w:u w:val="single"/>
          <w:lang w:val="en-US"/>
        </w:rPr>
        <w:t>položkového</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výkazu</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činností</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jejich</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pře</w:t>
      </w:r>
      <w:r w:rsidR="00F4144F">
        <w:rPr>
          <w:rFonts w:ascii="Arial" w:hAnsi="Arial" w:cs="Arial"/>
          <w:bCs/>
          <w:u w:val="single"/>
          <w:lang w:val="en-US"/>
        </w:rPr>
        <w:t>d</w:t>
      </w:r>
      <w:r w:rsidRPr="00A17897">
        <w:rPr>
          <w:rFonts w:ascii="Arial" w:hAnsi="Arial" w:cs="Arial"/>
          <w:bCs/>
          <w:u w:val="single"/>
          <w:lang w:val="en-US"/>
        </w:rPr>
        <w:t>mětem</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jsou</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práce</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přímo</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související</w:t>
      </w:r>
      <w:proofErr w:type="spellEnd"/>
      <w:r w:rsidRPr="00A17897">
        <w:rPr>
          <w:rFonts w:ascii="Arial" w:hAnsi="Arial" w:cs="Arial"/>
          <w:bCs/>
          <w:u w:val="single"/>
          <w:lang w:val="en-US"/>
        </w:rPr>
        <w:t xml:space="preserve"> se </w:t>
      </w:r>
      <w:proofErr w:type="spellStart"/>
      <w:r w:rsidRPr="00A17897">
        <w:rPr>
          <w:rFonts w:ascii="Arial" w:hAnsi="Arial" w:cs="Arial"/>
          <w:bCs/>
          <w:u w:val="single"/>
          <w:lang w:val="en-US"/>
        </w:rPr>
        <w:t>samotnou</w:t>
      </w:r>
      <w:proofErr w:type="spellEnd"/>
      <w:r w:rsidRPr="00A17897">
        <w:rPr>
          <w:rFonts w:ascii="Arial" w:hAnsi="Arial" w:cs="Arial"/>
          <w:bCs/>
          <w:u w:val="single"/>
          <w:lang w:val="en-US"/>
        </w:rPr>
        <w:t xml:space="preserve"> </w:t>
      </w:r>
      <w:proofErr w:type="spellStart"/>
      <w:r w:rsidRPr="00A17897">
        <w:rPr>
          <w:rFonts w:ascii="Arial" w:hAnsi="Arial" w:cs="Arial"/>
          <w:bCs/>
          <w:u w:val="single"/>
          <w:lang w:val="en-US"/>
        </w:rPr>
        <w:t>výsadbou</w:t>
      </w:r>
      <w:proofErr w:type="spellEnd"/>
      <w:r w:rsidRPr="00A17897">
        <w:rPr>
          <w:rFonts w:ascii="Arial" w:hAnsi="Arial" w:cs="Arial"/>
          <w:bCs/>
          <w:u w:val="single"/>
          <w:lang w:val="en-US"/>
        </w:rPr>
        <w:t>.</w:t>
      </w: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6"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lastRenderedPageBreak/>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469B26F4" w:rsidR="003D30C7" w:rsidRPr="003D30C7"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vždy řešeny </w:t>
      </w:r>
      <w:r w:rsidR="003D30C7" w:rsidRPr="00F03966">
        <w:rPr>
          <w:rFonts w:ascii="Arial" w:hAnsi="Arial" w:cs="Arial"/>
        </w:rPr>
        <w:t>adekvátně v souladu se ZZVZ (§222).</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4FCE148" w:rsidR="00DF4837" w:rsidRDefault="00425420" w:rsidP="00E46D84">
      <w:pPr>
        <w:pStyle w:val="Odstavecseseznamem"/>
        <w:numPr>
          <w:ilvl w:val="0"/>
          <w:numId w:val="20"/>
        </w:numPr>
        <w:jc w:val="both"/>
        <w:rPr>
          <w:rFonts w:ascii="Arial" w:hAnsi="Arial" w:cs="Arial"/>
        </w:rPr>
      </w:pPr>
      <w:bookmarkStart w:id="37" w:name="_Hlk98500885"/>
      <w:r w:rsidRPr="00425420">
        <w:rPr>
          <w:rFonts w:ascii="Arial" w:hAnsi="Arial" w:cs="Arial"/>
        </w:rPr>
        <w:t xml:space="preserve"> </w:t>
      </w:r>
      <w:bookmarkStart w:id="38" w:name="_Hlk98762770"/>
      <w:bookmarkEnd w:id="37"/>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F03966" w:rsidRPr="00F03966">
        <w:rPr>
          <w:rFonts w:ascii="Arial" w:hAnsi="Arial" w:cs="Arial"/>
        </w:rPr>
        <w:t>výběrové</w:t>
      </w:r>
      <w:r w:rsidR="00220165" w:rsidRPr="00F03966">
        <w:rPr>
          <w:rFonts w:ascii="Arial" w:hAnsi="Arial" w:cs="Arial"/>
        </w:rPr>
        <w:t xml:space="preserve"> řízení. Podmínky pro tuto změnu a způsob určení nového Zhotovitele je jednoznačně vymezen</w:t>
      </w:r>
      <w:r w:rsidR="00220165" w:rsidRPr="00220165">
        <w:rPr>
          <w:rFonts w:ascii="Arial" w:hAnsi="Arial" w:cs="Arial"/>
        </w:rPr>
        <w:t xml:space="preserve"> v Zadávací dokumentaci.</w:t>
      </w:r>
    </w:p>
    <w:bookmarkEnd w:id="38"/>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6"/>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lastRenderedPageBreak/>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F03966" w:rsidRDefault="0078484C" w:rsidP="0078484C">
      <w:pPr>
        <w:pStyle w:val="Odstavecseseznamem"/>
        <w:numPr>
          <w:ilvl w:val="0"/>
          <w:numId w:val="10"/>
        </w:numPr>
        <w:jc w:val="both"/>
        <w:rPr>
          <w:rFonts w:ascii="Arial" w:hAnsi="Arial" w:cs="Arial"/>
        </w:rPr>
      </w:pPr>
      <w:r w:rsidRPr="00F03966">
        <w:rPr>
          <w:rFonts w:ascii="Arial" w:hAnsi="Arial" w:cs="Arial"/>
        </w:rPr>
        <w:t xml:space="preserve">Smlouva nabývá platnosti dnem podpisu smluvních stran a účinnosti dnem jejího uveřejnění v registru smluv dle </w:t>
      </w:r>
      <w:proofErr w:type="spellStart"/>
      <w:r w:rsidRPr="00F03966">
        <w:rPr>
          <w:rFonts w:ascii="Arial" w:hAnsi="Arial" w:cs="Arial"/>
        </w:rPr>
        <w:t>ust</w:t>
      </w:r>
      <w:proofErr w:type="spellEnd"/>
      <w:r w:rsidRPr="00F03966">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9" w:name="_Hlk99089982"/>
      <w:r>
        <w:rPr>
          <w:rFonts w:ascii="Arial" w:hAnsi="Arial" w:cs="Arial"/>
        </w:rPr>
        <w:t xml:space="preserve">Přílohou č. 3 této smlouvy jsou </w:t>
      </w:r>
      <w:bookmarkStart w:id="40" w:name="_Hlk99090050"/>
      <w:r>
        <w:rPr>
          <w:rFonts w:ascii="Arial" w:hAnsi="Arial" w:cs="Arial"/>
        </w:rPr>
        <w:t>podmínky povinné publicity NPO</w:t>
      </w:r>
      <w:bookmarkEnd w:id="40"/>
    </w:p>
    <w:bookmarkEnd w:id="39"/>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1"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1"/>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4CF00C70" w:rsidR="00F65924" w:rsidRPr="00150D27" w:rsidRDefault="00F65924" w:rsidP="00E46D84">
      <w:pPr>
        <w:pStyle w:val="Odstavecseseznamem"/>
        <w:numPr>
          <w:ilvl w:val="0"/>
          <w:numId w:val="10"/>
        </w:numPr>
        <w:jc w:val="both"/>
        <w:rPr>
          <w:rFonts w:ascii="Arial" w:hAnsi="Arial" w:cs="Arial"/>
        </w:rPr>
      </w:pPr>
      <w:r w:rsidRPr="00150D27">
        <w:rPr>
          <w:rFonts w:ascii="Arial" w:hAnsi="Arial" w:cs="Arial"/>
          <w:color w:val="201F1E"/>
          <w:shd w:val="clear" w:color="auto" w:fill="FFFFFF"/>
        </w:rPr>
        <w:t xml:space="preserve">Zhotovitel prohlašuje, že on sám ani jeho případný </w:t>
      </w:r>
      <w:r w:rsidRPr="00150D27">
        <w:rPr>
          <w:rFonts w:ascii="Arial" w:hAnsi="Arial" w:cs="Arial"/>
        </w:rPr>
        <w:t>poddodavatel</w:t>
      </w:r>
      <w:r w:rsidRPr="00150D27">
        <w:rPr>
          <w:rFonts w:ascii="Arial" w:hAnsi="Arial" w:cs="Arial"/>
          <w:color w:val="201F1E"/>
          <w:shd w:val="clear" w:color="auto" w:fill="FFFFFF"/>
        </w:rPr>
        <w:t xml:space="preserve">, prostřednictvím něhož prokazoval kvalifikaci </w:t>
      </w:r>
      <w:r w:rsidR="00150D27">
        <w:rPr>
          <w:rFonts w:ascii="Arial" w:hAnsi="Arial" w:cs="Arial"/>
          <w:color w:val="201F1E"/>
          <w:shd w:val="clear" w:color="auto" w:fill="FFFFFF"/>
        </w:rPr>
        <w:t>ve výběrovém</w:t>
      </w:r>
      <w:r w:rsidRPr="00150D27">
        <w:rPr>
          <w:rFonts w:ascii="Arial" w:hAnsi="Arial" w:cs="Arial"/>
          <w:color w:val="201F1E"/>
          <w:shd w:val="clear" w:color="auto" w:fill="FFFFFF"/>
        </w:rPr>
        <w:t xml:space="preserve"> řízení, nebo poddodavatel, jehož prostřednictvím plní předmět této smlouvy, nejsou obchodní společností, ve které veřejný funkcionář uvedený v § 2 odst. 1 písm. c) zákona o střetu zájmů nebo jím </w:t>
      </w:r>
      <w:r w:rsidRPr="00150D27">
        <w:rPr>
          <w:rFonts w:ascii="Arial" w:hAnsi="Arial" w:cs="Arial"/>
          <w:color w:val="201F1E"/>
          <w:shd w:val="clear" w:color="auto" w:fill="FFFFFF"/>
        </w:rPr>
        <w:lastRenderedPageBreak/>
        <w:t>ovládaná osoba vlastní podíl představující alespoň 25 % účasti společníka v obchodní společnosti.</w:t>
      </w:r>
    </w:p>
    <w:p w14:paraId="2B9F1A76" w14:textId="52B5C7EC" w:rsidR="00F65924" w:rsidRPr="00150D27" w:rsidRDefault="00F65924" w:rsidP="00E46D84">
      <w:pPr>
        <w:pStyle w:val="Odstavecseseznamem"/>
        <w:numPr>
          <w:ilvl w:val="0"/>
          <w:numId w:val="10"/>
        </w:numPr>
        <w:jc w:val="both"/>
        <w:rPr>
          <w:rFonts w:ascii="Arial" w:hAnsi="Arial" w:cs="Arial"/>
        </w:rPr>
      </w:pPr>
      <w:r w:rsidRPr="00150D27">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004F1A55" w:rsidR="00F65924" w:rsidRPr="00A3722F" w:rsidRDefault="00F65924" w:rsidP="00E46D84">
      <w:pPr>
        <w:pStyle w:val="Odstavecseseznamem"/>
        <w:numPr>
          <w:ilvl w:val="0"/>
          <w:numId w:val="10"/>
        </w:numPr>
        <w:jc w:val="both"/>
        <w:rPr>
          <w:rFonts w:ascii="Arial" w:hAnsi="Arial" w:cs="Arial"/>
        </w:rPr>
      </w:pPr>
      <w:r w:rsidRPr="00150D27">
        <w:rPr>
          <w:rFonts w:ascii="Arial" w:hAnsi="Arial" w:cs="Arial"/>
          <w:color w:val="201F1E"/>
          <w:shd w:val="clear" w:color="auto" w:fill="FFFFFF"/>
        </w:rPr>
        <w:t xml:space="preserve">Zhotovitel podáním nabídky do </w:t>
      </w:r>
      <w:r w:rsidRPr="00150D27">
        <w:rPr>
          <w:rFonts w:ascii="Arial" w:hAnsi="Arial" w:cs="Arial"/>
          <w:color w:val="201F1E"/>
          <w:bdr w:val="none" w:sz="0" w:space="0" w:color="auto" w:frame="1"/>
        </w:rPr>
        <w:t>výběrového</w:t>
      </w:r>
      <w:r w:rsidRPr="00150D27">
        <w:rPr>
          <w:rFonts w:ascii="Arial" w:hAnsi="Arial" w:cs="Arial"/>
          <w:color w:val="201F1E"/>
          <w:shd w:val="clear" w:color="auto" w:fill="FFFFFF"/>
        </w:rPr>
        <w:t> řízení</w:t>
      </w:r>
      <w:r>
        <w:rPr>
          <w:rFonts w:ascii="Arial" w:hAnsi="Arial" w:cs="Arial"/>
          <w:color w:val="201F1E"/>
          <w:shd w:val="clear" w:color="auto" w:fill="FFFFFF"/>
        </w:rPr>
        <w:t xml:space="preserve"> na realizaci stavby uvedené v čl. I odst. 2 smlouvy vyjádřil svůj souhlas se zásadami a pravidly, která jsou uvedena v Kodexu dodavatele veřejné zakázky (Příloha č. </w:t>
      </w:r>
      <w:r w:rsidR="00150D27">
        <w:rPr>
          <w:rFonts w:ascii="Arial" w:hAnsi="Arial" w:cs="Arial"/>
          <w:color w:val="201F1E"/>
          <w:shd w:val="clear" w:color="auto" w:fill="FFFFFF"/>
        </w:rPr>
        <w:t>7</w:t>
      </w:r>
      <w:r>
        <w:rPr>
          <w:rFonts w:ascii="Arial" w:hAnsi="Arial" w:cs="Arial"/>
          <w:color w:val="201F1E"/>
          <w:shd w:val="clear" w:color="auto" w:fill="FFFFFF"/>
        </w:rPr>
        <w:t xml:space="preserve"> </w:t>
      </w:r>
      <w:r w:rsidR="00150D27">
        <w:rPr>
          <w:rFonts w:ascii="Arial" w:hAnsi="Arial" w:cs="Arial"/>
          <w:color w:val="201F1E"/>
          <w:shd w:val="clear" w:color="auto" w:fill="FFFFFF"/>
        </w:rPr>
        <w:t>Výzvy k podání nabídky na veřejnou zakázku malého rozsahu</w:t>
      </w:r>
      <w:r>
        <w:rPr>
          <w:rFonts w:ascii="Arial" w:hAnsi="Arial" w:cs="Arial"/>
          <w:color w:val="201F1E"/>
          <w:shd w:val="clear" w:color="auto" w:fill="FFFFFF"/>
        </w:rPr>
        <w:t>). </w:t>
      </w:r>
    </w:p>
    <w:p w14:paraId="22C397DB" w14:textId="77777777" w:rsidR="00F65924" w:rsidRPr="00800EE4" w:rsidRDefault="00F65924" w:rsidP="00047060">
      <w:pPr>
        <w:pStyle w:val="Odstavecseseznamem"/>
        <w:jc w:val="both"/>
        <w:rPr>
          <w:rFonts w:ascii="Arial" w:hAnsi="Arial" w:cs="Arial"/>
        </w:rPr>
      </w:pPr>
    </w:p>
    <w:p w14:paraId="711FC23A" w14:textId="77777777" w:rsidR="00943F4A" w:rsidRDefault="00943F4A" w:rsidP="006C7FA1">
      <w:pPr>
        <w:pStyle w:val="Odstavecseseznamem"/>
        <w:jc w:val="both"/>
        <w:rPr>
          <w:rFonts w:ascii="Arial" w:hAnsi="Arial" w:cs="Arial"/>
        </w:rPr>
      </w:pPr>
    </w:p>
    <w:p w14:paraId="6A6B2B92" w14:textId="77777777" w:rsidR="00833ED3" w:rsidRDefault="00833ED3" w:rsidP="00800EE4">
      <w:pPr>
        <w:pStyle w:val="Odstavecseseznamem"/>
        <w:jc w:val="both"/>
        <w:rPr>
          <w:rFonts w:ascii="Arial" w:hAnsi="Arial" w:cs="Arial"/>
        </w:rPr>
      </w:pPr>
    </w:p>
    <w:p w14:paraId="2C736DA9" w14:textId="77777777" w:rsidR="00833ED3" w:rsidRPr="00800EE4" w:rsidRDefault="00833ED3" w:rsidP="00800EE4">
      <w:pPr>
        <w:pStyle w:val="Odstavecseseznamem"/>
        <w:jc w:val="both"/>
        <w:rPr>
          <w:rFonts w:ascii="Arial" w:hAnsi="Arial" w:cs="Arial"/>
        </w:rPr>
      </w:pPr>
    </w:p>
    <w:tbl>
      <w:tblPr>
        <w:tblW w:w="0" w:type="auto"/>
        <w:tblLook w:val="04A0" w:firstRow="1" w:lastRow="0" w:firstColumn="1" w:lastColumn="0" w:noHBand="0" w:noVBand="1"/>
      </w:tblPr>
      <w:tblGrid>
        <w:gridCol w:w="4536"/>
        <w:gridCol w:w="4536"/>
      </w:tblGrid>
      <w:tr w:rsidR="00943F4A" w:rsidRPr="00CD3479" w14:paraId="59CB7A86" w14:textId="77777777" w:rsidTr="00943F4A">
        <w:tc>
          <w:tcPr>
            <w:tcW w:w="460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60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943F4A">
        <w:tc>
          <w:tcPr>
            <w:tcW w:w="4606" w:type="dxa"/>
            <w:shd w:val="clear" w:color="auto" w:fill="auto"/>
          </w:tcPr>
          <w:p w14:paraId="6E284FCD" w14:textId="77777777" w:rsidR="00943F4A" w:rsidRPr="00800EE4" w:rsidRDefault="00943F4A" w:rsidP="00943F4A">
            <w:pPr>
              <w:rPr>
                <w:rFonts w:ascii="Arial" w:hAnsi="Arial" w:cs="Arial"/>
              </w:rPr>
            </w:pPr>
          </w:p>
        </w:tc>
        <w:tc>
          <w:tcPr>
            <w:tcW w:w="460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943F4A">
        <w:tc>
          <w:tcPr>
            <w:tcW w:w="4606" w:type="dxa"/>
            <w:shd w:val="clear" w:color="auto" w:fill="auto"/>
          </w:tcPr>
          <w:p w14:paraId="3547F027" w14:textId="77777777" w:rsidR="00943F4A" w:rsidRDefault="00943F4A" w:rsidP="00943F4A">
            <w:pPr>
              <w:rPr>
                <w:rFonts w:ascii="Arial" w:hAnsi="Arial" w:cs="Arial"/>
              </w:rPr>
            </w:pPr>
            <w:r w:rsidRPr="00800EE4">
              <w:rPr>
                <w:rFonts w:ascii="Arial" w:hAnsi="Arial" w:cs="Arial"/>
              </w:rPr>
              <w:t>……………………………………</w:t>
            </w:r>
          </w:p>
          <w:p w14:paraId="4D52A636" w14:textId="77777777" w:rsidR="009961E1" w:rsidRPr="009961E1" w:rsidRDefault="009961E1" w:rsidP="009961E1">
            <w:pPr>
              <w:pStyle w:val="Bezmezer"/>
              <w:spacing w:line="276" w:lineRule="auto"/>
              <w:rPr>
                <w:rFonts w:ascii="Arial" w:hAnsi="Arial" w:cs="Arial"/>
                <w:sz w:val="22"/>
                <w:szCs w:val="22"/>
              </w:rPr>
            </w:pPr>
            <w:r w:rsidRPr="009961E1">
              <w:rPr>
                <w:rFonts w:ascii="Arial" w:hAnsi="Arial" w:cs="Arial"/>
                <w:sz w:val="22"/>
                <w:szCs w:val="22"/>
              </w:rPr>
              <w:t>Ing Jiří Veselý</w:t>
            </w:r>
          </w:p>
          <w:p w14:paraId="7ED0DFDF" w14:textId="079EFC75" w:rsidR="009961E1" w:rsidRPr="009961E1" w:rsidRDefault="009961E1" w:rsidP="009961E1">
            <w:pPr>
              <w:pStyle w:val="Bezmezer"/>
              <w:spacing w:line="276" w:lineRule="auto"/>
              <w:rPr>
                <w:rFonts w:ascii="Arial" w:hAnsi="Arial" w:cs="Arial"/>
                <w:sz w:val="22"/>
                <w:szCs w:val="22"/>
              </w:rPr>
            </w:pPr>
            <w:r>
              <w:rPr>
                <w:rFonts w:ascii="Arial" w:hAnsi="Arial" w:cs="Arial"/>
                <w:sz w:val="22"/>
                <w:szCs w:val="22"/>
              </w:rPr>
              <w:t>ř</w:t>
            </w:r>
            <w:r w:rsidRPr="009961E1">
              <w:rPr>
                <w:rFonts w:ascii="Arial" w:hAnsi="Arial" w:cs="Arial"/>
                <w:sz w:val="22"/>
                <w:szCs w:val="22"/>
              </w:rPr>
              <w:t>editel KPÚ pro Středočeský kraj</w:t>
            </w:r>
          </w:p>
          <w:p w14:paraId="79D30F4D" w14:textId="46012FFF" w:rsidR="009961E1" w:rsidRPr="00800EE4" w:rsidRDefault="009961E1" w:rsidP="009961E1">
            <w:pPr>
              <w:pStyle w:val="Bezmezer"/>
              <w:spacing w:line="276" w:lineRule="auto"/>
            </w:pPr>
            <w:r w:rsidRPr="009961E1">
              <w:rPr>
                <w:rFonts w:ascii="Arial" w:hAnsi="Arial" w:cs="Arial"/>
                <w:sz w:val="22"/>
                <w:szCs w:val="22"/>
              </w:rPr>
              <w:t>a hl. m. Praha</w:t>
            </w:r>
          </w:p>
        </w:tc>
        <w:tc>
          <w:tcPr>
            <w:tcW w:w="460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943F4A">
        <w:tc>
          <w:tcPr>
            <w:tcW w:w="4606" w:type="dxa"/>
            <w:shd w:val="clear" w:color="auto" w:fill="auto"/>
          </w:tcPr>
          <w:p w14:paraId="5C48E04D" w14:textId="77777777" w:rsidR="009961E1" w:rsidRDefault="009961E1" w:rsidP="00943F4A">
            <w:pPr>
              <w:rPr>
                <w:rFonts w:ascii="Arial" w:hAnsi="Arial" w:cs="Arial"/>
                <w:b/>
              </w:rPr>
            </w:pPr>
          </w:p>
          <w:p w14:paraId="4514135A" w14:textId="0D8FAF68" w:rsidR="00943F4A" w:rsidRPr="00800EE4" w:rsidRDefault="00943F4A" w:rsidP="00943F4A">
            <w:pPr>
              <w:rPr>
                <w:rFonts w:ascii="Arial" w:hAnsi="Arial" w:cs="Arial"/>
                <w:b/>
              </w:rPr>
            </w:pPr>
            <w:r w:rsidRPr="00800EE4">
              <w:rPr>
                <w:rFonts w:ascii="Arial" w:hAnsi="Arial" w:cs="Arial"/>
                <w:b/>
              </w:rPr>
              <w:t>objednatel</w:t>
            </w:r>
          </w:p>
        </w:tc>
        <w:tc>
          <w:tcPr>
            <w:tcW w:w="4606" w:type="dxa"/>
            <w:shd w:val="clear" w:color="auto" w:fill="auto"/>
          </w:tcPr>
          <w:p w14:paraId="77BE8CC9" w14:textId="77777777" w:rsidR="009961E1" w:rsidRDefault="009961E1" w:rsidP="00943F4A">
            <w:pPr>
              <w:rPr>
                <w:rFonts w:ascii="Arial" w:hAnsi="Arial" w:cs="Arial"/>
                <w:b/>
              </w:rPr>
            </w:pPr>
          </w:p>
          <w:p w14:paraId="2E373F56" w14:textId="72D1DAA9" w:rsidR="00943F4A" w:rsidRPr="00800EE4" w:rsidRDefault="00943F4A" w:rsidP="00943F4A">
            <w:pPr>
              <w:rPr>
                <w:rFonts w:ascii="Arial" w:hAnsi="Arial" w:cs="Arial"/>
                <w:b/>
              </w:rPr>
            </w:pPr>
            <w:r w:rsidRPr="00800EE4">
              <w:rPr>
                <w:rFonts w:ascii="Arial" w:hAnsi="Arial" w:cs="Arial"/>
                <w:b/>
              </w:rPr>
              <w:t>zhotovitel</w:t>
            </w:r>
          </w:p>
        </w:tc>
      </w:tr>
    </w:tbl>
    <w:p w14:paraId="5472EFD1" w14:textId="77777777" w:rsidR="005B4750" w:rsidRPr="00800EE4" w:rsidRDefault="005B4750" w:rsidP="009B3B28">
      <w:pPr>
        <w:rPr>
          <w:rFonts w:ascii="Arial" w:hAnsi="Arial" w:cs="Arial"/>
        </w:rPr>
      </w:pPr>
    </w:p>
    <w:p w14:paraId="3B4EDA19" w14:textId="77777777" w:rsidR="00A3722F" w:rsidRDefault="00A3722F" w:rsidP="0067200E">
      <w:pPr>
        <w:autoSpaceDE w:val="0"/>
        <w:autoSpaceDN w:val="0"/>
        <w:adjustRightInd w:val="0"/>
        <w:spacing w:before="100" w:beforeAutospacing="1" w:after="120"/>
        <w:jc w:val="both"/>
        <w:rPr>
          <w:rFonts w:ascii="Arial" w:hAnsi="Arial" w:cs="Arial"/>
          <w:b/>
          <w:bCs/>
          <w:sz w:val="24"/>
          <w:szCs w:val="24"/>
          <w:u w:val="single"/>
        </w:rPr>
      </w:pPr>
    </w:p>
    <w:p w14:paraId="50E55C79" w14:textId="77777777" w:rsidR="00A3722F" w:rsidRDefault="00A3722F" w:rsidP="0067200E">
      <w:pPr>
        <w:autoSpaceDE w:val="0"/>
        <w:autoSpaceDN w:val="0"/>
        <w:adjustRightInd w:val="0"/>
        <w:spacing w:before="100" w:beforeAutospacing="1" w:after="120"/>
        <w:jc w:val="both"/>
        <w:rPr>
          <w:rFonts w:ascii="Arial" w:hAnsi="Arial" w:cs="Arial"/>
          <w:b/>
          <w:bCs/>
          <w:sz w:val="24"/>
          <w:szCs w:val="24"/>
          <w:u w:val="single"/>
        </w:rPr>
      </w:pPr>
    </w:p>
    <w:p w14:paraId="680DA5EE" w14:textId="67FF2DAB" w:rsidR="00A3722F" w:rsidRPr="007F5A05" w:rsidRDefault="00A3722F" w:rsidP="00A3722F">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1 – </w:t>
      </w:r>
      <w:r w:rsidR="00BF2BF3" w:rsidRPr="007F5A05">
        <w:rPr>
          <w:rFonts w:ascii="Arial" w:hAnsi="Arial" w:cs="Arial"/>
          <w:b/>
          <w:bCs/>
          <w:sz w:val="24"/>
          <w:szCs w:val="24"/>
          <w:u w:val="single"/>
        </w:rPr>
        <w:t>Specifikace díla a h</w:t>
      </w:r>
      <w:r w:rsidRPr="007F5A05">
        <w:rPr>
          <w:rFonts w:ascii="Arial" w:hAnsi="Arial" w:cs="Arial"/>
          <w:b/>
          <w:bCs/>
          <w:sz w:val="24"/>
          <w:szCs w:val="24"/>
          <w:u w:val="single"/>
        </w:rPr>
        <w:t>armonogram prací</w:t>
      </w:r>
    </w:p>
    <w:p w14:paraId="78258714" w14:textId="22F21784" w:rsidR="00BF2BF3" w:rsidRPr="007F5A05" w:rsidRDefault="00BF2BF3" w:rsidP="00BF2BF3">
      <w:pPr>
        <w:pStyle w:val="Bezmezer"/>
        <w:spacing w:line="276" w:lineRule="auto"/>
        <w:jc w:val="both"/>
        <w:rPr>
          <w:rFonts w:ascii="Arial" w:hAnsi="Arial" w:cs="Arial"/>
          <w:sz w:val="22"/>
          <w:szCs w:val="22"/>
        </w:rPr>
      </w:pPr>
      <w:r w:rsidRPr="007F5A05">
        <w:rPr>
          <w:rFonts w:ascii="Arial" w:hAnsi="Arial" w:cs="Arial"/>
          <w:sz w:val="22"/>
          <w:szCs w:val="22"/>
        </w:rPr>
        <w:t xml:space="preserve">V rámci projektu bude založen nový větrolam L9 jako ekosystém ke zvýšení </w:t>
      </w:r>
      <w:proofErr w:type="spellStart"/>
      <w:r w:rsidRPr="007F5A05">
        <w:rPr>
          <w:rFonts w:ascii="Arial" w:hAnsi="Arial" w:cs="Arial"/>
          <w:sz w:val="22"/>
          <w:szCs w:val="22"/>
        </w:rPr>
        <w:t>půdoochranné</w:t>
      </w:r>
      <w:proofErr w:type="spellEnd"/>
      <w:r w:rsidRPr="007F5A05">
        <w:rPr>
          <w:rFonts w:ascii="Arial" w:hAnsi="Arial" w:cs="Arial"/>
          <w:sz w:val="22"/>
          <w:szCs w:val="22"/>
        </w:rPr>
        <w:t xml:space="preserve"> funkce, k podpoře výskytu původních dřevinných společenstev a k posílení ekologické hodnoty krajiny. Nový ekologický prvek vznikne na úzkém pozemku se stávající suchou strouhou a ruderálním bylinným porostem. Větrolam L9 bude založen v lokalitě Na </w:t>
      </w:r>
      <w:proofErr w:type="spellStart"/>
      <w:r w:rsidRPr="007F5A05">
        <w:rPr>
          <w:rFonts w:ascii="Arial" w:hAnsi="Arial" w:cs="Arial"/>
          <w:sz w:val="22"/>
          <w:szCs w:val="22"/>
        </w:rPr>
        <w:t>Blivankách</w:t>
      </w:r>
      <w:proofErr w:type="spellEnd"/>
      <w:r w:rsidRPr="007F5A05">
        <w:rPr>
          <w:rFonts w:ascii="Arial" w:hAnsi="Arial" w:cs="Arial"/>
          <w:sz w:val="22"/>
          <w:szCs w:val="22"/>
        </w:rPr>
        <w:t xml:space="preserve"> na pozemku </w:t>
      </w:r>
      <w:proofErr w:type="spellStart"/>
      <w:r w:rsidRPr="007F5A05">
        <w:rPr>
          <w:rFonts w:ascii="Arial" w:hAnsi="Arial" w:cs="Arial"/>
          <w:sz w:val="22"/>
          <w:szCs w:val="22"/>
        </w:rPr>
        <w:t>parc</w:t>
      </w:r>
      <w:proofErr w:type="spellEnd"/>
      <w:r w:rsidRPr="007F5A05">
        <w:rPr>
          <w:rFonts w:ascii="Arial" w:hAnsi="Arial" w:cs="Arial"/>
          <w:sz w:val="22"/>
          <w:szCs w:val="22"/>
        </w:rPr>
        <w:t xml:space="preserve">. č. 1009 v k. </w:t>
      </w:r>
      <w:proofErr w:type="spellStart"/>
      <w:r w:rsidRPr="007F5A05">
        <w:rPr>
          <w:rFonts w:ascii="Arial" w:hAnsi="Arial" w:cs="Arial"/>
          <w:sz w:val="22"/>
          <w:szCs w:val="22"/>
        </w:rPr>
        <w:t>ú.</w:t>
      </w:r>
      <w:proofErr w:type="spellEnd"/>
      <w:r w:rsidRPr="007F5A05">
        <w:rPr>
          <w:rFonts w:ascii="Arial" w:hAnsi="Arial" w:cs="Arial"/>
          <w:sz w:val="22"/>
          <w:szCs w:val="22"/>
        </w:rPr>
        <w:t xml:space="preserve"> Středokluky.</w:t>
      </w:r>
    </w:p>
    <w:p w14:paraId="3C7CF3CD" w14:textId="77777777" w:rsidR="00BF2BF3" w:rsidRPr="007F5A05" w:rsidRDefault="00BF2BF3" w:rsidP="00BF2BF3">
      <w:pPr>
        <w:pStyle w:val="Bezmezer"/>
        <w:spacing w:line="276" w:lineRule="auto"/>
        <w:jc w:val="both"/>
        <w:rPr>
          <w:rFonts w:ascii="Arial" w:hAnsi="Arial" w:cs="Arial"/>
          <w:sz w:val="22"/>
          <w:szCs w:val="22"/>
        </w:rPr>
      </w:pPr>
    </w:p>
    <w:p w14:paraId="54F307B0" w14:textId="00EC9A73" w:rsidR="00BF2BF3" w:rsidRPr="007F5A05" w:rsidRDefault="00BF2BF3" w:rsidP="00BF2BF3">
      <w:pPr>
        <w:pStyle w:val="Bezmezer"/>
        <w:spacing w:line="276" w:lineRule="auto"/>
        <w:jc w:val="both"/>
        <w:rPr>
          <w:rFonts w:ascii="Arial" w:hAnsi="Arial" w:cs="Arial"/>
          <w:sz w:val="22"/>
          <w:szCs w:val="22"/>
        </w:rPr>
      </w:pPr>
      <w:r w:rsidRPr="007F5A05">
        <w:rPr>
          <w:rFonts w:ascii="Arial" w:hAnsi="Arial" w:cs="Arial"/>
          <w:sz w:val="22"/>
          <w:szCs w:val="22"/>
        </w:rPr>
        <w:t xml:space="preserve">Pozemek je rozdělen na pět úseků. Úsek 0 bez výsadby, úseky A, B, C s výsadbou dřevin a úsek D jako klidová zóna pro zvěř, bez výsadby. Možnosti rozvržení výsadeb jsou limitovány prostorovými parametry a jeho terénní nerovností, kde se dno strouhy z velké části ocitá uprostřed úzkého pruhu určeného k výsadbě. Z těchto důvodů nemůže být větrolam ve své délce spojitý, ale výsadby musí být umísťovány jen v místech odpovídajících prostorovým nárokům dřevin. Keřové patro pro cílenou výsadbu není navrhováno jednak z důvodu zvýšeného výskytu divoké zvěře a jednak lze předpokládat, že se přirozeně časem zapojí mezi </w:t>
      </w:r>
      <w:r w:rsidRPr="007F5A05">
        <w:rPr>
          <w:rFonts w:ascii="Arial" w:hAnsi="Arial" w:cs="Arial"/>
          <w:sz w:val="22"/>
          <w:szCs w:val="22"/>
        </w:rPr>
        <w:lastRenderedPageBreak/>
        <w:t>nové dřeviny. Obec Středokluky navrhla v úseku C na svoje náklady zavést strouhu</w:t>
      </w:r>
      <w:r w:rsidR="00C863B6" w:rsidRPr="007F5A05">
        <w:rPr>
          <w:rFonts w:ascii="Arial" w:hAnsi="Arial" w:cs="Arial"/>
          <w:sz w:val="22"/>
          <w:szCs w:val="22"/>
        </w:rPr>
        <w:t xml:space="preserve"> </w:t>
      </w:r>
      <w:r w:rsidRPr="007F5A05">
        <w:rPr>
          <w:rFonts w:ascii="Arial" w:hAnsi="Arial" w:cs="Arial"/>
          <w:sz w:val="22"/>
          <w:szCs w:val="22"/>
        </w:rPr>
        <w:t>zeminou a usnadnit tak podmínky pro výsadbu. Návrh s tímto řešením počítá, proto jsou stromy navrženy doprostřed pozemku. Pro koncepci výsadby nebyly vyžadovány místa pro průjezd zemědělských strojů mezi jednotlivými půdními bloky.</w:t>
      </w:r>
    </w:p>
    <w:p w14:paraId="4A6D76CA" w14:textId="64730829" w:rsidR="00BF2BF3" w:rsidRPr="007F5A05" w:rsidRDefault="00BF2BF3" w:rsidP="00BF2BF3">
      <w:pPr>
        <w:pStyle w:val="Bezmezer"/>
        <w:spacing w:line="276" w:lineRule="auto"/>
        <w:jc w:val="both"/>
        <w:rPr>
          <w:rFonts w:ascii="Arial" w:hAnsi="Arial" w:cs="Arial"/>
          <w:sz w:val="22"/>
          <w:szCs w:val="22"/>
        </w:rPr>
      </w:pPr>
    </w:p>
    <w:p w14:paraId="2E078B49" w14:textId="1354F4EE" w:rsidR="00BF2BF3" w:rsidRDefault="00BF2BF3" w:rsidP="00BF2BF3">
      <w:pPr>
        <w:jc w:val="both"/>
        <w:rPr>
          <w:rFonts w:ascii="Arial" w:hAnsi="Arial" w:cs="Arial"/>
          <w:color w:val="FF0000"/>
          <w:sz w:val="24"/>
          <w:szCs w:val="24"/>
        </w:rPr>
      </w:pPr>
      <w:r w:rsidRPr="007F5A05">
        <w:rPr>
          <w:rFonts w:ascii="Arial" w:hAnsi="Arial" w:cs="Arial"/>
        </w:rPr>
        <w:t xml:space="preserve">Rozsah díla a jeho kvalita, včetně vytyčovacích bodů je specifikován v projektové dokumentaci, kterou se stanoví podrobnosti vymezení předmětu veřejné zakázky a rozsah soupisu prací, dodávek a služeb s výkazem výměr, kterou vypracovala Ing. Alena Burešová, </w:t>
      </w:r>
      <w:proofErr w:type="spellStart"/>
      <w:r w:rsidRPr="007F5A05">
        <w:rPr>
          <w:rFonts w:ascii="Arial" w:hAnsi="Arial" w:cs="Arial"/>
        </w:rPr>
        <w:t>Pecínovská</w:t>
      </w:r>
      <w:proofErr w:type="spellEnd"/>
      <w:r w:rsidRPr="007F5A05">
        <w:rPr>
          <w:rFonts w:ascii="Arial" w:hAnsi="Arial" w:cs="Arial"/>
        </w:rPr>
        <w:t xml:space="preserve"> 79, 271 01 Nové Strašecí, IČ: 68268912</w:t>
      </w:r>
      <w:r w:rsidRPr="007F5A05">
        <w:rPr>
          <w:rFonts w:ascii="Arial" w:hAnsi="Arial" w:cs="Arial"/>
          <w:b/>
        </w:rPr>
        <w:t>,</w:t>
      </w:r>
      <w:r w:rsidRPr="007F5A05">
        <w:rPr>
          <w:rFonts w:ascii="Arial" w:hAnsi="Arial" w:cs="Arial"/>
        </w:rPr>
        <w:t xml:space="preserve"> č. zakázky (smlouvy) SPU 306558/2022</w:t>
      </w:r>
      <w:r w:rsidRPr="00BF2BF3">
        <w:rPr>
          <w:rFonts w:ascii="Arial" w:hAnsi="Arial" w:cs="Arial"/>
          <w:highlight w:val="green"/>
        </w:rPr>
        <w:t xml:space="preserve">. </w:t>
      </w:r>
    </w:p>
    <w:p w14:paraId="6B989A28" w14:textId="1A8FBEE0" w:rsidR="00A3722F" w:rsidRDefault="007F5A05" w:rsidP="00A3722F">
      <w:pPr>
        <w:autoSpaceDE w:val="0"/>
        <w:autoSpaceDN w:val="0"/>
        <w:adjustRightInd w:val="0"/>
        <w:spacing w:before="100" w:beforeAutospacing="1" w:after="120"/>
        <w:jc w:val="both"/>
        <w:rPr>
          <w:rFonts w:ascii="Arial" w:hAnsi="Arial" w:cs="Arial"/>
          <w:b/>
          <w:bCs/>
          <w:sz w:val="24"/>
          <w:szCs w:val="24"/>
        </w:rPr>
      </w:pPr>
      <w:r w:rsidRPr="007F5A05">
        <w:rPr>
          <w:rFonts w:ascii="Arial" w:hAnsi="Arial" w:cs="Arial"/>
          <w:b/>
          <w:bCs/>
          <w:sz w:val="24"/>
          <w:szCs w:val="24"/>
        </w:rPr>
        <w:t>Harmonogram prací</w:t>
      </w:r>
    </w:p>
    <w:p w14:paraId="179A5964" w14:textId="5C8EF0BA" w:rsidR="007F5A05" w:rsidRPr="007F5A05" w:rsidRDefault="007F5A05" w:rsidP="00A3722F">
      <w:pPr>
        <w:autoSpaceDE w:val="0"/>
        <w:autoSpaceDN w:val="0"/>
        <w:adjustRightInd w:val="0"/>
        <w:spacing w:before="100" w:beforeAutospacing="1" w:after="120"/>
        <w:jc w:val="both"/>
        <w:rPr>
          <w:rFonts w:ascii="Arial" w:hAnsi="Arial" w:cs="Arial"/>
          <w:b/>
          <w:bCs/>
          <w:sz w:val="24"/>
          <w:szCs w:val="24"/>
        </w:rPr>
      </w:pPr>
      <w:r w:rsidRPr="007F5A05">
        <w:rPr>
          <w:rFonts w:ascii="Arial" w:hAnsi="Arial" w:cs="Arial"/>
          <w:b/>
          <w:bCs/>
          <w:sz w:val="24"/>
          <w:szCs w:val="24"/>
          <w:highlight w:val="yellow"/>
        </w:rPr>
        <w:t>(bude doplněno před podpisem smlouvy)</w:t>
      </w:r>
    </w:p>
    <w:p w14:paraId="09D1DFE1" w14:textId="689B81EA" w:rsidR="00A3722F" w:rsidRDefault="00A3722F" w:rsidP="00A3722F">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2 – Položkový nabídkový rozpočet</w:t>
      </w:r>
    </w:p>
    <w:p w14:paraId="49F019FC" w14:textId="77777777" w:rsidR="007F5A05" w:rsidRPr="007F5A05" w:rsidRDefault="007F5A05" w:rsidP="007F5A05">
      <w:pPr>
        <w:autoSpaceDE w:val="0"/>
        <w:autoSpaceDN w:val="0"/>
        <w:adjustRightInd w:val="0"/>
        <w:spacing w:before="100" w:beforeAutospacing="1" w:after="120"/>
        <w:jc w:val="both"/>
        <w:rPr>
          <w:rFonts w:ascii="Arial" w:hAnsi="Arial" w:cs="Arial"/>
          <w:b/>
          <w:bCs/>
          <w:sz w:val="24"/>
          <w:szCs w:val="24"/>
        </w:rPr>
      </w:pPr>
      <w:r w:rsidRPr="007F5A05">
        <w:rPr>
          <w:rFonts w:ascii="Arial" w:hAnsi="Arial" w:cs="Arial"/>
          <w:b/>
          <w:bCs/>
          <w:sz w:val="24"/>
          <w:szCs w:val="24"/>
          <w:highlight w:val="yellow"/>
        </w:rPr>
        <w:t>(bude doplněno před podpisem smlouvy)</w:t>
      </w:r>
    </w:p>
    <w:p w14:paraId="032B18E7" w14:textId="2630EB6D"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3</w:t>
      </w:r>
      <w:r w:rsidR="00A3722F">
        <w:rPr>
          <w:rFonts w:ascii="Arial" w:hAnsi="Arial" w:cs="Arial"/>
          <w:b/>
          <w:bCs/>
          <w:sz w:val="24"/>
          <w:szCs w:val="24"/>
          <w:u w:val="single"/>
        </w:rPr>
        <w:t xml:space="preserve"> -</w:t>
      </w:r>
      <w:r>
        <w:rPr>
          <w:rFonts w:ascii="Arial" w:hAnsi="Arial" w:cs="Arial"/>
          <w:b/>
          <w:bCs/>
          <w:sz w:val="24"/>
          <w:szCs w:val="24"/>
          <w:u w:val="single"/>
        </w:rPr>
        <w:t xml:space="preserve">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lastRenderedPageBreak/>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3019F1D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do výše 1 mil. EUR (tento finanční limit se vztahuje na celý projekt): </w:t>
      </w:r>
      <w:r w:rsidR="00C36C55">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0064AC09" w14:textId="77777777" w:rsidR="00C36C55" w:rsidRPr="003462A7" w:rsidRDefault="00C36C55"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2"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2"/>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w:t>
      </w:r>
      <w:r w:rsidRPr="003462A7">
        <w:rPr>
          <w:rFonts w:ascii="Arial" w:eastAsia="Times New Roman" w:hAnsi="Arial" w:cs="Arial"/>
          <w:lang w:eastAsia="cs-CZ"/>
        </w:rPr>
        <w:lastRenderedPageBreak/>
        <w:t>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EF432" w14:textId="77777777" w:rsidR="00BF6729" w:rsidRDefault="00BF6729" w:rsidP="006C3D15">
      <w:pPr>
        <w:spacing w:after="0" w:line="240" w:lineRule="auto"/>
      </w:pPr>
      <w:r>
        <w:separator/>
      </w:r>
    </w:p>
  </w:endnote>
  <w:endnote w:type="continuationSeparator" w:id="0">
    <w:p w14:paraId="4D3382F2" w14:textId="77777777" w:rsidR="00BF6729" w:rsidRDefault="00BF672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7F5A05">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F882BE" w14:textId="77777777" w:rsidR="00BF6729" w:rsidRDefault="00BF6729" w:rsidP="006C3D15">
      <w:pPr>
        <w:spacing w:after="0" w:line="240" w:lineRule="auto"/>
      </w:pPr>
      <w:r>
        <w:separator/>
      </w:r>
    </w:p>
  </w:footnote>
  <w:footnote w:type="continuationSeparator" w:id="0">
    <w:p w14:paraId="280402F6" w14:textId="77777777" w:rsidR="00BF6729" w:rsidRDefault="00BF672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1CFCB" w14:textId="0E405405" w:rsidR="00BA0B46" w:rsidRPr="00BA0B46" w:rsidRDefault="00BA0B46" w:rsidP="00BA0B46">
    <w:pPr>
      <w:pStyle w:val="Bezmezer"/>
      <w:rPr>
        <w:rFonts w:ascii="Arial" w:hAnsi="Arial" w:cs="Arial"/>
      </w:rPr>
    </w:pPr>
    <w:r w:rsidRPr="00BA0B46">
      <w:rPr>
        <w:rFonts w:ascii="Arial" w:hAnsi="Arial" w:cs="Arial"/>
      </w:rPr>
      <w:t>Příloha č. 8 – Výzvy k podání nabídky na veřejnou zakázku malého rozsahu</w:t>
    </w:r>
    <w:r w:rsidR="00C6775C" w:rsidRPr="00BA0B46">
      <w:rPr>
        <w:rFonts w:ascii="Arial" w:hAnsi="Arial" w:cs="Arial"/>
      </w:rPr>
      <w:t xml:space="preserve">      </w:t>
    </w:r>
  </w:p>
  <w:p w14:paraId="28C09202" w14:textId="7CCA1AC7" w:rsidR="00885612" w:rsidRPr="00BA0B46" w:rsidRDefault="00C6775C" w:rsidP="00BA0B46">
    <w:pPr>
      <w:pStyle w:val="Bezmezer"/>
      <w:rPr>
        <w:rFonts w:ascii="Arial" w:hAnsi="Arial" w:cs="Arial"/>
      </w:rPr>
    </w:pPr>
    <w:r w:rsidRPr="00BA0B46">
      <w:rPr>
        <w:rFonts w:ascii="Arial" w:hAnsi="Arial" w:cs="Arial"/>
      </w:rPr>
      <w:t xml:space="preserve">                                                                                                                                                                                                                    </w:t>
    </w:r>
    <w:r w:rsidR="00885612" w:rsidRPr="00BA0B46">
      <w:rPr>
        <w:rFonts w:ascii="Arial" w:hAnsi="Arial" w:cs="Arial"/>
      </w:rPr>
      <w:t xml:space="preserve">       </w:t>
    </w:r>
    <w:r w:rsidR="00BA0B46" w:rsidRPr="00BA0B46">
      <w:rPr>
        <w:rFonts w:ascii="Arial" w:hAnsi="Arial" w:cs="Arial"/>
      </w:rPr>
      <w:tab/>
    </w:r>
    <w:r w:rsidR="00BA0B46" w:rsidRPr="00BA0B46">
      <w:rPr>
        <w:rFonts w:ascii="Arial" w:hAnsi="Arial" w:cs="Arial"/>
      </w:rPr>
      <w:tab/>
    </w:r>
    <w:r w:rsidR="00BA0B46" w:rsidRPr="00BA0B46">
      <w:rPr>
        <w:rFonts w:ascii="Arial" w:hAnsi="Arial" w:cs="Arial"/>
      </w:rPr>
      <w:tab/>
    </w:r>
    <w:r w:rsidR="00BA0B46" w:rsidRPr="00BA0B46">
      <w:rPr>
        <w:rFonts w:ascii="Arial" w:hAnsi="Arial" w:cs="Arial"/>
      </w:rPr>
      <w:tab/>
    </w:r>
    <w:r w:rsidR="00BA0B46" w:rsidRPr="00BA0B46">
      <w:rPr>
        <w:rFonts w:ascii="Arial" w:hAnsi="Arial" w:cs="Arial"/>
      </w:rPr>
      <w:tab/>
    </w:r>
    <w:r w:rsidR="00BA0B46" w:rsidRPr="00BA0B46">
      <w:rPr>
        <w:rFonts w:ascii="Arial" w:hAnsi="Arial" w:cs="Arial"/>
      </w:rPr>
      <w:tab/>
    </w:r>
    <w:r w:rsidR="00BA0B46" w:rsidRPr="00BA0B46">
      <w:rPr>
        <w:rFonts w:ascii="Arial" w:hAnsi="Arial" w:cs="Arial"/>
      </w:rPr>
      <w:tab/>
    </w:r>
    <w:r w:rsidR="00BA0B46" w:rsidRPr="00BA0B46">
      <w:rPr>
        <w:rFonts w:ascii="Arial" w:hAnsi="Arial" w:cs="Arial"/>
      </w:rPr>
      <w:tab/>
    </w:r>
    <w:r w:rsidR="00885612" w:rsidRPr="00BA0B46">
      <w:rPr>
        <w:rFonts w:ascii="Arial" w:hAnsi="Arial" w:cs="Arial"/>
      </w:rPr>
      <w:t>Č.j. objednatele:</w:t>
    </w:r>
    <w:r w:rsidR="00BA0B46">
      <w:rPr>
        <w:rFonts w:ascii="Arial" w:hAnsi="Arial" w:cs="Arial"/>
      </w:rPr>
      <w:t xml:space="preserve"> </w:t>
    </w:r>
    <w:r w:rsidR="00BA0B46" w:rsidRPr="00BA0B46">
      <w:rPr>
        <w:rFonts w:ascii="Arial" w:hAnsi="Arial" w:cs="Arial"/>
        <w:color w:val="FF0000"/>
      </w:rPr>
      <w:t>XXXXXX</w:t>
    </w:r>
    <w:r w:rsidR="00BA0B46" w:rsidRPr="00BA0B46">
      <w:rPr>
        <w:rFonts w:ascii="Arial" w:hAnsi="Arial" w:cs="Arial"/>
      </w:rPr>
      <w:t xml:space="preserve">    </w:t>
    </w:r>
  </w:p>
  <w:p w14:paraId="7EAE2E64" w14:textId="171E4EB8" w:rsidR="00885612" w:rsidRPr="00BA0B46" w:rsidRDefault="00885612" w:rsidP="00BA0B46">
    <w:pPr>
      <w:pStyle w:val="Bezmezer"/>
      <w:rPr>
        <w:rFonts w:ascii="Arial" w:hAnsi="Arial" w:cs="Arial"/>
      </w:rPr>
    </w:pPr>
    <w:r w:rsidRPr="00BA0B46">
      <w:rPr>
        <w:rFonts w:ascii="Arial" w:hAnsi="Arial" w:cs="Arial"/>
      </w:rPr>
      <w:tab/>
      <w:t xml:space="preserve">                                                                                          Č.j. zhotovitele:</w:t>
    </w:r>
    <w:r w:rsidR="00BA0B46">
      <w:rPr>
        <w:rFonts w:ascii="Arial" w:hAnsi="Arial" w:cs="Arial"/>
      </w:rPr>
      <w:t xml:space="preserve"> </w:t>
    </w:r>
    <w:r w:rsidR="00BA0B46" w:rsidRPr="00BA0B46">
      <w:rPr>
        <w:rFonts w:ascii="Arial" w:hAnsi="Arial" w:cs="Arial"/>
        <w:highlight w:val="yellow"/>
      </w:rPr>
      <w:t>XXXXXX</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079AA"/>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D4E"/>
    <w:rsid w:val="00087566"/>
    <w:rsid w:val="00092614"/>
    <w:rsid w:val="0009437F"/>
    <w:rsid w:val="00095434"/>
    <w:rsid w:val="000A37DE"/>
    <w:rsid w:val="000C176D"/>
    <w:rsid w:val="000C24AB"/>
    <w:rsid w:val="000D251B"/>
    <w:rsid w:val="000E053F"/>
    <w:rsid w:val="00110305"/>
    <w:rsid w:val="001136A6"/>
    <w:rsid w:val="00120499"/>
    <w:rsid w:val="001216DB"/>
    <w:rsid w:val="00122580"/>
    <w:rsid w:val="001339B7"/>
    <w:rsid w:val="00134CFB"/>
    <w:rsid w:val="00137C2B"/>
    <w:rsid w:val="0014133A"/>
    <w:rsid w:val="0014530C"/>
    <w:rsid w:val="001470A4"/>
    <w:rsid w:val="00150D27"/>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31D0"/>
    <w:rsid w:val="001C5C37"/>
    <w:rsid w:val="001E2B5B"/>
    <w:rsid w:val="001E3AD2"/>
    <w:rsid w:val="001F057D"/>
    <w:rsid w:val="001F7F5E"/>
    <w:rsid w:val="0020439C"/>
    <w:rsid w:val="00212C43"/>
    <w:rsid w:val="00220165"/>
    <w:rsid w:val="002233A6"/>
    <w:rsid w:val="00225620"/>
    <w:rsid w:val="00227B10"/>
    <w:rsid w:val="00233C77"/>
    <w:rsid w:val="002449A1"/>
    <w:rsid w:val="00244C1D"/>
    <w:rsid w:val="00244FBE"/>
    <w:rsid w:val="00245C7B"/>
    <w:rsid w:val="0026468F"/>
    <w:rsid w:val="00267CC8"/>
    <w:rsid w:val="00276FEA"/>
    <w:rsid w:val="0027706A"/>
    <w:rsid w:val="00286474"/>
    <w:rsid w:val="002864DA"/>
    <w:rsid w:val="00286890"/>
    <w:rsid w:val="00286E2A"/>
    <w:rsid w:val="00287B76"/>
    <w:rsid w:val="00292FA6"/>
    <w:rsid w:val="002A0E91"/>
    <w:rsid w:val="002A11FC"/>
    <w:rsid w:val="002B0B70"/>
    <w:rsid w:val="002B248C"/>
    <w:rsid w:val="002B4145"/>
    <w:rsid w:val="002C1CE7"/>
    <w:rsid w:val="002C4BD8"/>
    <w:rsid w:val="002D1000"/>
    <w:rsid w:val="002E08DD"/>
    <w:rsid w:val="002E3BF5"/>
    <w:rsid w:val="002E7397"/>
    <w:rsid w:val="002F080F"/>
    <w:rsid w:val="002F4163"/>
    <w:rsid w:val="002F55E4"/>
    <w:rsid w:val="002F5E5D"/>
    <w:rsid w:val="002F6957"/>
    <w:rsid w:val="003014E2"/>
    <w:rsid w:val="00307A1B"/>
    <w:rsid w:val="0031026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1F0A"/>
    <w:rsid w:val="004D725A"/>
    <w:rsid w:val="004D7F5C"/>
    <w:rsid w:val="004E09EC"/>
    <w:rsid w:val="004F0679"/>
    <w:rsid w:val="004F2695"/>
    <w:rsid w:val="00502776"/>
    <w:rsid w:val="005133F9"/>
    <w:rsid w:val="00522DF6"/>
    <w:rsid w:val="00526154"/>
    <w:rsid w:val="005441B7"/>
    <w:rsid w:val="0054451D"/>
    <w:rsid w:val="00546663"/>
    <w:rsid w:val="005469F4"/>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E61C9"/>
    <w:rsid w:val="005E64B9"/>
    <w:rsid w:val="005F318A"/>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2713"/>
    <w:rsid w:val="006F4416"/>
    <w:rsid w:val="006F4EEA"/>
    <w:rsid w:val="00701680"/>
    <w:rsid w:val="00707F4D"/>
    <w:rsid w:val="00710CD1"/>
    <w:rsid w:val="007220A5"/>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D38"/>
    <w:rsid w:val="007A6FEE"/>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5A05"/>
    <w:rsid w:val="007F6229"/>
    <w:rsid w:val="007F68C4"/>
    <w:rsid w:val="00800EE4"/>
    <w:rsid w:val="008012ED"/>
    <w:rsid w:val="0080677C"/>
    <w:rsid w:val="00807293"/>
    <w:rsid w:val="0081462E"/>
    <w:rsid w:val="00820C88"/>
    <w:rsid w:val="0082122C"/>
    <w:rsid w:val="008220E4"/>
    <w:rsid w:val="00824D81"/>
    <w:rsid w:val="00825154"/>
    <w:rsid w:val="0082745D"/>
    <w:rsid w:val="00830630"/>
    <w:rsid w:val="00833886"/>
    <w:rsid w:val="00833ED3"/>
    <w:rsid w:val="00834C7B"/>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902D2"/>
    <w:rsid w:val="00892B2A"/>
    <w:rsid w:val="008940A4"/>
    <w:rsid w:val="00894A05"/>
    <w:rsid w:val="008A0D93"/>
    <w:rsid w:val="008A2AD7"/>
    <w:rsid w:val="008A394C"/>
    <w:rsid w:val="008A3D9A"/>
    <w:rsid w:val="008B6A3A"/>
    <w:rsid w:val="008B75C6"/>
    <w:rsid w:val="008B7DE9"/>
    <w:rsid w:val="008C2596"/>
    <w:rsid w:val="008C2BD8"/>
    <w:rsid w:val="008C2DF0"/>
    <w:rsid w:val="008C4B3D"/>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4F95"/>
    <w:rsid w:val="00925587"/>
    <w:rsid w:val="009269A7"/>
    <w:rsid w:val="00930EAC"/>
    <w:rsid w:val="00935DCD"/>
    <w:rsid w:val="00937C07"/>
    <w:rsid w:val="00937C89"/>
    <w:rsid w:val="00943F4A"/>
    <w:rsid w:val="00944FFE"/>
    <w:rsid w:val="00954797"/>
    <w:rsid w:val="009553BF"/>
    <w:rsid w:val="0096015A"/>
    <w:rsid w:val="0096668B"/>
    <w:rsid w:val="00971331"/>
    <w:rsid w:val="009725BB"/>
    <w:rsid w:val="00972E6C"/>
    <w:rsid w:val="009732D2"/>
    <w:rsid w:val="00973A5E"/>
    <w:rsid w:val="0097548C"/>
    <w:rsid w:val="00977845"/>
    <w:rsid w:val="009812A0"/>
    <w:rsid w:val="0099496D"/>
    <w:rsid w:val="009961E1"/>
    <w:rsid w:val="00997581"/>
    <w:rsid w:val="009A2D08"/>
    <w:rsid w:val="009A6F40"/>
    <w:rsid w:val="009B3B28"/>
    <w:rsid w:val="009B44B4"/>
    <w:rsid w:val="009B6F8D"/>
    <w:rsid w:val="009C3DEA"/>
    <w:rsid w:val="009C550A"/>
    <w:rsid w:val="009C7747"/>
    <w:rsid w:val="009C7B54"/>
    <w:rsid w:val="009D325A"/>
    <w:rsid w:val="009D7F89"/>
    <w:rsid w:val="009E69C2"/>
    <w:rsid w:val="00A02BF6"/>
    <w:rsid w:val="00A05D6F"/>
    <w:rsid w:val="00A07787"/>
    <w:rsid w:val="00A17897"/>
    <w:rsid w:val="00A24CAD"/>
    <w:rsid w:val="00A26E5C"/>
    <w:rsid w:val="00A305C7"/>
    <w:rsid w:val="00A33E28"/>
    <w:rsid w:val="00A34426"/>
    <w:rsid w:val="00A355F7"/>
    <w:rsid w:val="00A3722F"/>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E487D"/>
    <w:rsid w:val="00AF549E"/>
    <w:rsid w:val="00AF7368"/>
    <w:rsid w:val="00B02F78"/>
    <w:rsid w:val="00B04178"/>
    <w:rsid w:val="00B1205A"/>
    <w:rsid w:val="00B23ECB"/>
    <w:rsid w:val="00B24C0A"/>
    <w:rsid w:val="00B2555E"/>
    <w:rsid w:val="00B3223D"/>
    <w:rsid w:val="00B4470E"/>
    <w:rsid w:val="00B45A40"/>
    <w:rsid w:val="00B57FBD"/>
    <w:rsid w:val="00B61440"/>
    <w:rsid w:val="00B6662A"/>
    <w:rsid w:val="00B70DA5"/>
    <w:rsid w:val="00B73875"/>
    <w:rsid w:val="00B75150"/>
    <w:rsid w:val="00B751C5"/>
    <w:rsid w:val="00B87525"/>
    <w:rsid w:val="00B9054F"/>
    <w:rsid w:val="00B90E36"/>
    <w:rsid w:val="00BA0B46"/>
    <w:rsid w:val="00BA3B77"/>
    <w:rsid w:val="00BA7293"/>
    <w:rsid w:val="00BB4203"/>
    <w:rsid w:val="00BB692A"/>
    <w:rsid w:val="00BE1F7D"/>
    <w:rsid w:val="00BE4568"/>
    <w:rsid w:val="00BF24FE"/>
    <w:rsid w:val="00BF2B19"/>
    <w:rsid w:val="00BF2BF3"/>
    <w:rsid w:val="00BF3D2C"/>
    <w:rsid w:val="00BF5C9A"/>
    <w:rsid w:val="00BF62ED"/>
    <w:rsid w:val="00BF6729"/>
    <w:rsid w:val="00C01851"/>
    <w:rsid w:val="00C06A11"/>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483D"/>
    <w:rsid w:val="00C8524F"/>
    <w:rsid w:val="00C863B6"/>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862F9"/>
    <w:rsid w:val="00D956C3"/>
    <w:rsid w:val="00DA255B"/>
    <w:rsid w:val="00DA2AE9"/>
    <w:rsid w:val="00DA64EE"/>
    <w:rsid w:val="00DB0CBA"/>
    <w:rsid w:val="00DC138A"/>
    <w:rsid w:val="00DC3145"/>
    <w:rsid w:val="00DC4C72"/>
    <w:rsid w:val="00DC585A"/>
    <w:rsid w:val="00DD1026"/>
    <w:rsid w:val="00DD3251"/>
    <w:rsid w:val="00DD36B5"/>
    <w:rsid w:val="00DD68E3"/>
    <w:rsid w:val="00DD6C36"/>
    <w:rsid w:val="00DD7BC3"/>
    <w:rsid w:val="00DF0658"/>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75B"/>
    <w:rsid w:val="00E73632"/>
    <w:rsid w:val="00E842DC"/>
    <w:rsid w:val="00E937C2"/>
    <w:rsid w:val="00E95AB1"/>
    <w:rsid w:val="00EA4879"/>
    <w:rsid w:val="00EB3F38"/>
    <w:rsid w:val="00EC204C"/>
    <w:rsid w:val="00ED2025"/>
    <w:rsid w:val="00EE1FF0"/>
    <w:rsid w:val="00EE3997"/>
    <w:rsid w:val="00EE4DFF"/>
    <w:rsid w:val="00EF0E94"/>
    <w:rsid w:val="00EF6D19"/>
    <w:rsid w:val="00EF7BC6"/>
    <w:rsid w:val="00F03966"/>
    <w:rsid w:val="00F05046"/>
    <w:rsid w:val="00F05B5A"/>
    <w:rsid w:val="00F06ED6"/>
    <w:rsid w:val="00F1111B"/>
    <w:rsid w:val="00F26DA0"/>
    <w:rsid w:val="00F323EE"/>
    <w:rsid w:val="00F33377"/>
    <w:rsid w:val="00F33F95"/>
    <w:rsid w:val="00F36B41"/>
    <w:rsid w:val="00F4144F"/>
    <w:rsid w:val="00F5095A"/>
    <w:rsid w:val="00F5177A"/>
    <w:rsid w:val="00F52265"/>
    <w:rsid w:val="00F6590F"/>
    <w:rsid w:val="00F65924"/>
    <w:rsid w:val="00F66571"/>
    <w:rsid w:val="00F8737C"/>
    <w:rsid w:val="00F90189"/>
    <w:rsid w:val="00FA0FD4"/>
    <w:rsid w:val="00FA5268"/>
    <w:rsid w:val="00FA6F35"/>
    <w:rsid w:val="00FB5D44"/>
    <w:rsid w:val="00FB7B5D"/>
    <w:rsid w:val="00FC0912"/>
    <w:rsid w:val="00FC4053"/>
    <w:rsid w:val="00FC4F37"/>
    <w:rsid w:val="00FC6924"/>
    <w:rsid w:val="00FD5157"/>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F5A05"/>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EE4D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29</Pages>
  <Words>10992</Words>
  <Characters>64854</Characters>
  <Application>Microsoft Office Word</Application>
  <DocSecurity>0</DocSecurity>
  <Lines>540</Lines>
  <Paragraphs>151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34</cp:revision>
  <cp:lastPrinted>2022-03-23T14:05:00Z</cp:lastPrinted>
  <dcterms:created xsi:type="dcterms:W3CDTF">2023-01-04T14:54:00Z</dcterms:created>
  <dcterms:modified xsi:type="dcterms:W3CDTF">2023-04-12T12:32:00Z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