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54272" w14:textId="635DF869" w:rsidR="003D05EC" w:rsidRPr="00611546" w:rsidRDefault="00D12823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C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eník </w:t>
      </w:r>
      <w:r w:rsidR="003D05EC" w:rsidRPr="00611546">
        <w:rPr>
          <w:rFonts w:ascii="Arial" w:hAnsi="Arial" w:cs="Arial"/>
          <w:b/>
          <w:bCs/>
          <w:color w:val="000000"/>
          <w:sz w:val="36"/>
          <w:szCs w:val="36"/>
        </w:rPr>
        <w:t>zpracování znaleckých posudků</w:t>
      </w:r>
    </w:p>
    <w:p w14:paraId="60957B00" w14:textId="355699A1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</w:t>
      </w:r>
      <w:r w:rsidR="00C50AF6">
        <w:rPr>
          <w:rFonts w:ascii="Arial" w:hAnsi="Arial" w:cs="Arial"/>
          <w:b/>
          <w:sz w:val="22"/>
          <w:szCs w:val="22"/>
        </w:rPr>
        <w:t xml:space="preserve">. </w:t>
      </w:r>
      <w:r w:rsidR="001A7E91" w:rsidRPr="00C35342">
        <w:rPr>
          <w:rFonts w:ascii="Arial" w:hAnsi="Arial" w:cs="Arial"/>
          <w:b/>
          <w:sz w:val="22"/>
          <w:szCs w:val="22"/>
        </w:rPr>
        <w:t>…………</w:t>
      </w:r>
    </w:p>
    <w:p w14:paraId="619C94FA" w14:textId="77777777" w:rsidR="008D02AA" w:rsidRP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tbl>
      <w:tblPr>
        <w:tblW w:w="152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889"/>
        <w:gridCol w:w="1273"/>
        <w:gridCol w:w="1211"/>
        <w:gridCol w:w="1134"/>
        <w:gridCol w:w="1047"/>
        <w:gridCol w:w="1264"/>
      </w:tblGrid>
      <w:tr w:rsidR="0096655A" w:rsidRPr="003D05EC" w14:paraId="72B39779" w14:textId="77777777" w:rsidTr="002C2CEF">
        <w:trPr>
          <w:trHeight w:val="375"/>
          <w:jc w:val="center"/>
        </w:trPr>
        <w:tc>
          <w:tcPr>
            <w:tcW w:w="1521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F1E893" w14:textId="2F8E5130" w:rsidR="0096655A" w:rsidRPr="002C2CEF" w:rsidRDefault="00D05591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Specifikace</w:t>
            </w:r>
            <w:r w:rsidR="0096655A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cen uvedených v ceníku:</w:t>
            </w:r>
          </w:p>
          <w:p w14:paraId="25742EB7" w14:textId="17A23B0E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„Podle vyhlášky č. 182/1988 Sb.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 ve znění vyhlášky č.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316/1990 Sb.“</w:t>
            </w:r>
          </w:p>
          <w:p w14:paraId="7530D7C0" w14:textId="45C0570F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r w:rsidR="004F6D84" w:rsidRPr="002C2CEF">
              <w:rPr>
                <w:rFonts w:ascii="Arial" w:hAnsi="Arial" w:cs="Arial"/>
                <w:color w:val="000000"/>
                <w:sz w:val="20"/>
                <w:szCs w:val="20"/>
              </w:rPr>
              <w:t>Cena z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jištěná“ definovaná zákonem č.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151/1997 Sb.</w:t>
            </w:r>
          </w:p>
          <w:p w14:paraId="6DD1E692" w14:textId="23778F32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„Obvyklá cena“ </w:t>
            </w:r>
            <w:r w:rsidR="00E47444"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(tržní hodnota)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definovaná zákonem č. 151/1997 Sb.  </w:t>
            </w:r>
          </w:p>
          <w:p w14:paraId="6B651611" w14:textId="7ED8C585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„Určení srovnatelného nájemného obvyklého v daném místě podle nařízení vlády č.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453/2013 Sb.“ </w:t>
            </w:r>
          </w:p>
          <w:p w14:paraId="2DDAC551" w14:textId="77777777" w:rsidR="00611546" w:rsidRPr="002C2CEF" w:rsidRDefault="00611546" w:rsidP="00BA7C61">
            <w:pPr>
              <w:ind w:left="7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A8DC66" w14:textId="7C29425B" w:rsidR="00830CE1" w:rsidRPr="002C2CEF" w:rsidRDefault="00830CE1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služby je konečná a zahrnuje veškeré náklady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(výdaje)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spojené se zpracováním znaleckého posudku. Veškerými náklady</w:t>
            </w:r>
            <w:r w:rsidR="00D12823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(výdaji)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jsou náklady osobní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(odměna)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materiál, služby (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například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 údaje </w:t>
            </w:r>
            <w:r w:rsidR="00D12823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ČÚZK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opisy, fotokopie,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tisk, aj.), cestovn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í výdaje,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případná odměna a náklady</w:t>
            </w:r>
            <w:r w:rsidR="00D12823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(výdaje)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konzultanta,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přibraných pracovníků pro pomocné práce,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poplatky,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jiné náklady. </w:t>
            </w:r>
          </w:p>
          <w:p w14:paraId="421BF7C1" w14:textId="77777777" w:rsidR="00E47444" w:rsidRPr="002C2CEF" w:rsidRDefault="00E47444" w:rsidP="00E47444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D33ABDF" w14:textId="55E395B1" w:rsidR="006E4E2D" w:rsidRPr="002C2CEF" w:rsidRDefault="00E257F5" w:rsidP="006E4E2D">
            <w:pPr>
              <w:pStyle w:val="Odstavecseseznamem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oučástí služby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při určení „obvyklé ceny“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také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 odůvodněných případech, kdy nelze obvyklou cenu určit, 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tržní hodnot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  <w:r w:rsidR="001259DB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Součástí služby určení 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obvyklé ceny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47444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nebo</w:t>
            </w:r>
            <w:r w:rsidR="00CA0B8E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tržní hodnoty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 i určení ceny zjištěné (§ 2 odst. 3 ZOM a § 1c OV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).</w:t>
            </w:r>
          </w:p>
          <w:p w14:paraId="1A80B71D" w14:textId="77777777" w:rsidR="00611546" w:rsidRPr="002C2CEF" w:rsidRDefault="00611546" w:rsidP="006E4E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7E6F044" w14:textId="53304EE9" w:rsidR="0034658B" w:rsidRPr="002C2CEF" w:rsidRDefault="0034658B" w:rsidP="003D05EC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Součástí služby ocenění stavby je i ocenění pozemku, na němž se stavba nachází (ke znalečnému za stavbu se </w:t>
            </w:r>
            <w:r w:rsidR="006024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již 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nepřičítá znalečné za pozemek).</w:t>
            </w:r>
          </w:p>
          <w:p w14:paraId="119C19E0" w14:textId="77777777" w:rsidR="0034658B" w:rsidRPr="002C2CEF" w:rsidRDefault="0034658B" w:rsidP="002C2CEF">
            <w:pPr>
              <w:pStyle w:val="Odstavecseseznamem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A42D189" w14:textId="644DCE0F" w:rsidR="00D73C46" w:rsidRPr="002C2CEF" w:rsidRDefault="00D73C46" w:rsidP="003D05EC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V objednávce se určí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cena pro fakturaci dle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ceníkové položky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3D2EE0DF" w14:textId="77777777" w:rsidR="00611546" w:rsidRPr="002C2CEF" w:rsidRDefault="00611546" w:rsidP="002C2CE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78E5D83" w14:textId="72E07643" w:rsidR="00D73C46" w:rsidRPr="002C2CEF" w:rsidRDefault="00D73C46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Při objednávce ZP s cenou za hodinu bude spotřeba času</w:t>
            </w:r>
            <w:r w:rsidR="004F6D84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="004517E2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znaleckého posudku 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závazně dohodnuta při akceptaci objednávky.</w:t>
            </w:r>
          </w:p>
          <w:p w14:paraId="001FBF30" w14:textId="61376D30" w:rsidR="00D12823" w:rsidRPr="002C2CEF" w:rsidRDefault="00D12823" w:rsidP="006A3E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F400FB0" w14:textId="77777777" w:rsidR="00611546" w:rsidRDefault="00611546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27E0619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0DBC1D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F8BC6B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4DB2B9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B05916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6F6E3C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B5B0C9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1452E3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ED85DE" w14:textId="6D8274BC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0C553DF" w14:textId="6D2F6A5A" w:rsidR="00162E75" w:rsidRDefault="00162E75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0FDE74" w14:textId="2ED5E760" w:rsidR="00162E75" w:rsidRDefault="00162E75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1A228B" w14:textId="77777777" w:rsidR="00162E75" w:rsidRDefault="00162E75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2D7B9D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696A39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4FAB59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7E61FB" w14:textId="77777777" w:rsidR="00E04C4F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228E23" w14:textId="506D2702" w:rsidR="00E04C4F" w:rsidRPr="003D05EC" w:rsidRDefault="00E04C4F" w:rsidP="008761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13566" w:rsidRPr="003D05EC" w14:paraId="32A6BD5C" w14:textId="77777777" w:rsidTr="00E04C4F">
        <w:trPr>
          <w:trHeight w:val="375"/>
          <w:jc w:val="center"/>
        </w:trPr>
        <w:tc>
          <w:tcPr>
            <w:tcW w:w="15216" w:type="dxa"/>
            <w:gridSpan w:val="9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4EBC9D" w14:textId="1BF9111A" w:rsidR="00162E75" w:rsidRPr="003D05EC" w:rsidRDefault="00162E75" w:rsidP="00513566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6655A" w:rsidRPr="003D05EC" w14:paraId="49196971" w14:textId="77777777" w:rsidTr="00E04C4F">
        <w:trPr>
          <w:trHeight w:val="335"/>
          <w:jc w:val="center"/>
        </w:trPr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F8E74B5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Stavby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272030E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1901C08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7343B90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081D63E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A8DAD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838285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D6FE7B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2F8DA1C" w14:textId="77777777" w:rsidTr="002C2CEF">
        <w:trPr>
          <w:trHeight w:val="632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EEEE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E37A05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70FEA3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8996FC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1616A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1444D5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45825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9AD56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3F5F865E" w14:textId="77777777" w:rsidTr="002C2CEF">
        <w:trPr>
          <w:trHeight w:val="1349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41EEA" w14:textId="796560F1" w:rsidR="008D02AA" w:rsidRPr="003D05EC" w:rsidRDefault="00E04C4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E06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4E05" w14:textId="26EAFA53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8CBAD" w14:textId="4A6726C5" w:rsidR="000E79B4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odle vyhlášky č. 182/1988 Sb.</w:t>
            </w:r>
            <w:r w:rsidR="00D1282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 w:rsidR="00D1282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316/1990 Sb.</w:t>
            </w: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5141F" w14:textId="685199D7" w:rsidR="00BA1C6E" w:rsidRPr="003D05EC" w:rsidRDefault="00E257F5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společně s pozemky </w:t>
            </w:r>
            <w:r w:rsidR="005D2595">
              <w:rPr>
                <w:rFonts w:ascii="Arial" w:hAnsi="Arial" w:cs="Arial"/>
                <w:color w:val="000000"/>
                <w:sz w:val="18"/>
                <w:szCs w:val="18"/>
              </w:rPr>
              <w:t>(včetně všech fun</w:t>
            </w:r>
            <w:r w:rsidR="00BE5867">
              <w:rPr>
                <w:rFonts w:ascii="Arial" w:hAnsi="Arial" w:cs="Arial"/>
                <w:color w:val="000000"/>
                <w:sz w:val="18"/>
                <w:szCs w:val="18"/>
              </w:rPr>
              <w:t>kč</w:t>
            </w:r>
            <w:r w:rsidR="005D2595">
              <w:rPr>
                <w:rFonts w:ascii="Arial" w:hAnsi="Arial" w:cs="Arial"/>
                <w:color w:val="000000"/>
                <w:sz w:val="18"/>
                <w:szCs w:val="18"/>
              </w:rPr>
              <w:t>ně spojen</w:t>
            </w:r>
            <w:r w:rsidR="00BE5867">
              <w:rPr>
                <w:rFonts w:ascii="Arial" w:hAnsi="Arial" w:cs="Arial"/>
                <w:color w:val="000000"/>
                <w:sz w:val="18"/>
                <w:szCs w:val="18"/>
              </w:rPr>
              <w:t>ý</w:t>
            </w:r>
            <w:r w:rsidR="005D2595">
              <w:rPr>
                <w:rFonts w:ascii="Arial" w:hAnsi="Arial" w:cs="Arial"/>
                <w:color w:val="000000"/>
                <w:sz w:val="18"/>
                <w:szCs w:val="18"/>
              </w:rPr>
              <w:t>ch pozemků</w:t>
            </w:r>
            <w:r w:rsidR="00586538"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3D8AA562" w14:textId="5780E5B9" w:rsidR="0003116E" w:rsidRPr="003D05EC" w:rsidRDefault="0003116E" w:rsidP="00D973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6BE8" w14:textId="414D0B33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6BD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DDC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207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B841751" w14:textId="77777777" w:rsidTr="002C2CEF">
        <w:trPr>
          <w:trHeight w:val="1165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297C5" w14:textId="0D9CB450" w:rsidR="008D02AA" w:rsidRPr="003D05EC" w:rsidRDefault="00E04C4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2F5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0C99" w14:textId="0D100A2E" w:rsidR="008D02AA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26BBD5" w14:textId="0C5A3FE2" w:rsidR="00CD552A" w:rsidRDefault="00CD552A" w:rsidP="0034658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 společně s</w:t>
            </w:r>
            <w:r w:rsidR="00F011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  <w:r w:rsidR="00F011FF">
              <w:rPr>
                <w:rFonts w:ascii="Arial" w:hAnsi="Arial" w:cs="Arial"/>
                <w:color w:val="000000"/>
                <w:sz w:val="18"/>
                <w:szCs w:val="18"/>
              </w:rPr>
              <w:t xml:space="preserve"> (včetně všech funkčně spojených pozemků</w:t>
            </w:r>
            <w:r w:rsidR="008C1D7D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nebo bez pozemků,</w:t>
            </w:r>
            <w:r w:rsidR="008C1D7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CE0F8B6" w14:textId="2AF8D0FF" w:rsidR="0003116E" w:rsidRPr="003D05EC" w:rsidRDefault="00E47444" w:rsidP="003D011D">
            <w:pPr>
              <w:rPr>
                <w:rFonts w:ascii="Arial" w:hAnsi="Arial" w:cs="Arial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41A0" w14:textId="0472E71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52F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B92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258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7714690C" w14:textId="77777777" w:rsidTr="002C2CEF">
        <w:trPr>
          <w:trHeight w:val="9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F65C1" w14:textId="4C1DCD2C" w:rsidR="008D02AA" w:rsidRPr="003D05EC" w:rsidRDefault="00E04C4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631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8296" w14:textId="07DEB4A0" w:rsidR="008D02AA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0511" w14:textId="5709A44F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společně s pozemky </w:t>
            </w:r>
            <w:r w:rsidR="008868AA">
              <w:rPr>
                <w:rFonts w:ascii="Arial" w:hAnsi="Arial" w:cs="Arial"/>
                <w:color w:val="000000"/>
                <w:sz w:val="18"/>
                <w:szCs w:val="18"/>
              </w:rPr>
              <w:t>(včetně funkčně spojených pozemků</w:t>
            </w:r>
            <w:r w:rsidR="002372CB"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053796D" w14:textId="2C5466EF" w:rsidR="0003116E" w:rsidRPr="003D05EC" w:rsidRDefault="0003116E" w:rsidP="00CD5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28A3" w14:textId="513B5CBA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BE1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7AF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F99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A43" w:rsidRPr="003D05EC" w14:paraId="37BB9BFB" w14:textId="77777777" w:rsidTr="002C2CEF">
        <w:trPr>
          <w:trHeight w:val="375"/>
          <w:jc w:val="center"/>
        </w:trPr>
        <w:tc>
          <w:tcPr>
            <w:tcW w:w="15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BDE3C4A" w14:textId="571B1B1D" w:rsidR="00C31A43" w:rsidRPr="003D05EC" w:rsidRDefault="00C31A43" w:rsidP="00C31A4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Právo a jiné majetkové hodnoty (cena věcných břemen)</w:t>
            </w:r>
          </w:p>
        </w:tc>
      </w:tr>
      <w:tr w:rsidR="00C31A43" w:rsidRPr="003D05EC" w14:paraId="7E564740" w14:textId="77777777" w:rsidTr="002C2CEF">
        <w:trPr>
          <w:trHeight w:val="748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BAF65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648CE8" w14:textId="7EC734A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E8A9B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4982C7C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EF5228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2FC2D1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519030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F15471F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C31A43" w:rsidRPr="003D05EC" w14:paraId="543D994E" w14:textId="77777777" w:rsidTr="002C2CEF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5E08" w14:textId="02F9D2F1" w:rsidR="00C31A43" w:rsidRPr="003D05EC" w:rsidRDefault="00E04C4F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3572" w14:textId="1F6C7624" w:rsidR="00C31A43" w:rsidRPr="003D05EC" w:rsidRDefault="000F0CFC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Věcné břemeno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1668" w14:textId="45AF6094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4337" w14:textId="040DD158" w:rsidR="00C31A43" w:rsidRPr="003D05EC" w:rsidRDefault="006E6C56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Oceňuje se věcné břemeno</w:t>
            </w:r>
            <w:r w:rsidR="00121754">
              <w:rPr>
                <w:rFonts w:ascii="Arial" w:hAnsi="Arial" w:cs="Arial"/>
                <w:color w:val="000000"/>
                <w:sz w:val="18"/>
                <w:szCs w:val="18"/>
              </w:rPr>
              <w:t xml:space="preserve"> cenou obvyklou.</w:t>
            </w:r>
            <w:r w:rsidR="00C31A43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8667392" w14:textId="10529B92" w:rsidR="00C31A43" w:rsidRPr="00E47444" w:rsidRDefault="00C31A43" w:rsidP="00C31A4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  <w:p w14:paraId="40F74BE7" w14:textId="1C62EEBC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B8A1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DEEB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9C75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3274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046DF" w:rsidRPr="003D05EC" w14:paraId="777EF54D" w14:textId="77777777" w:rsidTr="00101E9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116BB0" w14:textId="3B95BF46" w:rsidR="008046DF" w:rsidRPr="008046DF" w:rsidRDefault="00E04C4F" w:rsidP="00804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5D0FEF" w14:textId="0D6A29FF" w:rsidR="008046DF" w:rsidRPr="000F0CFC" w:rsidRDefault="008046DF" w:rsidP="008046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0CFC">
              <w:rPr>
                <w:rFonts w:ascii="Arial" w:hAnsi="Arial" w:cs="Arial"/>
                <w:sz w:val="18"/>
                <w:szCs w:val="18"/>
              </w:rPr>
              <w:t>Věcné břemeno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92B3B" w14:textId="3CD9E418" w:rsidR="008046DF" w:rsidRPr="000F0CFC" w:rsidRDefault="008046DF" w:rsidP="008046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0CFC">
              <w:rPr>
                <w:rFonts w:ascii="Arial" w:hAnsi="Arial" w:cs="Arial"/>
                <w:sz w:val="18"/>
                <w:szCs w:val="18"/>
              </w:rPr>
              <w:t>„Zjištěná“</w:t>
            </w: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3C1D06" w14:textId="0E103900" w:rsidR="008046DF" w:rsidRPr="000F0CFC" w:rsidRDefault="008046DF" w:rsidP="008046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0CFC">
              <w:rPr>
                <w:rFonts w:ascii="Arial" w:hAnsi="Arial" w:cs="Arial"/>
                <w:sz w:val="18"/>
                <w:szCs w:val="18"/>
              </w:rPr>
              <w:t>Oceňuje se věcné břemeno cenou zjištěnou.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32378F" w14:textId="1F676508" w:rsidR="008046DF" w:rsidRPr="00977720" w:rsidRDefault="008046DF" w:rsidP="008046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7720">
              <w:rPr>
                <w:rFonts w:ascii="Arial" w:hAnsi="Arial" w:cs="Arial"/>
                <w:sz w:val="18"/>
                <w:szCs w:val="18"/>
              </w:rPr>
              <w:t>1 věcné břemeno na 1 pozemku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A54A0" w14:textId="77777777" w:rsidR="008046DF" w:rsidRPr="003D05EC" w:rsidRDefault="008046DF" w:rsidP="008046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D3247" w14:textId="77777777" w:rsidR="008046DF" w:rsidRPr="003D05EC" w:rsidRDefault="008046DF" w:rsidP="008046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E9174" w14:textId="77777777" w:rsidR="008046DF" w:rsidRPr="003D05EC" w:rsidRDefault="008046DF" w:rsidP="008046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846954B" w14:textId="77777777" w:rsidR="003E5DFF" w:rsidRDefault="003E5DFF" w:rsidP="003E5DFF">
      <w:pPr>
        <w:suppressAutoHyphens/>
        <w:autoSpaceDN w:val="0"/>
        <w:jc w:val="center"/>
        <w:textAlignment w:val="baseline"/>
        <w:rPr>
          <w:rFonts w:ascii="Arial" w:hAnsi="Arial" w:cs="Arial"/>
        </w:rPr>
      </w:pPr>
    </w:p>
    <w:p w14:paraId="4347E3A1" w14:textId="77777777" w:rsidR="00DC7CC2" w:rsidRDefault="00DC7CC2" w:rsidP="003E5DFF">
      <w:pPr>
        <w:suppressAutoHyphens/>
        <w:autoSpaceDN w:val="0"/>
        <w:jc w:val="center"/>
        <w:textAlignment w:val="baseline"/>
        <w:rPr>
          <w:rFonts w:ascii="Arial" w:hAnsi="Arial" w:cs="Arial"/>
        </w:rPr>
      </w:pPr>
    </w:p>
    <w:p w14:paraId="3D510923" w14:textId="7164CE36" w:rsidR="003E5DFF" w:rsidRPr="00DD54D2" w:rsidRDefault="003E5DFF" w:rsidP="003E5DFF">
      <w:pPr>
        <w:suppressAutoHyphens/>
        <w:autoSpaceDN w:val="0"/>
        <w:jc w:val="center"/>
        <w:textAlignment w:val="baseline"/>
        <w:rPr>
          <w:rFonts w:ascii="Arial" w:hAnsi="Arial" w:cs="Arial"/>
        </w:rPr>
      </w:pPr>
      <w:r w:rsidRPr="00DD54D2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 / znalec</w:t>
      </w:r>
      <w:r w:rsidRPr="00DD54D2">
        <w:rPr>
          <w:rFonts w:ascii="Arial" w:hAnsi="Arial" w:cs="Arial"/>
        </w:rPr>
        <w:t>: ……………………………………………………</w:t>
      </w:r>
    </w:p>
    <w:p w14:paraId="7C310CCC" w14:textId="33F199B5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804DF" w14:textId="77777777" w:rsidR="005B7310" w:rsidRDefault="005B7310" w:rsidP="00803693">
      <w:r>
        <w:separator/>
      </w:r>
    </w:p>
  </w:endnote>
  <w:endnote w:type="continuationSeparator" w:id="0">
    <w:p w14:paraId="1AC558D7" w14:textId="77777777" w:rsidR="005B7310" w:rsidRDefault="005B7310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4116B" w14:textId="77777777" w:rsidR="004160DA" w:rsidRDefault="004160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62DE7" w14:textId="77777777" w:rsidR="004160DA" w:rsidRDefault="004160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4EA32" w14:textId="77777777" w:rsidR="005B7310" w:rsidRDefault="005B7310" w:rsidP="00803693">
      <w:r>
        <w:separator/>
      </w:r>
    </w:p>
  </w:footnote>
  <w:footnote w:type="continuationSeparator" w:id="0">
    <w:p w14:paraId="00F3F9B5" w14:textId="77777777" w:rsidR="005B7310" w:rsidRDefault="005B7310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C4C9" w14:textId="77777777" w:rsidR="004160DA" w:rsidRDefault="004160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D78B0" w14:textId="4C0A65C5" w:rsidR="00164D2C" w:rsidRPr="001E34B7" w:rsidRDefault="00164D2C" w:rsidP="00164D2C">
    <w:pPr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1E34B7">
      <w:rPr>
        <w:rFonts w:ascii="Arial" w:hAnsi="Arial" w:cs="Arial"/>
        <w:sz w:val="22"/>
        <w:szCs w:val="22"/>
      </w:rPr>
      <w:t xml:space="preserve">Vypracování znaleckých posudků pro KPÚ pro Jihočeský kraj (2023-2025) </w:t>
    </w:r>
  </w:p>
  <w:p w14:paraId="713EB949" w14:textId="0F661693" w:rsidR="008761B4" w:rsidRPr="00CF5603" w:rsidRDefault="00164D2C" w:rsidP="008761B4">
    <w:pPr>
      <w:pStyle w:val="Zhlav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  <w:r w:rsidR="008761B4" w:rsidRPr="00CF5603">
      <w:rPr>
        <w:rFonts w:ascii="Arial" w:hAnsi="Arial" w:cs="Arial"/>
        <w:sz w:val="22"/>
        <w:szCs w:val="22"/>
      </w:rPr>
      <w:t xml:space="preserve">Část </w:t>
    </w:r>
    <w:r w:rsidR="008761B4">
      <w:rPr>
        <w:rFonts w:ascii="Arial" w:hAnsi="Arial" w:cs="Arial"/>
        <w:sz w:val="22"/>
        <w:szCs w:val="22"/>
      </w:rPr>
      <w:t>2</w:t>
    </w:r>
    <w:r w:rsidR="008761B4" w:rsidRPr="00CF5603">
      <w:rPr>
        <w:rFonts w:ascii="Arial" w:hAnsi="Arial" w:cs="Arial"/>
        <w:sz w:val="22"/>
        <w:szCs w:val="22"/>
      </w:rPr>
      <w:t xml:space="preserve"> – Vypracování ZP na </w:t>
    </w:r>
    <w:r w:rsidR="00F37F47">
      <w:rPr>
        <w:rFonts w:ascii="Arial" w:hAnsi="Arial" w:cs="Arial"/>
        <w:sz w:val="22"/>
        <w:szCs w:val="22"/>
      </w:rPr>
      <w:t xml:space="preserve">ocenění </w:t>
    </w:r>
    <w:r w:rsidR="008761B4">
      <w:rPr>
        <w:rFonts w:ascii="Arial" w:hAnsi="Arial" w:cs="Arial"/>
        <w:sz w:val="22"/>
        <w:szCs w:val="22"/>
      </w:rPr>
      <w:t>věcných břemen a staveb</w:t>
    </w:r>
    <w:r w:rsidR="008761B4" w:rsidRPr="00CF5603">
      <w:rPr>
        <w:rFonts w:ascii="Arial" w:hAnsi="Arial" w:cs="Arial"/>
        <w:sz w:val="22"/>
        <w:szCs w:val="22"/>
      </w:rPr>
      <w:t xml:space="preserve"> na území Jihočeského kraje</w:t>
    </w:r>
  </w:p>
  <w:p w14:paraId="66410A35" w14:textId="77777777" w:rsidR="00513566" w:rsidRPr="008761B4" w:rsidRDefault="00513566" w:rsidP="008761B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FF7DC" w14:textId="77777777" w:rsidR="004160DA" w:rsidRDefault="004160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0F0CFC"/>
    <w:rsid w:val="00121754"/>
    <w:rsid w:val="001259DB"/>
    <w:rsid w:val="00162E75"/>
    <w:rsid w:val="00164D2C"/>
    <w:rsid w:val="001936DD"/>
    <w:rsid w:val="001A7E91"/>
    <w:rsid w:val="001B1087"/>
    <w:rsid w:val="002372CB"/>
    <w:rsid w:val="0026428D"/>
    <w:rsid w:val="002813C6"/>
    <w:rsid w:val="002C2CEF"/>
    <w:rsid w:val="0034658B"/>
    <w:rsid w:val="0036225A"/>
    <w:rsid w:val="00373AF7"/>
    <w:rsid w:val="00382DDF"/>
    <w:rsid w:val="00396B14"/>
    <w:rsid w:val="0039773C"/>
    <w:rsid w:val="003A36B3"/>
    <w:rsid w:val="003B2851"/>
    <w:rsid w:val="003B5371"/>
    <w:rsid w:val="003C7BBA"/>
    <w:rsid w:val="003D011D"/>
    <w:rsid w:val="003D05EC"/>
    <w:rsid w:val="003E5DFF"/>
    <w:rsid w:val="004160DA"/>
    <w:rsid w:val="004517E2"/>
    <w:rsid w:val="00481007"/>
    <w:rsid w:val="004F42FC"/>
    <w:rsid w:val="004F6D84"/>
    <w:rsid w:val="00513566"/>
    <w:rsid w:val="005175BE"/>
    <w:rsid w:val="0052525A"/>
    <w:rsid w:val="005257CC"/>
    <w:rsid w:val="00547B1F"/>
    <w:rsid w:val="005559D9"/>
    <w:rsid w:val="00586538"/>
    <w:rsid w:val="005B5021"/>
    <w:rsid w:val="005B7310"/>
    <w:rsid w:val="005D2595"/>
    <w:rsid w:val="005E2599"/>
    <w:rsid w:val="005E6B78"/>
    <w:rsid w:val="00602461"/>
    <w:rsid w:val="00602E1E"/>
    <w:rsid w:val="006072BB"/>
    <w:rsid w:val="00611546"/>
    <w:rsid w:val="006933B0"/>
    <w:rsid w:val="006A3ECB"/>
    <w:rsid w:val="006E4E2D"/>
    <w:rsid w:val="006E6C56"/>
    <w:rsid w:val="00765C07"/>
    <w:rsid w:val="007728DF"/>
    <w:rsid w:val="00782F17"/>
    <w:rsid w:val="007B646A"/>
    <w:rsid w:val="007B7D70"/>
    <w:rsid w:val="007D43C3"/>
    <w:rsid w:val="007F6498"/>
    <w:rsid w:val="0080119D"/>
    <w:rsid w:val="00803693"/>
    <w:rsid w:val="008046DF"/>
    <w:rsid w:val="00830CE1"/>
    <w:rsid w:val="00842572"/>
    <w:rsid w:val="008462FD"/>
    <w:rsid w:val="008761B4"/>
    <w:rsid w:val="008868AA"/>
    <w:rsid w:val="008A74F7"/>
    <w:rsid w:val="008C1D7D"/>
    <w:rsid w:val="008D02AA"/>
    <w:rsid w:val="00957FEB"/>
    <w:rsid w:val="00961FE0"/>
    <w:rsid w:val="0096655A"/>
    <w:rsid w:val="00977720"/>
    <w:rsid w:val="00A2525A"/>
    <w:rsid w:val="00A43BD0"/>
    <w:rsid w:val="00AB5891"/>
    <w:rsid w:val="00AD3321"/>
    <w:rsid w:val="00B47B5A"/>
    <w:rsid w:val="00B621A5"/>
    <w:rsid w:val="00B84699"/>
    <w:rsid w:val="00B93283"/>
    <w:rsid w:val="00BA1C6E"/>
    <w:rsid w:val="00BA7C61"/>
    <w:rsid w:val="00BB0A5C"/>
    <w:rsid w:val="00BE5867"/>
    <w:rsid w:val="00BF46D7"/>
    <w:rsid w:val="00C31A43"/>
    <w:rsid w:val="00C35342"/>
    <w:rsid w:val="00C50AF6"/>
    <w:rsid w:val="00C60C0F"/>
    <w:rsid w:val="00C949AF"/>
    <w:rsid w:val="00CA0B8E"/>
    <w:rsid w:val="00CD552A"/>
    <w:rsid w:val="00CE042B"/>
    <w:rsid w:val="00D05591"/>
    <w:rsid w:val="00D12823"/>
    <w:rsid w:val="00D73C46"/>
    <w:rsid w:val="00D9739D"/>
    <w:rsid w:val="00DB552A"/>
    <w:rsid w:val="00DC7CC2"/>
    <w:rsid w:val="00E04C4F"/>
    <w:rsid w:val="00E257F5"/>
    <w:rsid w:val="00E324BB"/>
    <w:rsid w:val="00E47444"/>
    <w:rsid w:val="00E628A0"/>
    <w:rsid w:val="00E72A6F"/>
    <w:rsid w:val="00E92C75"/>
    <w:rsid w:val="00EB1FAE"/>
    <w:rsid w:val="00EE706F"/>
    <w:rsid w:val="00F011FF"/>
    <w:rsid w:val="00F137B2"/>
    <w:rsid w:val="00F324BF"/>
    <w:rsid w:val="00F37F47"/>
    <w:rsid w:val="00F62BA0"/>
    <w:rsid w:val="00FC775C"/>
    <w:rsid w:val="00FD297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1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HCUZCRXN6NH5-927520346-4971</_dlc_DocId>
    <_dlc_DocIdUrl xmlns="85f4b5cc-4033-44c7-b405-f5eed34c8154">
      <Url>https://spucr.sharepoint.com/sites/Portal/rd/_layouts/15/DocIdRedir.aspx?ID=HCUZCRXN6NH5-927520346-4971</Url>
      <Description>HCUZCRXN6NH5-927520346-4971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87CF4-9894-467A-A077-045DED072F77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85f4b5cc-4033-44c7-b405-f5eed34c8154"/>
    <ds:schemaRef ds:uri="ada3fa48-c231-4f9d-a491-19361e04fcb4"/>
    <ds:schemaRef ds:uri="http://www.w3.org/XML/1998/namespace"/>
    <ds:schemaRef ds:uri="2046fdb6-fa60-49a6-a635-1115ab0d207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9F1B4BD-8D24-4A50-88FD-BB8492CE4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569C41-B0D5-4432-87C8-C30210E2166C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7C7E4961-CE3E-416F-9ED5-3E8CED724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7</cp:revision>
  <cp:lastPrinted>2023-02-09T08:08:00Z</cp:lastPrinted>
  <dcterms:created xsi:type="dcterms:W3CDTF">2023-03-17T08:51:00Z</dcterms:created>
  <dcterms:modified xsi:type="dcterms:W3CDTF">2023-03-21T13:17:00Z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100e9fed-9d95-4396-8e24-8e95f6ae67b8</vt:lpwstr>
  </property>
</Properties>
</file>