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BA3B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49375555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6AD166EF" w14:textId="77777777" w:rsidR="00C261B3" w:rsidRDefault="00C261B3" w:rsidP="007A0155">
      <w:pPr>
        <w:rPr>
          <w:u w:val="single"/>
        </w:rPr>
      </w:pPr>
    </w:p>
    <w:p w14:paraId="7E66BC7B" w14:textId="0B44F6D6" w:rsidR="007128D3" w:rsidRPr="007A0155" w:rsidRDefault="007128D3" w:rsidP="007A0155">
      <w:r w:rsidRPr="007A0155">
        <w:rPr>
          <w:u w:val="single"/>
        </w:rPr>
        <w:t>Název veřejné zakázky</w:t>
      </w:r>
      <w:r w:rsidRPr="00E74DF2">
        <w:t>:</w:t>
      </w:r>
      <w:r w:rsidR="007A0155">
        <w:t xml:space="preserve"> </w:t>
      </w:r>
      <w:r w:rsidR="0038373E">
        <w:rPr>
          <w:rFonts w:cs="Arial"/>
          <w:b/>
          <w:szCs w:val="22"/>
        </w:rPr>
        <w:t xml:space="preserve">Vytyčení hranic pozemků po </w:t>
      </w:r>
      <w:proofErr w:type="spellStart"/>
      <w:r w:rsidR="0038373E">
        <w:rPr>
          <w:rFonts w:cs="Arial"/>
          <w:b/>
          <w:szCs w:val="22"/>
        </w:rPr>
        <w:t>KoPÚ</w:t>
      </w:r>
      <w:proofErr w:type="spellEnd"/>
      <w:r w:rsidR="0038373E">
        <w:rPr>
          <w:rFonts w:cs="Arial"/>
          <w:b/>
          <w:szCs w:val="22"/>
        </w:rPr>
        <w:t xml:space="preserve"> 2023 – okres Děčín</w:t>
      </w:r>
    </w:p>
    <w:p w14:paraId="0E642382" w14:textId="522D3E36" w:rsidR="00E74DF2" w:rsidRDefault="006C4D31" w:rsidP="00E74DF2">
      <w:pPr>
        <w:ind w:left="2268" w:hanging="2268"/>
      </w:pPr>
      <w:r w:rsidRPr="007A0155">
        <w:rPr>
          <w:u w:val="single"/>
        </w:rPr>
        <w:t>Druh veřejné zakázky</w:t>
      </w:r>
      <w:r w:rsidRPr="00E74DF2">
        <w:t>:</w:t>
      </w:r>
      <w:r w:rsidR="00E74DF2" w:rsidRPr="00E74DF2">
        <w:t xml:space="preserve"> </w:t>
      </w:r>
      <w:r w:rsidR="00E74DF2">
        <w:t xml:space="preserve">VZMR, </w:t>
      </w:r>
      <w:r w:rsidR="00F35B3A" w:rsidRPr="00F35B3A">
        <w:t xml:space="preserve">veřejná zakázka na </w:t>
      </w:r>
      <w:r w:rsidR="00E74DF2">
        <w:t>služby</w:t>
      </w:r>
      <w:r w:rsidR="00F35B3A" w:rsidRPr="00F35B3A">
        <w:t xml:space="preserve"> zadávaná </w:t>
      </w:r>
      <w:r w:rsidR="00E74DF2" w:rsidRPr="008F5D6B">
        <w:t xml:space="preserve">dle </w:t>
      </w:r>
      <w:r w:rsidR="00E74DF2" w:rsidRPr="00C3764E">
        <w:t>bodu 4.3.3.</w:t>
      </w:r>
      <w:r w:rsidR="00E74DF2" w:rsidRPr="008F5D6B">
        <w:t xml:space="preserve"> Směrnice</w:t>
      </w:r>
      <w:r w:rsidR="00E74DF2">
        <w:t xml:space="preserve"> </w:t>
      </w:r>
      <w:r w:rsidR="00E74DF2" w:rsidRPr="008F5D6B">
        <w:t>o zadávání veřejných zakázek č. SM 07/16</w:t>
      </w:r>
      <w:r w:rsidR="00E74DF2">
        <w:t xml:space="preserve"> </w:t>
      </w:r>
    </w:p>
    <w:p w14:paraId="4659BCFC" w14:textId="32B2E734" w:rsidR="006C4D31" w:rsidRPr="007A0155" w:rsidRDefault="006C4D31" w:rsidP="007A0155"/>
    <w:p w14:paraId="7BB3E496" w14:textId="77777777" w:rsidR="007D4836" w:rsidRDefault="007D4836" w:rsidP="007A0155">
      <w:pPr>
        <w:rPr>
          <w:u w:val="single"/>
        </w:rPr>
      </w:pPr>
    </w:p>
    <w:p w14:paraId="3F5554EA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47A769C0" w14:textId="77777777" w:rsidR="00C261B3" w:rsidRDefault="00C261B3" w:rsidP="007A0155"/>
    <w:p w14:paraId="7C90D5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B53A9B0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33A1A020" w14:textId="77777777" w:rsidR="004365D0" w:rsidRPr="004365D0" w:rsidRDefault="004365D0" w:rsidP="004365D0">
      <w:pPr>
        <w:pStyle w:val="Default"/>
      </w:pPr>
    </w:p>
    <w:p w14:paraId="5A88C7A3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4C5F9427" w14:textId="77777777" w:rsidR="007875F8" w:rsidRDefault="007875F8" w:rsidP="006E7489">
      <w:pPr>
        <w:spacing w:before="120"/>
      </w:pPr>
    </w:p>
    <w:p w14:paraId="09C37124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29D824CE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6408CB8D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4075BC76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7FCBC558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475EAFF0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1690647B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3C6B7170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00EBBCB8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lastRenderedPageBreak/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6EB388F3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7899D5A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0A5508A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10F89E3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6C299571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1256F0F0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2C65D56B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59B9467B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33D1CA01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23F62BB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FDB2" w14:textId="77777777" w:rsidR="00045307" w:rsidRDefault="00045307" w:rsidP="008E4AD5">
      <w:r>
        <w:separator/>
      </w:r>
    </w:p>
  </w:endnote>
  <w:endnote w:type="continuationSeparator" w:id="0">
    <w:p w14:paraId="76BF1916" w14:textId="77777777" w:rsidR="00045307" w:rsidRDefault="0004530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Content>
      <w:sdt>
        <w:sdtPr>
          <w:id w:val="2120025276"/>
          <w:docPartObj>
            <w:docPartGallery w:val="Page Numbers (Top of Page)"/>
            <w:docPartUnique/>
          </w:docPartObj>
        </w:sdtPr>
        <w:sdtContent>
          <w:p w14:paraId="0F22B7FC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1F8F04D" w14:textId="77777777" w:rsidR="00C41790" w:rsidRDefault="00C41790">
    <w:pPr>
      <w:pStyle w:val="Zpat"/>
      <w:jc w:val="right"/>
    </w:pPr>
  </w:p>
  <w:p w14:paraId="062784D4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CA4C" w14:textId="77777777" w:rsidR="00045307" w:rsidRDefault="00045307" w:rsidP="008E4AD5">
      <w:r>
        <w:separator/>
      </w:r>
    </w:p>
  </w:footnote>
  <w:footnote w:type="continuationSeparator" w:id="0">
    <w:p w14:paraId="23542FB1" w14:textId="77777777" w:rsidR="00045307" w:rsidRDefault="0004530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0F99" w14:textId="0F957C7E" w:rsidR="007128D3" w:rsidRPr="00F21D8E" w:rsidRDefault="007128D3">
    <w:pPr>
      <w:pStyle w:val="Zhlav"/>
      <w:rPr>
        <w:rFonts w:cs="Arial"/>
        <w:bCs/>
        <w:sz w:val="20"/>
        <w:szCs w:val="20"/>
      </w:rPr>
    </w:pPr>
    <w:r w:rsidRPr="00F21D8E">
      <w:rPr>
        <w:rFonts w:cs="Arial"/>
        <w:bCs/>
        <w:sz w:val="20"/>
        <w:szCs w:val="20"/>
      </w:rPr>
      <w:t>Příloha č.</w:t>
    </w:r>
    <w:r w:rsidR="00675B81" w:rsidRPr="00F21D8E">
      <w:rPr>
        <w:rFonts w:cs="Arial"/>
        <w:bCs/>
        <w:sz w:val="20"/>
        <w:szCs w:val="20"/>
      </w:rPr>
      <w:t xml:space="preserve"> </w:t>
    </w:r>
    <w:r w:rsidR="00F21D8E" w:rsidRPr="00F21D8E">
      <w:rPr>
        <w:rFonts w:cs="Arial"/>
        <w:bCs/>
        <w:sz w:val="20"/>
        <w:szCs w:val="20"/>
      </w:rPr>
      <w:t>6 – Výzvy k podání nabídky na veřejnou zakázku malého rozsahu</w:t>
    </w:r>
  </w:p>
  <w:p w14:paraId="16C234BB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718276">
    <w:abstractNumId w:val="3"/>
  </w:num>
  <w:num w:numId="2" w16cid:durableId="1742870438">
    <w:abstractNumId w:val="4"/>
  </w:num>
  <w:num w:numId="3" w16cid:durableId="59639651">
    <w:abstractNumId w:val="2"/>
  </w:num>
  <w:num w:numId="4" w16cid:durableId="90325466">
    <w:abstractNumId w:val="1"/>
  </w:num>
  <w:num w:numId="5" w16cid:durableId="65754286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45307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8373E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4DF2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21D8E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7469B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Suchý Martin Ing.</cp:lastModifiedBy>
  <cp:revision>5</cp:revision>
  <cp:lastPrinted>2013-03-13T13:00:00Z</cp:lastPrinted>
  <dcterms:created xsi:type="dcterms:W3CDTF">2021-01-04T10:36:00Z</dcterms:created>
  <dcterms:modified xsi:type="dcterms:W3CDTF">2023-03-08T11:55:00Z</dcterms:modified>
</cp:coreProperties>
</file>