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06FF033" w:rsidR="00E0086F"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01B8A478" w14:textId="7374BE35" w:rsidR="0061015F" w:rsidRDefault="0061015F" w:rsidP="0063498D">
      <w:pPr>
        <w:pStyle w:val="Normln-odrky"/>
        <w:numPr>
          <w:ilvl w:val="0"/>
          <w:numId w:val="0"/>
        </w:numPr>
        <w:spacing w:before="240" w:line="240" w:lineRule="auto"/>
        <w:rPr>
          <w:rFonts w:cs="Arial"/>
          <w:sz w:val="22"/>
        </w:rPr>
      </w:pPr>
    </w:p>
    <w:p w14:paraId="60B1F19C" w14:textId="77777777" w:rsidR="0063498D" w:rsidRPr="00ED6435" w:rsidRDefault="0063498D" w:rsidP="0063498D">
      <w:pPr>
        <w:pStyle w:val="Normln-odrky"/>
        <w:numPr>
          <w:ilvl w:val="0"/>
          <w:numId w:val="0"/>
        </w:numPr>
        <w:spacing w:before="240" w:line="240" w:lineRule="auto"/>
        <w:rPr>
          <w:rFonts w:cs="Arial"/>
          <w:sz w:val="22"/>
        </w:rPr>
      </w:pP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4F5C6C2"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D07DB6">
        <w:rPr>
          <w:rFonts w:ascii="Arial" w:hAnsi="Arial" w:cs="Arial"/>
          <w:snapToGrid w:val="0"/>
        </w:rPr>
        <w:t>Karlovarský kraj</w:t>
      </w:r>
      <w:r w:rsidRPr="00ED6435">
        <w:rPr>
          <w:rFonts w:ascii="Arial" w:hAnsi="Arial" w:cs="Arial"/>
          <w:snapToGrid w:val="0"/>
        </w:rPr>
        <w:t>,</w:t>
      </w:r>
      <w:r w:rsidRPr="00ED6435">
        <w:rPr>
          <w:rFonts w:ascii="Arial" w:hAnsi="Arial" w:cs="Arial"/>
        </w:rPr>
        <w:t xml:space="preserve"> Pobočka </w:t>
      </w:r>
      <w:r w:rsidR="00D07DB6">
        <w:rPr>
          <w:rFonts w:ascii="Arial" w:hAnsi="Arial" w:cs="Arial"/>
          <w:snapToGrid w:val="0"/>
        </w:rPr>
        <w:t>Karlovy Vary</w:t>
      </w:r>
      <w:r w:rsidRPr="00ED6435">
        <w:rPr>
          <w:rFonts w:ascii="Arial" w:hAnsi="Arial" w:cs="Arial"/>
          <w:snapToGrid w:val="0"/>
        </w:rPr>
        <w:t xml:space="preserve">, na adrese </w:t>
      </w:r>
      <w:r w:rsidR="00D07DB6">
        <w:rPr>
          <w:rFonts w:ascii="Arial" w:hAnsi="Arial" w:cs="Arial"/>
        </w:rPr>
        <w:t>Závodu míru 725/16, 360 17 Karlovy Vary</w:t>
      </w:r>
    </w:p>
    <w:p w14:paraId="2BB55C1B" w14:textId="29EF0C6C" w:rsidR="00E0086F" w:rsidRPr="007215D0" w:rsidRDefault="00E0086F" w:rsidP="008C24D2">
      <w:pPr>
        <w:spacing w:after="120"/>
        <w:ind w:left="4559" w:hanging="3992"/>
        <w:jc w:val="both"/>
        <w:rPr>
          <w:rFonts w:ascii="Arial" w:hAnsi="Arial" w:cs="Arial"/>
        </w:rPr>
      </w:pPr>
      <w:r w:rsidRPr="007215D0">
        <w:rPr>
          <w:rFonts w:ascii="Arial" w:hAnsi="Arial" w:cs="Arial"/>
        </w:rPr>
        <w:t xml:space="preserve">Zastoupená: </w:t>
      </w:r>
      <w:r w:rsidR="008C24D2">
        <w:rPr>
          <w:rFonts w:ascii="Arial" w:hAnsi="Arial" w:cs="Arial"/>
        </w:rPr>
        <w:tab/>
      </w:r>
      <w:r w:rsidR="00D07DB6" w:rsidRPr="007215D0">
        <w:rPr>
          <w:rStyle w:val="CharStyle3Exact"/>
          <w:sz w:val="22"/>
          <w:szCs w:val="22"/>
        </w:rPr>
        <w:t>Ing.</w:t>
      </w:r>
      <w:r w:rsidR="008C24D2">
        <w:rPr>
          <w:rStyle w:val="CharStyle3Exact"/>
          <w:sz w:val="22"/>
          <w:szCs w:val="22"/>
        </w:rPr>
        <w:t xml:space="preserve"> </w:t>
      </w:r>
      <w:r w:rsidR="00D07DB6" w:rsidRPr="007215D0">
        <w:rPr>
          <w:rStyle w:val="CharStyle3Exact"/>
          <w:sz w:val="22"/>
          <w:szCs w:val="22"/>
        </w:rPr>
        <w:t xml:space="preserve">Šárka Václavíková, ředitelka Krajského pozemkového úřadu pro Karlovarský kraj </w:t>
      </w:r>
    </w:p>
    <w:p w14:paraId="1BD4BA03" w14:textId="77777777" w:rsidR="00C90F61" w:rsidRDefault="00E0086F" w:rsidP="00C90F61">
      <w:pPr>
        <w:spacing w:after="120"/>
        <w:ind w:left="567"/>
        <w:jc w:val="both"/>
        <w:rPr>
          <w:rStyle w:val="CharStyle3Exact"/>
          <w:sz w:val="22"/>
          <w:szCs w:val="22"/>
        </w:rPr>
      </w:pPr>
      <w:r w:rsidRPr="007215D0">
        <w:rPr>
          <w:rFonts w:ascii="Arial" w:hAnsi="Arial" w:cs="Arial"/>
        </w:rPr>
        <w:t xml:space="preserve">Ve smluvních záležitostech </w:t>
      </w:r>
      <w:r w:rsidR="00EC1291" w:rsidRPr="007215D0">
        <w:rPr>
          <w:rFonts w:ascii="Arial" w:hAnsi="Arial" w:cs="Arial"/>
        </w:rPr>
        <w:t>zastoupená</w:t>
      </w:r>
      <w:r w:rsidRPr="007215D0">
        <w:rPr>
          <w:rFonts w:ascii="Arial" w:hAnsi="Arial" w:cs="Arial"/>
        </w:rPr>
        <w:t xml:space="preserve">: </w:t>
      </w:r>
      <w:r w:rsidR="007215D0" w:rsidRPr="007215D0">
        <w:rPr>
          <w:rStyle w:val="CharStyle3Exact"/>
          <w:sz w:val="22"/>
          <w:szCs w:val="22"/>
        </w:rPr>
        <w:t>Ing. Šárka Václavíková, ředitelka Krajského</w:t>
      </w:r>
      <w:r w:rsidR="00C90F61">
        <w:rPr>
          <w:rStyle w:val="CharStyle3Exact"/>
          <w:sz w:val="22"/>
          <w:szCs w:val="22"/>
        </w:rPr>
        <w:t xml:space="preserve"> </w:t>
      </w:r>
    </w:p>
    <w:p w14:paraId="679B3B2B" w14:textId="1D1762C3" w:rsidR="00E0086F" w:rsidRPr="007215D0" w:rsidRDefault="00C90F61" w:rsidP="00C90F61">
      <w:pPr>
        <w:spacing w:after="120"/>
        <w:ind w:left="567"/>
        <w:jc w:val="both"/>
        <w:rPr>
          <w:rFonts w:ascii="Arial" w:eastAsia="Arial" w:hAnsi="Arial" w:cs="Arial"/>
        </w:rPr>
      </w:pPr>
      <w:r>
        <w:rPr>
          <w:rStyle w:val="CharStyle3Exact"/>
          <w:sz w:val="22"/>
          <w:szCs w:val="22"/>
        </w:rPr>
        <w:t xml:space="preserve">                                                                 </w:t>
      </w:r>
      <w:r w:rsidR="007215D0" w:rsidRPr="007215D0">
        <w:rPr>
          <w:rStyle w:val="CharStyle3Exact"/>
          <w:sz w:val="22"/>
          <w:szCs w:val="22"/>
        </w:rPr>
        <w:t xml:space="preserve">pozemkového úřadu pro Karlovarský kraj </w:t>
      </w:r>
    </w:p>
    <w:p w14:paraId="4939C5C6" w14:textId="4BA7E84D" w:rsidR="00E0086F" w:rsidRDefault="00E0086F" w:rsidP="00EC1291">
      <w:pPr>
        <w:tabs>
          <w:tab w:val="left" w:pos="4536"/>
        </w:tabs>
        <w:spacing w:after="120"/>
        <w:ind w:left="567"/>
        <w:jc w:val="both"/>
        <w:rPr>
          <w:rFonts w:ascii="Arial" w:hAnsi="Arial" w:cs="Arial"/>
          <w:snapToGrid w:val="0"/>
        </w:rPr>
      </w:pPr>
      <w:r w:rsidRPr="007215D0">
        <w:rPr>
          <w:rFonts w:ascii="Arial" w:hAnsi="Arial" w:cs="Arial"/>
        </w:rPr>
        <w:t xml:space="preserve">V technických záležitostech </w:t>
      </w:r>
      <w:r w:rsidR="00EC1291" w:rsidRPr="007215D0">
        <w:rPr>
          <w:rFonts w:ascii="Arial" w:hAnsi="Arial" w:cs="Arial"/>
        </w:rPr>
        <w:t>zastoupená</w:t>
      </w:r>
      <w:r w:rsidRPr="007215D0">
        <w:rPr>
          <w:rFonts w:ascii="Arial" w:hAnsi="Arial" w:cs="Arial"/>
        </w:rPr>
        <w:t>:</w:t>
      </w:r>
      <w:r w:rsidRPr="007215D0">
        <w:rPr>
          <w:rFonts w:ascii="Arial" w:hAnsi="Arial" w:cs="Arial"/>
          <w:snapToGrid w:val="0"/>
        </w:rPr>
        <w:t xml:space="preserve"> </w:t>
      </w:r>
      <w:r w:rsidR="00AC5C1C">
        <w:rPr>
          <w:rFonts w:ascii="Arial" w:hAnsi="Arial" w:cs="Arial"/>
          <w:snapToGrid w:val="0"/>
        </w:rPr>
        <w:t xml:space="preserve">Ing. </w:t>
      </w:r>
      <w:r w:rsidR="00467397">
        <w:rPr>
          <w:rFonts w:ascii="Arial" w:hAnsi="Arial" w:cs="Arial"/>
          <w:snapToGrid w:val="0"/>
        </w:rPr>
        <w:t xml:space="preserve">Miroslav Irovský, </w:t>
      </w:r>
      <w:r w:rsidR="006911F2">
        <w:rPr>
          <w:rFonts w:ascii="Arial" w:hAnsi="Arial" w:cs="Arial"/>
          <w:snapToGrid w:val="0"/>
        </w:rPr>
        <w:t>odborný rada,</w:t>
      </w:r>
    </w:p>
    <w:p w14:paraId="610B0CD5" w14:textId="66A91FC7" w:rsidR="006911F2" w:rsidRPr="007215D0" w:rsidRDefault="006911F2" w:rsidP="00EC1291">
      <w:pPr>
        <w:tabs>
          <w:tab w:val="left" w:pos="4536"/>
        </w:tabs>
        <w:spacing w:after="120"/>
        <w:ind w:left="567"/>
        <w:jc w:val="both"/>
        <w:rPr>
          <w:rFonts w:ascii="Arial" w:hAnsi="Arial" w:cs="Arial"/>
        </w:rPr>
      </w:pPr>
      <w:r>
        <w:rPr>
          <w:rFonts w:ascii="Arial" w:hAnsi="Arial" w:cs="Arial"/>
          <w:snapToGrid w:val="0"/>
        </w:rPr>
        <w:tab/>
        <w:t>Pobočka Karlovy Vary</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67560A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8C24D2">
        <w:rPr>
          <w:rFonts w:ascii="Arial" w:hAnsi="Arial" w:cs="Arial"/>
        </w:rPr>
        <w:tab/>
      </w:r>
      <w:r w:rsidR="00AC5C1C" w:rsidRPr="00AC5C1C">
        <w:rPr>
          <w:rFonts w:ascii="Arial" w:hAnsi="Arial" w:cs="Arial"/>
        </w:rPr>
        <w:t>+420 727 956 75</w:t>
      </w:r>
      <w:r w:rsidR="006911F2">
        <w:rPr>
          <w:rFonts w:ascii="Arial" w:hAnsi="Arial" w:cs="Arial"/>
        </w:rPr>
        <w:t>2</w:t>
      </w:r>
    </w:p>
    <w:p w14:paraId="073F5E87" w14:textId="18DBA8F8"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8C24D2">
        <w:rPr>
          <w:rFonts w:ascii="Arial" w:hAnsi="Arial" w:cs="Arial"/>
        </w:rPr>
        <w:tab/>
      </w:r>
      <w:r w:rsidR="006911F2">
        <w:rPr>
          <w:rFonts w:ascii="Arial" w:hAnsi="Arial" w:cs="Arial"/>
          <w:snapToGrid w:val="0"/>
        </w:rPr>
        <w:t>m.irovsky</w:t>
      </w:r>
      <w:r w:rsidR="00AC5C1C" w:rsidRPr="00AC5C1C">
        <w:rPr>
          <w:rFonts w:ascii="Arial" w:hAnsi="Arial" w:cs="Arial"/>
          <w:snapToGrid w:val="0"/>
        </w:rPr>
        <w:t>@spucr.cz</w:t>
      </w:r>
    </w:p>
    <w:p w14:paraId="251A0BC1" w14:textId="3AD9A1A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w:t>
      </w:r>
      <w:r w:rsidR="008C24D2">
        <w:rPr>
          <w:rFonts w:ascii="Arial" w:hAnsi="Arial" w:cs="Arial"/>
        </w:rPr>
        <w:tab/>
      </w:r>
      <w:r w:rsidR="008C24D2">
        <w:rPr>
          <w:rFonts w:ascii="Arial" w:hAnsi="Arial" w:cs="Arial"/>
        </w:rPr>
        <w:tab/>
      </w:r>
      <w:r w:rsidR="008C24D2">
        <w:rPr>
          <w:rFonts w:ascii="Arial" w:hAnsi="Arial" w:cs="Arial"/>
        </w:rPr>
        <w:tab/>
        <w:t xml:space="preserve">    </w:t>
      </w:r>
      <w:r w:rsidRPr="00ED6435">
        <w:rPr>
          <w:rFonts w:ascii="Arial" w:hAnsi="Arial" w:cs="Arial"/>
        </w:rPr>
        <w:t xml:space="preserve"> z49per3</w:t>
      </w:r>
    </w:p>
    <w:p w14:paraId="7341B31E" w14:textId="4A1AE8FE"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xml:space="preserve">: </w:t>
      </w:r>
      <w:r w:rsidR="008C24D2">
        <w:rPr>
          <w:rFonts w:ascii="Arial" w:hAnsi="Arial" w:cs="Arial"/>
        </w:rPr>
        <w:tab/>
      </w:r>
      <w:r w:rsidRPr="00ED6435">
        <w:rPr>
          <w:rFonts w:ascii="Arial" w:hAnsi="Arial" w:cs="Arial"/>
        </w:rPr>
        <w:t>Česká národní banka</w:t>
      </w:r>
    </w:p>
    <w:p w14:paraId="3A817518" w14:textId="05693F01"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 xml:space="preserve">Číslo účtu: </w:t>
      </w:r>
      <w:r w:rsidR="008C24D2">
        <w:rPr>
          <w:rFonts w:ascii="Arial" w:hAnsi="Arial" w:cs="Arial"/>
        </w:rPr>
        <w:tab/>
      </w:r>
      <w:r w:rsidRPr="00ED6435">
        <w:rPr>
          <w:rFonts w:ascii="Arial" w:hAnsi="Arial" w:cs="Arial"/>
        </w:rPr>
        <w:t>3723001/0710</w:t>
      </w:r>
    </w:p>
    <w:p w14:paraId="1375E27A" w14:textId="31A2BDF7" w:rsidR="00E0086F" w:rsidRPr="00ED6435" w:rsidRDefault="00E0086F" w:rsidP="00EC1291">
      <w:pPr>
        <w:spacing w:after="120"/>
        <w:ind w:left="4536" w:right="1418" w:hanging="3969"/>
        <w:jc w:val="both"/>
        <w:rPr>
          <w:rFonts w:ascii="Arial" w:hAnsi="Arial" w:cs="Arial"/>
        </w:rPr>
      </w:pPr>
      <w:r w:rsidRPr="00ED6435">
        <w:rPr>
          <w:rFonts w:ascii="Arial" w:hAnsi="Arial" w:cs="Arial"/>
        </w:rPr>
        <w:t xml:space="preserve">DIČ: </w:t>
      </w:r>
      <w:r w:rsidR="008C24D2">
        <w:rPr>
          <w:rFonts w:ascii="Arial" w:hAnsi="Arial" w:cs="Arial"/>
        </w:rPr>
        <w:tab/>
      </w:r>
      <w:r w:rsidRPr="00ED6435">
        <w:rPr>
          <w:rFonts w:ascii="Arial" w:hAnsi="Arial" w:cs="Arial"/>
        </w:rPr>
        <w:t>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160D60F1"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00C90F61" w:rsidRPr="009608A3">
        <w:rPr>
          <w:rFonts w:ascii="Arial" w:eastAsia="Times New Roman" w:hAnsi="Arial" w:cs="Arial"/>
          <w:snapToGrid w:val="0"/>
          <w:highlight w:val="yellow"/>
          <w:lang w:eastAsia="cs-CZ"/>
        </w:rPr>
        <w:t>[DOPLNIT]</w:t>
      </w:r>
      <w:r w:rsidRPr="00ED6435">
        <w:rPr>
          <w:rFonts w:ascii="Arial" w:hAnsi="Arial" w:cs="Arial"/>
          <w:snapToGrid w:val="0"/>
        </w:rPr>
        <w:t xml:space="preserve">, IČO: </w:t>
      </w:r>
      <w:r w:rsidR="00C90F61" w:rsidRPr="009608A3">
        <w:rPr>
          <w:rFonts w:ascii="Arial" w:eastAsia="Times New Roman" w:hAnsi="Arial" w:cs="Arial"/>
          <w:snapToGrid w:val="0"/>
          <w:highlight w:val="yellow"/>
          <w:lang w:eastAsia="cs-CZ"/>
        </w:rPr>
        <w:t>[DOPLNIT]</w:t>
      </w:r>
      <w:r w:rsidRPr="00ED6435">
        <w:rPr>
          <w:rFonts w:ascii="Arial" w:hAnsi="Arial" w:cs="Arial"/>
          <w:snapToGrid w:val="0"/>
        </w:rPr>
        <w:t xml:space="preserve">, zapsaná v obchodním rejstříku vedeném u </w:t>
      </w:r>
      <w:r w:rsidR="00C90F61" w:rsidRPr="009608A3">
        <w:rPr>
          <w:rFonts w:ascii="Arial" w:eastAsia="Times New Roman" w:hAnsi="Arial" w:cs="Arial"/>
          <w:snapToGrid w:val="0"/>
          <w:highlight w:val="yellow"/>
          <w:lang w:eastAsia="cs-CZ"/>
        </w:rPr>
        <w:t>[DOPLNIT]</w:t>
      </w:r>
      <w:r w:rsidRPr="00ED6435">
        <w:rPr>
          <w:rFonts w:ascii="Arial" w:hAnsi="Arial" w:cs="Arial"/>
          <w:snapToGrid w:val="0"/>
        </w:rPr>
        <w:t xml:space="preserve"> soudu v </w:t>
      </w:r>
      <w:r w:rsidR="00C90F61" w:rsidRPr="009608A3">
        <w:rPr>
          <w:rFonts w:ascii="Arial" w:eastAsia="Times New Roman" w:hAnsi="Arial" w:cs="Arial"/>
          <w:snapToGrid w:val="0"/>
          <w:highlight w:val="yellow"/>
          <w:lang w:eastAsia="cs-CZ"/>
        </w:rPr>
        <w:t>[DOPLNIT]</w:t>
      </w:r>
      <w:r w:rsidRPr="00ED6435">
        <w:rPr>
          <w:rFonts w:ascii="Arial" w:hAnsi="Arial" w:cs="Arial"/>
          <w:snapToGrid w:val="0"/>
        </w:rPr>
        <w:t xml:space="preserve">, oddíl </w:t>
      </w:r>
      <w:r w:rsidR="00C90F61" w:rsidRPr="009608A3">
        <w:rPr>
          <w:rFonts w:ascii="Arial" w:eastAsia="Times New Roman" w:hAnsi="Arial" w:cs="Arial"/>
          <w:snapToGrid w:val="0"/>
          <w:highlight w:val="yellow"/>
          <w:lang w:eastAsia="cs-CZ"/>
        </w:rPr>
        <w:t>[DOPLNIT]</w:t>
      </w:r>
      <w:r w:rsidRPr="00ED6435">
        <w:rPr>
          <w:rFonts w:ascii="Arial" w:hAnsi="Arial" w:cs="Arial"/>
          <w:snapToGrid w:val="0"/>
        </w:rPr>
        <w:t>, vložka</w:t>
      </w:r>
      <w:r w:rsidR="008C24D2" w:rsidRPr="00C90F61">
        <w:rPr>
          <w:rFonts w:ascii="Arial" w:eastAsia="Times New Roman" w:hAnsi="Arial" w:cs="Arial"/>
          <w:snapToGrid w:val="0"/>
          <w:lang w:eastAsia="cs-CZ"/>
        </w:rPr>
        <w:t xml:space="preserve"> </w:t>
      </w:r>
      <w:r w:rsidR="00C90F61" w:rsidRPr="009608A3">
        <w:rPr>
          <w:rFonts w:ascii="Arial" w:eastAsia="Times New Roman" w:hAnsi="Arial" w:cs="Arial"/>
          <w:snapToGrid w:val="0"/>
          <w:highlight w:val="yellow"/>
          <w:lang w:eastAsia="cs-CZ"/>
        </w:rPr>
        <w:t>[DOPLNIT]</w:t>
      </w:r>
      <w:r w:rsidR="00C90F61" w:rsidRPr="009608A3">
        <w:rPr>
          <w:rFonts w:ascii="Arial" w:eastAsia="Times New Roman" w:hAnsi="Arial" w:cs="Arial"/>
          <w:lang w:eastAsia="cs-CZ"/>
        </w:rPr>
        <w:tab/>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1A4CCBA1"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C90F61">
        <w:rPr>
          <w:rFonts w:ascii="Arial" w:hAnsi="Arial" w:cs="Arial"/>
          <w:bCs/>
        </w:rPr>
        <w:tab/>
      </w:r>
      <w:r w:rsidR="00C90F61" w:rsidRPr="009608A3">
        <w:rPr>
          <w:rFonts w:ascii="Arial" w:eastAsia="Times New Roman" w:hAnsi="Arial" w:cs="Arial"/>
          <w:snapToGrid w:val="0"/>
          <w:highlight w:val="yellow"/>
          <w:lang w:eastAsia="cs-CZ"/>
        </w:rPr>
        <w:t>[DOPLNIT]</w:t>
      </w:r>
      <w:r w:rsidR="00C90F61" w:rsidRPr="009608A3">
        <w:rPr>
          <w:rFonts w:ascii="Arial" w:eastAsia="Times New Roman" w:hAnsi="Arial" w:cs="Arial"/>
          <w:lang w:eastAsia="cs-CZ"/>
        </w:rPr>
        <w:tab/>
      </w:r>
    </w:p>
    <w:p w14:paraId="2D5046AC" w14:textId="139260B9"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C90F61">
        <w:rPr>
          <w:rFonts w:ascii="Arial" w:hAnsi="Arial" w:cs="Arial"/>
        </w:rPr>
        <w:tab/>
      </w:r>
      <w:r w:rsidR="00C90F61">
        <w:rPr>
          <w:rFonts w:ascii="Arial" w:hAnsi="Arial" w:cs="Arial"/>
        </w:rPr>
        <w:tab/>
      </w:r>
      <w:r w:rsidR="00C90F61" w:rsidRPr="009608A3">
        <w:rPr>
          <w:rFonts w:ascii="Arial" w:eastAsia="Times New Roman" w:hAnsi="Arial" w:cs="Arial"/>
          <w:snapToGrid w:val="0"/>
          <w:highlight w:val="yellow"/>
          <w:lang w:eastAsia="cs-CZ"/>
        </w:rPr>
        <w:t>[DOPLNIT]</w:t>
      </w:r>
      <w:r w:rsidR="00C90F61" w:rsidRPr="009608A3">
        <w:rPr>
          <w:rFonts w:ascii="Arial" w:eastAsia="Times New Roman" w:hAnsi="Arial" w:cs="Arial"/>
          <w:lang w:eastAsia="cs-CZ"/>
        </w:rPr>
        <w:tab/>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71954E6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C90F61">
        <w:rPr>
          <w:rFonts w:ascii="Arial" w:hAnsi="Arial" w:cs="Arial"/>
        </w:rPr>
        <w:tab/>
      </w:r>
      <w:r w:rsidR="00C90F61">
        <w:rPr>
          <w:rFonts w:ascii="Arial" w:hAnsi="Arial" w:cs="Arial"/>
        </w:rPr>
        <w:tab/>
      </w:r>
      <w:r w:rsidR="00C90F61" w:rsidRPr="009608A3">
        <w:rPr>
          <w:rFonts w:ascii="Arial" w:eastAsia="Times New Roman" w:hAnsi="Arial" w:cs="Arial"/>
          <w:snapToGrid w:val="0"/>
          <w:highlight w:val="yellow"/>
          <w:lang w:eastAsia="cs-CZ"/>
        </w:rPr>
        <w:t>[DOPLNIT]</w:t>
      </w:r>
      <w:r w:rsidR="00C90F61" w:rsidRPr="009608A3">
        <w:rPr>
          <w:rFonts w:ascii="Arial" w:eastAsia="Times New Roman" w:hAnsi="Arial" w:cs="Arial"/>
          <w:lang w:eastAsia="cs-CZ"/>
        </w:rPr>
        <w:tab/>
      </w:r>
    </w:p>
    <w:p w14:paraId="3A61A83D" w14:textId="07EDC44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C90F61">
        <w:rPr>
          <w:rFonts w:ascii="Arial" w:hAnsi="Arial" w:cs="Arial"/>
        </w:rPr>
        <w:tab/>
        <w:t xml:space="preserve">    </w:t>
      </w:r>
      <w:proofErr w:type="gramStart"/>
      <w:r w:rsidR="00C90F61">
        <w:rPr>
          <w:rFonts w:ascii="Arial" w:hAnsi="Arial" w:cs="Arial"/>
        </w:rPr>
        <w:t xml:space="preserve">  </w:t>
      </w:r>
      <w:r w:rsidR="008C24D2" w:rsidRPr="008C24D2">
        <w:rPr>
          <w:rFonts w:ascii="Arial" w:eastAsia="Times New Roman" w:hAnsi="Arial" w:cs="Arial"/>
          <w:snapToGrid w:val="0"/>
          <w:highlight w:val="yellow"/>
          <w:lang w:eastAsia="cs-CZ"/>
        </w:rPr>
        <w:t xml:space="preserve"> </w:t>
      </w:r>
      <w:r w:rsidR="00C90F61" w:rsidRPr="009608A3">
        <w:rPr>
          <w:rFonts w:ascii="Arial" w:eastAsia="Times New Roman" w:hAnsi="Arial" w:cs="Arial"/>
          <w:snapToGrid w:val="0"/>
          <w:highlight w:val="yellow"/>
          <w:lang w:eastAsia="cs-CZ"/>
        </w:rPr>
        <w:t>[</w:t>
      </w:r>
      <w:proofErr w:type="gramEnd"/>
      <w:r w:rsidR="00C90F61" w:rsidRPr="009608A3">
        <w:rPr>
          <w:rFonts w:ascii="Arial" w:eastAsia="Times New Roman" w:hAnsi="Arial" w:cs="Arial"/>
          <w:snapToGrid w:val="0"/>
          <w:highlight w:val="yellow"/>
          <w:lang w:eastAsia="cs-CZ"/>
        </w:rPr>
        <w:t>DOPLNIT]</w:t>
      </w:r>
      <w:r w:rsidR="00C90F61" w:rsidRPr="009608A3">
        <w:rPr>
          <w:rFonts w:ascii="Arial" w:eastAsia="Times New Roman" w:hAnsi="Arial" w:cs="Arial"/>
          <w:lang w:eastAsia="cs-CZ"/>
        </w:rPr>
        <w:tab/>
      </w:r>
    </w:p>
    <w:p w14:paraId="4F80076C" w14:textId="478F78D6"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00C90F61" w:rsidRPr="00C90F61">
        <w:rPr>
          <w:rFonts w:ascii="Arial" w:eastAsia="Times New Roman" w:hAnsi="Arial" w:cs="Arial"/>
          <w:snapToGrid w:val="0"/>
          <w:lang w:eastAsia="cs-CZ"/>
        </w:rPr>
        <w:tab/>
      </w:r>
      <w:r w:rsidR="00C90F61" w:rsidRPr="00C90F61">
        <w:rPr>
          <w:rFonts w:ascii="Arial" w:eastAsia="Times New Roman" w:hAnsi="Arial" w:cs="Arial"/>
          <w:snapToGrid w:val="0"/>
          <w:lang w:eastAsia="cs-CZ"/>
        </w:rPr>
        <w:tab/>
      </w:r>
      <w:r w:rsidR="00C90F61" w:rsidRPr="00C90F61">
        <w:rPr>
          <w:rFonts w:ascii="Arial" w:eastAsia="Times New Roman" w:hAnsi="Arial" w:cs="Arial"/>
          <w:snapToGrid w:val="0"/>
          <w:lang w:eastAsia="cs-CZ"/>
        </w:rPr>
        <w:tab/>
      </w:r>
      <w:r w:rsidR="00C90F61" w:rsidRPr="00C90F61">
        <w:rPr>
          <w:rFonts w:ascii="Arial" w:eastAsia="Times New Roman" w:hAnsi="Arial" w:cs="Arial"/>
          <w:snapToGrid w:val="0"/>
          <w:lang w:eastAsia="cs-CZ"/>
        </w:rPr>
        <w:tab/>
      </w:r>
      <w:r w:rsidR="00C90F61" w:rsidRPr="009608A3">
        <w:rPr>
          <w:rFonts w:ascii="Arial" w:eastAsia="Times New Roman" w:hAnsi="Arial" w:cs="Arial"/>
          <w:snapToGrid w:val="0"/>
          <w:highlight w:val="yellow"/>
          <w:lang w:eastAsia="cs-CZ"/>
        </w:rPr>
        <w:t>[DOPLNIT]</w:t>
      </w:r>
      <w:r w:rsidR="00C90F61" w:rsidRPr="009608A3">
        <w:rPr>
          <w:rFonts w:ascii="Arial" w:eastAsia="Times New Roman" w:hAnsi="Arial" w:cs="Arial"/>
          <w:lang w:eastAsia="cs-CZ"/>
        </w:rPr>
        <w:tab/>
      </w:r>
    </w:p>
    <w:p w14:paraId="7DA99D36" w14:textId="661B878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00C90F61">
        <w:rPr>
          <w:rFonts w:ascii="Arial" w:hAnsi="Arial" w:cs="Arial"/>
          <w:b/>
        </w:rPr>
        <w:tab/>
        <w:t xml:space="preserve">    </w:t>
      </w:r>
      <w:proofErr w:type="gramStart"/>
      <w:r w:rsidR="00C90F61">
        <w:rPr>
          <w:rFonts w:ascii="Arial" w:hAnsi="Arial" w:cs="Arial"/>
          <w:b/>
        </w:rPr>
        <w:t xml:space="preserve">  </w:t>
      </w:r>
      <w:r w:rsidRPr="00ED6435">
        <w:rPr>
          <w:rFonts w:ascii="Arial" w:hAnsi="Arial" w:cs="Arial"/>
          <w:snapToGrid w:val="0"/>
        </w:rPr>
        <w:t xml:space="preserve"> </w:t>
      </w:r>
      <w:r w:rsidR="00C90F61" w:rsidRPr="009608A3">
        <w:rPr>
          <w:rFonts w:ascii="Arial" w:eastAsia="Times New Roman" w:hAnsi="Arial" w:cs="Arial"/>
          <w:snapToGrid w:val="0"/>
          <w:highlight w:val="yellow"/>
          <w:lang w:eastAsia="cs-CZ"/>
        </w:rPr>
        <w:t>[</w:t>
      </w:r>
      <w:proofErr w:type="gramEnd"/>
      <w:r w:rsidR="00C90F61" w:rsidRPr="009608A3">
        <w:rPr>
          <w:rFonts w:ascii="Arial" w:eastAsia="Times New Roman" w:hAnsi="Arial" w:cs="Arial"/>
          <w:snapToGrid w:val="0"/>
          <w:highlight w:val="yellow"/>
          <w:lang w:eastAsia="cs-CZ"/>
        </w:rPr>
        <w:t>DOPLNIT]</w:t>
      </w:r>
      <w:r w:rsidR="00C90F61" w:rsidRPr="009608A3">
        <w:rPr>
          <w:rFonts w:ascii="Arial" w:eastAsia="Times New Roman" w:hAnsi="Arial" w:cs="Arial"/>
          <w:lang w:eastAsia="cs-CZ"/>
        </w:rPr>
        <w:tab/>
      </w:r>
    </w:p>
    <w:p w14:paraId="6F011ECB" w14:textId="492C15F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C90F61">
        <w:rPr>
          <w:rFonts w:ascii="Arial" w:hAnsi="Arial" w:cs="Arial"/>
        </w:rPr>
        <w:tab/>
        <w:t xml:space="preserve">    </w:t>
      </w:r>
      <w:proofErr w:type="gramStart"/>
      <w:r w:rsidR="00C90F61">
        <w:rPr>
          <w:rFonts w:ascii="Arial" w:hAnsi="Arial" w:cs="Arial"/>
        </w:rPr>
        <w:t xml:space="preserve">   </w:t>
      </w:r>
      <w:r w:rsidR="00C90F61" w:rsidRPr="009608A3">
        <w:rPr>
          <w:rFonts w:ascii="Arial" w:eastAsia="Times New Roman" w:hAnsi="Arial" w:cs="Arial"/>
          <w:snapToGrid w:val="0"/>
          <w:highlight w:val="yellow"/>
          <w:lang w:eastAsia="cs-CZ"/>
        </w:rPr>
        <w:t>[</w:t>
      </w:r>
      <w:proofErr w:type="gramEnd"/>
      <w:r w:rsidR="00C90F61" w:rsidRPr="009608A3">
        <w:rPr>
          <w:rFonts w:ascii="Arial" w:eastAsia="Times New Roman" w:hAnsi="Arial" w:cs="Arial"/>
          <w:snapToGrid w:val="0"/>
          <w:highlight w:val="yellow"/>
          <w:lang w:eastAsia="cs-CZ"/>
        </w:rPr>
        <w:t>DOPLNIT]</w:t>
      </w:r>
      <w:r w:rsidR="00C90F61" w:rsidRPr="009608A3">
        <w:rPr>
          <w:rFonts w:ascii="Arial" w:eastAsia="Times New Roman" w:hAnsi="Arial" w:cs="Arial"/>
          <w:lang w:eastAsia="cs-CZ"/>
        </w:rPr>
        <w:tab/>
      </w:r>
    </w:p>
    <w:p w14:paraId="19074D75" w14:textId="3B52CA11"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DIČ:</w:t>
      </w:r>
      <w:r w:rsidR="00C90F61">
        <w:rPr>
          <w:rFonts w:ascii="Arial" w:hAnsi="Arial" w:cs="Arial"/>
        </w:rPr>
        <w:tab/>
        <w:t xml:space="preserve">    </w:t>
      </w:r>
      <w:proofErr w:type="gramStart"/>
      <w:r w:rsidR="00C90F61">
        <w:rPr>
          <w:rFonts w:ascii="Arial" w:hAnsi="Arial" w:cs="Arial"/>
        </w:rPr>
        <w:t xml:space="preserve">  </w:t>
      </w:r>
      <w:r w:rsidRPr="00ED6435">
        <w:rPr>
          <w:rFonts w:ascii="Arial" w:hAnsi="Arial" w:cs="Arial"/>
        </w:rPr>
        <w:t xml:space="preserve"> </w:t>
      </w:r>
      <w:r w:rsidR="00C90F61" w:rsidRPr="009608A3">
        <w:rPr>
          <w:rFonts w:ascii="Arial" w:eastAsia="Times New Roman" w:hAnsi="Arial" w:cs="Arial"/>
          <w:snapToGrid w:val="0"/>
          <w:highlight w:val="yellow"/>
          <w:lang w:eastAsia="cs-CZ"/>
        </w:rPr>
        <w:t>[</w:t>
      </w:r>
      <w:proofErr w:type="gramEnd"/>
      <w:r w:rsidR="00C90F61" w:rsidRPr="009608A3">
        <w:rPr>
          <w:rFonts w:ascii="Arial" w:eastAsia="Times New Roman" w:hAnsi="Arial" w:cs="Arial"/>
          <w:snapToGrid w:val="0"/>
          <w:highlight w:val="yellow"/>
          <w:lang w:eastAsia="cs-CZ"/>
        </w:rPr>
        <w:t>DOPLNIT]</w:t>
      </w:r>
      <w:r w:rsidR="00C90F61" w:rsidRPr="009608A3">
        <w:rPr>
          <w:rFonts w:ascii="Arial" w:eastAsia="Times New Roman" w:hAnsi="Arial" w:cs="Arial"/>
          <w:lang w:eastAsia="cs-CZ"/>
        </w:rPr>
        <w:tab/>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598F5F27"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 xml:space="preserve">zahájil coby zadavatel ve smyslu zákona č. 134/2016 Sb., o zadávání veřejných </w:t>
      </w:r>
      <w:r w:rsidR="00D57DCE" w:rsidRPr="00AC5C1C">
        <w:rPr>
          <w:rFonts w:ascii="Arial" w:hAnsi="Arial" w:cs="Arial"/>
        </w:rPr>
        <w:t>zakázek, ve znění pozdějších předpisů („</w:t>
      </w:r>
      <w:r w:rsidR="00D57DCE" w:rsidRPr="00AC5C1C">
        <w:rPr>
          <w:rFonts w:ascii="Arial" w:hAnsi="Arial" w:cs="Arial"/>
          <w:b/>
          <w:bCs/>
        </w:rPr>
        <w:t>ZZVZ</w:t>
      </w:r>
      <w:r w:rsidR="00D57DCE" w:rsidRPr="00AC5C1C">
        <w:rPr>
          <w:rFonts w:ascii="Arial" w:hAnsi="Arial" w:cs="Arial"/>
        </w:rPr>
        <w:t xml:space="preserve">“), </w:t>
      </w:r>
      <w:r w:rsidRPr="00AC5C1C">
        <w:rPr>
          <w:rFonts w:ascii="Arial" w:hAnsi="Arial" w:cs="Arial"/>
        </w:rPr>
        <w:t>otevřené</w:t>
      </w:r>
      <w:r w:rsidR="0077784B" w:rsidRPr="00AC5C1C">
        <w:rPr>
          <w:rFonts w:ascii="Arial" w:hAnsi="Arial" w:cs="Arial"/>
        </w:rPr>
        <w:t xml:space="preserve"> </w:t>
      </w:r>
      <w:r w:rsidRPr="00AC5C1C">
        <w:rPr>
          <w:rFonts w:ascii="Arial" w:hAnsi="Arial" w:cs="Arial"/>
        </w:rPr>
        <w:t>zadávací řízení</w:t>
      </w:r>
      <w:r w:rsidR="005244A8" w:rsidRPr="00AC5C1C">
        <w:rPr>
          <w:rFonts w:ascii="Arial" w:hAnsi="Arial" w:cs="Arial"/>
        </w:rPr>
        <w:t xml:space="preserve"> </w:t>
      </w:r>
      <w:r w:rsidR="00D57DCE" w:rsidRPr="00AC5C1C">
        <w:rPr>
          <w:rFonts w:ascii="Arial" w:hAnsi="Arial" w:cs="Arial"/>
        </w:rPr>
        <w:t xml:space="preserve">dle </w:t>
      </w:r>
      <w:r w:rsidRPr="00AC5C1C">
        <w:rPr>
          <w:rFonts w:ascii="Arial" w:hAnsi="Arial" w:cs="Arial"/>
        </w:rPr>
        <w:t>§ 56</w:t>
      </w:r>
      <w:r w:rsidR="0026755B" w:rsidRPr="00AC5C1C">
        <w:rPr>
          <w:rFonts w:ascii="Arial" w:hAnsi="Arial" w:cs="Arial"/>
        </w:rPr>
        <w:t xml:space="preserve"> </w:t>
      </w:r>
      <w:r w:rsidR="00D57DCE" w:rsidRPr="00AC5C1C">
        <w:rPr>
          <w:rFonts w:ascii="Arial" w:hAnsi="Arial" w:cs="Arial"/>
        </w:rPr>
        <w:t>a násl.</w:t>
      </w:r>
      <w:r w:rsidR="00665DE0" w:rsidRPr="00AC5C1C">
        <w:rPr>
          <w:rFonts w:ascii="Arial" w:hAnsi="Arial" w:cs="Arial"/>
        </w:rPr>
        <w:t xml:space="preserve"> </w:t>
      </w:r>
      <w:r w:rsidR="00D57DCE" w:rsidRPr="00AC5C1C">
        <w:rPr>
          <w:rFonts w:ascii="Arial" w:hAnsi="Arial" w:cs="Arial"/>
        </w:rPr>
        <w:t xml:space="preserve">ZZVZ na </w:t>
      </w:r>
      <w:r w:rsidRPr="00AC5C1C">
        <w:rPr>
          <w:rFonts w:ascii="Arial" w:hAnsi="Arial" w:cs="Arial"/>
        </w:rPr>
        <w:t>veřejnou zakázku s názvem „</w:t>
      </w:r>
      <w:r w:rsidRPr="00AC5C1C">
        <w:rPr>
          <w:rFonts w:ascii="Arial" w:hAnsi="Arial" w:cs="Arial"/>
          <w:b/>
          <w:bCs/>
        </w:rPr>
        <w:t>Komplexní pozemkové</w:t>
      </w:r>
      <w:r w:rsidRPr="00ED6435">
        <w:rPr>
          <w:rFonts w:ascii="Arial" w:hAnsi="Arial" w:cs="Arial"/>
          <w:b/>
          <w:bCs/>
        </w:rPr>
        <w:t xml:space="preserve"> úpravy</w:t>
      </w:r>
      <w:r w:rsidR="00C90F61">
        <w:rPr>
          <w:rFonts w:ascii="Arial" w:hAnsi="Arial" w:cs="Arial"/>
          <w:b/>
          <w:bCs/>
        </w:rPr>
        <w:t xml:space="preserve"> v </w:t>
      </w:r>
      <w:proofErr w:type="spellStart"/>
      <w:r w:rsidR="00C90F61">
        <w:rPr>
          <w:rFonts w:ascii="Arial" w:hAnsi="Arial" w:cs="Arial"/>
          <w:b/>
          <w:bCs/>
        </w:rPr>
        <w:t>k.ú</w:t>
      </w:r>
      <w:proofErr w:type="spellEnd"/>
      <w:r w:rsidR="00C90F61">
        <w:rPr>
          <w:rFonts w:ascii="Arial" w:hAnsi="Arial" w:cs="Arial"/>
          <w:b/>
          <w:bCs/>
        </w:rPr>
        <w:t xml:space="preserve">. </w:t>
      </w:r>
      <w:proofErr w:type="spellStart"/>
      <w:r w:rsidR="00AC5C1C">
        <w:rPr>
          <w:rFonts w:ascii="Arial" w:hAnsi="Arial" w:cs="Arial"/>
          <w:b/>
          <w:bCs/>
        </w:rPr>
        <w:t>Ležnička</w:t>
      </w:r>
      <w:proofErr w:type="spellEnd"/>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C90F61">
        <w:rPr>
          <w:rFonts w:ascii="Arial" w:hAnsi="Arial" w:cs="Arial"/>
          <w:highlight w:val="cyan"/>
        </w:rPr>
        <w:t>..........</w:t>
      </w:r>
      <w:r w:rsidRPr="00C90F61">
        <w:rPr>
          <w:rFonts w:ascii="Arial" w:hAnsi="Arial" w:cs="Arial"/>
          <w:highlight w:val="cyan"/>
        </w:rPr>
        <w:t>,</w:t>
      </w:r>
      <w:r w:rsidRPr="00ED6435">
        <w:rPr>
          <w:rFonts w:ascii="Arial" w:hAnsi="Arial" w:cs="Arial"/>
        </w:rPr>
        <w:t xml:space="preserve"> zveřejněnou Objednatelem dne </w:t>
      </w:r>
      <w:r w:rsidR="009263F2" w:rsidRPr="00C90F61">
        <w:rPr>
          <w:rFonts w:ascii="Arial" w:hAnsi="Arial" w:cs="Arial"/>
          <w:highlight w:val="cyan"/>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8F10BE">
        <w:rPr>
          <w:rFonts w:ascii="Arial" w:hAnsi="Arial" w:cs="Arial"/>
          <w:highlight w:val="cyan"/>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728F4B0"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8F10BE">
        <w:rPr>
          <w:rFonts w:ascii="Arial" w:hAnsi="Arial" w:cs="Arial"/>
          <w:b/>
          <w:bCs/>
          <w:szCs w:val="22"/>
        </w:rPr>
        <w:t>v </w:t>
      </w:r>
      <w:proofErr w:type="spellStart"/>
      <w:r w:rsidR="008F10BE">
        <w:rPr>
          <w:rFonts w:ascii="Arial" w:hAnsi="Arial" w:cs="Arial"/>
          <w:b/>
          <w:bCs/>
          <w:szCs w:val="22"/>
        </w:rPr>
        <w:t>k.ú</w:t>
      </w:r>
      <w:proofErr w:type="spellEnd"/>
      <w:r w:rsidR="008F10BE">
        <w:rPr>
          <w:rFonts w:ascii="Arial" w:hAnsi="Arial" w:cs="Arial"/>
          <w:b/>
          <w:bCs/>
          <w:szCs w:val="22"/>
        </w:rPr>
        <w:t xml:space="preserve">. </w:t>
      </w:r>
      <w:proofErr w:type="spellStart"/>
      <w:r w:rsidR="00AC5C1C">
        <w:rPr>
          <w:rFonts w:ascii="Arial" w:hAnsi="Arial" w:cs="Arial"/>
          <w:b/>
          <w:bCs/>
          <w:szCs w:val="22"/>
        </w:rPr>
        <w:t>Ležnička</w:t>
      </w:r>
      <w:proofErr w:type="spellEnd"/>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7281A0A"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proofErr w:type="spellStart"/>
      <w:r w:rsidR="00AC5C1C">
        <w:rPr>
          <w:rFonts w:ascii="Arial" w:hAnsi="Arial" w:cs="Arial"/>
        </w:rPr>
        <w:t>Ležnička</w:t>
      </w:r>
      <w:proofErr w:type="spellEnd"/>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687BBC09" w:rsidR="00F656CF" w:rsidRPr="00C62699" w:rsidRDefault="008F10BE" w:rsidP="009C7E98">
            <w:pPr>
              <w:tabs>
                <w:tab w:val="right" w:pos="990"/>
              </w:tabs>
              <w:spacing w:after="0" w:line="240" w:lineRule="auto"/>
              <w:ind w:left="709" w:hanging="428"/>
              <w:jc w:val="both"/>
              <w:rPr>
                <w:rFonts w:ascii="Arial" w:hAnsi="Arial" w:cs="Arial"/>
              </w:rPr>
            </w:pPr>
            <w:r w:rsidRPr="009608A3">
              <w:rPr>
                <w:rFonts w:ascii="Arial" w:eastAsia="Times New Roman" w:hAnsi="Arial" w:cs="Arial"/>
                <w:snapToGrid w:val="0"/>
                <w:highlight w:val="yellow"/>
                <w:lang w:eastAsia="cs-CZ"/>
              </w:rPr>
              <w:t>[DOPLNIT]</w:t>
            </w:r>
            <w:proofErr w:type="gramStart"/>
            <w:r w:rsidRPr="009608A3">
              <w:rPr>
                <w:rFonts w:ascii="Arial" w:eastAsia="Times New Roman" w:hAnsi="Arial" w:cs="Arial"/>
                <w:lang w:eastAsia="cs-CZ"/>
              </w:rPr>
              <w:tab/>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6DE98D44" w:rsidR="00F656CF" w:rsidRPr="00C62699" w:rsidRDefault="008F10BE" w:rsidP="009C7E98">
            <w:pPr>
              <w:tabs>
                <w:tab w:val="right" w:pos="990"/>
              </w:tabs>
              <w:spacing w:after="0" w:line="240" w:lineRule="auto"/>
              <w:ind w:left="709" w:hanging="428"/>
              <w:jc w:val="both"/>
              <w:rPr>
                <w:rFonts w:ascii="Arial" w:hAnsi="Arial" w:cs="Arial"/>
              </w:rPr>
            </w:pPr>
            <w:r w:rsidRPr="009608A3">
              <w:rPr>
                <w:rFonts w:ascii="Arial" w:eastAsia="Times New Roman" w:hAnsi="Arial" w:cs="Arial"/>
                <w:snapToGrid w:val="0"/>
                <w:highlight w:val="yellow"/>
                <w:lang w:eastAsia="cs-CZ"/>
              </w:rPr>
              <w:t>[DOPLNIT]</w:t>
            </w:r>
            <w:proofErr w:type="gramStart"/>
            <w:r w:rsidRPr="009608A3">
              <w:rPr>
                <w:rFonts w:ascii="Arial" w:eastAsia="Times New Roman" w:hAnsi="Arial" w:cs="Arial"/>
                <w:lang w:eastAsia="cs-CZ"/>
              </w:rPr>
              <w:tab/>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33DD6E67" w:rsidR="00F656CF" w:rsidRPr="00C62699" w:rsidRDefault="008F10BE" w:rsidP="009C7E98">
            <w:pPr>
              <w:tabs>
                <w:tab w:val="right" w:pos="990"/>
              </w:tabs>
              <w:spacing w:after="0" w:line="240" w:lineRule="auto"/>
              <w:ind w:left="709" w:hanging="428"/>
              <w:jc w:val="both"/>
              <w:rPr>
                <w:rFonts w:ascii="Arial" w:hAnsi="Arial" w:cs="Arial"/>
              </w:rPr>
            </w:pPr>
            <w:r w:rsidRPr="009608A3">
              <w:rPr>
                <w:rFonts w:ascii="Arial" w:eastAsia="Times New Roman" w:hAnsi="Arial" w:cs="Arial"/>
                <w:snapToGrid w:val="0"/>
                <w:highlight w:val="yellow"/>
                <w:lang w:eastAsia="cs-CZ"/>
              </w:rPr>
              <w:t>[DOPLNIT]</w:t>
            </w:r>
            <w:proofErr w:type="gramStart"/>
            <w:r w:rsidRPr="009608A3">
              <w:rPr>
                <w:rFonts w:ascii="Arial" w:eastAsia="Times New Roman" w:hAnsi="Arial" w:cs="Arial"/>
                <w:lang w:eastAsia="cs-CZ"/>
              </w:rPr>
              <w:tab/>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50E13345" w:rsidR="00F656CF" w:rsidRPr="00C62699" w:rsidRDefault="008F10BE" w:rsidP="009C7E98">
            <w:pPr>
              <w:tabs>
                <w:tab w:val="right" w:pos="990"/>
              </w:tabs>
              <w:spacing w:after="0" w:line="240" w:lineRule="auto"/>
              <w:ind w:left="709" w:hanging="428"/>
              <w:jc w:val="both"/>
              <w:rPr>
                <w:rFonts w:ascii="Arial" w:hAnsi="Arial" w:cs="Arial"/>
              </w:rPr>
            </w:pPr>
            <w:r w:rsidRPr="009608A3">
              <w:rPr>
                <w:rFonts w:ascii="Arial" w:eastAsia="Times New Roman" w:hAnsi="Arial" w:cs="Arial"/>
                <w:snapToGrid w:val="0"/>
                <w:highlight w:val="yellow"/>
                <w:lang w:eastAsia="cs-CZ"/>
              </w:rPr>
              <w:t>[DOPLNIT]</w:t>
            </w:r>
            <w:proofErr w:type="gramStart"/>
            <w:r w:rsidRPr="009608A3">
              <w:rPr>
                <w:rFonts w:ascii="Arial" w:eastAsia="Times New Roman" w:hAnsi="Arial" w:cs="Arial"/>
                <w:lang w:eastAsia="cs-CZ"/>
              </w:rPr>
              <w:tab/>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6A78AD57" w:rsidR="00F656CF" w:rsidRPr="00ED6435" w:rsidRDefault="008F10BE" w:rsidP="009C7E98">
            <w:pPr>
              <w:tabs>
                <w:tab w:val="right" w:pos="990"/>
              </w:tabs>
              <w:spacing w:after="0" w:line="240" w:lineRule="auto"/>
              <w:ind w:left="709" w:hanging="428"/>
              <w:jc w:val="both"/>
              <w:rPr>
                <w:rFonts w:ascii="Arial" w:hAnsi="Arial" w:cs="Arial"/>
              </w:rPr>
            </w:pPr>
            <w:r w:rsidRPr="009608A3">
              <w:rPr>
                <w:rFonts w:ascii="Arial" w:eastAsia="Times New Roman" w:hAnsi="Arial" w:cs="Arial"/>
                <w:snapToGrid w:val="0"/>
                <w:highlight w:val="yellow"/>
                <w:lang w:eastAsia="cs-CZ"/>
              </w:rPr>
              <w:t>[DOPLNIT]</w:t>
            </w:r>
            <w:proofErr w:type="gramStart"/>
            <w:r w:rsidRPr="009608A3">
              <w:rPr>
                <w:rFonts w:ascii="Arial" w:eastAsia="Times New Roman" w:hAnsi="Arial" w:cs="Arial"/>
                <w:lang w:eastAsia="cs-CZ"/>
              </w:rPr>
              <w:tab/>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329EC330" w:rsidR="00F656CF" w:rsidRPr="00ED6435" w:rsidRDefault="008F10BE" w:rsidP="009C7E98">
            <w:pPr>
              <w:tabs>
                <w:tab w:val="right" w:pos="990"/>
              </w:tabs>
              <w:spacing w:after="0" w:line="240" w:lineRule="auto"/>
              <w:ind w:left="709" w:hanging="428"/>
              <w:jc w:val="both"/>
              <w:rPr>
                <w:rFonts w:ascii="Arial" w:hAnsi="Arial" w:cs="Arial"/>
              </w:rPr>
            </w:pPr>
            <w:r w:rsidRPr="009608A3">
              <w:rPr>
                <w:rFonts w:ascii="Arial" w:eastAsia="Times New Roman" w:hAnsi="Arial" w:cs="Arial"/>
                <w:snapToGrid w:val="0"/>
                <w:highlight w:val="yellow"/>
                <w:lang w:eastAsia="cs-CZ"/>
              </w:rPr>
              <w:t>[DOPLNIT]</w:t>
            </w:r>
            <w:proofErr w:type="gramStart"/>
            <w:r w:rsidRPr="009608A3">
              <w:rPr>
                <w:rFonts w:ascii="Arial" w:eastAsia="Times New Roman" w:hAnsi="Arial" w:cs="Arial"/>
                <w:lang w:eastAsia="cs-CZ"/>
              </w:rPr>
              <w:tab/>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w:t>
      </w:r>
      <w:r w:rsidRPr="00C62699">
        <w:rPr>
          <w:rFonts w:ascii="Arial" w:hAnsi="Arial" w:cs="Arial"/>
          <w:szCs w:val="22"/>
        </w:rPr>
        <w:lastRenderedPageBreak/>
        <w:t xml:space="preserve">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29D33D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FE008F">
        <w:rPr>
          <w:rFonts w:ascii="Arial" w:hAnsi="Arial" w:cs="Arial"/>
          <w:szCs w:val="22"/>
        </w:rPr>
        <w:t xml:space="preserve"> K</w:t>
      </w:r>
      <w:r w:rsidR="007972D4">
        <w:rPr>
          <w:rFonts w:ascii="Arial" w:hAnsi="Arial" w:cs="Arial"/>
          <w:szCs w:val="22"/>
        </w:rPr>
        <w:t>rajský pozemkový úřad</w:t>
      </w:r>
      <w:r w:rsidR="00FE008F">
        <w:rPr>
          <w:rFonts w:ascii="Arial" w:hAnsi="Arial" w:cs="Arial"/>
          <w:szCs w:val="22"/>
        </w:rPr>
        <w:t xml:space="preserve"> pro Karlovarský kraj, Pobočka Karlovy Vary, Závodu míru 725/16, 360 17 Karlovy Vary</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FBDDC7D"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E53D881" w:rsidR="0008597D" w:rsidRPr="009060BB" w:rsidRDefault="00740621" w:rsidP="0008597D">
      <w:pPr>
        <w:pStyle w:val="Level2"/>
        <w:spacing w:line="240" w:lineRule="auto"/>
        <w:ind w:left="567" w:hanging="567"/>
        <w:jc w:val="both"/>
        <w:rPr>
          <w:rFonts w:ascii="Arial" w:hAnsi="Arial" w:cs="Arial"/>
          <w:szCs w:val="22"/>
        </w:rPr>
      </w:pPr>
      <w:bookmarkStart w:id="34" w:name="_Ref50747173"/>
      <w:bookmarkStart w:id="35" w:name="_Hlk63750513"/>
      <w:r>
        <w:rPr>
          <w:rFonts w:ascii="Arial" w:hAnsi="Arial" w:cs="Arial"/>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1873CD5D" w:rsidR="00B022EF" w:rsidRPr="009060BB" w:rsidRDefault="00740621"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Pr>
          <w:rFonts w:ascii="Arial" w:hAnsi="Arial" w:cs="Arial"/>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F4B8613"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66D95A69"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w:t>
      </w:r>
      <w:r w:rsidRPr="00C62699">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C6C52B9" w:rsidR="006B518C" w:rsidRPr="00AC5C1C" w:rsidRDefault="00BB7DF4"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AC5C1C">
        <w:rPr>
          <w:rFonts w:ascii="Arial" w:hAnsi="Arial" w:cs="Arial"/>
          <w:szCs w:val="22"/>
        </w:rPr>
        <w:t>NENÍ PŘEDMĚTEM TÉTO SMLOUVY</w:t>
      </w:r>
      <w:r w:rsidRPr="00AC5C1C">
        <w:rPr>
          <w:rFonts w:ascii="Arial" w:hAnsi="Arial" w:cs="Arial"/>
        </w:rPr>
        <w:t xml:space="preserve">: </w:t>
      </w:r>
      <w:proofErr w:type="spellStart"/>
      <w:r w:rsidR="006B518C" w:rsidRPr="00AC5C1C">
        <w:rPr>
          <w:rFonts w:ascii="Arial" w:hAnsi="Arial" w:cs="Arial"/>
        </w:rPr>
        <w:t>Vektorizace</w:t>
      </w:r>
      <w:proofErr w:type="spellEnd"/>
      <w:r w:rsidR="006B518C" w:rsidRPr="00AC5C1C">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277BAF25"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6E3BC2" w:rsidRPr="00103F88">
        <w:rPr>
          <w:rFonts w:ascii="Arial" w:hAnsi="Arial" w:cs="Arial"/>
        </w:rPr>
        <w:t>Společná hranice obvodů bude zjišťována pouze u jedné z</w:t>
      </w:r>
      <w:r w:rsidR="006E3BC2">
        <w:rPr>
          <w:rFonts w:ascii="Arial" w:hAnsi="Arial" w:cs="Arial"/>
        </w:rPr>
        <w:t>e současně probíhajících</w:t>
      </w:r>
      <w:r w:rsidR="006E3BC2" w:rsidRPr="00103F88">
        <w:rPr>
          <w:rFonts w:ascii="Arial" w:hAnsi="Arial" w:cs="Arial"/>
        </w:rPr>
        <w:t xml:space="preserve"> </w:t>
      </w:r>
      <w:proofErr w:type="spellStart"/>
      <w:r w:rsidR="006E3BC2" w:rsidRPr="00103F88">
        <w:rPr>
          <w:rFonts w:ascii="Arial" w:hAnsi="Arial" w:cs="Arial"/>
        </w:rPr>
        <w:t>KoPÚ</w:t>
      </w:r>
      <w:proofErr w:type="spellEnd"/>
      <w:r w:rsidR="006E3BC2">
        <w:rPr>
          <w:rFonts w:ascii="Arial" w:hAnsi="Arial" w:cs="Arial"/>
        </w:rPr>
        <w:t xml:space="preserve"> v </w:t>
      </w:r>
      <w:proofErr w:type="spellStart"/>
      <w:r w:rsidR="006E3BC2">
        <w:rPr>
          <w:rFonts w:ascii="Arial" w:hAnsi="Arial" w:cs="Arial"/>
        </w:rPr>
        <w:t>k.ú</w:t>
      </w:r>
      <w:proofErr w:type="spellEnd"/>
      <w:r w:rsidR="006E3BC2">
        <w:rPr>
          <w:rFonts w:ascii="Arial" w:hAnsi="Arial" w:cs="Arial"/>
        </w:rPr>
        <w:t>. v Ležnice a v </w:t>
      </w:r>
      <w:proofErr w:type="spellStart"/>
      <w:r w:rsidR="006E3BC2">
        <w:rPr>
          <w:rFonts w:ascii="Arial" w:hAnsi="Arial" w:cs="Arial"/>
        </w:rPr>
        <w:t>k.ú</w:t>
      </w:r>
      <w:proofErr w:type="spellEnd"/>
      <w:r w:rsidR="006E3BC2">
        <w:rPr>
          <w:rFonts w:ascii="Arial" w:hAnsi="Arial" w:cs="Arial"/>
        </w:rPr>
        <w:t xml:space="preserve">. </w:t>
      </w:r>
      <w:proofErr w:type="spellStart"/>
      <w:r w:rsidR="006E3BC2">
        <w:rPr>
          <w:rFonts w:ascii="Arial" w:hAnsi="Arial" w:cs="Arial"/>
        </w:rPr>
        <w:t>Ležnička</w:t>
      </w:r>
      <w:proofErr w:type="spellEnd"/>
      <w:r w:rsidR="006E3BC2" w:rsidRPr="00103F88">
        <w:rPr>
          <w:rFonts w:ascii="Arial" w:hAnsi="Arial" w:cs="Arial"/>
        </w:rPr>
        <w:t xml:space="preserve"> (dojde k ponížení MJ dle skutečnosti)</w:t>
      </w:r>
      <w:r w:rsidR="006E3BC2">
        <w:rPr>
          <w:rFonts w:ascii="Arial" w:hAnsi="Arial" w:cs="Arial"/>
        </w:rPr>
        <w:t>.</w:t>
      </w:r>
      <w:r w:rsidR="00AF5AA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3B6E5BD7"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B641E9">
        <w:rPr>
          <w:rFonts w:ascii="Arial" w:hAnsi="Arial" w:cs="Arial"/>
        </w:rPr>
        <w:t xml:space="preserve"> </w:t>
      </w:r>
      <w:r w:rsidR="00FF0089">
        <w:rPr>
          <w:rFonts w:ascii="Arial" w:hAnsi="Arial" w:cs="Arial"/>
        </w:rPr>
        <w:t>13), 14), 15</w:t>
      </w:r>
      <w:r w:rsidR="00C06E6F">
        <w:rPr>
          <w:rFonts w:ascii="Arial" w:hAnsi="Arial" w:cs="Arial"/>
        </w:rPr>
        <w:t xml:space="preserve">) a 16) </w:t>
      </w:r>
      <w:r w:rsidRPr="009E686E">
        <w:rPr>
          <w:rFonts w:ascii="Arial" w:hAnsi="Arial" w:cs="Arial"/>
        </w:rPr>
        <w:t xml:space="preserve">v souladu </w:t>
      </w:r>
      <w:r w:rsidRPr="009E686E">
        <w:rPr>
          <w:rFonts w:ascii="Arial" w:hAnsi="Arial" w:cs="Arial"/>
        </w:rPr>
        <w:lastRenderedPageBreak/>
        <w:t>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rPr>
        <w:lastRenderedPageBreak/>
        <w:t>(„</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3277BAC3"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w:t>
      </w:r>
      <w:r w:rsidRPr="00ED6435">
        <w:rPr>
          <w:rFonts w:ascii="Arial" w:hAnsi="Arial" w:cs="Arial"/>
        </w:rPr>
        <w:lastRenderedPageBreak/>
        <w:t>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36448942"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w:t>
      </w:r>
      <w:r w:rsidRPr="00ED6435">
        <w:rPr>
          <w:rFonts w:ascii="Arial" w:hAnsi="Arial" w:cs="Arial"/>
        </w:rPr>
        <w:lastRenderedPageBreak/>
        <w:t xml:space="preserve">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w:t>
      </w:r>
      <w:r w:rsidRPr="5784E4A4">
        <w:rPr>
          <w:rFonts w:ascii="Arial" w:hAnsi="Arial" w:cs="Arial"/>
        </w:rPr>
        <w:lastRenderedPageBreak/>
        <w:t>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3A74EB82"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w:t>
      </w:r>
      <w:r w:rsidR="00AC5C1C">
        <w:rPr>
          <w:rFonts w:ascii="Arial" w:hAnsi="Arial" w:cs="Arial"/>
        </w:rPr>
        <w:t xml:space="preserve">× </w:t>
      </w:r>
      <w:r w:rsidRPr="00C62699">
        <w:rPr>
          <w:rFonts w:ascii="Arial" w:hAnsi="Arial" w:cs="Arial"/>
        </w:rPr>
        <w:t>listinné a 1</w:t>
      </w:r>
      <w:r w:rsidR="00AC5C1C">
        <w:rPr>
          <w:rFonts w:ascii="Arial" w:hAnsi="Arial" w:cs="Arial"/>
        </w:rPr>
        <w:t xml:space="preserve">× </w:t>
      </w:r>
      <w:r w:rsidRPr="00C62699">
        <w:rPr>
          <w:rFonts w:ascii="Arial" w:hAnsi="Arial" w:cs="Arial"/>
        </w:rPr>
        <w:t>digitální</w:t>
      </w:r>
      <w:r w:rsidRPr="00ED6435">
        <w:rPr>
          <w:rFonts w:ascii="Arial" w:hAnsi="Arial" w:cs="Arial"/>
        </w:rPr>
        <w:t xml:space="preserve"> vyhotovení (CD/DVD) určené Objednateli;</w:t>
      </w:r>
    </w:p>
    <w:p w14:paraId="4C33119E" w14:textId="4F6FB992"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w:t>
      </w:r>
      <w:r w:rsidR="00AC5C1C">
        <w:rPr>
          <w:rFonts w:ascii="Arial" w:hAnsi="Arial" w:cs="Arial"/>
        </w:rPr>
        <w:t xml:space="preserve">× </w:t>
      </w:r>
      <w:r w:rsidR="00B9128B" w:rsidRPr="00ED6435">
        <w:rPr>
          <w:rFonts w:ascii="Arial" w:hAnsi="Arial" w:cs="Arial"/>
        </w:rPr>
        <w:t>listinné a 1</w:t>
      </w:r>
      <w:r w:rsidR="00AC5C1C">
        <w:rPr>
          <w:rFonts w:ascii="Arial" w:hAnsi="Arial" w:cs="Arial"/>
        </w:rPr>
        <w:t xml:space="preserve">× </w:t>
      </w:r>
      <w:r w:rsidR="00B9128B" w:rsidRPr="00ED6435">
        <w:rPr>
          <w:rFonts w:ascii="Arial" w:hAnsi="Arial" w:cs="Arial"/>
        </w:rPr>
        <w:t>digitální vyhotovení (CD/DVD) určené Objednateli;</w:t>
      </w:r>
    </w:p>
    <w:p w14:paraId="0690844D" w14:textId="0C2EF43A"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w:t>
      </w:r>
      <w:r w:rsidR="00AC5C1C">
        <w:rPr>
          <w:rFonts w:ascii="Arial" w:hAnsi="Arial" w:cs="Arial"/>
        </w:rPr>
        <w:t xml:space="preserve">× </w:t>
      </w:r>
      <w:r w:rsidRPr="00527966">
        <w:rPr>
          <w:rFonts w:ascii="Arial" w:hAnsi="Arial" w:cs="Arial"/>
        </w:rPr>
        <w:t>digitální vyhotovení (CD/DVD) určené Objednateli;</w:t>
      </w:r>
    </w:p>
    <w:p w14:paraId="4DA4D780" w14:textId="679AFF3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w:t>
      </w:r>
      <w:r w:rsidR="00AC5C1C">
        <w:rPr>
          <w:rFonts w:ascii="Arial" w:hAnsi="Arial" w:cs="Arial"/>
        </w:rPr>
        <w:t xml:space="preserve">× </w:t>
      </w:r>
      <w:r w:rsidR="00B262F3" w:rsidRPr="5784E4A4">
        <w:rPr>
          <w:rFonts w:ascii="Arial" w:hAnsi="Arial" w:cs="Arial"/>
        </w:rPr>
        <w:t>listinné a 1</w:t>
      </w:r>
      <w:r w:rsidR="00AC5C1C">
        <w:rPr>
          <w:rFonts w:ascii="Arial" w:hAnsi="Arial" w:cs="Arial"/>
        </w:rPr>
        <w:t xml:space="preserve">× </w:t>
      </w:r>
      <w:r w:rsidR="00B262F3" w:rsidRPr="5784E4A4">
        <w:rPr>
          <w:rFonts w:ascii="Arial" w:hAnsi="Arial" w:cs="Arial"/>
        </w:rPr>
        <w:t>digitální vyhotovení (CD/DVD) určené Objednateli; geometrické plány budou odevzdány jen na CD/DVD</w:t>
      </w:r>
      <w:r w:rsidR="00FB36AB" w:rsidRPr="5784E4A4">
        <w:rPr>
          <w:rFonts w:ascii="Arial" w:hAnsi="Arial" w:cs="Arial"/>
        </w:rPr>
        <w:t>;</w:t>
      </w:r>
    </w:p>
    <w:p w14:paraId="5E37BE94" w14:textId="7A3A862D"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w:t>
      </w:r>
      <w:r w:rsidR="00AC5C1C">
        <w:rPr>
          <w:rFonts w:ascii="Arial" w:hAnsi="Arial" w:cs="Arial"/>
        </w:rPr>
        <w:t xml:space="preserve">× </w:t>
      </w:r>
      <w:r w:rsidR="00B9128B" w:rsidRPr="00ED6435">
        <w:rPr>
          <w:rFonts w:ascii="Arial" w:hAnsi="Arial" w:cs="Arial"/>
        </w:rPr>
        <w:t>listinné a 1</w:t>
      </w:r>
      <w:r w:rsidR="00AC5C1C">
        <w:rPr>
          <w:rFonts w:ascii="Arial" w:hAnsi="Arial" w:cs="Arial"/>
        </w:rPr>
        <w:t xml:space="preserve">× </w:t>
      </w:r>
      <w:r w:rsidR="00B9128B" w:rsidRPr="00ED6435">
        <w:rPr>
          <w:rFonts w:ascii="Arial" w:hAnsi="Arial" w:cs="Arial"/>
        </w:rPr>
        <w:t>digitální vyhotovení (CD/DVD) určené Objednateli; geometrické plány budou odevzdány jen na CD/DVD);</w:t>
      </w:r>
    </w:p>
    <w:p w14:paraId="71DC8C79" w14:textId="02B73930"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KoPÚ – 1</w:t>
      </w:r>
      <w:r w:rsidR="00AC5C1C">
        <w:rPr>
          <w:rFonts w:ascii="Arial" w:hAnsi="Arial" w:cs="Arial"/>
        </w:rPr>
        <w:t xml:space="preserve">× </w:t>
      </w:r>
      <w:r w:rsidRPr="00036EDB">
        <w:rPr>
          <w:rFonts w:ascii="Arial" w:hAnsi="Arial" w:cs="Arial"/>
        </w:rPr>
        <w:t>listinné a 1</w:t>
      </w:r>
      <w:r w:rsidR="00AC5C1C">
        <w:rPr>
          <w:rFonts w:ascii="Arial" w:hAnsi="Arial" w:cs="Arial"/>
        </w:rPr>
        <w:t xml:space="preserve">× </w:t>
      </w:r>
      <w:r w:rsidRPr="00036EDB">
        <w:rPr>
          <w:rFonts w:ascii="Arial" w:hAnsi="Arial" w:cs="Arial"/>
        </w:rPr>
        <w:t xml:space="preserve">digitální vyhotovení (CD/DVD) určené Objednateli; </w:t>
      </w:r>
    </w:p>
    <w:p w14:paraId="1B9715A0" w14:textId="53DC100D"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w:t>
      </w:r>
      <w:r w:rsidR="00AC5C1C">
        <w:rPr>
          <w:rFonts w:ascii="Arial" w:hAnsi="Arial" w:cs="Arial"/>
        </w:rPr>
        <w:t xml:space="preserve">× </w:t>
      </w:r>
      <w:r w:rsidRPr="5784E4A4">
        <w:rPr>
          <w:rFonts w:ascii="Arial" w:hAnsi="Arial" w:cs="Arial"/>
        </w:rPr>
        <w:t>listinné a 1</w:t>
      </w:r>
      <w:r w:rsidR="00AC5C1C">
        <w:rPr>
          <w:rFonts w:ascii="Arial" w:hAnsi="Arial" w:cs="Arial"/>
        </w:rPr>
        <w:t xml:space="preserve">× </w:t>
      </w:r>
      <w:r w:rsidRPr="5784E4A4">
        <w:rPr>
          <w:rFonts w:ascii="Arial" w:hAnsi="Arial" w:cs="Arial"/>
        </w:rPr>
        <w:t>digitální vyhotovení (CD/DVD) určené Objednateli;</w:t>
      </w:r>
    </w:p>
    <w:p w14:paraId="0E255725" w14:textId="6F38E45D"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w:t>
      </w:r>
      <w:r w:rsidR="00AC5C1C">
        <w:rPr>
          <w:rFonts w:ascii="Arial" w:hAnsi="Arial" w:cs="Arial"/>
        </w:rPr>
        <w:t xml:space="preserve">× </w:t>
      </w:r>
      <w:r w:rsidRPr="5784E4A4">
        <w:rPr>
          <w:rFonts w:ascii="Arial" w:hAnsi="Arial" w:cs="Arial"/>
        </w:rPr>
        <w:t>listinné a 2</w:t>
      </w:r>
      <w:r w:rsidR="00AC5C1C">
        <w:rPr>
          <w:rFonts w:ascii="Arial" w:hAnsi="Arial" w:cs="Arial"/>
        </w:rPr>
        <w:t xml:space="preserve">× </w:t>
      </w:r>
      <w:r w:rsidRPr="5784E4A4">
        <w:rPr>
          <w:rFonts w:ascii="Arial" w:hAnsi="Arial" w:cs="Arial"/>
        </w:rPr>
        <w:t>digitální vyhotovení (CD/DVD) určené po jednom od každé z forem vyhotovení Objednateli, po jednom od každé z forem vyhotovení příslušné obci; a 2</w:t>
      </w:r>
      <w:r w:rsidR="00AC5C1C">
        <w:rPr>
          <w:rFonts w:ascii="Arial" w:hAnsi="Arial" w:cs="Arial"/>
        </w:rPr>
        <w:t xml:space="preserve">× </w:t>
      </w:r>
      <w:r w:rsidRPr="5784E4A4">
        <w:rPr>
          <w:rFonts w:ascii="Arial" w:hAnsi="Arial" w:cs="Arial"/>
        </w:rPr>
        <w:t>listinné vyhotovení k rozeslání účastníkům řízení</w:t>
      </w:r>
      <w:r w:rsidR="000725EF" w:rsidRPr="5784E4A4">
        <w:rPr>
          <w:rFonts w:ascii="Arial" w:hAnsi="Arial" w:cs="Arial"/>
        </w:rPr>
        <w:t xml:space="preserve">, </w:t>
      </w:r>
      <w:r w:rsidR="00A937CF" w:rsidRPr="5784E4A4">
        <w:rPr>
          <w:rFonts w:ascii="Arial" w:hAnsi="Arial" w:cs="Arial"/>
        </w:rPr>
        <w:t>1</w:t>
      </w:r>
      <w:r w:rsidR="00AC5C1C">
        <w:rPr>
          <w:rFonts w:ascii="Arial" w:hAnsi="Arial" w:cs="Arial"/>
        </w:rPr>
        <w:t xml:space="preserve">× </w:t>
      </w:r>
      <w:r w:rsidR="00A937CF" w:rsidRPr="5784E4A4">
        <w:rPr>
          <w:rFonts w:ascii="Arial" w:hAnsi="Arial" w:cs="Arial"/>
        </w:rPr>
        <w:t>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62C81A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w:t>
      </w:r>
      <w:r w:rsidR="00AC5C1C">
        <w:rPr>
          <w:rFonts w:ascii="Arial" w:hAnsi="Arial" w:cs="Arial"/>
        </w:rPr>
        <w:t xml:space="preserve">× </w:t>
      </w:r>
      <w:r w:rsidRPr="00ED6435">
        <w:rPr>
          <w:rFonts w:ascii="Arial" w:hAnsi="Arial" w:cs="Arial"/>
        </w:rPr>
        <w:t>listinné a 2</w:t>
      </w:r>
      <w:r w:rsidR="00AC5C1C">
        <w:rPr>
          <w:rFonts w:ascii="Arial" w:hAnsi="Arial" w:cs="Arial"/>
        </w:rPr>
        <w:t xml:space="preserve">× </w:t>
      </w:r>
      <w:r w:rsidRPr="00ED6435">
        <w:rPr>
          <w:rFonts w:ascii="Arial" w:hAnsi="Arial" w:cs="Arial"/>
        </w:rPr>
        <w:t xml:space="preserve">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6C4D3522"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w:t>
      </w:r>
      <w:r w:rsidR="00AC5C1C">
        <w:rPr>
          <w:rFonts w:ascii="Arial" w:hAnsi="Arial" w:cs="Arial"/>
        </w:rPr>
        <w:t xml:space="preserve">× </w:t>
      </w:r>
      <w:r w:rsidRPr="00ED6435">
        <w:rPr>
          <w:rFonts w:ascii="Arial" w:hAnsi="Arial" w:cs="Arial"/>
        </w:rPr>
        <w:t>listinné a 2</w:t>
      </w:r>
      <w:r w:rsidR="00AC5C1C">
        <w:rPr>
          <w:rFonts w:ascii="Arial" w:hAnsi="Arial" w:cs="Arial"/>
        </w:rPr>
        <w:t xml:space="preserve">× </w:t>
      </w:r>
      <w:r w:rsidRPr="00ED6435">
        <w:rPr>
          <w:rFonts w:ascii="Arial" w:hAnsi="Arial" w:cs="Arial"/>
        </w:rPr>
        <w:t>digitální vyhotovení (CD/DVD), určené po jednom z obou forem vyhotovení Objednateli, a jedno digitální vyhotovení určené příslušné obci s rozšířenou působností;</w:t>
      </w:r>
    </w:p>
    <w:p w14:paraId="3349587E" w14:textId="3443AB7D"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aktualizace PSZ </w:t>
      </w:r>
      <w:r w:rsidR="00687085" w:rsidRPr="00ED6435">
        <w:rPr>
          <w:rFonts w:ascii="Arial" w:hAnsi="Arial" w:cs="Arial"/>
        </w:rPr>
        <w:t>–</w:t>
      </w:r>
      <w:r w:rsidRPr="00ED6435">
        <w:rPr>
          <w:rFonts w:ascii="Arial" w:hAnsi="Arial" w:cs="Arial"/>
        </w:rPr>
        <w:t xml:space="preserve"> 2</w:t>
      </w:r>
      <w:r w:rsidR="00AC5C1C">
        <w:rPr>
          <w:rFonts w:ascii="Arial" w:hAnsi="Arial" w:cs="Arial"/>
        </w:rPr>
        <w:t xml:space="preserve">× </w:t>
      </w:r>
      <w:r w:rsidRPr="00ED6435">
        <w:rPr>
          <w:rFonts w:ascii="Arial" w:hAnsi="Arial" w:cs="Arial"/>
        </w:rPr>
        <w:t>listinné a 2</w:t>
      </w:r>
      <w:r w:rsidR="00AC5C1C">
        <w:rPr>
          <w:rFonts w:ascii="Arial" w:hAnsi="Arial" w:cs="Arial"/>
        </w:rPr>
        <w:t xml:space="preserve">× </w:t>
      </w:r>
      <w:r w:rsidRPr="00ED6435">
        <w:rPr>
          <w:rFonts w:ascii="Arial" w:hAnsi="Arial" w:cs="Arial"/>
        </w:rPr>
        <w:t xml:space="preserve">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37F139B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w:t>
      </w:r>
      <w:r w:rsidR="00AC5C1C">
        <w:rPr>
          <w:rFonts w:ascii="Arial" w:hAnsi="Arial" w:cs="Arial"/>
        </w:rPr>
        <w:t xml:space="preserve">× </w:t>
      </w:r>
      <w:r w:rsidRPr="00ED6435">
        <w:rPr>
          <w:rFonts w:ascii="Arial" w:hAnsi="Arial" w:cs="Arial"/>
        </w:rPr>
        <w:t>digitální vyhotovení (CD/DVD) určené Objednateli</w:t>
      </w:r>
      <w:r w:rsidR="002B54AE" w:rsidRPr="00ED6435">
        <w:rPr>
          <w:rFonts w:ascii="Arial" w:hAnsi="Arial" w:cs="Arial"/>
        </w:rPr>
        <w:t xml:space="preserve">, </w:t>
      </w:r>
      <w:r w:rsidR="00BA3FD7" w:rsidRPr="00ED6435">
        <w:rPr>
          <w:rFonts w:ascii="Arial" w:hAnsi="Arial" w:cs="Arial"/>
        </w:rPr>
        <w:t>1</w:t>
      </w:r>
      <w:r w:rsidR="00AC5C1C">
        <w:rPr>
          <w:rFonts w:ascii="Arial" w:hAnsi="Arial" w:cs="Arial"/>
        </w:rPr>
        <w:t xml:space="preserve">× </w:t>
      </w:r>
      <w:r w:rsidR="00BA3FD7" w:rsidRPr="00ED6435">
        <w:rPr>
          <w:rFonts w:ascii="Arial" w:hAnsi="Arial" w:cs="Arial"/>
        </w:rPr>
        <w:t>listinné vyhotovení mapy určené Objednateli</w:t>
      </w:r>
      <w:r w:rsidR="007F408F" w:rsidRPr="00ED6435">
        <w:rPr>
          <w:rFonts w:ascii="Arial" w:hAnsi="Arial" w:cs="Arial"/>
        </w:rPr>
        <w:t>;</w:t>
      </w:r>
    </w:p>
    <w:p w14:paraId="3A9466E5" w14:textId="0CADBCC8"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w:t>
      </w:r>
      <w:r w:rsidR="00AC5C1C">
        <w:rPr>
          <w:rFonts w:ascii="Arial" w:hAnsi="Arial" w:cs="Arial"/>
        </w:rPr>
        <w:t xml:space="preserve">× </w:t>
      </w:r>
      <w:r w:rsidRPr="00ED6435">
        <w:rPr>
          <w:rFonts w:ascii="Arial" w:hAnsi="Arial" w:cs="Arial"/>
        </w:rPr>
        <w:t>listinné a 1</w:t>
      </w:r>
      <w:r w:rsidR="00AC5C1C">
        <w:rPr>
          <w:rFonts w:ascii="Arial" w:hAnsi="Arial" w:cs="Arial"/>
        </w:rPr>
        <w:t xml:space="preserve">× </w:t>
      </w:r>
      <w:r w:rsidRPr="00ED6435">
        <w:rPr>
          <w:rFonts w:ascii="Arial" w:hAnsi="Arial" w:cs="Arial"/>
        </w:rPr>
        <w:t>digitální vyhotovení (CD/DVD) určené Objednateli;</w:t>
      </w:r>
    </w:p>
    <w:p w14:paraId="6A3C2745" w14:textId="17B85335"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w:t>
      </w:r>
      <w:r w:rsidR="00AC5C1C">
        <w:rPr>
          <w:rFonts w:ascii="Arial" w:hAnsi="Arial" w:cs="Arial"/>
        </w:rPr>
        <w:t xml:space="preserve">× </w:t>
      </w:r>
      <w:r w:rsidRPr="5784E4A4">
        <w:rPr>
          <w:rFonts w:ascii="Arial" w:hAnsi="Arial" w:cs="Arial"/>
        </w:rPr>
        <w:t>listinné a 1</w:t>
      </w:r>
      <w:r w:rsidR="00AC5C1C">
        <w:rPr>
          <w:rFonts w:ascii="Arial" w:hAnsi="Arial" w:cs="Arial"/>
        </w:rPr>
        <w:t xml:space="preserve">× </w:t>
      </w:r>
      <w:r w:rsidRPr="5784E4A4">
        <w:rPr>
          <w:rFonts w:ascii="Arial" w:hAnsi="Arial" w:cs="Arial"/>
        </w:rPr>
        <w:t>digitální vyhotovení (CD/DVD) určené po jednom z obou forem vyhotovení Objednatel</w:t>
      </w:r>
      <w:r w:rsidR="00F42000" w:rsidRPr="5784E4A4">
        <w:rPr>
          <w:rFonts w:ascii="Arial" w:hAnsi="Arial" w:cs="Arial"/>
        </w:rPr>
        <w:t>i</w:t>
      </w:r>
      <w:r w:rsidRPr="5784E4A4">
        <w:rPr>
          <w:rFonts w:ascii="Arial" w:hAnsi="Arial" w:cs="Arial"/>
        </w:rPr>
        <w:t xml:space="preserve"> a 1</w:t>
      </w:r>
      <w:r w:rsidR="00AC5C1C">
        <w:rPr>
          <w:rFonts w:ascii="Arial" w:hAnsi="Arial" w:cs="Arial"/>
        </w:rPr>
        <w:t xml:space="preserve">× </w:t>
      </w:r>
      <w:r w:rsidRPr="5784E4A4">
        <w:rPr>
          <w:rFonts w:ascii="Arial" w:hAnsi="Arial" w:cs="Arial"/>
        </w:rPr>
        <w:t>listinné vyhotovení příslušné obci;</w:t>
      </w:r>
      <w:bookmarkEnd w:id="90"/>
    </w:p>
    <w:p w14:paraId="20BB783B" w14:textId="3951F50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w:t>
      </w:r>
      <w:r w:rsidR="00AC5C1C">
        <w:rPr>
          <w:rFonts w:ascii="Arial" w:hAnsi="Arial" w:cs="Arial"/>
        </w:rPr>
        <w:t xml:space="preserve">× </w:t>
      </w:r>
      <w:r w:rsidRPr="5784E4A4">
        <w:rPr>
          <w:rFonts w:ascii="Arial" w:hAnsi="Arial" w:cs="Arial"/>
        </w:rPr>
        <w:t>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w:t>
      </w:r>
      <w:r w:rsidR="00AC5C1C">
        <w:rPr>
          <w:rFonts w:ascii="Arial" w:hAnsi="Arial" w:cs="Arial"/>
        </w:rPr>
        <w:t xml:space="preserve">× </w:t>
      </w:r>
      <w:r w:rsidRPr="5784E4A4">
        <w:rPr>
          <w:rFonts w:ascii="Arial" w:hAnsi="Arial" w:cs="Arial"/>
        </w:rPr>
        <w:t xml:space="preserve">digitální vyhotovení a (CD/DVD) určené Objednateli </w:t>
      </w:r>
      <w:r w:rsidRPr="00AC5C1C">
        <w:rPr>
          <w:rFonts w:ascii="Arial" w:hAnsi="Arial" w:cs="Arial"/>
        </w:rPr>
        <w:t xml:space="preserve">+ </w:t>
      </w:r>
      <w:r w:rsidR="00BA3FD7" w:rsidRPr="00AC5C1C">
        <w:rPr>
          <w:rFonts w:ascii="Arial" w:hAnsi="Arial" w:cs="Arial"/>
        </w:rPr>
        <w:t>2</w:t>
      </w:r>
      <w:r w:rsidR="00AC5C1C">
        <w:rPr>
          <w:rFonts w:ascii="Arial" w:hAnsi="Arial" w:cs="Arial"/>
        </w:rPr>
        <w:t xml:space="preserve">× </w:t>
      </w:r>
      <w:r w:rsidRPr="5784E4A4">
        <w:rPr>
          <w:rFonts w:ascii="Arial" w:hAnsi="Arial" w:cs="Arial"/>
        </w:rPr>
        <w:t>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w:t>
      </w:r>
      <w:r w:rsidR="00AC5C1C">
        <w:rPr>
          <w:rFonts w:ascii="Arial" w:hAnsi="Arial" w:cs="Arial"/>
        </w:rPr>
        <w:t xml:space="preserve">× </w:t>
      </w:r>
      <w:r w:rsidR="009438B9" w:rsidRPr="5784E4A4">
        <w:rPr>
          <w:rFonts w:ascii="Arial" w:hAnsi="Arial" w:cs="Arial"/>
        </w:rPr>
        <w:t>k rozeslání účastníkům řízení</w:t>
      </w:r>
      <w:r w:rsidRPr="5784E4A4">
        <w:rPr>
          <w:rFonts w:ascii="Arial" w:hAnsi="Arial" w:cs="Arial"/>
        </w:rPr>
        <w:t>;</w:t>
      </w:r>
      <w:bookmarkEnd w:id="91"/>
    </w:p>
    <w:p w14:paraId="53003411" w14:textId="5B7D1A56"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2</w:t>
      </w:r>
      <w:r w:rsidR="00AC5C1C">
        <w:rPr>
          <w:rFonts w:ascii="Arial" w:hAnsi="Arial" w:cs="Arial"/>
        </w:rPr>
        <w:t xml:space="preserve">× </w:t>
      </w:r>
      <w:r w:rsidRPr="5784E4A4">
        <w:rPr>
          <w:rFonts w:ascii="Arial" w:hAnsi="Arial" w:cs="Arial"/>
        </w:rPr>
        <w:t>listinné a 2</w:t>
      </w:r>
      <w:r w:rsidR="00AC5C1C">
        <w:rPr>
          <w:rFonts w:ascii="Arial" w:hAnsi="Arial" w:cs="Arial"/>
        </w:rPr>
        <w:t xml:space="preserve">× </w:t>
      </w:r>
      <w:r w:rsidRPr="5784E4A4">
        <w:rPr>
          <w:rFonts w:ascii="Arial" w:hAnsi="Arial" w:cs="Arial"/>
        </w:rPr>
        <w:t xml:space="preserve">digitální vyhotovení (CD/DVD) určené po jednom z obou forem vyhotovení Objednateli, </w:t>
      </w:r>
      <w:r w:rsidR="00EB26CB" w:rsidRPr="5784E4A4">
        <w:rPr>
          <w:rFonts w:ascii="Arial" w:hAnsi="Arial" w:cs="Arial"/>
        </w:rPr>
        <w:t>1</w:t>
      </w:r>
      <w:r w:rsidR="00AC5C1C">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w:t>
      </w:r>
      <w:r w:rsidR="00AC5C1C">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1</w:t>
      </w:r>
      <w:r w:rsidR="00AC5C1C">
        <w:rPr>
          <w:rFonts w:ascii="Arial" w:hAnsi="Arial" w:cs="Arial"/>
        </w:rPr>
        <w:t xml:space="preserve">×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6121996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w:t>
      </w:r>
      <w:r w:rsidR="00AC5C1C">
        <w:rPr>
          <w:rFonts w:ascii="Arial" w:hAnsi="Arial" w:cs="Arial"/>
        </w:rPr>
        <w:t xml:space="preserve">× </w:t>
      </w:r>
      <w:r w:rsidRPr="5784E4A4">
        <w:rPr>
          <w:rFonts w:ascii="Arial" w:hAnsi="Arial" w:cs="Arial"/>
        </w:rPr>
        <w:t>listinné a 1</w:t>
      </w:r>
      <w:r w:rsidR="00AC5C1C">
        <w:rPr>
          <w:rFonts w:ascii="Arial" w:hAnsi="Arial" w:cs="Arial"/>
        </w:rPr>
        <w:t xml:space="preserve">× </w:t>
      </w:r>
      <w:r w:rsidRPr="5784E4A4">
        <w:rPr>
          <w:rFonts w:ascii="Arial" w:hAnsi="Arial" w:cs="Arial"/>
        </w:rPr>
        <w:t>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72FBFBA7"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w:t>
      </w:r>
      <w:r w:rsidR="00AC5C1C">
        <w:rPr>
          <w:rFonts w:ascii="Arial" w:hAnsi="Arial" w:cs="Arial"/>
        </w:rPr>
        <w:t xml:space="preserve">× </w:t>
      </w:r>
      <w:r w:rsidRPr="5784E4A4">
        <w:rPr>
          <w:rFonts w:ascii="Arial" w:hAnsi="Arial" w:cs="Arial"/>
        </w:rPr>
        <w:t>listinné a 1</w:t>
      </w:r>
      <w:r w:rsidR="00AC5C1C">
        <w:rPr>
          <w:rFonts w:ascii="Arial" w:hAnsi="Arial" w:cs="Arial"/>
        </w:rPr>
        <w:t xml:space="preserve">× </w:t>
      </w:r>
      <w:r w:rsidRPr="5784E4A4">
        <w:rPr>
          <w:rFonts w:ascii="Arial" w:hAnsi="Arial" w:cs="Arial"/>
        </w:rPr>
        <w:t>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0BD04B8E"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00085D29" w:rsidRPr="009608A3">
        <w:rPr>
          <w:rFonts w:ascii="Arial" w:eastAsia="Times New Roman" w:hAnsi="Arial" w:cs="Arial"/>
          <w:highlight w:val="yellow"/>
          <w:lang w:eastAsia="cs-CZ"/>
        </w:rPr>
        <w:t>[DOPLNIT]</w:t>
      </w:r>
      <w:r w:rsidR="00085D29">
        <w:rPr>
          <w:rFonts w:ascii="Arial" w:eastAsia="Times New Roman" w:hAnsi="Arial" w:cs="Arial"/>
          <w:lang w:eastAsia="cs-CZ"/>
        </w:rPr>
        <w:t xml:space="preserve"> </w:t>
      </w:r>
      <w:r w:rsidRPr="00ED6435">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w:t>
      </w:r>
      <w:r w:rsidRPr="00ED6435">
        <w:rPr>
          <w:rFonts w:ascii="Arial" w:hAnsi="Arial" w:cs="Arial"/>
          <w:szCs w:val="22"/>
        </w:rPr>
        <w:lastRenderedPageBreak/>
        <w:t xml:space="preserve">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xml:space="preserve">, při kterých se ověřuje splnění podmínek či vlastností výstupu </w:t>
      </w:r>
      <w:r w:rsidR="00051DEB" w:rsidRPr="00C62699">
        <w:rPr>
          <w:rFonts w:ascii="Arial" w:hAnsi="Arial" w:cs="Arial"/>
          <w:szCs w:val="22"/>
        </w:rPr>
        <w:lastRenderedPageBreak/>
        <w:t>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512F57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085D29">
        <w:rPr>
          <w:rFonts w:ascii="Arial" w:hAnsi="Arial" w:cs="Arial"/>
          <w:szCs w:val="22"/>
        </w:rPr>
        <w:t>Karlovy Vary</w:t>
      </w:r>
      <w:r w:rsidR="00127C34" w:rsidRPr="00C62699">
        <w:rPr>
          <w:rFonts w:ascii="Arial" w:hAnsi="Arial" w:cs="Arial"/>
          <w:szCs w:val="22"/>
        </w:rPr>
        <w:t xml:space="preserve">, adresa </w:t>
      </w:r>
      <w:r w:rsidR="00085D29">
        <w:rPr>
          <w:rFonts w:ascii="Arial" w:hAnsi="Arial" w:cs="Arial"/>
          <w:szCs w:val="22"/>
        </w:rPr>
        <w:t xml:space="preserve">Závodu míru 725/16. 360 17 Karlovy </w:t>
      </w:r>
      <w:proofErr w:type="gramStart"/>
      <w:r w:rsidR="00085D29">
        <w:rPr>
          <w:rFonts w:ascii="Arial" w:hAnsi="Arial" w:cs="Arial"/>
          <w:szCs w:val="22"/>
        </w:rPr>
        <w:t>Vary</w:t>
      </w:r>
      <w:r w:rsidR="005502C0" w:rsidRPr="00C62699">
        <w:rPr>
          <w:rFonts w:ascii="Arial" w:hAnsi="Arial" w:cs="Arial"/>
          <w:szCs w:val="22"/>
        </w:rPr>
        <w:t xml:space="preserve"> </w:t>
      </w:r>
      <w:r w:rsidR="004C712A" w:rsidRPr="00C62699">
        <w:rPr>
          <w:rFonts w:ascii="Arial" w:hAnsi="Arial" w:cs="Arial"/>
          <w:szCs w:val="22"/>
        </w:rPr>
        <w:t>.</w:t>
      </w:r>
      <w:proofErr w:type="gramEnd"/>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 xml:space="preserve">a Objednatel s tímto postoupením </w:t>
      </w:r>
      <w:r w:rsidRPr="00C62699">
        <w:rPr>
          <w:rFonts w:ascii="Arial" w:hAnsi="Arial" w:cs="Arial"/>
          <w:szCs w:val="22"/>
        </w:rPr>
        <w:lastRenderedPageBreak/>
        <w:t>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w:t>
      </w:r>
      <w:r w:rsidRPr="00ED6435">
        <w:rPr>
          <w:rFonts w:ascii="Arial" w:hAnsi="Arial" w:cs="Arial"/>
          <w:szCs w:val="22"/>
        </w:rPr>
        <w:lastRenderedPageBreak/>
        <w:t>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535FC832"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085D29" w:rsidRPr="009608A3">
        <w:rPr>
          <w:rFonts w:ascii="Arial" w:eastAsia="Times New Roman" w:hAnsi="Arial" w:cs="Arial"/>
          <w:highlight w:val="yellow"/>
          <w:lang w:eastAsia="cs-CZ"/>
        </w:rPr>
        <w:t>[DOPLNIT]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lastRenderedPageBreak/>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211B558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30AD8BBD"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w:t>
      </w:r>
      <w:r w:rsidRPr="0063498D">
        <w:rPr>
          <w:rFonts w:ascii="Arial" w:hAnsi="Arial" w:cs="Arial"/>
          <w:szCs w:val="22"/>
          <w:highlight w:val="cyan"/>
        </w:rPr>
        <w:t xml:space="preserve">v souladu s § 100 odst. 1 ZZVZ </w:t>
      </w:r>
      <w:r w:rsidRPr="00ED6435">
        <w:rPr>
          <w:rFonts w:ascii="Arial" w:hAnsi="Arial" w:cs="Arial"/>
          <w:szCs w:val="22"/>
        </w:rPr>
        <w:t xml:space="preserve">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w:t>
      </w:r>
      <w:r w:rsidRPr="0063498D">
        <w:rPr>
          <w:rFonts w:ascii="Arial" w:hAnsi="Arial" w:cs="Arial"/>
          <w:szCs w:val="22"/>
          <w:highlight w:val="cyan"/>
        </w:rPr>
        <w:t xml:space="preserve">v souladu s § 100 odst. 2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0CD6AE20"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 xml:space="preserve">tran, bude takový spor </w:t>
      </w:r>
      <w:r w:rsidRPr="00ED6435">
        <w:rPr>
          <w:rFonts w:ascii="Arial" w:hAnsi="Arial" w:cs="Arial"/>
          <w:szCs w:val="22"/>
        </w:rPr>
        <w:lastRenderedPageBreak/>
        <w:t>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48F4D6FF" w:rsidR="00321220" w:rsidRPr="00A667BB"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73E8BE5D" w14:textId="77777777" w:rsidR="00A667BB" w:rsidRPr="003C4299" w:rsidRDefault="00A667BB" w:rsidP="00A667BB">
      <w:pPr>
        <w:pStyle w:val="Claneka"/>
        <w:keepLines w:val="0"/>
        <w:widowControl/>
        <w:numPr>
          <w:ilvl w:val="0"/>
          <w:numId w:val="0"/>
        </w:numPr>
        <w:spacing w:line="240" w:lineRule="auto"/>
        <w:ind w:left="992"/>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63498D">
        <w:rPr>
          <w:rFonts w:ascii="Arial" w:eastAsia="Times New Roman" w:hAnsi="Arial" w:cs="Arial"/>
          <w:b/>
          <w:highlight w:val="yellow"/>
          <w:lang w:eastAsia="cs-CZ"/>
        </w:rPr>
        <w:t>[Obchodní firma Zhotovitele]</w:t>
      </w:r>
    </w:p>
    <w:p w14:paraId="52DB552F" w14:textId="10940DB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w:t>
      </w:r>
      <w:r w:rsidR="0063498D">
        <w:rPr>
          <w:rFonts w:ascii="Arial" w:eastAsia="Times New Roman" w:hAnsi="Arial" w:cs="Arial"/>
          <w:bCs/>
          <w:lang w:eastAsia="cs-CZ"/>
        </w:rPr>
        <w:t xml:space="preserve"> Karlovy Vary</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ADEA7E1" w:rsidR="002B735B" w:rsidRPr="00ED6435" w:rsidRDefault="0063498D"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Šárka Václavíková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4CA9D643" w14:textId="6ADB3562" w:rsidR="0063498D" w:rsidRDefault="0063498D"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Ředitelka Krajského pozemkového úřadu </w:t>
      </w:r>
    </w:p>
    <w:p w14:paraId="340842AD" w14:textId="5DE10AED" w:rsidR="002B735B" w:rsidRPr="00ED6435" w:rsidRDefault="0063498D"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Karlovarský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3D3AE081" w14:textId="7453D815" w:rsidR="00B3745E" w:rsidRPr="00ED6435" w:rsidRDefault="00B3745E" w:rsidP="004F005B">
      <w:pPr>
        <w:spacing w:before="480"/>
        <w:rPr>
          <w:rFonts w:ascii="Arial" w:hAnsi="Arial" w:cs="Arial"/>
        </w:rPr>
      </w:pPr>
    </w:p>
    <w:sectPr w:rsidR="00B3745E" w:rsidRPr="00ED6435" w:rsidSect="007936E4">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CF1A3" w14:textId="77777777" w:rsidR="0056116A" w:rsidRDefault="0056116A" w:rsidP="007936E4">
      <w:pPr>
        <w:spacing w:after="0"/>
      </w:pPr>
      <w:r>
        <w:separator/>
      </w:r>
    </w:p>
  </w:endnote>
  <w:endnote w:type="continuationSeparator" w:id="0">
    <w:p w14:paraId="3E8EA433" w14:textId="77777777" w:rsidR="0056116A" w:rsidRDefault="0056116A" w:rsidP="007936E4">
      <w:pPr>
        <w:spacing w:after="0"/>
      </w:pPr>
      <w:r>
        <w:continuationSeparator/>
      </w:r>
    </w:p>
  </w:endnote>
  <w:endnote w:type="continuationNotice" w:id="1">
    <w:p w14:paraId="46FCF5AF" w14:textId="77777777" w:rsidR="0056116A" w:rsidRDefault="0056116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34573" w14:textId="77777777" w:rsidR="00BE112C" w:rsidRDefault="00BE11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EA71" w14:textId="77777777" w:rsidR="00BE112C" w:rsidRDefault="00BE112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8BA4D" w14:textId="77777777" w:rsidR="0056116A" w:rsidRDefault="0056116A" w:rsidP="007936E4">
      <w:pPr>
        <w:spacing w:after="0"/>
      </w:pPr>
      <w:r>
        <w:separator/>
      </w:r>
    </w:p>
  </w:footnote>
  <w:footnote w:type="continuationSeparator" w:id="0">
    <w:p w14:paraId="65EA42B0" w14:textId="77777777" w:rsidR="0056116A" w:rsidRDefault="0056116A" w:rsidP="007936E4">
      <w:pPr>
        <w:spacing w:after="0"/>
      </w:pPr>
      <w:r>
        <w:continuationSeparator/>
      </w:r>
    </w:p>
  </w:footnote>
  <w:footnote w:type="continuationNotice" w:id="1">
    <w:p w14:paraId="012643DB" w14:textId="77777777" w:rsidR="0056116A" w:rsidRDefault="0056116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C709B" w14:textId="77777777" w:rsidR="00BE112C" w:rsidRDefault="00BE112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07138F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AC5C1C">
      <w:rPr>
        <w:rFonts w:cs="Arial"/>
        <w:szCs w:val="16"/>
        <w:lang w:val="fr-FR" w:eastAsia="cs-CZ"/>
      </w:rPr>
      <w:t>v k. ú. Ležnička</w:t>
    </w:r>
    <w:r w:rsidR="00AC5C1C" w:rsidRPr="001D4BED" w:rsidDel="00AC5C1C">
      <w:rPr>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7785A8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AC5C1C">
      <w:rPr>
        <w:rFonts w:cs="Arial"/>
        <w:szCs w:val="16"/>
        <w:lang w:val="fr-FR" w:eastAsia="cs-CZ"/>
      </w:rPr>
      <w:t>v k. ú. Ležnička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ocumentProtection w:edit="trackedChanges"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5D29"/>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02E"/>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37F35"/>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397"/>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05B"/>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0B5D"/>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0DC"/>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16A"/>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015F"/>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498D"/>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1F2"/>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BC2"/>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15D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0621"/>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972D4"/>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42C3"/>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24D2"/>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10BE"/>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7BB"/>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C1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5AA7"/>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1E9"/>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2F9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B7DF4"/>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12C"/>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0F61"/>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E7EC8"/>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DB6"/>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865"/>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08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BC2"/>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E3BC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E3BC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character" w:customStyle="1" w:styleId="CharStyle3Exact">
    <w:name w:val="Char Style 3 Exact"/>
    <w:basedOn w:val="Standardnpsmoodstavce"/>
    <w:rsid w:val="0061015F"/>
    <w:rPr>
      <w:rFonts w:ascii="Arial" w:eastAsia="Arial" w:hAnsi="Arial" w:cs="Arial"/>
      <w:b w:val="0"/>
      <w:bCs w:val="0"/>
      <w:i w:val="0"/>
      <w:iCs w:val="0"/>
      <w:smallCaps w:val="0"/>
      <w:strike w:val="0"/>
      <w:sz w:val="21"/>
      <w:szCs w:val="21"/>
      <w:u w:val="none"/>
    </w:rPr>
  </w:style>
  <w:style w:type="character" w:customStyle="1" w:styleId="CharStyle9">
    <w:name w:val="Char Style 9"/>
    <w:basedOn w:val="Standardnpsmoodstavce"/>
    <w:link w:val="Style2"/>
    <w:rsid w:val="0061015F"/>
    <w:rPr>
      <w:rFonts w:ascii="Arial" w:eastAsia="Arial" w:hAnsi="Arial" w:cs="Arial"/>
      <w:sz w:val="21"/>
      <w:szCs w:val="21"/>
      <w:shd w:val="clear" w:color="auto" w:fill="FFFFFF"/>
    </w:rPr>
  </w:style>
  <w:style w:type="character" w:customStyle="1" w:styleId="CharStyle12">
    <w:name w:val="Char Style 12"/>
    <w:basedOn w:val="CharStyle11"/>
    <w:rsid w:val="0061015F"/>
    <w:rPr>
      <w:rFonts w:ascii="Arial" w:eastAsia="Arial" w:hAnsi="Arial" w:cs="Arial"/>
      <w:b/>
      <w:bCs/>
      <w:i/>
      <w:iCs/>
      <w:color w:val="000000"/>
      <w:spacing w:val="0"/>
      <w:w w:val="100"/>
      <w:position w:val="0"/>
      <w:sz w:val="21"/>
      <w:szCs w:val="21"/>
      <w:shd w:val="clear" w:color="auto" w:fill="FFFFFF"/>
      <w:lang w:val="cs-CZ" w:eastAsia="cs-CZ" w:bidi="cs-CZ"/>
    </w:rPr>
  </w:style>
  <w:style w:type="character" w:customStyle="1" w:styleId="CharStyle13">
    <w:name w:val="Char Style 13"/>
    <w:basedOn w:val="CharStyle9"/>
    <w:rsid w:val="0061015F"/>
    <w:rPr>
      <w:rFonts w:ascii="Arial" w:eastAsia="Arial" w:hAnsi="Arial" w:cs="Arial"/>
      <w:b/>
      <w:bCs/>
      <w:color w:val="000000"/>
      <w:spacing w:val="0"/>
      <w:w w:val="100"/>
      <w:position w:val="0"/>
      <w:sz w:val="21"/>
      <w:szCs w:val="21"/>
      <w:shd w:val="clear" w:color="auto" w:fill="FFFFFF"/>
      <w:lang w:val="cs-CZ" w:eastAsia="cs-CZ" w:bidi="cs-CZ"/>
    </w:rPr>
  </w:style>
  <w:style w:type="character" w:customStyle="1" w:styleId="CharStyle14">
    <w:name w:val="Char Style 14"/>
    <w:basedOn w:val="CharStyle9"/>
    <w:rsid w:val="0061015F"/>
    <w:rPr>
      <w:rFonts w:ascii="Arial" w:eastAsia="Arial" w:hAnsi="Arial" w:cs="Arial"/>
      <w:color w:val="000000"/>
      <w:spacing w:val="0"/>
      <w:w w:val="100"/>
      <w:position w:val="0"/>
      <w:sz w:val="21"/>
      <w:szCs w:val="21"/>
      <w:u w:val="single"/>
      <w:shd w:val="clear" w:color="auto" w:fill="FFFFFF"/>
      <w:lang w:val="en-US" w:eastAsia="en-US" w:bidi="en-US"/>
    </w:rPr>
  </w:style>
  <w:style w:type="paragraph" w:customStyle="1" w:styleId="Style2">
    <w:name w:val="Style 2"/>
    <w:basedOn w:val="Normln"/>
    <w:link w:val="CharStyle9"/>
    <w:rsid w:val="0061015F"/>
    <w:pPr>
      <w:widowControl w:val="0"/>
      <w:shd w:val="clear" w:color="auto" w:fill="FFFFFF"/>
      <w:spacing w:before="120" w:after="0" w:line="234" w:lineRule="exact"/>
      <w:jc w:val="right"/>
    </w:pPr>
    <w:rPr>
      <w:rFonts w:ascii="Arial" w:eastAsia="Arial" w:hAnsi="Arial" w:cs="Arial"/>
      <w:sz w:val="21"/>
      <w:szCs w:val="21"/>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16473</Words>
  <Characters>97192</Characters>
  <Application>Microsoft Office Word</Application>
  <DocSecurity>0</DocSecurity>
  <Lines>809</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El Shihabyová Ahlam</cp:lastModifiedBy>
  <cp:revision>2</cp:revision>
  <cp:lastPrinted>2021-04-15T12:34:00Z</cp:lastPrinted>
  <dcterms:created xsi:type="dcterms:W3CDTF">2022-08-18T08:51:00Z</dcterms:created>
  <dcterms:modified xsi:type="dcterms:W3CDTF">2022-08-18T08:51:00Z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