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0243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3E3BA2C0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0DF747F" w14:textId="77777777" w:rsidR="00C261B3" w:rsidRDefault="00C261B3" w:rsidP="007A0155">
      <w:pPr>
        <w:rPr>
          <w:u w:val="single"/>
        </w:rPr>
      </w:pPr>
    </w:p>
    <w:p w14:paraId="6784F052" w14:textId="7E36DC62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470A91" w:rsidRPr="00470A91">
        <w:rPr>
          <w:b/>
          <w:bCs/>
        </w:rPr>
        <w:t>Geodetické služby 0</w:t>
      </w:r>
      <w:r w:rsidR="00986460">
        <w:rPr>
          <w:b/>
          <w:bCs/>
        </w:rPr>
        <w:t>1</w:t>
      </w:r>
      <w:r w:rsidR="00470A91" w:rsidRPr="00470A91">
        <w:rPr>
          <w:b/>
          <w:bCs/>
        </w:rPr>
        <w:t>/202</w:t>
      </w:r>
      <w:r w:rsidR="00986460">
        <w:rPr>
          <w:b/>
          <w:bCs/>
        </w:rPr>
        <w:t>2</w:t>
      </w:r>
      <w:r w:rsidR="00470A91" w:rsidRPr="00470A91">
        <w:rPr>
          <w:b/>
          <w:bCs/>
        </w:rPr>
        <w:t xml:space="preserve"> – Krajský pozemkový úřad pro Olomoucký kraj</w:t>
      </w:r>
    </w:p>
    <w:p w14:paraId="72045EDD" w14:textId="1EDC57F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4365D0">
        <w:t xml:space="preserve"> </w:t>
      </w:r>
      <w:r w:rsidR="00F35B3A" w:rsidRPr="00F35B3A">
        <w:t>veřejná zakázka</w:t>
      </w:r>
      <w:r w:rsidR="00B21270">
        <w:t xml:space="preserve"> </w:t>
      </w:r>
      <w:r w:rsidR="00470A91">
        <w:t xml:space="preserve">malého rozsahu </w:t>
      </w:r>
      <w:r w:rsidR="00F35B3A" w:rsidRPr="00F35B3A">
        <w:t xml:space="preserve">na </w:t>
      </w:r>
      <w:r w:rsidR="00B21270">
        <w:t>s</w:t>
      </w:r>
      <w:r w:rsidR="00470A91">
        <w:t>lužb</w:t>
      </w:r>
      <w:r w:rsidR="0026164B">
        <w:t>y</w:t>
      </w:r>
    </w:p>
    <w:p w14:paraId="2CB845C3" w14:textId="77777777" w:rsidR="007D4836" w:rsidRDefault="007D4836" w:rsidP="007A0155">
      <w:pPr>
        <w:rPr>
          <w:u w:val="single"/>
        </w:rPr>
      </w:pPr>
    </w:p>
    <w:p w14:paraId="34591EE2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A02A429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2608D7D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D20D106" w14:textId="77777777" w:rsidR="004365D0" w:rsidRPr="004365D0" w:rsidRDefault="004365D0" w:rsidP="004365D0">
      <w:pPr>
        <w:pStyle w:val="Default"/>
      </w:pPr>
    </w:p>
    <w:p w14:paraId="2EFF9A23" w14:textId="77777777" w:rsidR="00C61F9D" w:rsidRDefault="00C61F9D" w:rsidP="00C61F9D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1EC90B15" w14:textId="77777777" w:rsidR="00C61F9D" w:rsidRDefault="00C61F9D" w:rsidP="00C61F9D">
      <w:pPr>
        <w:spacing w:before="120"/>
      </w:pPr>
    </w:p>
    <w:p w14:paraId="21BADA5B" w14:textId="77777777" w:rsidR="00C61F9D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857919A" w14:textId="77777777" w:rsidR="00C61F9D" w:rsidRPr="007875F8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 xml:space="preserve">záruční doby (uvedené smluvní podmínky se považují za srovnatelné, bude-li výše smluvních pokut a délka záruční doby shodná se smlouvou na plnění veřejné zakázky); </w:t>
      </w:r>
    </w:p>
    <w:p w14:paraId="727991CA" w14:textId="77777777" w:rsidR="00C61F9D" w:rsidRPr="007875F8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řádné a včasné plnění finančních závazků svým poddodavatelům, kdy za řádné a včasné plnění se považuje plné uhrazení poddodavatelem vystavených faktur za plnění poskytnutá k plnění veřejné zakázky, a to do </w:t>
      </w:r>
      <w:r>
        <w:rPr>
          <w:rFonts w:ascii="Arial" w:hAnsi="Arial" w:cs="Arial"/>
        </w:rPr>
        <w:t>30</w:t>
      </w:r>
      <w:r w:rsidRPr="00787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dnů;</w:t>
      </w:r>
    </w:p>
    <w:p w14:paraId="3CDAF236" w14:textId="77777777" w:rsidR="00C61F9D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negativního 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>, zejména pak</w:t>
      </w:r>
    </w:p>
    <w:p w14:paraId="368AD6F6" w14:textId="77777777" w:rsidR="00C61F9D" w:rsidRDefault="00C61F9D" w:rsidP="00C61F9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076570F0" w14:textId="77777777" w:rsidR="00C61F9D" w:rsidRDefault="00C61F9D" w:rsidP="00C61F9D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 papír, který je šetrný k životnímu prostředí</w:t>
      </w:r>
      <w:r>
        <w:rPr>
          <w:rFonts w:ascii="Arial" w:hAnsi="Arial" w:cs="Arial"/>
        </w:rPr>
        <w:t>,</w:t>
      </w:r>
      <w:r w:rsidRPr="000F72BA">
        <w:t xml:space="preserve"> </w:t>
      </w:r>
      <w:r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Pr="003A108A">
        <w:t xml:space="preserve"> </w:t>
      </w:r>
      <w:r w:rsidRPr="003A108A">
        <w:rPr>
          <w:rFonts w:ascii="Arial" w:hAnsi="Arial" w:cs="Arial"/>
        </w:rPr>
        <w:t>motivov</w:t>
      </w:r>
      <w:r>
        <w:rPr>
          <w:rFonts w:ascii="Arial" w:hAnsi="Arial" w:cs="Arial"/>
        </w:rPr>
        <w:t>áním zaměstnanců dodavatele</w:t>
      </w:r>
      <w:r w:rsidRPr="003A108A">
        <w:rPr>
          <w:rFonts w:ascii="Arial" w:hAnsi="Arial" w:cs="Arial"/>
        </w:rPr>
        <w:t xml:space="preserve"> k efektivnímu/úspornému tisku</w:t>
      </w:r>
      <w:r>
        <w:rPr>
          <w:rFonts w:ascii="Arial" w:hAnsi="Arial" w:cs="Arial"/>
        </w:rPr>
        <w:t>;</w:t>
      </w:r>
    </w:p>
    <w:p w14:paraId="59AA6B4C" w14:textId="77777777" w:rsidR="00C61F9D" w:rsidRPr="00B86241" w:rsidRDefault="00C61F9D" w:rsidP="00C61F9D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79E320B7" w14:textId="77777777" w:rsidR="00C61F9D" w:rsidRPr="0057463D" w:rsidRDefault="00C61F9D" w:rsidP="00C61F9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196B1215" w14:textId="77777777" w:rsidR="00C61F9D" w:rsidRPr="009031A5" w:rsidRDefault="00C61F9D" w:rsidP="00C61F9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>
        <w:rPr>
          <w:rFonts w:ascii="Arial" w:hAnsi="Arial" w:cs="Arial"/>
        </w:rPr>
        <w:t xml:space="preserve">; </w:t>
      </w:r>
    </w:p>
    <w:p w14:paraId="3BA15E03" w14:textId="77777777" w:rsidR="00C61F9D" w:rsidRPr="009031A5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>
        <w:rPr>
          <w:rFonts w:ascii="Arial" w:hAnsi="Arial" w:cs="Arial"/>
        </w:rPr>
        <w:t>, bude-li</w:t>
      </w:r>
      <w:r w:rsidRPr="00683AFB">
        <w:rPr>
          <w:rFonts w:ascii="Arial" w:hAnsi="Arial" w:cs="Arial"/>
        </w:rPr>
        <w:t xml:space="preserve"> to vzhledem </w:t>
      </w:r>
      <w:r>
        <w:rPr>
          <w:rFonts w:ascii="Arial" w:hAnsi="Arial" w:cs="Arial"/>
        </w:rPr>
        <w:t xml:space="preserve">ke </w:t>
      </w:r>
      <w:r w:rsidRPr="00683AFB">
        <w:rPr>
          <w:rFonts w:ascii="Arial" w:hAnsi="Arial" w:cs="Arial"/>
        </w:rPr>
        <w:t>smyslu zakázky možné</w:t>
      </w:r>
      <w:r>
        <w:rPr>
          <w:rFonts w:ascii="Arial" w:hAnsi="Arial" w:cs="Arial"/>
        </w:rPr>
        <w:t>.</w:t>
      </w:r>
    </w:p>
    <w:p w14:paraId="38A05D46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7B272B81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8BCF557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1CDFA5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2BCC35E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E9F9B87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7C1E7496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76BAA16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868D0C1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7BEE" w14:textId="77777777" w:rsidR="00112C52" w:rsidRDefault="00112C52" w:rsidP="008E4AD5">
      <w:r>
        <w:separator/>
      </w:r>
    </w:p>
  </w:endnote>
  <w:endnote w:type="continuationSeparator" w:id="0">
    <w:p w14:paraId="250CEC04" w14:textId="77777777" w:rsidR="00112C52" w:rsidRDefault="00112C5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672" w14:textId="77777777" w:rsidR="00027EE6" w:rsidRDefault="00027E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35EA858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16CFCE7" w14:textId="77777777" w:rsidR="00C41790" w:rsidRDefault="00C41790">
    <w:pPr>
      <w:pStyle w:val="Zpat"/>
      <w:jc w:val="right"/>
    </w:pPr>
  </w:p>
  <w:p w14:paraId="5D2F07F4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6AB1" w14:textId="77777777" w:rsidR="00027EE6" w:rsidRDefault="00027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A862" w14:textId="77777777" w:rsidR="00112C52" w:rsidRDefault="00112C52" w:rsidP="008E4AD5">
      <w:r>
        <w:separator/>
      </w:r>
    </w:p>
  </w:footnote>
  <w:footnote w:type="continuationSeparator" w:id="0">
    <w:p w14:paraId="7E9B4007" w14:textId="77777777" w:rsidR="00112C52" w:rsidRDefault="00112C5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EB9F" w14:textId="77777777" w:rsidR="00027EE6" w:rsidRDefault="00027E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D36" w14:textId="77777777" w:rsidR="007128D3" w:rsidRPr="00B21270" w:rsidRDefault="007128D3">
    <w:pPr>
      <w:pStyle w:val="Zhlav"/>
      <w:rPr>
        <w:rFonts w:cs="Arial"/>
        <w:bCs/>
        <w:szCs w:val="20"/>
      </w:rPr>
    </w:pPr>
    <w:r w:rsidRPr="00B21270">
      <w:rPr>
        <w:rFonts w:cs="Arial"/>
        <w:bCs/>
        <w:szCs w:val="20"/>
      </w:rPr>
      <w:t>Příloha č.</w:t>
    </w:r>
    <w:r w:rsidR="00675B81" w:rsidRPr="00B21270">
      <w:rPr>
        <w:rFonts w:cs="Arial"/>
        <w:bCs/>
        <w:szCs w:val="20"/>
      </w:rPr>
      <w:t xml:space="preserve"> </w:t>
    </w:r>
    <w:r w:rsidR="00027EE6">
      <w:rPr>
        <w:rFonts w:cs="Arial"/>
        <w:bCs/>
        <w:szCs w:val="20"/>
      </w:rPr>
      <w:t>5</w:t>
    </w:r>
    <w:r w:rsidR="001925E3">
      <w:rPr>
        <w:rFonts w:cs="Arial"/>
        <w:szCs w:val="22"/>
      </w:rPr>
      <w:t xml:space="preserve"> </w:t>
    </w:r>
  </w:p>
  <w:p w14:paraId="7FC3DFCE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E412" w14:textId="77777777" w:rsidR="00027EE6" w:rsidRDefault="00027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27EE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2C52"/>
    <w:rsid w:val="00115321"/>
    <w:rsid w:val="0011617A"/>
    <w:rsid w:val="00124F69"/>
    <w:rsid w:val="00125C35"/>
    <w:rsid w:val="0014114C"/>
    <w:rsid w:val="0014131C"/>
    <w:rsid w:val="001630F1"/>
    <w:rsid w:val="001651BD"/>
    <w:rsid w:val="0016724F"/>
    <w:rsid w:val="00172156"/>
    <w:rsid w:val="001726DD"/>
    <w:rsid w:val="00180CDB"/>
    <w:rsid w:val="00181EDD"/>
    <w:rsid w:val="00186BB0"/>
    <w:rsid w:val="001925E3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1F38C2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0179"/>
    <w:rsid w:val="002219F6"/>
    <w:rsid w:val="00223BFC"/>
    <w:rsid w:val="00232C82"/>
    <w:rsid w:val="00235281"/>
    <w:rsid w:val="00240D1B"/>
    <w:rsid w:val="002437C4"/>
    <w:rsid w:val="002545B6"/>
    <w:rsid w:val="002549BC"/>
    <w:rsid w:val="0026164B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4239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2FE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5043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17F04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0A91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070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58C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27D1"/>
    <w:rsid w:val="008A5A6F"/>
    <w:rsid w:val="008B25B0"/>
    <w:rsid w:val="008C1B95"/>
    <w:rsid w:val="008C7664"/>
    <w:rsid w:val="008D28B6"/>
    <w:rsid w:val="008D3414"/>
    <w:rsid w:val="008E0735"/>
    <w:rsid w:val="008E0C6C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6460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6ABF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1270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0FC5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1F9D"/>
    <w:rsid w:val="00C67AA6"/>
    <w:rsid w:val="00C7282A"/>
    <w:rsid w:val="00C73B01"/>
    <w:rsid w:val="00C73B42"/>
    <w:rsid w:val="00C75A9B"/>
    <w:rsid w:val="00C85E6D"/>
    <w:rsid w:val="00C959B0"/>
    <w:rsid w:val="00CB0587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16E1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3F92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66BAB"/>
    <w:rsid w:val="00F745CE"/>
    <w:rsid w:val="00F74FAD"/>
    <w:rsid w:val="00F80F00"/>
    <w:rsid w:val="00F81416"/>
    <w:rsid w:val="00F82534"/>
    <w:rsid w:val="00F91E7E"/>
    <w:rsid w:val="00FA3C86"/>
    <w:rsid w:val="00FA52FC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33063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0882-2D4F-4FF5-8C0C-B0A77E9E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Bořil Zdeněk Ing.</cp:lastModifiedBy>
  <cp:revision>19</cp:revision>
  <cp:lastPrinted>2021-01-06T10:57:00Z</cp:lastPrinted>
  <dcterms:created xsi:type="dcterms:W3CDTF">2021-01-07T08:11:00Z</dcterms:created>
  <dcterms:modified xsi:type="dcterms:W3CDTF">2022-05-12T06:40:00Z</dcterms:modified>
</cp:coreProperties>
</file>