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5F4E4AF7" w:rsidR="0019479C" w:rsidRPr="00EC71DE" w:rsidRDefault="00F33881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3881">
              <w:rPr>
                <w:rFonts w:ascii="Arial" w:hAnsi="Arial" w:cs="Arial"/>
                <w:b/>
                <w:sz w:val="22"/>
                <w:szCs w:val="22"/>
              </w:rPr>
              <w:t>Zpracování PD opatření PSZ KoPÚ k.ú. Rohle - I.</w:t>
            </w:r>
            <w:r w:rsidR="007D51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33881">
              <w:rPr>
                <w:rFonts w:ascii="Arial" w:hAnsi="Arial" w:cs="Arial"/>
                <w:b/>
                <w:sz w:val="22"/>
                <w:szCs w:val="22"/>
              </w:rPr>
              <w:t>etapa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69E45A8B" w:rsidR="0019479C" w:rsidRPr="00EE5556" w:rsidRDefault="00150F5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50F57">
              <w:rPr>
                <w:rFonts w:ascii="Arial" w:hAnsi="Arial" w:cs="Arial"/>
                <w:sz w:val="22"/>
                <w:szCs w:val="22"/>
              </w:rPr>
              <w:t>SP4184/2022-52110</w:t>
            </w:r>
            <w:r w:rsidR="003643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5E05F08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70C1E91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p w14:paraId="56FDA140" w14:textId="77777777" w:rsidR="003B3540" w:rsidRPr="00037712" w:rsidRDefault="003B3540" w:rsidP="00676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3B3540" w:rsidRPr="00A73340" w14:paraId="50F51E6F" w14:textId="77777777" w:rsidTr="001F1594">
        <w:tc>
          <w:tcPr>
            <w:tcW w:w="3261" w:type="dxa"/>
          </w:tcPr>
          <w:p w14:paraId="5B2008C3" w14:textId="77777777" w:rsidR="003B3540" w:rsidRPr="00A73340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76FD0BFC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64C1B902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6E3624E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0C3F4FB6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73E1B8E1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357E7FAF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3B3540" w:rsidRPr="00A73340" w14:paraId="4A8D8B13" w14:textId="77777777" w:rsidTr="001F1594">
        <w:trPr>
          <w:trHeight w:val="394"/>
        </w:trPr>
        <w:tc>
          <w:tcPr>
            <w:tcW w:w="3261" w:type="dxa"/>
            <w:vAlign w:val="center"/>
          </w:tcPr>
          <w:p w14:paraId="669D7B90" w14:textId="77777777" w:rsidR="003B3540" w:rsidRPr="00A83DF8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  <w:vAlign w:val="center"/>
          </w:tcPr>
          <w:p w14:paraId="429A2B17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2F73DAC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0A9D2B2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540" w:rsidRPr="00A73340" w14:paraId="689DF858" w14:textId="77777777" w:rsidTr="001F1594">
        <w:trPr>
          <w:trHeight w:val="394"/>
        </w:trPr>
        <w:tc>
          <w:tcPr>
            <w:tcW w:w="3261" w:type="dxa"/>
            <w:tcBorders>
              <w:bottom w:val="single" w:sz="4" w:space="0" w:color="6699FF"/>
            </w:tcBorders>
            <w:vAlign w:val="center"/>
          </w:tcPr>
          <w:p w14:paraId="331D472C" w14:textId="77777777" w:rsidR="003B3540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 všechny stavební objekty)</w:t>
            </w:r>
          </w:p>
        </w:tc>
        <w:tc>
          <w:tcPr>
            <w:tcW w:w="2062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54032B6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AE62DC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B773E4E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540" w:rsidRPr="00A73340" w14:paraId="4820DE6B" w14:textId="77777777" w:rsidTr="001F1594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0F4D4926" w14:textId="77777777" w:rsidR="003B3540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celý předmět plnění)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22FBEFFA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6321400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A361719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017B86" w14:textId="77777777" w:rsidR="00612804" w:rsidRDefault="00612804" w:rsidP="00EC71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A40CD6" w14:textId="77777777" w:rsidR="003B3540" w:rsidRDefault="003B354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6A7EB" w14:textId="77777777" w:rsidR="00EE53E2" w:rsidRDefault="00EE53E2" w:rsidP="008E4AD5">
      <w:r>
        <w:separator/>
      </w:r>
    </w:p>
  </w:endnote>
  <w:endnote w:type="continuationSeparator" w:id="0">
    <w:p w14:paraId="211CFD41" w14:textId="77777777" w:rsidR="00EE53E2" w:rsidRDefault="00EE53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6FE0E" w14:textId="77777777" w:rsidR="00EE53E2" w:rsidRDefault="00EE53E2" w:rsidP="008E4AD5">
      <w:r>
        <w:separator/>
      </w:r>
    </w:p>
  </w:footnote>
  <w:footnote w:type="continuationSeparator" w:id="0">
    <w:p w14:paraId="11D7D313" w14:textId="77777777" w:rsidR="00EE53E2" w:rsidRDefault="00EE53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477C"/>
    <w:rsid w:val="004D5D18"/>
    <w:rsid w:val="004E73F2"/>
    <w:rsid w:val="004F2A2D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E49E4"/>
    <w:rsid w:val="00EE53E2"/>
    <w:rsid w:val="00EE5556"/>
    <w:rsid w:val="00EE62A7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34</cp:revision>
  <cp:lastPrinted>2012-03-30T11:12:00Z</cp:lastPrinted>
  <dcterms:created xsi:type="dcterms:W3CDTF">2018-02-07T11:30:00Z</dcterms:created>
  <dcterms:modified xsi:type="dcterms:W3CDTF">2022-04-13T12:11:00Z</dcterms:modified>
</cp:coreProperties>
</file>