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739BF" w14:textId="77777777" w:rsidR="00042209" w:rsidRDefault="00B83F26" w:rsidP="00042209">
      <w:pPr>
        <w:spacing w:before="120" w:after="120" w:line="288" w:lineRule="auto"/>
        <w:jc w:val="center"/>
        <w:rPr>
          <w:rFonts w:ascii="Arial" w:hAnsi="Arial" w:cs="Arial"/>
          <w:b/>
          <w:sz w:val="24"/>
          <w:szCs w:val="24"/>
        </w:rPr>
      </w:pPr>
      <w:r w:rsidRPr="00042209">
        <w:rPr>
          <w:rFonts w:ascii="Arial" w:hAnsi="Arial" w:cs="Arial"/>
          <w:b/>
          <w:sz w:val="24"/>
          <w:szCs w:val="24"/>
        </w:rPr>
        <w:t>S</w:t>
      </w:r>
      <w:r w:rsidR="0021725F" w:rsidRPr="00042209">
        <w:rPr>
          <w:rFonts w:ascii="Arial" w:hAnsi="Arial" w:cs="Arial"/>
          <w:b/>
          <w:sz w:val="24"/>
          <w:szCs w:val="24"/>
        </w:rPr>
        <w:t xml:space="preserve">MLOUVA O </w:t>
      </w:r>
      <w:r w:rsidR="00865AAA" w:rsidRPr="00042209">
        <w:rPr>
          <w:rFonts w:ascii="Arial" w:hAnsi="Arial" w:cs="Arial"/>
          <w:b/>
          <w:sz w:val="24"/>
          <w:szCs w:val="24"/>
        </w:rPr>
        <w:t>DÍLO</w:t>
      </w:r>
      <w:r w:rsidR="00721C31" w:rsidRPr="00042209">
        <w:rPr>
          <w:rFonts w:ascii="Arial" w:hAnsi="Arial" w:cs="Arial"/>
          <w:b/>
          <w:sz w:val="24"/>
          <w:szCs w:val="24"/>
        </w:rPr>
        <w:t xml:space="preserve"> NA PROVEDENÍ AUTORSKÉHO DOZORU PROJEKTANTA</w:t>
      </w:r>
      <w:r w:rsidR="00042209">
        <w:rPr>
          <w:rFonts w:ascii="Arial" w:hAnsi="Arial" w:cs="Arial"/>
          <w:b/>
          <w:sz w:val="24"/>
          <w:szCs w:val="24"/>
        </w:rPr>
        <w:t xml:space="preserve"> </w:t>
      </w:r>
    </w:p>
    <w:p w14:paraId="0A21861F" w14:textId="6616ABBC" w:rsidR="0021725F" w:rsidRPr="00042209" w:rsidRDefault="00042209" w:rsidP="00042209">
      <w:pPr>
        <w:spacing w:before="120" w:after="120" w:line="288" w:lineRule="auto"/>
        <w:jc w:val="center"/>
        <w:rPr>
          <w:rFonts w:ascii="Arial" w:hAnsi="Arial" w:cs="Arial"/>
          <w:b/>
          <w:sz w:val="24"/>
          <w:szCs w:val="24"/>
        </w:rPr>
      </w:pPr>
      <w:r>
        <w:rPr>
          <w:rFonts w:ascii="Arial" w:hAnsi="Arial" w:cs="Arial"/>
          <w:b/>
          <w:sz w:val="24"/>
          <w:szCs w:val="24"/>
        </w:rPr>
        <w:t>č.</w:t>
      </w:r>
    </w:p>
    <w:p w14:paraId="432300BE" w14:textId="77777777" w:rsidR="0021725F" w:rsidRPr="00D53952" w:rsidRDefault="0021725F" w:rsidP="00042209">
      <w:pPr>
        <w:spacing w:line="288" w:lineRule="auto"/>
        <w:jc w:val="center"/>
        <w:rPr>
          <w:rFonts w:ascii="Arial" w:hAnsi="Arial" w:cs="Arial"/>
          <w:b/>
          <w:sz w:val="22"/>
          <w:szCs w:val="22"/>
        </w:rPr>
      </w:pPr>
      <w:r w:rsidRPr="00D53952">
        <w:rPr>
          <w:rFonts w:ascii="Arial" w:hAnsi="Arial" w:cs="Arial"/>
          <w:b/>
          <w:sz w:val="22"/>
          <w:szCs w:val="22"/>
        </w:rPr>
        <w:t>(dále jen „smlouva“)</w:t>
      </w:r>
    </w:p>
    <w:p w14:paraId="2A504904" w14:textId="035693E4" w:rsidR="0021725F" w:rsidRPr="00BB4EEA" w:rsidRDefault="00042209" w:rsidP="00042209">
      <w:pPr>
        <w:spacing w:line="288" w:lineRule="auto"/>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042209">
      <w:pPr>
        <w:spacing w:line="288" w:lineRule="auto"/>
        <w:jc w:val="center"/>
        <w:rPr>
          <w:rFonts w:ascii="Arial" w:hAnsi="Arial" w:cs="Arial"/>
          <w:sz w:val="22"/>
          <w:szCs w:val="22"/>
        </w:rPr>
      </w:pPr>
      <w:r w:rsidRPr="00BB4EEA">
        <w:rPr>
          <w:rFonts w:ascii="Arial" w:hAnsi="Arial" w:cs="Arial"/>
          <w:sz w:val="22"/>
          <w:szCs w:val="22"/>
        </w:rPr>
        <w:t>(dále jen „občanský zákoník“)</w:t>
      </w:r>
    </w:p>
    <w:p w14:paraId="2F3D1577" w14:textId="5BE0F57B" w:rsidR="00A375D5" w:rsidRPr="00BB4EEA" w:rsidRDefault="0003533D" w:rsidP="00042209">
      <w:pPr>
        <w:spacing w:before="120" w:after="120" w:line="288" w:lineRule="auto"/>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042209">
      <w:pPr>
        <w:spacing w:before="120" w:after="120" w:line="288" w:lineRule="auto"/>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2E4D6DC" w14:textId="505C4C49" w:rsidR="00042209" w:rsidRPr="00042209" w:rsidRDefault="00042209" w:rsidP="00042209">
      <w:pPr>
        <w:spacing w:line="288" w:lineRule="auto"/>
        <w:jc w:val="both"/>
        <w:rPr>
          <w:rFonts w:ascii="Arial" w:hAnsi="Arial" w:cs="Arial"/>
          <w:b/>
          <w:bCs/>
          <w:snapToGrid w:val="0"/>
          <w:sz w:val="22"/>
          <w:szCs w:val="22"/>
        </w:rPr>
      </w:pPr>
      <w:r w:rsidRPr="00042209">
        <w:rPr>
          <w:rFonts w:ascii="Arial" w:hAnsi="Arial" w:cs="Arial"/>
          <w:b/>
          <w:bCs/>
          <w:snapToGrid w:val="0"/>
          <w:sz w:val="22"/>
          <w:szCs w:val="22"/>
        </w:rPr>
        <w:t>Objednatel</w:t>
      </w:r>
    </w:p>
    <w:p w14:paraId="301384F9" w14:textId="77777777" w:rsidR="00042209" w:rsidRPr="00042209" w:rsidRDefault="00042209" w:rsidP="00042209">
      <w:pPr>
        <w:overflowPunct w:val="0"/>
        <w:autoSpaceDE w:val="0"/>
        <w:autoSpaceDN w:val="0"/>
        <w:adjustRightInd w:val="0"/>
        <w:spacing w:line="288" w:lineRule="auto"/>
        <w:jc w:val="both"/>
        <w:textAlignment w:val="baseline"/>
        <w:rPr>
          <w:rFonts w:ascii="Arial" w:hAnsi="Arial" w:cs="Arial"/>
          <w:b/>
          <w:sz w:val="22"/>
          <w:szCs w:val="22"/>
        </w:rPr>
      </w:pPr>
      <w:r w:rsidRPr="00042209">
        <w:rPr>
          <w:rFonts w:ascii="Arial" w:hAnsi="Arial" w:cs="Arial"/>
          <w:b/>
          <w:sz w:val="22"/>
          <w:szCs w:val="22"/>
        </w:rPr>
        <w:t>Česká republika - Státní pozemkový úřad</w:t>
      </w:r>
    </w:p>
    <w:p w14:paraId="77E11022" w14:textId="77777777" w:rsidR="00042209" w:rsidRPr="00042209" w:rsidRDefault="00042209" w:rsidP="00042209">
      <w:pPr>
        <w:overflowPunct w:val="0"/>
        <w:autoSpaceDE w:val="0"/>
        <w:autoSpaceDN w:val="0"/>
        <w:adjustRightInd w:val="0"/>
        <w:spacing w:line="288" w:lineRule="auto"/>
        <w:jc w:val="both"/>
        <w:textAlignment w:val="baseline"/>
        <w:rPr>
          <w:rFonts w:ascii="Arial" w:hAnsi="Arial" w:cs="Arial"/>
          <w:sz w:val="22"/>
          <w:szCs w:val="22"/>
        </w:rPr>
      </w:pPr>
      <w:r w:rsidRPr="00042209">
        <w:rPr>
          <w:rFonts w:ascii="Arial" w:hAnsi="Arial" w:cs="Arial"/>
          <w:sz w:val="22"/>
          <w:szCs w:val="22"/>
        </w:rPr>
        <w:t xml:space="preserve">Sídlo: Husinecká 1024/11a, 130 00 Praha 3 </w:t>
      </w:r>
    </w:p>
    <w:p w14:paraId="1034D3BA" w14:textId="77777777" w:rsidR="00042209" w:rsidRPr="00042209" w:rsidRDefault="00042209" w:rsidP="00042209">
      <w:pPr>
        <w:overflowPunct w:val="0"/>
        <w:autoSpaceDE w:val="0"/>
        <w:autoSpaceDN w:val="0"/>
        <w:adjustRightInd w:val="0"/>
        <w:spacing w:line="288" w:lineRule="auto"/>
        <w:jc w:val="both"/>
        <w:textAlignment w:val="baseline"/>
        <w:rPr>
          <w:rFonts w:ascii="Arial" w:hAnsi="Arial" w:cs="Arial"/>
          <w:bCs/>
          <w:snapToGrid w:val="0"/>
          <w:sz w:val="22"/>
          <w:szCs w:val="22"/>
          <w:highlight w:val="yellow"/>
        </w:rPr>
      </w:pPr>
      <w:r w:rsidRPr="00042209">
        <w:rPr>
          <w:rFonts w:ascii="Arial" w:hAnsi="Arial" w:cs="Arial"/>
          <w:b/>
          <w:sz w:val="22"/>
          <w:szCs w:val="22"/>
        </w:rPr>
        <w:t>Krajský pozemkový úřad pro Plzeňský kraj</w:t>
      </w:r>
    </w:p>
    <w:p w14:paraId="55AB4549" w14:textId="77777777" w:rsidR="00042209" w:rsidRPr="00042209" w:rsidRDefault="00042209" w:rsidP="00042209">
      <w:pPr>
        <w:overflowPunct w:val="0"/>
        <w:autoSpaceDE w:val="0"/>
        <w:autoSpaceDN w:val="0"/>
        <w:adjustRightInd w:val="0"/>
        <w:spacing w:line="288" w:lineRule="auto"/>
        <w:jc w:val="both"/>
        <w:textAlignment w:val="baseline"/>
        <w:rPr>
          <w:rFonts w:ascii="Arial" w:hAnsi="Arial" w:cs="Arial"/>
          <w:bCs/>
          <w:snapToGrid w:val="0"/>
          <w:sz w:val="22"/>
          <w:szCs w:val="22"/>
          <w:highlight w:val="yellow"/>
        </w:rPr>
      </w:pPr>
      <w:r w:rsidRPr="00042209">
        <w:rPr>
          <w:rFonts w:ascii="Arial" w:hAnsi="Arial" w:cs="Arial"/>
          <w:b/>
          <w:sz w:val="22"/>
          <w:szCs w:val="22"/>
        </w:rPr>
        <w:t>Pobočka Tachov</w:t>
      </w:r>
    </w:p>
    <w:p w14:paraId="268DDCA2" w14:textId="77777777" w:rsidR="00042209" w:rsidRPr="00042209" w:rsidRDefault="00042209" w:rsidP="00042209">
      <w:pPr>
        <w:tabs>
          <w:tab w:val="left" w:pos="2835"/>
        </w:tabs>
        <w:overflowPunct w:val="0"/>
        <w:autoSpaceDE w:val="0"/>
        <w:autoSpaceDN w:val="0"/>
        <w:adjustRightInd w:val="0"/>
        <w:spacing w:line="288" w:lineRule="auto"/>
        <w:jc w:val="both"/>
        <w:textAlignment w:val="baseline"/>
        <w:rPr>
          <w:rFonts w:ascii="Arial" w:hAnsi="Arial" w:cs="Arial"/>
          <w:b/>
          <w:bCs/>
          <w:sz w:val="22"/>
          <w:szCs w:val="22"/>
        </w:rPr>
      </w:pPr>
      <w:r w:rsidRPr="00042209">
        <w:rPr>
          <w:rFonts w:ascii="Arial" w:hAnsi="Arial" w:cs="Arial"/>
          <w:b/>
          <w:bCs/>
          <w:sz w:val="22"/>
          <w:szCs w:val="22"/>
        </w:rPr>
        <w:t>Adresa: T. G. Masaryka 1326, 347 01 Tachov</w:t>
      </w:r>
    </w:p>
    <w:p w14:paraId="2B5607E6" w14:textId="77777777" w:rsidR="00042209" w:rsidRPr="00042209" w:rsidRDefault="00042209" w:rsidP="00042209">
      <w:pPr>
        <w:tabs>
          <w:tab w:val="left" w:pos="2835"/>
        </w:tabs>
        <w:overflowPunct w:val="0"/>
        <w:autoSpaceDE w:val="0"/>
        <w:autoSpaceDN w:val="0"/>
        <w:adjustRightInd w:val="0"/>
        <w:spacing w:line="288" w:lineRule="auto"/>
        <w:jc w:val="both"/>
        <w:textAlignment w:val="baseline"/>
        <w:rPr>
          <w:rFonts w:ascii="Arial" w:hAnsi="Arial" w:cs="Arial"/>
          <w:sz w:val="22"/>
          <w:szCs w:val="22"/>
        </w:rPr>
      </w:pPr>
      <w:r w:rsidRPr="00042209">
        <w:rPr>
          <w:rFonts w:ascii="Arial" w:eastAsia="Lucida Sans Unicode" w:hAnsi="Arial" w:cs="Arial"/>
          <w:sz w:val="22"/>
          <w:szCs w:val="22"/>
        </w:rPr>
        <w:t>Zastoupený: Ing. Olga Chvátalová, vedoucí Pobočky Tachov</w:t>
      </w:r>
    </w:p>
    <w:p w14:paraId="1E79BC40" w14:textId="77777777" w:rsidR="00042209" w:rsidRPr="00042209" w:rsidRDefault="00042209" w:rsidP="00042209">
      <w:pPr>
        <w:widowControl w:val="0"/>
        <w:tabs>
          <w:tab w:val="left" w:pos="4536"/>
        </w:tabs>
        <w:suppressAutoHyphens/>
        <w:spacing w:line="288" w:lineRule="auto"/>
        <w:rPr>
          <w:rFonts w:ascii="Arial" w:eastAsia="Lucida Sans Unicode" w:hAnsi="Arial" w:cs="Arial"/>
          <w:sz w:val="22"/>
          <w:szCs w:val="22"/>
        </w:rPr>
      </w:pPr>
      <w:r w:rsidRPr="00042209">
        <w:rPr>
          <w:rFonts w:ascii="Arial" w:eastAsia="Lucida Sans Unicode" w:hAnsi="Arial" w:cs="Arial"/>
          <w:sz w:val="22"/>
          <w:szCs w:val="22"/>
        </w:rPr>
        <w:t>Ve smluvních záležitostech oprávněn jednat: Ing. Olga Chvátalová</w:t>
      </w:r>
    </w:p>
    <w:p w14:paraId="3F37B7D8" w14:textId="77777777" w:rsidR="00042209" w:rsidRPr="00042209" w:rsidRDefault="00042209" w:rsidP="00042209">
      <w:pPr>
        <w:widowControl w:val="0"/>
        <w:tabs>
          <w:tab w:val="left" w:pos="4536"/>
        </w:tabs>
        <w:suppressAutoHyphens/>
        <w:spacing w:line="288" w:lineRule="auto"/>
        <w:rPr>
          <w:rFonts w:ascii="Arial" w:eastAsia="Lucida Sans Unicode" w:hAnsi="Arial" w:cs="Arial"/>
          <w:snapToGrid w:val="0"/>
          <w:sz w:val="22"/>
          <w:szCs w:val="22"/>
        </w:rPr>
      </w:pPr>
      <w:r w:rsidRPr="00042209">
        <w:rPr>
          <w:rFonts w:ascii="Arial" w:eastAsia="Lucida Sans Unicode" w:hAnsi="Arial" w:cs="Arial"/>
          <w:sz w:val="22"/>
          <w:szCs w:val="22"/>
        </w:rPr>
        <w:t xml:space="preserve">V </w:t>
      </w:r>
      <w:r w:rsidRPr="00042209">
        <w:rPr>
          <w:rFonts w:ascii="Arial" w:eastAsia="Lucida Sans Unicode" w:hAnsi="Arial" w:cs="Arial"/>
          <w:snapToGrid w:val="0"/>
          <w:sz w:val="22"/>
          <w:szCs w:val="22"/>
        </w:rPr>
        <w:t>technických záležitostech oprávněn jednat: Ing. Stanislava Fojtíčková</w:t>
      </w:r>
      <w:r w:rsidRPr="00042209">
        <w:rPr>
          <w:rFonts w:ascii="Arial" w:eastAsia="Lucida Sans Unicode" w:hAnsi="Arial" w:cs="Arial"/>
          <w:sz w:val="22"/>
          <w:szCs w:val="22"/>
        </w:rPr>
        <w:t xml:space="preserve"> </w:t>
      </w:r>
    </w:p>
    <w:p w14:paraId="5794B614" w14:textId="77777777" w:rsidR="00042209" w:rsidRPr="00042209" w:rsidRDefault="00042209" w:rsidP="00042209">
      <w:pPr>
        <w:widowControl w:val="0"/>
        <w:tabs>
          <w:tab w:val="left" w:pos="4536"/>
        </w:tabs>
        <w:suppressAutoHyphens/>
        <w:spacing w:line="288" w:lineRule="auto"/>
        <w:rPr>
          <w:rFonts w:ascii="Arial" w:eastAsia="Lucida Sans Unicode" w:hAnsi="Arial" w:cs="Arial"/>
          <w:sz w:val="22"/>
          <w:szCs w:val="22"/>
        </w:rPr>
      </w:pPr>
      <w:r w:rsidRPr="00042209">
        <w:rPr>
          <w:rFonts w:ascii="Arial" w:eastAsia="Lucida Sans Unicode" w:hAnsi="Arial" w:cs="Arial"/>
          <w:sz w:val="22"/>
          <w:szCs w:val="22"/>
        </w:rPr>
        <w:t>Tel.: +420 727 956 761</w:t>
      </w:r>
      <w:r w:rsidRPr="00042209">
        <w:rPr>
          <w:rFonts w:ascii="Arial" w:eastAsia="Lucida Sans Unicode" w:hAnsi="Arial" w:cs="Arial"/>
          <w:sz w:val="22"/>
          <w:szCs w:val="22"/>
        </w:rPr>
        <w:tab/>
      </w:r>
      <w:r w:rsidRPr="00042209">
        <w:rPr>
          <w:rFonts w:ascii="Arial" w:eastAsia="Lucida Sans Unicode" w:hAnsi="Arial" w:cs="Arial"/>
          <w:sz w:val="22"/>
          <w:szCs w:val="22"/>
        </w:rPr>
        <w:tab/>
        <w:t xml:space="preserve"> </w:t>
      </w:r>
    </w:p>
    <w:p w14:paraId="7F1A0A95" w14:textId="77777777" w:rsidR="00042209" w:rsidRPr="00042209" w:rsidRDefault="00042209" w:rsidP="00042209">
      <w:pPr>
        <w:widowControl w:val="0"/>
        <w:tabs>
          <w:tab w:val="left" w:pos="4536"/>
        </w:tabs>
        <w:suppressAutoHyphens/>
        <w:spacing w:line="288" w:lineRule="auto"/>
        <w:rPr>
          <w:rFonts w:ascii="Arial" w:eastAsia="Lucida Sans Unicode" w:hAnsi="Arial" w:cs="Arial"/>
          <w:sz w:val="22"/>
          <w:szCs w:val="22"/>
        </w:rPr>
      </w:pPr>
      <w:r w:rsidRPr="00042209">
        <w:rPr>
          <w:rFonts w:ascii="Arial" w:eastAsia="Lucida Sans Unicode" w:hAnsi="Arial" w:cs="Arial"/>
          <w:sz w:val="22"/>
          <w:szCs w:val="22"/>
        </w:rPr>
        <w:t>E-mail: s.fojtickova@spucr.cz</w:t>
      </w:r>
    </w:p>
    <w:p w14:paraId="2514F6DC" w14:textId="77777777" w:rsidR="00042209" w:rsidRPr="00042209" w:rsidRDefault="00042209" w:rsidP="00042209">
      <w:pPr>
        <w:widowControl w:val="0"/>
        <w:tabs>
          <w:tab w:val="left" w:pos="4536"/>
        </w:tabs>
        <w:suppressAutoHyphens/>
        <w:spacing w:line="288" w:lineRule="auto"/>
        <w:rPr>
          <w:rFonts w:ascii="Arial" w:eastAsia="Lucida Sans Unicode" w:hAnsi="Arial" w:cs="Arial"/>
          <w:sz w:val="22"/>
          <w:szCs w:val="22"/>
        </w:rPr>
      </w:pPr>
      <w:r w:rsidRPr="00042209">
        <w:rPr>
          <w:rFonts w:ascii="Arial" w:eastAsia="Lucida Sans Unicode" w:hAnsi="Arial" w:cs="Arial"/>
          <w:sz w:val="22"/>
          <w:szCs w:val="22"/>
        </w:rPr>
        <w:t>ID DS: z49per3</w:t>
      </w:r>
    </w:p>
    <w:p w14:paraId="304F0BCC" w14:textId="77777777" w:rsidR="00042209" w:rsidRPr="00042209" w:rsidRDefault="00042209" w:rsidP="00042209">
      <w:pPr>
        <w:widowControl w:val="0"/>
        <w:tabs>
          <w:tab w:val="left" w:pos="4536"/>
        </w:tabs>
        <w:suppressAutoHyphens/>
        <w:spacing w:line="288" w:lineRule="auto"/>
        <w:rPr>
          <w:rFonts w:ascii="Arial" w:eastAsia="Lucida Sans Unicode" w:hAnsi="Arial" w:cs="Arial"/>
          <w:sz w:val="22"/>
          <w:szCs w:val="22"/>
        </w:rPr>
      </w:pPr>
      <w:r w:rsidRPr="00042209">
        <w:rPr>
          <w:rFonts w:ascii="Arial" w:eastAsia="Lucida Sans Unicode" w:hAnsi="Arial" w:cs="Arial"/>
          <w:sz w:val="22"/>
          <w:szCs w:val="22"/>
        </w:rPr>
        <w:t xml:space="preserve">Bankovní spojení: ČNB </w:t>
      </w:r>
      <w:r w:rsidRPr="00042209">
        <w:rPr>
          <w:rFonts w:ascii="Arial" w:eastAsia="Lucida Sans Unicode" w:hAnsi="Arial" w:cs="Arial"/>
          <w:sz w:val="22"/>
          <w:szCs w:val="22"/>
        </w:rPr>
        <w:tab/>
      </w:r>
    </w:p>
    <w:p w14:paraId="63845B96" w14:textId="77777777" w:rsidR="00042209" w:rsidRPr="00042209" w:rsidRDefault="00042209" w:rsidP="00042209">
      <w:pPr>
        <w:widowControl w:val="0"/>
        <w:tabs>
          <w:tab w:val="left" w:pos="4536"/>
        </w:tabs>
        <w:suppressAutoHyphens/>
        <w:spacing w:line="288" w:lineRule="auto"/>
        <w:rPr>
          <w:rFonts w:ascii="Arial" w:eastAsia="Lucida Sans Unicode" w:hAnsi="Arial" w:cs="Arial"/>
          <w:bCs/>
          <w:sz w:val="22"/>
          <w:szCs w:val="22"/>
        </w:rPr>
      </w:pPr>
      <w:r w:rsidRPr="00042209">
        <w:rPr>
          <w:rFonts w:ascii="Arial" w:eastAsia="Lucida Sans Unicode" w:hAnsi="Arial" w:cs="Arial"/>
          <w:bCs/>
          <w:sz w:val="22"/>
          <w:szCs w:val="22"/>
        </w:rPr>
        <w:t>Číslo účtu: 3723001/0710</w:t>
      </w:r>
    </w:p>
    <w:p w14:paraId="67BA7875" w14:textId="77777777" w:rsidR="00042209" w:rsidRPr="00042209" w:rsidRDefault="00042209" w:rsidP="00042209">
      <w:pPr>
        <w:widowControl w:val="0"/>
        <w:tabs>
          <w:tab w:val="left" w:pos="4536"/>
        </w:tabs>
        <w:suppressAutoHyphens/>
        <w:spacing w:line="288" w:lineRule="auto"/>
        <w:rPr>
          <w:rFonts w:ascii="Arial" w:eastAsia="Lucida Sans Unicode" w:hAnsi="Arial" w:cs="Arial"/>
          <w:bCs/>
          <w:sz w:val="22"/>
          <w:szCs w:val="22"/>
        </w:rPr>
      </w:pPr>
      <w:r w:rsidRPr="00042209">
        <w:rPr>
          <w:rFonts w:ascii="Arial" w:eastAsia="Lucida Sans Unicode" w:hAnsi="Arial" w:cs="Arial"/>
          <w:bCs/>
          <w:sz w:val="22"/>
          <w:szCs w:val="22"/>
        </w:rPr>
        <w:t xml:space="preserve">IČ: 01312774                                                                 </w:t>
      </w:r>
    </w:p>
    <w:p w14:paraId="77AC2114" w14:textId="77777777" w:rsidR="00042209" w:rsidRPr="00042209" w:rsidRDefault="00042209" w:rsidP="00042209">
      <w:pPr>
        <w:widowControl w:val="0"/>
        <w:tabs>
          <w:tab w:val="left" w:pos="4536"/>
        </w:tabs>
        <w:suppressAutoHyphens/>
        <w:spacing w:line="288" w:lineRule="auto"/>
        <w:rPr>
          <w:rFonts w:ascii="Arial" w:eastAsia="Lucida Sans Unicode" w:hAnsi="Arial" w:cs="Arial"/>
          <w:bCs/>
          <w:sz w:val="22"/>
          <w:szCs w:val="22"/>
        </w:rPr>
      </w:pPr>
      <w:r w:rsidRPr="00042209">
        <w:rPr>
          <w:rFonts w:ascii="Arial" w:eastAsia="Lucida Sans Unicode" w:hAnsi="Arial" w:cs="Arial"/>
          <w:bCs/>
          <w:sz w:val="22"/>
          <w:szCs w:val="22"/>
        </w:rPr>
        <w:t xml:space="preserve">DIČ: není plátcem DPH </w:t>
      </w:r>
    </w:p>
    <w:p w14:paraId="217DF0C8" w14:textId="77777777" w:rsidR="00042209" w:rsidRPr="00042209" w:rsidRDefault="00042209" w:rsidP="00042209">
      <w:pPr>
        <w:spacing w:line="288" w:lineRule="auto"/>
        <w:rPr>
          <w:rFonts w:ascii="Arial" w:hAnsi="Arial" w:cs="Arial"/>
          <w:snapToGrid w:val="0"/>
          <w:sz w:val="22"/>
          <w:szCs w:val="22"/>
        </w:rPr>
      </w:pPr>
      <w:r w:rsidRPr="00042209">
        <w:rPr>
          <w:rFonts w:ascii="Arial" w:hAnsi="Arial" w:cs="Arial"/>
          <w:snapToGrid w:val="0"/>
          <w:sz w:val="22"/>
          <w:szCs w:val="22"/>
        </w:rPr>
        <w:t>(dále jen jako „objednatel“)</w:t>
      </w:r>
    </w:p>
    <w:p w14:paraId="778AED83" w14:textId="77777777" w:rsidR="00042209" w:rsidRPr="00042209" w:rsidRDefault="00042209" w:rsidP="00042209">
      <w:pPr>
        <w:spacing w:line="288" w:lineRule="auto"/>
        <w:jc w:val="both"/>
        <w:rPr>
          <w:rFonts w:ascii="Arial" w:hAnsi="Arial" w:cs="Arial"/>
          <w:b/>
          <w:bCs/>
          <w:sz w:val="22"/>
          <w:szCs w:val="22"/>
        </w:rPr>
      </w:pPr>
    </w:p>
    <w:p w14:paraId="27C6B806" w14:textId="77777777" w:rsidR="00042209" w:rsidRPr="00042209" w:rsidRDefault="00042209" w:rsidP="00042209">
      <w:pPr>
        <w:spacing w:line="288" w:lineRule="auto"/>
        <w:rPr>
          <w:rFonts w:ascii="Arial" w:hAnsi="Arial" w:cs="Arial"/>
          <w:b/>
          <w:sz w:val="22"/>
          <w:szCs w:val="22"/>
        </w:rPr>
      </w:pPr>
      <w:r w:rsidRPr="00042209">
        <w:rPr>
          <w:rFonts w:ascii="Arial" w:hAnsi="Arial" w:cs="Arial"/>
          <w:b/>
          <w:sz w:val="22"/>
          <w:szCs w:val="22"/>
        </w:rPr>
        <w:t>a</w:t>
      </w:r>
    </w:p>
    <w:p w14:paraId="0D8E745B" w14:textId="77777777" w:rsidR="00042209" w:rsidRPr="00042209" w:rsidRDefault="00042209" w:rsidP="00042209">
      <w:pPr>
        <w:spacing w:line="288" w:lineRule="auto"/>
        <w:rPr>
          <w:rFonts w:ascii="Arial" w:hAnsi="Arial" w:cs="Arial"/>
          <w:b/>
          <w:sz w:val="22"/>
          <w:szCs w:val="22"/>
        </w:rPr>
      </w:pPr>
    </w:p>
    <w:p w14:paraId="2D12870D" w14:textId="6D820FBE" w:rsidR="00042209" w:rsidRPr="00042209" w:rsidRDefault="00042209" w:rsidP="00042209">
      <w:pPr>
        <w:spacing w:line="288" w:lineRule="auto"/>
        <w:rPr>
          <w:rFonts w:ascii="Arial" w:hAnsi="Arial" w:cs="Arial"/>
          <w:b/>
          <w:bCs/>
          <w:snapToGrid w:val="0"/>
          <w:sz w:val="22"/>
          <w:szCs w:val="22"/>
        </w:rPr>
      </w:pPr>
      <w:r w:rsidRPr="00042209">
        <w:rPr>
          <w:rFonts w:ascii="Arial" w:hAnsi="Arial" w:cs="Arial"/>
          <w:b/>
          <w:bCs/>
          <w:snapToGrid w:val="0"/>
          <w:sz w:val="22"/>
          <w:szCs w:val="22"/>
        </w:rPr>
        <w:t>Zhotovitel</w:t>
      </w:r>
    </w:p>
    <w:p w14:paraId="3AD3B5D8" w14:textId="77777777" w:rsidR="00042209" w:rsidRPr="00042209" w:rsidRDefault="00042209" w:rsidP="00042209">
      <w:pPr>
        <w:spacing w:line="288" w:lineRule="auto"/>
        <w:rPr>
          <w:rFonts w:ascii="Arial" w:hAnsi="Arial" w:cs="Arial"/>
          <w:b/>
          <w:bCs/>
          <w:snapToGrid w:val="0"/>
          <w:sz w:val="22"/>
          <w:szCs w:val="22"/>
          <w:lang w:val="en-US"/>
        </w:rPr>
      </w:pPr>
      <w:r w:rsidRPr="00042209">
        <w:rPr>
          <w:rFonts w:ascii="Arial" w:hAnsi="Arial" w:cs="Arial"/>
          <w:b/>
          <w:bCs/>
          <w:snapToGrid w:val="0"/>
          <w:sz w:val="22"/>
          <w:szCs w:val="22"/>
          <w:lang w:val="en-US"/>
        </w:rPr>
        <w:t>Jméno:</w:t>
      </w:r>
      <w:permStart w:id="695674062" w:edGrp="everyone"/>
      <w:r w:rsidRPr="00042209">
        <w:rPr>
          <w:rFonts w:ascii="Arial" w:hAnsi="Arial" w:cs="Arial"/>
          <w:b/>
          <w:bCs/>
          <w:snapToGrid w:val="0"/>
          <w:sz w:val="22"/>
          <w:szCs w:val="22"/>
          <w:lang w:val="en-US"/>
        </w:rPr>
        <w:t xml:space="preserve">   </w:t>
      </w:r>
      <w:permEnd w:id="695674062"/>
    </w:p>
    <w:p w14:paraId="66F3FB2E" w14:textId="77777777" w:rsidR="00042209" w:rsidRPr="00042209" w:rsidRDefault="00042209" w:rsidP="00042209">
      <w:pPr>
        <w:spacing w:line="288" w:lineRule="auto"/>
        <w:jc w:val="both"/>
        <w:rPr>
          <w:rFonts w:ascii="Arial" w:hAnsi="Arial" w:cs="Arial"/>
          <w:bCs/>
          <w:sz w:val="22"/>
          <w:szCs w:val="22"/>
        </w:rPr>
      </w:pPr>
      <w:r w:rsidRPr="00042209">
        <w:rPr>
          <w:rFonts w:ascii="Arial" w:hAnsi="Arial" w:cs="Arial"/>
          <w:bCs/>
          <w:sz w:val="22"/>
          <w:szCs w:val="22"/>
        </w:rPr>
        <w:t>Sídlo:</w:t>
      </w:r>
      <w:permStart w:id="1861615928" w:edGrp="everyone"/>
      <w:r w:rsidRPr="00042209">
        <w:rPr>
          <w:rFonts w:ascii="Arial" w:hAnsi="Arial" w:cs="Arial"/>
          <w:bCs/>
          <w:sz w:val="22"/>
          <w:szCs w:val="22"/>
        </w:rPr>
        <w:t xml:space="preserve">   </w:t>
      </w:r>
      <w:permEnd w:id="1861615928"/>
    </w:p>
    <w:p w14:paraId="38F7FA23" w14:textId="77777777" w:rsidR="00042209" w:rsidRPr="00042209" w:rsidRDefault="00042209" w:rsidP="00042209">
      <w:pPr>
        <w:spacing w:line="288" w:lineRule="auto"/>
        <w:rPr>
          <w:rFonts w:ascii="Arial" w:hAnsi="Arial" w:cs="Arial"/>
          <w:b/>
          <w:sz w:val="22"/>
          <w:szCs w:val="22"/>
        </w:rPr>
      </w:pPr>
      <w:r w:rsidRPr="00042209">
        <w:rPr>
          <w:rFonts w:ascii="Arial" w:hAnsi="Arial" w:cs="Arial"/>
          <w:sz w:val="22"/>
          <w:szCs w:val="22"/>
        </w:rPr>
        <w:t>Zastoupený:</w:t>
      </w:r>
      <w:permStart w:id="1828396953" w:edGrp="everyone"/>
      <w:r w:rsidRPr="00042209">
        <w:rPr>
          <w:rFonts w:ascii="Arial" w:hAnsi="Arial" w:cs="Arial"/>
          <w:sz w:val="22"/>
          <w:szCs w:val="22"/>
        </w:rPr>
        <w:t xml:space="preserve">   </w:t>
      </w:r>
      <w:permEnd w:id="1828396953"/>
    </w:p>
    <w:p w14:paraId="1C43F62C" w14:textId="77777777" w:rsidR="00042209" w:rsidRPr="00042209" w:rsidRDefault="00042209" w:rsidP="00042209">
      <w:pPr>
        <w:spacing w:line="288" w:lineRule="auto"/>
        <w:rPr>
          <w:rFonts w:ascii="Arial" w:hAnsi="Arial" w:cs="Arial"/>
          <w:b/>
          <w:sz w:val="22"/>
          <w:szCs w:val="22"/>
        </w:rPr>
      </w:pPr>
      <w:r w:rsidRPr="00042209">
        <w:rPr>
          <w:rFonts w:ascii="Arial" w:hAnsi="Arial" w:cs="Arial"/>
          <w:sz w:val="22"/>
          <w:szCs w:val="22"/>
        </w:rPr>
        <w:t>Ve smluvních záležitostech oprávněn jednat:</w:t>
      </w:r>
      <w:permStart w:id="1943347061" w:edGrp="everyone"/>
      <w:r w:rsidRPr="00042209">
        <w:rPr>
          <w:rFonts w:ascii="Arial" w:hAnsi="Arial" w:cs="Arial"/>
          <w:sz w:val="22"/>
          <w:szCs w:val="22"/>
        </w:rPr>
        <w:t xml:space="preserve">   </w:t>
      </w:r>
      <w:permEnd w:id="1943347061"/>
    </w:p>
    <w:p w14:paraId="7647A736" w14:textId="77777777" w:rsidR="00042209" w:rsidRPr="00042209" w:rsidRDefault="00042209" w:rsidP="00042209">
      <w:pPr>
        <w:spacing w:line="288" w:lineRule="auto"/>
        <w:rPr>
          <w:rFonts w:ascii="Arial" w:hAnsi="Arial" w:cs="Arial"/>
          <w:snapToGrid w:val="0"/>
          <w:sz w:val="22"/>
          <w:szCs w:val="22"/>
        </w:rPr>
      </w:pPr>
      <w:r w:rsidRPr="00042209">
        <w:rPr>
          <w:rFonts w:ascii="Arial" w:hAnsi="Arial" w:cs="Arial"/>
          <w:snapToGrid w:val="0"/>
          <w:sz w:val="22"/>
          <w:szCs w:val="22"/>
        </w:rPr>
        <w:t>V technických záležitostech oprávněn jednat:</w:t>
      </w:r>
      <w:permStart w:id="1647473637" w:edGrp="everyone"/>
      <w:r w:rsidRPr="00042209">
        <w:rPr>
          <w:rFonts w:ascii="Arial" w:hAnsi="Arial" w:cs="Arial"/>
          <w:snapToGrid w:val="0"/>
          <w:sz w:val="22"/>
          <w:szCs w:val="22"/>
        </w:rPr>
        <w:t xml:space="preserve">   </w:t>
      </w:r>
      <w:permEnd w:id="1647473637"/>
    </w:p>
    <w:p w14:paraId="35E6A96B" w14:textId="77777777" w:rsidR="00042209" w:rsidRPr="00042209" w:rsidRDefault="00042209" w:rsidP="00042209">
      <w:pPr>
        <w:widowControl w:val="0"/>
        <w:tabs>
          <w:tab w:val="left" w:pos="4536"/>
        </w:tabs>
        <w:suppressAutoHyphens/>
        <w:spacing w:line="288" w:lineRule="auto"/>
        <w:rPr>
          <w:rFonts w:ascii="Arial" w:eastAsia="Lucida Sans Unicode" w:hAnsi="Arial" w:cs="Arial"/>
          <w:sz w:val="22"/>
          <w:szCs w:val="22"/>
        </w:rPr>
      </w:pPr>
      <w:r w:rsidRPr="00042209">
        <w:rPr>
          <w:rFonts w:ascii="Arial" w:eastAsia="Lucida Sans Unicode" w:hAnsi="Arial" w:cs="Arial"/>
          <w:sz w:val="22"/>
          <w:szCs w:val="22"/>
        </w:rPr>
        <w:t>Tel.: +420</w:t>
      </w:r>
      <w:permStart w:id="1882153769" w:edGrp="everyone"/>
      <w:r w:rsidRPr="00042209">
        <w:rPr>
          <w:rFonts w:ascii="Arial" w:eastAsia="Lucida Sans Unicode" w:hAnsi="Arial" w:cs="Arial"/>
          <w:sz w:val="22"/>
          <w:szCs w:val="22"/>
        </w:rPr>
        <w:t xml:space="preserve">   </w:t>
      </w:r>
      <w:permEnd w:id="1882153769"/>
      <w:r w:rsidRPr="00042209">
        <w:rPr>
          <w:rFonts w:ascii="Arial" w:eastAsia="Lucida Sans Unicode" w:hAnsi="Arial" w:cs="Arial"/>
          <w:sz w:val="22"/>
          <w:szCs w:val="22"/>
        </w:rPr>
        <w:tab/>
      </w:r>
      <w:r w:rsidRPr="00042209">
        <w:rPr>
          <w:rFonts w:ascii="Arial" w:eastAsia="Lucida Sans Unicode" w:hAnsi="Arial" w:cs="Arial"/>
          <w:sz w:val="22"/>
          <w:szCs w:val="22"/>
        </w:rPr>
        <w:tab/>
        <w:t xml:space="preserve"> </w:t>
      </w:r>
    </w:p>
    <w:p w14:paraId="6CFE4FCD" w14:textId="77777777" w:rsidR="00042209" w:rsidRPr="00042209" w:rsidRDefault="00042209" w:rsidP="00042209">
      <w:pPr>
        <w:widowControl w:val="0"/>
        <w:tabs>
          <w:tab w:val="left" w:pos="4536"/>
        </w:tabs>
        <w:suppressAutoHyphens/>
        <w:spacing w:line="288" w:lineRule="auto"/>
        <w:rPr>
          <w:rFonts w:ascii="Arial" w:eastAsia="Lucida Sans Unicode" w:hAnsi="Arial" w:cs="Arial"/>
          <w:sz w:val="22"/>
          <w:szCs w:val="22"/>
        </w:rPr>
      </w:pPr>
      <w:r w:rsidRPr="00042209">
        <w:rPr>
          <w:rFonts w:ascii="Arial" w:eastAsia="Lucida Sans Unicode" w:hAnsi="Arial" w:cs="Arial"/>
          <w:sz w:val="22"/>
          <w:szCs w:val="22"/>
        </w:rPr>
        <w:t>E-mail:</w:t>
      </w:r>
      <w:permStart w:id="106824460" w:edGrp="everyone"/>
      <w:r w:rsidRPr="00042209">
        <w:rPr>
          <w:rFonts w:ascii="Arial" w:eastAsia="Lucida Sans Unicode" w:hAnsi="Arial" w:cs="Arial"/>
          <w:sz w:val="22"/>
          <w:szCs w:val="22"/>
        </w:rPr>
        <w:t xml:space="preserve">   </w:t>
      </w:r>
      <w:permEnd w:id="106824460"/>
    </w:p>
    <w:p w14:paraId="734854D2" w14:textId="77777777" w:rsidR="00042209" w:rsidRPr="00042209" w:rsidRDefault="00042209" w:rsidP="00042209">
      <w:pPr>
        <w:widowControl w:val="0"/>
        <w:tabs>
          <w:tab w:val="left" w:pos="4536"/>
        </w:tabs>
        <w:suppressAutoHyphens/>
        <w:spacing w:line="288" w:lineRule="auto"/>
        <w:rPr>
          <w:rFonts w:ascii="Arial" w:eastAsia="Lucida Sans Unicode" w:hAnsi="Arial" w:cs="Arial"/>
          <w:sz w:val="22"/>
          <w:szCs w:val="22"/>
        </w:rPr>
      </w:pPr>
      <w:r w:rsidRPr="00042209">
        <w:rPr>
          <w:rFonts w:ascii="Arial" w:eastAsia="Lucida Sans Unicode" w:hAnsi="Arial" w:cs="Arial"/>
          <w:sz w:val="22"/>
          <w:szCs w:val="22"/>
        </w:rPr>
        <w:t xml:space="preserve">ID DS: </w:t>
      </w:r>
      <w:permStart w:id="700801398" w:edGrp="everyone"/>
      <w:r w:rsidRPr="00042209">
        <w:rPr>
          <w:rFonts w:ascii="Arial" w:eastAsia="Lucida Sans Unicode" w:hAnsi="Arial" w:cs="Arial"/>
          <w:sz w:val="22"/>
          <w:szCs w:val="22"/>
        </w:rPr>
        <w:t xml:space="preserve">   </w:t>
      </w:r>
      <w:permEnd w:id="700801398"/>
    </w:p>
    <w:p w14:paraId="38EAE51D" w14:textId="77777777" w:rsidR="00042209" w:rsidRPr="00042209" w:rsidRDefault="00042209" w:rsidP="00042209">
      <w:pPr>
        <w:spacing w:line="288" w:lineRule="auto"/>
        <w:rPr>
          <w:rFonts w:ascii="Arial" w:hAnsi="Arial" w:cs="Arial"/>
          <w:b/>
          <w:sz w:val="22"/>
          <w:szCs w:val="22"/>
        </w:rPr>
      </w:pPr>
      <w:r w:rsidRPr="00042209">
        <w:rPr>
          <w:rFonts w:ascii="Arial" w:hAnsi="Arial" w:cs="Arial"/>
          <w:sz w:val="22"/>
          <w:szCs w:val="22"/>
        </w:rPr>
        <w:t>Bankovní spojení:</w:t>
      </w:r>
      <w:permStart w:id="2078023391" w:edGrp="everyone"/>
      <w:r w:rsidRPr="00042209">
        <w:rPr>
          <w:rFonts w:ascii="Arial" w:hAnsi="Arial" w:cs="Arial"/>
          <w:sz w:val="22"/>
          <w:szCs w:val="22"/>
        </w:rPr>
        <w:t xml:space="preserve">   </w:t>
      </w:r>
      <w:permEnd w:id="2078023391"/>
    </w:p>
    <w:p w14:paraId="266467DF" w14:textId="77777777" w:rsidR="00042209" w:rsidRPr="00042209" w:rsidRDefault="00042209" w:rsidP="00042209">
      <w:pPr>
        <w:spacing w:line="288" w:lineRule="auto"/>
        <w:rPr>
          <w:rFonts w:ascii="Arial" w:hAnsi="Arial" w:cs="Arial"/>
          <w:sz w:val="22"/>
          <w:szCs w:val="22"/>
        </w:rPr>
      </w:pPr>
      <w:r w:rsidRPr="00042209">
        <w:rPr>
          <w:rFonts w:ascii="Arial" w:hAnsi="Arial" w:cs="Arial"/>
          <w:sz w:val="22"/>
          <w:szCs w:val="22"/>
        </w:rPr>
        <w:t>Číslo účtu:</w:t>
      </w:r>
      <w:permStart w:id="1342603020" w:edGrp="everyone"/>
      <w:r w:rsidRPr="00042209">
        <w:rPr>
          <w:rFonts w:ascii="Arial" w:hAnsi="Arial" w:cs="Arial"/>
          <w:sz w:val="22"/>
          <w:szCs w:val="22"/>
        </w:rPr>
        <w:t xml:space="preserve">   </w:t>
      </w:r>
      <w:permEnd w:id="1342603020"/>
    </w:p>
    <w:p w14:paraId="74F1A3C9" w14:textId="77777777" w:rsidR="00042209" w:rsidRPr="00042209" w:rsidRDefault="00042209" w:rsidP="00042209">
      <w:pPr>
        <w:spacing w:line="288" w:lineRule="auto"/>
        <w:rPr>
          <w:rFonts w:ascii="Arial" w:hAnsi="Arial" w:cs="Arial"/>
          <w:sz w:val="22"/>
          <w:szCs w:val="22"/>
        </w:rPr>
      </w:pPr>
      <w:r w:rsidRPr="00042209">
        <w:rPr>
          <w:rFonts w:ascii="Arial" w:hAnsi="Arial" w:cs="Arial"/>
          <w:sz w:val="22"/>
          <w:szCs w:val="22"/>
        </w:rPr>
        <w:t>IČ:</w:t>
      </w:r>
      <w:permStart w:id="1162038391" w:edGrp="everyone"/>
      <w:r w:rsidRPr="00042209">
        <w:rPr>
          <w:rFonts w:ascii="Arial" w:hAnsi="Arial" w:cs="Arial"/>
          <w:sz w:val="22"/>
          <w:szCs w:val="22"/>
        </w:rPr>
        <w:t xml:space="preserve">   </w:t>
      </w:r>
      <w:permEnd w:id="1162038391"/>
    </w:p>
    <w:p w14:paraId="752544B0" w14:textId="77777777" w:rsidR="00042209" w:rsidRPr="00042209" w:rsidRDefault="00042209" w:rsidP="00042209">
      <w:pPr>
        <w:spacing w:line="288" w:lineRule="auto"/>
        <w:rPr>
          <w:rFonts w:ascii="Arial" w:hAnsi="Arial" w:cs="Arial"/>
          <w:sz w:val="22"/>
          <w:szCs w:val="22"/>
        </w:rPr>
      </w:pPr>
      <w:r w:rsidRPr="00042209">
        <w:rPr>
          <w:rFonts w:ascii="Arial" w:hAnsi="Arial" w:cs="Arial"/>
          <w:sz w:val="22"/>
          <w:szCs w:val="22"/>
        </w:rPr>
        <w:t>DIČ:</w:t>
      </w:r>
      <w:permStart w:id="296247015" w:edGrp="everyone"/>
      <w:r w:rsidRPr="00042209">
        <w:rPr>
          <w:rFonts w:ascii="Arial" w:hAnsi="Arial" w:cs="Arial"/>
          <w:sz w:val="22"/>
          <w:szCs w:val="22"/>
        </w:rPr>
        <w:t xml:space="preserve">   </w:t>
      </w:r>
      <w:permEnd w:id="296247015"/>
    </w:p>
    <w:p w14:paraId="05FA6A29" w14:textId="77777777" w:rsidR="00042209" w:rsidRPr="00042209" w:rsidRDefault="00042209" w:rsidP="00042209">
      <w:pPr>
        <w:spacing w:line="288" w:lineRule="auto"/>
        <w:ind w:right="-284"/>
        <w:rPr>
          <w:rFonts w:ascii="Arial" w:hAnsi="Arial" w:cs="Arial"/>
          <w:b/>
          <w:bCs/>
          <w:snapToGrid w:val="0"/>
          <w:sz w:val="22"/>
          <w:szCs w:val="22"/>
        </w:rPr>
      </w:pPr>
      <w:r w:rsidRPr="00042209">
        <w:rPr>
          <w:rFonts w:ascii="Arial" w:hAnsi="Arial" w:cs="Arial"/>
          <w:sz w:val="22"/>
          <w:szCs w:val="22"/>
        </w:rPr>
        <w:t xml:space="preserve">Společnost je zapsaná v obchodním rejstříku vedeném u </w:t>
      </w:r>
      <w:permStart w:id="1583354672" w:edGrp="everyone"/>
      <w:r w:rsidRPr="00042209">
        <w:rPr>
          <w:rFonts w:ascii="Arial" w:hAnsi="Arial" w:cs="Arial"/>
          <w:sz w:val="22"/>
          <w:szCs w:val="22"/>
        </w:rPr>
        <w:t>…………..</w:t>
      </w:r>
      <w:permEnd w:id="1583354672"/>
      <w:r w:rsidRPr="00042209">
        <w:rPr>
          <w:rFonts w:ascii="Arial" w:hAnsi="Arial" w:cs="Arial"/>
          <w:sz w:val="22"/>
          <w:szCs w:val="22"/>
        </w:rPr>
        <w:t xml:space="preserve"> soudu v </w:t>
      </w:r>
      <w:permStart w:id="1412057057" w:edGrp="everyone"/>
      <w:r w:rsidRPr="00042209">
        <w:rPr>
          <w:rFonts w:ascii="Arial" w:hAnsi="Arial" w:cs="Arial"/>
          <w:sz w:val="22"/>
          <w:szCs w:val="22"/>
        </w:rPr>
        <w:t>…………..</w:t>
      </w:r>
      <w:permEnd w:id="1412057057"/>
      <w:r w:rsidRPr="00042209">
        <w:rPr>
          <w:rFonts w:ascii="Arial" w:hAnsi="Arial" w:cs="Arial"/>
          <w:sz w:val="22"/>
          <w:szCs w:val="22"/>
        </w:rPr>
        <w:t xml:space="preserve"> oddíl </w:t>
      </w:r>
      <w:permStart w:id="1017519694" w:edGrp="everyone"/>
      <w:r w:rsidRPr="00042209">
        <w:rPr>
          <w:rFonts w:ascii="Arial" w:hAnsi="Arial" w:cs="Arial"/>
          <w:sz w:val="22"/>
          <w:szCs w:val="22"/>
        </w:rPr>
        <w:t>……….</w:t>
      </w:r>
      <w:permEnd w:id="1017519694"/>
      <w:r w:rsidRPr="00042209">
        <w:rPr>
          <w:rFonts w:ascii="Arial" w:hAnsi="Arial" w:cs="Arial"/>
          <w:sz w:val="22"/>
          <w:szCs w:val="22"/>
        </w:rPr>
        <w:t xml:space="preserve"> vložka </w:t>
      </w:r>
      <w:permStart w:id="1973451873" w:edGrp="everyone"/>
      <w:r w:rsidRPr="00042209">
        <w:rPr>
          <w:rFonts w:ascii="Arial" w:hAnsi="Arial" w:cs="Arial"/>
          <w:sz w:val="22"/>
          <w:szCs w:val="22"/>
        </w:rPr>
        <w:t>…………</w:t>
      </w:r>
      <w:permEnd w:id="1973451873"/>
      <w:r w:rsidRPr="00042209">
        <w:rPr>
          <w:rFonts w:ascii="Arial" w:hAnsi="Arial" w:cs="Arial"/>
          <w:sz w:val="22"/>
          <w:szCs w:val="22"/>
        </w:rPr>
        <w:t xml:space="preserve"> .</w:t>
      </w:r>
    </w:p>
    <w:p w14:paraId="72C76D06" w14:textId="77777777" w:rsidR="00042209" w:rsidRPr="00042209" w:rsidRDefault="00042209" w:rsidP="00042209">
      <w:pPr>
        <w:tabs>
          <w:tab w:val="left" w:pos="2127"/>
          <w:tab w:val="left" w:pos="4800"/>
        </w:tabs>
        <w:spacing w:line="288" w:lineRule="auto"/>
        <w:jc w:val="both"/>
        <w:rPr>
          <w:rFonts w:ascii="Arial" w:hAnsi="Arial" w:cs="Arial"/>
          <w:snapToGrid w:val="0"/>
          <w:sz w:val="22"/>
          <w:szCs w:val="22"/>
        </w:rPr>
      </w:pPr>
      <w:r w:rsidRPr="00042209">
        <w:rPr>
          <w:rFonts w:ascii="Arial" w:hAnsi="Arial" w:cs="Arial"/>
          <w:snapToGrid w:val="0"/>
          <w:sz w:val="22"/>
          <w:szCs w:val="22"/>
        </w:rPr>
        <w:t>(dále jen jako „zhotovitel“)</w:t>
      </w:r>
    </w:p>
    <w:p w14:paraId="654756F9" w14:textId="603668FE" w:rsidR="00A375D5" w:rsidRPr="00BB4EEA" w:rsidRDefault="0003533D" w:rsidP="00042209">
      <w:pPr>
        <w:tabs>
          <w:tab w:val="left" w:pos="300"/>
        </w:tabs>
        <w:spacing w:before="120" w:after="120" w:line="288" w:lineRule="auto"/>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042209">
      <w:pPr>
        <w:tabs>
          <w:tab w:val="left" w:pos="300"/>
        </w:tabs>
        <w:spacing w:before="120" w:after="120" w:line="288" w:lineRule="auto"/>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042209">
      <w:pPr>
        <w:numPr>
          <w:ilvl w:val="0"/>
          <w:numId w:val="3"/>
        </w:numPr>
        <w:spacing w:before="120" w:after="120" w:line="288" w:lineRule="auto"/>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2840043D" w14:textId="2266B509" w:rsidR="000B3316" w:rsidRPr="002B171C" w:rsidRDefault="00B83F26" w:rsidP="00042209">
      <w:pPr>
        <w:numPr>
          <w:ilvl w:val="0"/>
          <w:numId w:val="3"/>
        </w:numPr>
        <w:spacing w:before="120" w:after="120" w:line="288"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042209">
      <w:pPr>
        <w:numPr>
          <w:ilvl w:val="0"/>
          <w:numId w:val="3"/>
        </w:numPr>
        <w:spacing w:before="120" w:after="120" w:line="288" w:lineRule="auto"/>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54B9A96F" w14:textId="77777777" w:rsidR="00042209" w:rsidRPr="00BA11E9" w:rsidRDefault="00042209" w:rsidP="00042209">
      <w:pPr>
        <w:pStyle w:val="l-L1"/>
        <w:keepNext w:val="0"/>
        <w:numPr>
          <w:ilvl w:val="0"/>
          <w:numId w:val="0"/>
        </w:numPr>
        <w:spacing w:before="120" w:after="120"/>
        <w:ind w:left="737" w:firstLine="114"/>
        <w:jc w:val="both"/>
        <w:rPr>
          <w:rStyle w:val="l-L2Char"/>
          <w:rFonts w:cs="Arial"/>
          <w:b w:val="0"/>
          <w:szCs w:val="22"/>
          <w:u w:val="none"/>
        </w:rPr>
      </w:pPr>
      <w:r w:rsidRPr="00BA11E9">
        <w:rPr>
          <w:rStyle w:val="l-L2Char"/>
          <w:rFonts w:cs="Arial"/>
          <w:b w:val="0"/>
          <w:szCs w:val="22"/>
          <w:u w:val="none"/>
        </w:rPr>
        <w:t xml:space="preserve">Název stavby: </w:t>
      </w:r>
      <w:r w:rsidRPr="001149D4">
        <w:rPr>
          <w:rStyle w:val="l-L2Char"/>
          <w:rFonts w:cs="Arial"/>
          <w:b w:val="0"/>
          <w:szCs w:val="22"/>
          <w:u w:val="none"/>
        </w:rPr>
        <w:t>Doly u Boru IP9 a Mchov LBK TB1-TB2</w:t>
      </w:r>
    </w:p>
    <w:p w14:paraId="71A5EE0C" w14:textId="77777777" w:rsidR="00042209" w:rsidRPr="00BA11E9" w:rsidRDefault="00042209" w:rsidP="00042209">
      <w:pPr>
        <w:pStyle w:val="l-L1"/>
        <w:keepNext w:val="0"/>
        <w:numPr>
          <w:ilvl w:val="0"/>
          <w:numId w:val="0"/>
        </w:numPr>
        <w:spacing w:before="120" w:after="120"/>
        <w:ind w:left="851"/>
        <w:jc w:val="both"/>
        <w:rPr>
          <w:rStyle w:val="l-L2Char"/>
          <w:rFonts w:cs="Arial"/>
          <w:b w:val="0"/>
          <w:szCs w:val="22"/>
          <w:u w:val="none"/>
        </w:rPr>
      </w:pPr>
      <w:r w:rsidRPr="00BA11E9">
        <w:rPr>
          <w:rStyle w:val="l-L2Char"/>
          <w:rFonts w:cs="Arial"/>
          <w:b w:val="0"/>
          <w:szCs w:val="22"/>
          <w:u w:val="none"/>
        </w:rPr>
        <w:t>Místo stavby</w:t>
      </w:r>
      <w:r>
        <w:rPr>
          <w:rStyle w:val="l-L2Char"/>
          <w:rFonts w:cs="Arial"/>
          <w:b w:val="0"/>
          <w:szCs w:val="22"/>
          <w:u w:val="none"/>
        </w:rPr>
        <w:t>: ČR – Plzeňský kraj, katastrální území Doly u Boru a Mchov</w:t>
      </w:r>
      <w:r w:rsidRPr="00BA11E9">
        <w:rPr>
          <w:rStyle w:val="l-L2Char"/>
          <w:rFonts w:cs="Arial"/>
          <w:b w:val="0"/>
          <w:szCs w:val="22"/>
          <w:u w:val="none"/>
        </w:rPr>
        <w:t xml:space="preserve"> </w:t>
      </w:r>
    </w:p>
    <w:p w14:paraId="05AA43B1" w14:textId="77777777" w:rsidR="00042209" w:rsidRDefault="00042209" w:rsidP="00042209">
      <w:pPr>
        <w:pStyle w:val="l-L1"/>
        <w:keepNext w:val="0"/>
        <w:numPr>
          <w:ilvl w:val="0"/>
          <w:numId w:val="0"/>
        </w:numPr>
        <w:spacing w:before="120" w:after="120"/>
        <w:ind w:left="851"/>
        <w:jc w:val="both"/>
        <w:rPr>
          <w:rStyle w:val="l-L2Char"/>
          <w:rFonts w:cs="Arial"/>
          <w:b w:val="0"/>
          <w:szCs w:val="22"/>
          <w:u w:val="none"/>
        </w:rPr>
      </w:pPr>
      <w:r w:rsidRPr="00BB2E87">
        <w:rPr>
          <w:rStyle w:val="l-L2Char"/>
          <w:rFonts w:cs="Arial"/>
          <w:b w:val="0"/>
          <w:szCs w:val="22"/>
          <w:u w:val="none"/>
        </w:rPr>
        <w:t>Popis stavby:</w:t>
      </w:r>
    </w:p>
    <w:p w14:paraId="6FF37E31" w14:textId="77777777" w:rsidR="00042209" w:rsidRPr="00F10959" w:rsidRDefault="00042209" w:rsidP="00042209">
      <w:pPr>
        <w:pStyle w:val="l-L1"/>
        <w:keepNext w:val="0"/>
        <w:numPr>
          <w:ilvl w:val="0"/>
          <w:numId w:val="0"/>
        </w:numPr>
        <w:spacing w:before="120" w:after="120"/>
        <w:ind w:left="851"/>
        <w:jc w:val="both"/>
        <w:rPr>
          <w:rStyle w:val="l-L2Char"/>
          <w:rFonts w:cs="Arial"/>
          <w:b w:val="0"/>
          <w:szCs w:val="22"/>
        </w:rPr>
      </w:pPr>
      <w:r w:rsidRPr="00F10959">
        <w:rPr>
          <w:rStyle w:val="l-L2Char"/>
          <w:rFonts w:cs="Arial"/>
          <w:b w:val="0"/>
          <w:szCs w:val="22"/>
        </w:rPr>
        <w:t xml:space="preserve">k.ú. Doly u Boru - IP9 </w:t>
      </w:r>
      <w:r>
        <w:rPr>
          <w:rStyle w:val="l-L2Char"/>
          <w:rFonts w:cs="Arial"/>
          <w:b w:val="0"/>
          <w:szCs w:val="22"/>
        </w:rPr>
        <w:t>a navazující</w:t>
      </w:r>
      <w:r w:rsidRPr="00F10959">
        <w:rPr>
          <w:rStyle w:val="l-L2Char"/>
          <w:rFonts w:cs="Arial"/>
          <w:b w:val="0"/>
          <w:szCs w:val="22"/>
        </w:rPr>
        <w:t xml:space="preserve"> izolační zeleň</w:t>
      </w:r>
    </w:p>
    <w:p w14:paraId="6B3D1409" w14:textId="77777777" w:rsidR="00042209" w:rsidRDefault="00042209" w:rsidP="00042209">
      <w:pPr>
        <w:pStyle w:val="l-L1"/>
        <w:keepNext w:val="0"/>
        <w:numPr>
          <w:ilvl w:val="0"/>
          <w:numId w:val="0"/>
        </w:numPr>
        <w:spacing w:before="120" w:after="120"/>
        <w:ind w:left="851"/>
        <w:jc w:val="both"/>
        <w:rPr>
          <w:rStyle w:val="l-L2Char"/>
          <w:rFonts w:cs="Arial"/>
          <w:b w:val="0"/>
          <w:szCs w:val="22"/>
          <w:u w:val="none"/>
        </w:rPr>
      </w:pPr>
      <w:r>
        <w:rPr>
          <w:rStyle w:val="l-L2Char"/>
          <w:rFonts w:cs="Arial"/>
          <w:b w:val="0"/>
          <w:szCs w:val="22"/>
          <w:u w:val="none"/>
        </w:rPr>
        <w:t>30 metrů široký pás stromů a keřů, který bude plnit funkci izolační zeleně (hluková a optická bariéra) podél paty náspu dálnice D5. Pás bude tvořen listnatými a jehličnatými stromy, v místě kolize s plošným odvodněním budou navrženy keře nebo mělce kořenící stromy. Celková výměra 2,24 ha</w:t>
      </w:r>
    </w:p>
    <w:p w14:paraId="21368F63" w14:textId="77777777" w:rsidR="00042209" w:rsidRPr="00F10959" w:rsidRDefault="00042209" w:rsidP="00042209">
      <w:pPr>
        <w:pStyle w:val="l-L1"/>
        <w:keepNext w:val="0"/>
        <w:numPr>
          <w:ilvl w:val="0"/>
          <w:numId w:val="0"/>
        </w:numPr>
        <w:spacing w:before="120" w:after="120"/>
        <w:ind w:left="851"/>
        <w:jc w:val="both"/>
        <w:rPr>
          <w:rStyle w:val="l-L2Char"/>
          <w:rFonts w:cs="Arial"/>
          <w:b w:val="0"/>
          <w:szCs w:val="22"/>
        </w:rPr>
      </w:pPr>
      <w:r w:rsidRPr="00F10959">
        <w:rPr>
          <w:rStyle w:val="l-L2Char"/>
          <w:rFonts w:cs="Arial"/>
          <w:b w:val="0"/>
          <w:szCs w:val="22"/>
        </w:rPr>
        <w:t xml:space="preserve">k.ú. Mchov </w:t>
      </w:r>
      <w:r>
        <w:rPr>
          <w:rStyle w:val="l-L2Char"/>
          <w:rFonts w:cs="Arial"/>
          <w:b w:val="0"/>
          <w:szCs w:val="22"/>
        </w:rPr>
        <w:t>– LBK TB1-TB2</w:t>
      </w:r>
    </w:p>
    <w:p w14:paraId="45279504" w14:textId="77777777" w:rsidR="00042209" w:rsidRPr="00BA11E9" w:rsidRDefault="00042209" w:rsidP="00042209">
      <w:pPr>
        <w:pStyle w:val="l-L1"/>
        <w:keepNext w:val="0"/>
        <w:numPr>
          <w:ilvl w:val="0"/>
          <w:numId w:val="0"/>
        </w:numPr>
        <w:spacing w:before="120" w:after="120"/>
        <w:ind w:left="851"/>
        <w:jc w:val="both"/>
        <w:rPr>
          <w:rStyle w:val="l-L2Char"/>
          <w:rFonts w:cs="Arial"/>
          <w:szCs w:val="22"/>
          <w:u w:val="none"/>
        </w:rPr>
      </w:pPr>
      <w:r>
        <w:rPr>
          <w:rStyle w:val="l-L2Char"/>
          <w:rFonts w:cs="Arial"/>
          <w:b w:val="0"/>
          <w:szCs w:val="22"/>
          <w:u w:val="none"/>
        </w:rPr>
        <w:t>Nefunkční lokální biokoridor široký 15 – 20 metrů, který vede od LBC Na lánu k silnici II/198. Biokoridor bude tvořen v nefunkčních úsecích rozvolněnými skupinami stromů a keřů.</w:t>
      </w:r>
    </w:p>
    <w:p w14:paraId="37E775C8" w14:textId="4F42D08D" w:rsidR="00B0493E" w:rsidRPr="00D53952" w:rsidRDefault="00042209" w:rsidP="00042209">
      <w:pPr>
        <w:pStyle w:val="l-L1"/>
        <w:keepNext w:val="0"/>
        <w:numPr>
          <w:ilvl w:val="0"/>
          <w:numId w:val="0"/>
        </w:numPr>
        <w:spacing w:before="120" w:after="120"/>
        <w:ind w:left="851"/>
        <w:jc w:val="both"/>
        <w:rPr>
          <w:rFonts w:ascii="Arial" w:hAnsi="Arial" w:cs="Arial"/>
          <w:szCs w:val="22"/>
        </w:rPr>
      </w:pPr>
      <w:r w:rsidRPr="00BA11E9">
        <w:rPr>
          <w:rStyle w:val="l-L2Char"/>
          <w:rFonts w:cs="Arial"/>
          <w:b w:val="0"/>
          <w:szCs w:val="22"/>
          <w:u w:val="none"/>
        </w:rPr>
        <w:t>(dále jen „stavba“).</w:t>
      </w:r>
    </w:p>
    <w:p w14:paraId="459E3E4A" w14:textId="77777777" w:rsidR="00A00B86" w:rsidRPr="00D53952" w:rsidRDefault="00A00B86" w:rsidP="00042209">
      <w:pPr>
        <w:spacing w:before="120" w:after="120" w:line="288" w:lineRule="auto"/>
        <w:ind w:left="426"/>
        <w:jc w:val="both"/>
        <w:rPr>
          <w:rFonts w:ascii="Arial" w:hAnsi="Arial" w:cs="Arial"/>
          <w:sz w:val="22"/>
          <w:szCs w:val="22"/>
        </w:rPr>
      </w:pPr>
    </w:p>
    <w:p w14:paraId="62C88568" w14:textId="593BEF29" w:rsidR="00A375D5" w:rsidRPr="00BB4EEA" w:rsidRDefault="0003533D" w:rsidP="00042209">
      <w:pPr>
        <w:pStyle w:val="Zkladntext"/>
        <w:spacing w:before="120" w:after="120" w:line="288"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042209">
      <w:pPr>
        <w:pStyle w:val="Zkladntext"/>
        <w:spacing w:before="120" w:after="120" w:line="288"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6DC07CF4" w14:textId="5BC7C362" w:rsidR="00B83F26" w:rsidRPr="00D53952" w:rsidRDefault="00B83F26" w:rsidP="00042209">
      <w:pPr>
        <w:pStyle w:val="Zkladntext"/>
        <w:numPr>
          <w:ilvl w:val="0"/>
          <w:numId w:val="28"/>
        </w:numPr>
        <w:spacing w:before="120" w:after="120" w:line="288"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042209">
      <w:pPr>
        <w:pStyle w:val="Zkladntext3"/>
        <w:numPr>
          <w:ilvl w:val="0"/>
          <w:numId w:val="28"/>
        </w:numPr>
        <w:spacing w:before="120" w:after="120" w:line="288" w:lineRule="auto"/>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042209">
      <w:pPr>
        <w:pStyle w:val="Zkladntext3"/>
        <w:numPr>
          <w:ilvl w:val="0"/>
          <w:numId w:val="1"/>
        </w:numPr>
        <w:overflowPunct w:val="0"/>
        <w:autoSpaceDE w:val="0"/>
        <w:autoSpaceDN w:val="0"/>
        <w:adjustRightInd w:val="0"/>
        <w:spacing w:before="120" w:after="120" w:line="288" w:lineRule="auto"/>
        <w:ind w:left="709" w:hanging="349"/>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042209">
      <w:pPr>
        <w:pStyle w:val="Zkladntext3"/>
        <w:numPr>
          <w:ilvl w:val="0"/>
          <w:numId w:val="1"/>
        </w:numPr>
        <w:overflowPunct w:val="0"/>
        <w:autoSpaceDE w:val="0"/>
        <w:autoSpaceDN w:val="0"/>
        <w:adjustRightInd w:val="0"/>
        <w:spacing w:before="120" w:after="120" w:line="288" w:lineRule="auto"/>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042209">
      <w:pPr>
        <w:pStyle w:val="Zkladntext3"/>
        <w:numPr>
          <w:ilvl w:val="0"/>
          <w:numId w:val="1"/>
        </w:numPr>
        <w:overflowPunct w:val="0"/>
        <w:autoSpaceDE w:val="0"/>
        <w:autoSpaceDN w:val="0"/>
        <w:adjustRightInd w:val="0"/>
        <w:spacing w:before="120" w:after="120" w:line="288" w:lineRule="auto"/>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042209">
      <w:pPr>
        <w:pStyle w:val="Zkladntext3"/>
        <w:spacing w:before="120" w:after="120" w:line="288" w:lineRule="auto"/>
        <w:ind w:left="360"/>
        <w:rPr>
          <w:rFonts w:ascii="Arial" w:hAnsi="Arial" w:cs="Arial"/>
          <w:bCs/>
          <w:sz w:val="22"/>
          <w:szCs w:val="22"/>
        </w:rPr>
      </w:pPr>
    </w:p>
    <w:p w14:paraId="41A6968D" w14:textId="52004E11" w:rsidR="00B83F26" w:rsidRPr="009C6AEC" w:rsidRDefault="00B83F26" w:rsidP="00042209">
      <w:pPr>
        <w:pStyle w:val="Zkladntext3"/>
        <w:numPr>
          <w:ilvl w:val="0"/>
          <w:numId w:val="28"/>
        </w:numPr>
        <w:spacing w:before="120" w:after="120" w:line="288" w:lineRule="auto"/>
        <w:ind w:hanging="644"/>
        <w:rPr>
          <w:rFonts w:ascii="Arial" w:hAnsi="Arial" w:cs="Arial"/>
          <w:bCs/>
          <w:sz w:val="22"/>
          <w:szCs w:val="22"/>
        </w:rPr>
      </w:pPr>
      <w:r w:rsidRPr="00D53952">
        <w:rPr>
          <w:rFonts w:ascii="Arial" w:hAnsi="Arial" w:cs="Arial"/>
          <w:bCs/>
          <w:sz w:val="22"/>
          <w:szCs w:val="22"/>
        </w:rPr>
        <w:lastRenderedPageBreak/>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042209">
      <w:pPr>
        <w:pStyle w:val="Zkladntext3"/>
        <w:numPr>
          <w:ilvl w:val="0"/>
          <w:numId w:val="28"/>
        </w:numPr>
        <w:spacing w:before="120" w:after="120" w:line="288" w:lineRule="auto"/>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042209">
      <w:pPr>
        <w:pStyle w:val="Zkladntext3"/>
        <w:numPr>
          <w:ilvl w:val="0"/>
          <w:numId w:val="28"/>
        </w:numPr>
        <w:spacing w:before="120" w:after="120" w:line="288"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19D0B576" w:rsidR="009B4D42" w:rsidRPr="00D53952" w:rsidRDefault="009B4D42" w:rsidP="00042209">
      <w:pPr>
        <w:pStyle w:val="Odstavecseseznamem"/>
        <w:numPr>
          <w:ilvl w:val="0"/>
          <w:numId w:val="28"/>
        </w:numPr>
        <w:spacing w:before="120" w:after="120" w:line="288" w:lineRule="auto"/>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042209">
        <w:rPr>
          <w:rFonts w:ascii="Arial" w:hAnsi="Arial" w:cs="Arial"/>
          <w:bCs/>
          <w:snapToGrid w:val="0"/>
          <w:sz w:val="22"/>
          <w:szCs w:val="22"/>
        </w:rPr>
        <w:t>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042209" w:rsidRPr="00042209">
        <w:rPr>
          <w:rFonts w:ascii="Arial" w:hAnsi="Arial" w:cs="Arial"/>
          <w:bCs/>
          <w:snapToGrid w:val="0"/>
          <w:sz w:val="22"/>
          <w:szCs w:val="22"/>
        </w:rPr>
        <w:t>Doly u Boru IP9 a Mchov LBK TB1-TB2</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CF970B9" w14:textId="77777777" w:rsidR="00577773" w:rsidRPr="00D53952" w:rsidRDefault="00577773" w:rsidP="00042209">
      <w:pPr>
        <w:tabs>
          <w:tab w:val="left" w:pos="709"/>
        </w:tabs>
        <w:spacing w:before="120" w:after="120" w:line="288" w:lineRule="auto"/>
        <w:jc w:val="both"/>
        <w:rPr>
          <w:rFonts w:ascii="Arial" w:hAnsi="Arial" w:cs="Arial"/>
          <w:sz w:val="22"/>
          <w:szCs w:val="22"/>
        </w:rPr>
      </w:pPr>
    </w:p>
    <w:p w14:paraId="6866588C" w14:textId="62C61A25" w:rsidR="00A375D5" w:rsidRPr="0003533D" w:rsidRDefault="0003533D" w:rsidP="00042209">
      <w:pPr>
        <w:pStyle w:val="Nadpis2"/>
        <w:spacing w:before="120" w:after="120" w:line="288"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042209">
      <w:pPr>
        <w:pStyle w:val="Nadpis2"/>
        <w:spacing w:before="120" w:after="120" w:line="288"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042209">
      <w:pPr>
        <w:pStyle w:val="Odstavecseseznamem"/>
        <w:numPr>
          <w:ilvl w:val="0"/>
          <w:numId w:val="37"/>
        </w:numPr>
        <w:spacing w:before="120" w:after="120" w:line="288" w:lineRule="auto"/>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042209">
      <w:pPr>
        <w:pStyle w:val="Odstavecseseznamem"/>
        <w:spacing w:before="120" w:after="120" w:line="288" w:lineRule="auto"/>
        <w:ind w:left="709"/>
        <w:jc w:val="both"/>
        <w:rPr>
          <w:rFonts w:ascii="Arial" w:hAnsi="Arial" w:cs="Arial"/>
          <w:sz w:val="22"/>
          <w:szCs w:val="22"/>
        </w:rPr>
      </w:pPr>
    </w:p>
    <w:p w14:paraId="769C5265" w14:textId="1779FDB3" w:rsidR="00A375D5" w:rsidRPr="00BB4EEA" w:rsidRDefault="0003533D" w:rsidP="00042209">
      <w:pPr>
        <w:pStyle w:val="Nadpis2"/>
        <w:spacing w:before="120" w:after="120" w:line="288"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042209">
      <w:pPr>
        <w:pStyle w:val="Nadpis2"/>
        <w:spacing w:before="120" w:after="120" w:line="288"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042209">
      <w:pPr>
        <w:pStyle w:val="Odstavecseseznamem"/>
        <w:numPr>
          <w:ilvl w:val="0"/>
          <w:numId w:val="38"/>
        </w:numPr>
        <w:spacing w:before="120" w:after="120" w:line="288"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042209">
      <w:pPr>
        <w:spacing w:before="120" w:after="120" w:line="288" w:lineRule="auto"/>
        <w:jc w:val="both"/>
        <w:rPr>
          <w:rFonts w:ascii="Arial" w:hAnsi="Arial" w:cs="Arial"/>
          <w:b/>
          <w:sz w:val="22"/>
          <w:szCs w:val="22"/>
        </w:rPr>
      </w:pPr>
    </w:p>
    <w:p w14:paraId="6D16BE2E" w14:textId="3E066DB5" w:rsidR="00A375D5" w:rsidRPr="00BB4EEA" w:rsidRDefault="0003533D" w:rsidP="00042209">
      <w:pPr>
        <w:pStyle w:val="Nadpis2"/>
        <w:spacing w:before="120" w:after="120" w:line="288"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042209">
      <w:pPr>
        <w:pStyle w:val="Nadpis2"/>
        <w:spacing w:before="120" w:after="120" w:line="288"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042209">
      <w:pPr>
        <w:numPr>
          <w:ilvl w:val="0"/>
          <w:numId w:val="4"/>
        </w:numPr>
        <w:tabs>
          <w:tab w:val="clear" w:pos="366"/>
          <w:tab w:val="num" w:pos="709"/>
        </w:tabs>
        <w:spacing w:before="120" w:after="120" w:line="288"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042209">
      <w:pPr>
        <w:numPr>
          <w:ilvl w:val="1"/>
          <w:numId w:val="27"/>
        </w:numPr>
        <w:tabs>
          <w:tab w:val="clear" w:pos="705"/>
        </w:tabs>
        <w:spacing w:before="120" w:after="120" w:line="288"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042209">
      <w:pPr>
        <w:numPr>
          <w:ilvl w:val="1"/>
          <w:numId w:val="27"/>
        </w:numPr>
        <w:spacing w:before="120" w:after="120" w:line="288"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042209">
      <w:pPr>
        <w:numPr>
          <w:ilvl w:val="1"/>
          <w:numId w:val="27"/>
        </w:numPr>
        <w:spacing w:before="120" w:after="120" w:line="288"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042209">
      <w:pPr>
        <w:numPr>
          <w:ilvl w:val="1"/>
          <w:numId w:val="27"/>
        </w:numPr>
        <w:spacing w:before="120" w:after="120" w:line="288" w:lineRule="auto"/>
        <w:ind w:hanging="279"/>
        <w:jc w:val="both"/>
        <w:rPr>
          <w:rFonts w:ascii="Arial" w:hAnsi="Arial" w:cs="Arial"/>
          <w:sz w:val="22"/>
          <w:szCs w:val="22"/>
        </w:rPr>
      </w:pPr>
      <w:r w:rsidRPr="0097470B">
        <w:rPr>
          <w:rFonts w:ascii="Arial" w:hAnsi="Arial" w:cs="Arial"/>
          <w:sz w:val="22"/>
          <w:szCs w:val="22"/>
        </w:rPr>
        <w:lastRenderedPageBreak/>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042209">
      <w:pPr>
        <w:pStyle w:val="Odstavecseseznamem"/>
        <w:numPr>
          <w:ilvl w:val="0"/>
          <w:numId w:val="4"/>
        </w:numPr>
        <w:tabs>
          <w:tab w:val="clear" w:pos="366"/>
          <w:tab w:val="num" w:pos="1276"/>
        </w:tabs>
        <w:spacing w:before="120" w:after="120" w:line="288"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042209">
      <w:pPr>
        <w:pStyle w:val="Zkladntext2"/>
        <w:numPr>
          <w:ilvl w:val="0"/>
          <w:numId w:val="35"/>
        </w:numPr>
        <w:tabs>
          <w:tab w:val="left" w:pos="1701"/>
        </w:tabs>
        <w:spacing w:before="120" w:after="120" w:line="288"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042209">
      <w:pPr>
        <w:pStyle w:val="Zkladntext2"/>
        <w:numPr>
          <w:ilvl w:val="0"/>
          <w:numId w:val="35"/>
        </w:numPr>
        <w:tabs>
          <w:tab w:val="left" w:pos="1701"/>
        </w:tabs>
        <w:spacing w:before="120" w:after="120" w:line="288"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042209">
      <w:pPr>
        <w:pStyle w:val="Zkladntext2"/>
        <w:numPr>
          <w:ilvl w:val="0"/>
          <w:numId w:val="35"/>
        </w:numPr>
        <w:tabs>
          <w:tab w:val="left" w:pos="1701"/>
        </w:tabs>
        <w:spacing w:before="120" w:after="120" w:line="288"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042209">
      <w:pPr>
        <w:pStyle w:val="Zkladntext2"/>
        <w:numPr>
          <w:ilvl w:val="0"/>
          <w:numId w:val="35"/>
        </w:numPr>
        <w:tabs>
          <w:tab w:val="left" w:pos="1701"/>
        </w:tabs>
        <w:spacing w:before="120" w:after="120" w:line="288"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042209">
      <w:pPr>
        <w:pStyle w:val="Zkladntext2"/>
        <w:numPr>
          <w:ilvl w:val="0"/>
          <w:numId w:val="35"/>
        </w:numPr>
        <w:tabs>
          <w:tab w:val="left" w:pos="1701"/>
        </w:tabs>
        <w:spacing w:before="120" w:after="120" w:line="288"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042209">
      <w:pPr>
        <w:pStyle w:val="Zkladntext2"/>
        <w:numPr>
          <w:ilvl w:val="0"/>
          <w:numId w:val="35"/>
        </w:numPr>
        <w:tabs>
          <w:tab w:val="left" w:pos="1701"/>
        </w:tabs>
        <w:spacing w:before="120" w:after="120" w:line="288"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042209">
      <w:pPr>
        <w:pStyle w:val="Zkladntext2"/>
        <w:numPr>
          <w:ilvl w:val="0"/>
          <w:numId w:val="35"/>
        </w:numPr>
        <w:tabs>
          <w:tab w:val="left" w:pos="1701"/>
        </w:tabs>
        <w:spacing w:before="120" w:after="120" w:line="288"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979A1E1" w14:textId="77777777" w:rsidR="0003533D" w:rsidRPr="00D53952" w:rsidRDefault="0003533D" w:rsidP="00042209">
      <w:pPr>
        <w:pStyle w:val="Zkladntext2"/>
        <w:tabs>
          <w:tab w:val="left" w:pos="1701"/>
        </w:tabs>
        <w:spacing w:before="120" w:after="120" w:line="288" w:lineRule="auto"/>
        <w:jc w:val="both"/>
        <w:rPr>
          <w:rFonts w:ascii="Arial" w:hAnsi="Arial" w:cs="Arial"/>
          <w:b/>
          <w:sz w:val="22"/>
          <w:szCs w:val="22"/>
        </w:rPr>
      </w:pPr>
    </w:p>
    <w:p w14:paraId="5B4D9AF2" w14:textId="28D968C9" w:rsidR="009C0CA5" w:rsidRPr="00BB4EEA" w:rsidRDefault="0003533D" w:rsidP="00042209">
      <w:pPr>
        <w:pStyle w:val="Zkladntext2"/>
        <w:tabs>
          <w:tab w:val="left" w:pos="1701"/>
        </w:tabs>
        <w:spacing w:before="120" w:after="120" w:line="288" w:lineRule="auto"/>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042209">
      <w:pPr>
        <w:pStyle w:val="Zkladntext2"/>
        <w:tabs>
          <w:tab w:val="left" w:pos="1701"/>
        </w:tabs>
        <w:spacing w:before="120" w:after="120" w:line="288"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BF7D97B" w:rsidR="00E75F8D" w:rsidRPr="00D53952" w:rsidRDefault="009C0CA5" w:rsidP="00042209">
      <w:pPr>
        <w:pStyle w:val="Zkladntext2"/>
        <w:numPr>
          <w:ilvl w:val="0"/>
          <w:numId w:val="39"/>
        </w:numPr>
        <w:tabs>
          <w:tab w:val="left" w:pos="1701"/>
        </w:tabs>
        <w:spacing w:before="120" w:after="120" w:line="288"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w:t>
      </w:r>
      <w:r w:rsidRPr="00042209">
        <w:rPr>
          <w:rFonts w:ascii="Arial" w:hAnsi="Arial" w:cs="Arial"/>
          <w:sz w:val="22"/>
          <w:szCs w:val="22"/>
        </w:rPr>
        <w:t xml:space="preserve">nejméně </w:t>
      </w:r>
      <w:r w:rsidR="00042209" w:rsidRPr="00042209">
        <w:rPr>
          <w:rFonts w:ascii="Arial" w:hAnsi="Arial" w:cs="Arial"/>
          <w:bCs/>
          <w:sz w:val="22"/>
          <w:szCs w:val="22"/>
        </w:rPr>
        <w:t xml:space="preserve">500 000 </w:t>
      </w:r>
      <w:r w:rsidR="00E36A32" w:rsidRPr="00042209">
        <w:rPr>
          <w:rFonts w:ascii="Arial" w:hAnsi="Arial" w:cs="Arial"/>
          <w:bCs/>
          <w:sz w:val="22"/>
          <w:szCs w:val="22"/>
        </w:rPr>
        <w:t>Kč.</w:t>
      </w:r>
      <w:r w:rsidR="00E36A32" w:rsidRPr="00042209">
        <w:rPr>
          <w:rFonts w:ascii="Arial" w:hAnsi="Arial" w:cs="Arial"/>
          <w:bCs/>
        </w:rPr>
        <w:t xml:space="preserve"> </w:t>
      </w:r>
      <w:r w:rsidRPr="00042209">
        <w:rPr>
          <w:rFonts w:ascii="Arial" w:hAnsi="Arial" w:cs="Arial"/>
          <w:bCs/>
          <w:sz w:val="22"/>
          <w:szCs w:val="22"/>
        </w:rPr>
        <w:t>Zhotovitel</w:t>
      </w:r>
      <w:r w:rsidRPr="009C0CA5">
        <w:rPr>
          <w:rFonts w:ascii="Arial" w:hAnsi="Arial" w:cs="Arial"/>
          <w:sz w:val="22"/>
          <w:szCs w:val="22"/>
        </w:rPr>
        <w:t xml:space="preserve">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042209">
      <w:pPr>
        <w:spacing w:before="120" w:after="120" w:line="288" w:lineRule="auto"/>
        <w:rPr>
          <w:rFonts w:ascii="Arial" w:hAnsi="Arial" w:cs="Arial"/>
          <w:sz w:val="22"/>
          <w:szCs w:val="22"/>
        </w:rPr>
      </w:pPr>
    </w:p>
    <w:p w14:paraId="1BDE298E" w14:textId="03FE0D2A" w:rsidR="00A375D5" w:rsidRPr="0003533D" w:rsidRDefault="0003533D" w:rsidP="00042209">
      <w:pPr>
        <w:pStyle w:val="Nadpis2"/>
        <w:spacing w:before="120" w:after="120" w:line="288"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042209">
      <w:pPr>
        <w:pStyle w:val="Nadpis2"/>
        <w:spacing w:before="120" w:after="120" w:line="288"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77777777" w:rsidR="007C5C7F" w:rsidRPr="00D53952" w:rsidRDefault="007C5C7F" w:rsidP="00042209">
      <w:pPr>
        <w:spacing w:before="120" w:after="120" w:line="288" w:lineRule="auto"/>
        <w:ind w:left="426"/>
        <w:jc w:val="center"/>
        <w:rPr>
          <w:rFonts w:ascii="Arial" w:hAnsi="Arial" w:cs="Arial"/>
          <w:b/>
          <w:i/>
          <w:sz w:val="22"/>
          <w:szCs w:val="22"/>
        </w:rPr>
      </w:pPr>
      <w:r w:rsidRPr="00D53952">
        <w:rPr>
          <w:rFonts w:ascii="Arial" w:hAnsi="Arial" w:cs="Arial"/>
          <w:b/>
          <w:i/>
          <w:sz w:val="22"/>
          <w:szCs w:val="22"/>
        </w:rPr>
        <w:t>Varianta A</w:t>
      </w:r>
    </w:p>
    <w:p w14:paraId="143EC509" w14:textId="53D9C313" w:rsidR="00CB4F7C" w:rsidRPr="00055DA6" w:rsidRDefault="00254993" w:rsidP="00042209">
      <w:pPr>
        <w:pStyle w:val="Odstavecseseznamem"/>
        <w:spacing w:before="120" w:after="120" w:line="288" w:lineRule="auto"/>
        <w:ind w:left="709"/>
        <w:jc w:val="both"/>
        <w:rPr>
          <w:rFonts w:ascii="Arial" w:hAnsi="Arial" w:cs="Arial"/>
          <w:iCs/>
          <w:sz w:val="22"/>
          <w:szCs w:val="22"/>
        </w:rPr>
      </w:pPr>
      <w:r w:rsidRPr="00055DA6">
        <w:rPr>
          <w:rFonts w:ascii="Arial" w:hAnsi="Arial" w:cs="Arial"/>
          <w:iCs/>
          <w:sz w:val="22"/>
          <w:szCs w:val="22"/>
        </w:rPr>
        <w:t xml:space="preserve">Objednatel se zavazuje zaplatit zhotoviteli za provedení díla cenu ve </w:t>
      </w:r>
      <w:r w:rsidR="007C5C7F" w:rsidRPr="00055DA6">
        <w:rPr>
          <w:rFonts w:ascii="Arial" w:hAnsi="Arial" w:cs="Arial"/>
          <w:iCs/>
          <w:sz w:val="22"/>
          <w:szCs w:val="22"/>
        </w:rPr>
        <w:t>výši</w:t>
      </w:r>
      <w:r w:rsidR="00055DA6" w:rsidRPr="00055DA6">
        <w:rPr>
          <w:rFonts w:ascii="Arial" w:hAnsi="Arial" w:cs="Arial"/>
          <w:iCs/>
          <w:sz w:val="22"/>
          <w:szCs w:val="22"/>
        </w:rPr>
        <w:t xml:space="preserve"> </w:t>
      </w:r>
      <w:permStart w:id="751837326" w:edGrp="everyone"/>
      <w:r w:rsidR="00055DA6" w:rsidRPr="00055DA6">
        <w:rPr>
          <w:rFonts w:ascii="Arial" w:hAnsi="Arial" w:cs="Arial"/>
          <w:iCs/>
          <w:sz w:val="22"/>
          <w:szCs w:val="22"/>
        </w:rPr>
        <w:t>……………….</w:t>
      </w:r>
      <w:permEnd w:id="751837326"/>
      <w:r w:rsidR="00055DA6" w:rsidRPr="00055DA6">
        <w:rPr>
          <w:rFonts w:ascii="Arial" w:hAnsi="Arial" w:cs="Arial"/>
          <w:iCs/>
          <w:sz w:val="22"/>
          <w:szCs w:val="22"/>
        </w:rPr>
        <w:t xml:space="preserve"> </w:t>
      </w:r>
      <w:r w:rsidR="007C5C7F" w:rsidRPr="00055DA6">
        <w:rPr>
          <w:rFonts w:ascii="Arial" w:hAnsi="Arial" w:cs="Arial"/>
          <w:iCs/>
          <w:sz w:val="22"/>
          <w:szCs w:val="22"/>
        </w:rPr>
        <w:t>Kč bez DP</w:t>
      </w:r>
      <w:r w:rsidR="00761ABA" w:rsidRPr="00055DA6">
        <w:rPr>
          <w:rFonts w:ascii="Arial" w:hAnsi="Arial" w:cs="Arial"/>
          <w:iCs/>
          <w:sz w:val="22"/>
          <w:szCs w:val="22"/>
          <w:lang w:val="en-US"/>
        </w:rPr>
        <w:t>H</w:t>
      </w:r>
      <w:r w:rsidR="007C5C7F" w:rsidRPr="00055DA6">
        <w:rPr>
          <w:rFonts w:ascii="Arial" w:hAnsi="Arial" w:cs="Arial"/>
          <w:iCs/>
          <w:sz w:val="22"/>
          <w:szCs w:val="22"/>
        </w:rPr>
        <w:t xml:space="preserve"> (slovy:</w:t>
      </w:r>
      <w:r w:rsidR="00055DA6">
        <w:rPr>
          <w:rFonts w:ascii="Arial" w:hAnsi="Arial" w:cs="Arial"/>
          <w:b/>
          <w:iCs/>
          <w:sz w:val="22"/>
          <w:szCs w:val="22"/>
          <w:lang w:val="en-US"/>
        </w:rPr>
        <w:t xml:space="preserve"> </w:t>
      </w:r>
      <w:permStart w:id="1219913546" w:edGrp="everyone"/>
      <w:r w:rsidR="00055DA6" w:rsidRPr="00055DA6">
        <w:rPr>
          <w:rFonts w:ascii="Arial" w:hAnsi="Arial" w:cs="Arial"/>
          <w:bCs/>
          <w:iCs/>
          <w:sz w:val="22"/>
          <w:szCs w:val="22"/>
          <w:lang w:val="en-US"/>
        </w:rPr>
        <w:t>…………………</w:t>
      </w:r>
      <w:permEnd w:id="1219913546"/>
      <w:r w:rsidR="00055DA6">
        <w:rPr>
          <w:rFonts w:ascii="Arial" w:hAnsi="Arial" w:cs="Arial"/>
          <w:b/>
          <w:iCs/>
          <w:sz w:val="22"/>
          <w:szCs w:val="22"/>
          <w:lang w:val="en-US"/>
        </w:rPr>
        <w:t xml:space="preserve"> </w:t>
      </w:r>
      <w:r w:rsidR="005C23CD" w:rsidRPr="00055DA6">
        <w:rPr>
          <w:rFonts w:ascii="Arial" w:hAnsi="Arial" w:cs="Arial"/>
          <w:iCs/>
          <w:sz w:val="22"/>
          <w:szCs w:val="22"/>
        </w:rPr>
        <w:t>korun</w:t>
      </w:r>
      <w:r w:rsidR="00CE7F49" w:rsidRPr="00055DA6">
        <w:rPr>
          <w:rFonts w:ascii="Arial" w:hAnsi="Arial" w:cs="Arial"/>
          <w:iCs/>
          <w:sz w:val="22"/>
          <w:szCs w:val="22"/>
        </w:rPr>
        <w:t xml:space="preserve"> </w:t>
      </w:r>
      <w:r w:rsidR="005C23CD" w:rsidRPr="00055DA6">
        <w:rPr>
          <w:rFonts w:ascii="Arial" w:hAnsi="Arial" w:cs="Arial"/>
          <w:iCs/>
          <w:sz w:val="22"/>
          <w:szCs w:val="22"/>
        </w:rPr>
        <w:t>českých</w:t>
      </w:r>
      <w:r w:rsidR="007C5C7F" w:rsidRPr="00055DA6">
        <w:rPr>
          <w:rFonts w:ascii="Arial" w:hAnsi="Arial" w:cs="Arial"/>
          <w:iCs/>
          <w:sz w:val="22"/>
          <w:szCs w:val="22"/>
        </w:rPr>
        <w:t>.).</w:t>
      </w:r>
      <w:r w:rsidR="008E5BF1" w:rsidRPr="00055DA6">
        <w:rPr>
          <w:rFonts w:ascii="Arial" w:hAnsi="Arial" w:cs="Arial"/>
          <w:iCs/>
          <w:sz w:val="22"/>
          <w:szCs w:val="22"/>
        </w:rPr>
        <w:t xml:space="preserve"> </w:t>
      </w:r>
      <w:r w:rsidR="007C5C7F" w:rsidRPr="00055DA6">
        <w:rPr>
          <w:rFonts w:ascii="Arial" w:hAnsi="Arial" w:cs="Arial"/>
          <w:iCs/>
          <w:sz w:val="22"/>
          <w:szCs w:val="22"/>
        </w:rPr>
        <w:t xml:space="preserve">Výše </w:t>
      </w:r>
      <w:r w:rsidRPr="00055DA6">
        <w:rPr>
          <w:rFonts w:ascii="Arial" w:hAnsi="Arial" w:cs="Arial"/>
          <w:iCs/>
          <w:sz w:val="22"/>
          <w:szCs w:val="22"/>
        </w:rPr>
        <w:t>ceny</w:t>
      </w:r>
      <w:r w:rsidR="007C5C7F" w:rsidRPr="00055DA6">
        <w:rPr>
          <w:rFonts w:ascii="Arial" w:hAnsi="Arial" w:cs="Arial"/>
          <w:iCs/>
          <w:sz w:val="22"/>
          <w:szCs w:val="22"/>
        </w:rPr>
        <w:t xml:space="preserve"> byla stanovena dohodou smluvních stran na základě nabídky </w:t>
      </w:r>
      <w:r w:rsidR="002C491C" w:rsidRPr="00055DA6">
        <w:rPr>
          <w:rFonts w:ascii="Arial" w:hAnsi="Arial" w:cs="Arial"/>
          <w:iCs/>
          <w:sz w:val="22"/>
          <w:szCs w:val="22"/>
        </w:rPr>
        <w:t xml:space="preserve">zhotovitele </w:t>
      </w:r>
      <w:r w:rsidR="007C5C7F" w:rsidRPr="00055DA6">
        <w:rPr>
          <w:rFonts w:ascii="Arial" w:hAnsi="Arial" w:cs="Arial"/>
          <w:iCs/>
          <w:sz w:val="22"/>
          <w:szCs w:val="22"/>
        </w:rPr>
        <w:t>ze dne</w:t>
      </w:r>
      <w:r w:rsidR="00055DA6">
        <w:rPr>
          <w:rFonts w:ascii="Arial" w:hAnsi="Arial" w:cs="Arial"/>
          <w:iCs/>
          <w:sz w:val="22"/>
          <w:szCs w:val="22"/>
        </w:rPr>
        <w:t xml:space="preserve"> </w:t>
      </w:r>
      <w:permStart w:id="1536320540" w:edGrp="everyone"/>
      <w:r w:rsidR="00055DA6">
        <w:rPr>
          <w:rFonts w:ascii="Arial" w:hAnsi="Arial" w:cs="Arial"/>
          <w:iCs/>
          <w:sz w:val="22"/>
          <w:szCs w:val="22"/>
        </w:rPr>
        <w:t>…………</w:t>
      </w:r>
      <w:permEnd w:id="1536320540"/>
      <w:r w:rsidR="00055DA6">
        <w:rPr>
          <w:rFonts w:ascii="Arial" w:hAnsi="Arial" w:cs="Arial"/>
          <w:iCs/>
          <w:sz w:val="22"/>
          <w:szCs w:val="22"/>
        </w:rPr>
        <w:t xml:space="preserve"> </w:t>
      </w:r>
      <w:r w:rsidR="00815F47" w:rsidRPr="00055DA6">
        <w:rPr>
          <w:rFonts w:ascii="Arial" w:hAnsi="Arial" w:cs="Arial"/>
          <w:iCs/>
          <w:sz w:val="22"/>
          <w:szCs w:val="22"/>
        </w:rPr>
        <w:t>.</w:t>
      </w:r>
      <w:r w:rsidR="007C5C7F" w:rsidRPr="00055DA6">
        <w:rPr>
          <w:rFonts w:ascii="Arial" w:hAnsi="Arial" w:cs="Arial"/>
          <w:iCs/>
          <w:sz w:val="22"/>
          <w:szCs w:val="22"/>
        </w:rPr>
        <w:t xml:space="preserve"> Tato </w:t>
      </w:r>
      <w:r w:rsidRPr="00055DA6">
        <w:rPr>
          <w:rFonts w:ascii="Arial" w:hAnsi="Arial" w:cs="Arial"/>
          <w:iCs/>
          <w:sz w:val="22"/>
          <w:szCs w:val="22"/>
        </w:rPr>
        <w:t>cena</w:t>
      </w:r>
      <w:r w:rsidR="007C5C7F" w:rsidRPr="00055DA6">
        <w:rPr>
          <w:rFonts w:ascii="Arial" w:hAnsi="Arial" w:cs="Arial"/>
          <w:iCs/>
          <w:sz w:val="22"/>
          <w:szCs w:val="22"/>
        </w:rPr>
        <w:t xml:space="preserve"> je nejvýše přípustná a nepřekročitelná. </w:t>
      </w:r>
      <w:r w:rsidR="00063376" w:rsidRPr="00055DA6">
        <w:rPr>
          <w:rFonts w:ascii="Arial" w:hAnsi="Arial" w:cs="Arial"/>
          <w:iCs/>
          <w:sz w:val="22"/>
          <w:szCs w:val="22"/>
        </w:rPr>
        <w:t>V ceně jsou zahrnuty veškeré náklady poskytovatele související s komplexním zajištěním celého předmětu smlouvy</w:t>
      </w:r>
      <w:r w:rsidR="002233D7" w:rsidRPr="00055DA6">
        <w:rPr>
          <w:rFonts w:ascii="Arial" w:hAnsi="Arial" w:cs="Arial"/>
          <w:iCs/>
          <w:sz w:val="22"/>
          <w:szCs w:val="22"/>
        </w:rPr>
        <w:t>.</w:t>
      </w:r>
    </w:p>
    <w:p w14:paraId="4719B31A" w14:textId="77777777" w:rsidR="005C23CD" w:rsidRPr="00055DA6" w:rsidRDefault="005C23CD" w:rsidP="00042209">
      <w:pPr>
        <w:spacing w:before="120" w:after="120" w:line="288" w:lineRule="auto"/>
        <w:ind w:left="709"/>
        <w:jc w:val="both"/>
        <w:rPr>
          <w:rFonts w:ascii="Arial" w:hAnsi="Arial" w:cs="Arial"/>
          <w:iCs/>
          <w:sz w:val="22"/>
          <w:szCs w:val="22"/>
        </w:rPr>
      </w:pPr>
      <w:r w:rsidRPr="00055DA6">
        <w:rPr>
          <w:rFonts w:ascii="Arial" w:hAnsi="Arial" w:cs="Arial"/>
          <w:iCs/>
          <w:sz w:val="22"/>
          <w:szCs w:val="22"/>
        </w:rPr>
        <w:lastRenderedPageBreak/>
        <w:t xml:space="preserve">Zhotovitel je plátcem DPH, která bude účtována podle předpisů platných v době účtování. </w:t>
      </w:r>
    </w:p>
    <w:p w14:paraId="3FF8B533" w14:textId="77777777" w:rsidR="007C5C7F" w:rsidRPr="00055DA6" w:rsidRDefault="007C5C7F" w:rsidP="00042209">
      <w:pPr>
        <w:spacing w:before="120" w:after="120" w:line="288" w:lineRule="auto"/>
        <w:ind w:left="709"/>
        <w:jc w:val="both"/>
        <w:rPr>
          <w:rFonts w:ascii="Arial" w:hAnsi="Arial" w:cs="Arial"/>
          <w:iCs/>
          <w:sz w:val="22"/>
          <w:szCs w:val="22"/>
        </w:rPr>
      </w:pPr>
      <w:r w:rsidRPr="00055DA6">
        <w:rPr>
          <w:rFonts w:ascii="Arial" w:hAnsi="Arial" w:cs="Arial"/>
          <w:iCs/>
          <w:sz w:val="22"/>
          <w:szCs w:val="22"/>
        </w:rPr>
        <w:t xml:space="preserve">Výši celkové ceny </w:t>
      </w:r>
      <w:r w:rsidR="00254993" w:rsidRPr="00055DA6">
        <w:rPr>
          <w:rFonts w:ascii="Arial" w:hAnsi="Arial" w:cs="Arial"/>
          <w:iCs/>
          <w:sz w:val="22"/>
          <w:szCs w:val="22"/>
        </w:rPr>
        <w:t>díla</w:t>
      </w:r>
      <w:r w:rsidRPr="00055DA6">
        <w:rPr>
          <w:rFonts w:ascii="Arial" w:hAnsi="Arial" w:cs="Arial"/>
          <w:iCs/>
          <w:sz w:val="22"/>
          <w:szCs w:val="22"/>
        </w:rPr>
        <w:t xml:space="preserve"> je možné změnit, dojde-li ke změně sazby DPH. </w:t>
      </w:r>
    </w:p>
    <w:p w14:paraId="434C4DAE" w14:textId="77777777" w:rsidR="007C5C7F" w:rsidRPr="00D53952" w:rsidRDefault="007C5C7F" w:rsidP="00042209">
      <w:pPr>
        <w:spacing w:before="120" w:after="120" w:line="288"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D20BC5" w:rsidRPr="00D20BC5" w14:paraId="5F70E464" w14:textId="77777777" w:rsidTr="00D20BC5">
        <w:trPr>
          <w:trHeight w:val="284"/>
        </w:trPr>
        <w:tc>
          <w:tcPr>
            <w:tcW w:w="3118" w:type="dxa"/>
            <w:tcBorders>
              <w:top w:val="single" w:sz="12" w:space="0" w:color="auto"/>
              <w:left w:val="single" w:sz="12" w:space="0" w:color="auto"/>
              <w:bottom w:val="single" w:sz="12" w:space="0" w:color="auto"/>
              <w:right w:val="single" w:sz="4" w:space="0" w:color="auto"/>
            </w:tcBorders>
            <w:vAlign w:val="center"/>
            <w:hideMark/>
          </w:tcPr>
          <w:p w14:paraId="37FEF0DB" w14:textId="77777777" w:rsidR="00D20BC5" w:rsidRPr="00D20BC5" w:rsidRDefault="00D20BC5" w:rsidP="00D20BC5">
            <w:pPr>
              <w:spacing w:after="120" w:line="280" w:lineRule="exact"/>
              <w:rPr>
                <w:rFonts w:ascii="Arial" w:hAnsi="Arial"/>
                <w:sz w:val="22"/>
                <w:szCs w:val="24"/>
              </w:rPr>
            </w:pPr>
          </w:p>
        </w:tc>
        <w:tc>
          <w:tcPr>
            <w:tcW w:w="2175" w:type="dxa"/>
            <w:tcBorders>
              <w:top w:val="single" w:sz="12" w:space="0" w:color="auto"/>
              <w:left w:val="nil"/>
              <w:bottom w:val="single" w:sz="12" w:space="0" w:color="auto"/>
              <w:right w:val="single" w:sz="4" w:space="0" w:color="auto"/>
            </w:tcBorders>
            <w:vAlign w:val="center"/>
            <w:hideMark/>
          </w:tcPr>
          <w:p w14:paraId="4A6ADB53" w14:textId="77777777" w:rsidR="00D20BC5" w:rsidRPr="00D20BC5" w:rsidRDefault="00D20BC5" w:rsidP="00D20BC5">
            <w:pPr>
              <w:spacing w:after="120" w:line="280" w:lineRule="exact"/>
              <w:jc w:val="center"/>
              <w:rPr>
                <w:rFonts w:ascii="Arial" w:hAnsi="Arial" w:cs="Arial"/>
                <w:b/>
                <w:bCs/>
                <w:color w:val="000000"/>
                <w:sz w:val="22"/>
                <w:szCs w:val="22"/>
              </w:rPr>
            </w:pPr>
            <w:r w:rsidRPr="00D20BC5">
              <w:rPr>
                <w:rFonts w:ascii="Arial" w:hAnsi="Arial" w:cs="Arial"/>
                <w:b/>
                <w:bCs/>
                <w:color w:val="000000"/>
                <w:sz w:val="22"/>
                <w:szCs w:val="22"/>
              </w:rPr>
              <w:t>Cena bez DPH (Kč)</w:t>
            </w:r>
          </w:p>
        </w:tc>
        <w:tc>
          <w:tcPr>
            <w:tcW w:w="1704" w:type="dxa"/>
            <w:tcBorders>
              <w:top w:val="single" w:sz="12" w:space="0" w:color="auto"/>
              <w:left w:val="nil"/>
              <w:bottom w:val="single" w:sz="12" w:space="0" w:color="auto"/>
              <w:right w:val="single" w:sz="4" w:space="0" w:color="auto"/>
            </w:tcBorders>
            <w:vAlign w:val="center"/>
            <w:hideMark/>
          </w:tcPr>
          <w:p w14:paraId="006CC9DC" w14:textId="77777777" w:rsidR="00D20BC5" w:rsidRPr="00D20BC5" w:rsidRDefault="00D20BC5" w:rsidP="00D20BC5">
            <w:pPr>
              <w:spacing w:after="120" w:line="280" w:lineRule="exact"/>
              <w:jc w:val="center"/>
              <w:rPr>
                <w:rFonts w:ascii="Arial" w:hAnsi="Arial" w:cs="Arial"/>
                <w:b/>
                <w:bCs/>
                <w:color w:val="000000"/>
                <w:sz w:val="22"/>
                <w:szCs w:val="22"/>
              </w:rPr>
            </w:pPr>
            <w:r w:rsidRPr="00D20BC5">
              <w:rPr>
                <w:rFonts w:ascii="Arial" w:hAnsi="Arial" w:cs="Arial"/>
                <w:b/>
                <w:bCs/>
                <w:color w:val="000000"/>
                <w:sz w:val="22"/>
                <w:szCs w:val="22"/>
              </w:rPr>
              <w:t>DPH (Kč)</w:t>
            </w:r>
          </w:p>
        </w:tc>
        <w:tc>
          <w:tcPr>
            <w:tcW w:w="2126" w:type="dxa"/>
            <w:tcBorders>
              <w:top w:val="single" w:sz="12" w:space="0" w:color="auto"/>
              <w:left w:val="nil"/>
              <w:bottom w:val="single" w:sz="12" w:space="0" w:color="auto"/>
              <w:right w:val="single" w:sz="12" w:space="0" w:color="auto"/>
            </w:tcBorders>
            <w:vAlign w:val="center"/>
            <w:hideMark/>
          </w:tcPr>
          <w:p w14:paraId="6888B411" w14:textId="77777777" w:rsidR="00D20BC5" w:rsidRPr="00D20BC5" w:rsidRDefault="00D20BC5" w:rsidP="00D20BC5">
            <w:pPr>
              <w:spacing w:after="120" w:line="280" w:lineRule="exact"/>
              <w:jc w:val="center"/>
              <w:rPr>
                <w:rFonts w:ascii="Arial" w:hAnsi="Arial" w:cs="Arial"/>
                <w:b/>
                <w:bCs/>
                <w:color w:val="000000"/>
                <w:sz w:val="22"/>
                <w:szCs w:val="22"/>
              </w:rPr>
            </w:pPr>
            <w:r w:rsidRPr="00D20BC5">
              <w:rPr>
                <w:rFonts w:ascii="Arial" w:hAnsi="Arial" w:cs="Arial"/>
                <w:b/>
                <w:bCs/>
                <w:color w:val="000000"/>
                <w:sz w:val="22"/>
                <w:szCs w:val="22"/>
              </w:rPr>
              <w:t>Cena včetně DPH (Kč)</w:t>
            </w:r>
          </w:p>
        </w:tc>
      </w:tr>
      <w:tr w:rsidR="00D20BC5" w:rsidRPr="00D20BC5" w14:paraId="6299812D" w14:textId="77777777" w:rsidTr="00D20BC5">
        <w:trPr>
          <w:trHeight w:val="284"/>
        </w:trPr>
        <w:tc>
          <w:tcPr>
            <w:tcW w:w="3118" w:type="dxa"/>
            <w:tcBorders>
              <w:top w:val="single" w:sz="12" w:space="0" w:color="auto"/>
              <w:left w:val="single" w:sz="12" w:space="0" w:color="auto"/>
              <w:bottom w:val="single" w:sz="4" w:space="0" w:color="auto"/>
              <w:right w:val="single" w:sz="12" w:space="0" w:color="auto"/>
            </w:tcBorders>
            <w:hideMark/>
          </w:tcPr>
          <w:p w14:paraId="08F6AB12" w14:textId="77777777" w:rsidR="00D20BC5" w:rsidRPr="00D20BC5" w:rsidRDefault="00D20BC5" w:rsidP="00D20BC5">
            <w:pPr>
              <w:spacing w:after="120" w:line="280" w:lineRule="exact"/>
              <w:rPr>
                <w:rFonts w:ascii="Arial" w:hAnsi="Arial" w:cs="Arial"/>
                <w:color w:val="000000"/>
                <w:sz w:val="22"/>
                <w:szCs w:val="22"/>
              </w:rPr>
            </w:pPr>
            <w:proofErr w:type="spellStart"/>
            <w:r w:rsidRPr="00D20BC5">
              <w:rPr>
                <w:rFonts w:ascii="Arial" w:hAnsi="Arial" w:cs="Arial"/>
                <w:sz w:val="22"/>
                <w:szCs w:val="22"/>
                <w:lang w:val="en-US"/>
              </w:rPr>
              <w:t>D</w:t>
            </w:r>
            <w:r w:rsidRPr="00D20BC5">
              <w:rPr>
                <w:rFonts w:ascii="Arial" w:hAnsi="Arial"/>
                <w:sz w:val="22"/>
                <w:szCs w:val="24"/>
                <w:lang w:val="en-US"/>
              </w:rPr>
              <w:t>oly</w:t>
            </w:r>
            <w:proofErr w:type="spellEnd"/>
            <w:r w:rsidRPr="00D20BC5">
              <w:rPr>
                <w:rFonts w:ascii="Arial" w:hAnsi="Arial"/>
                <w:sz w:val="22"/>
                <w:szCs w:val="24"/>
                <w:lang w:val="en-US"/>
              </w:rPr>
              <w:t xml:space="preserve"> u </w:t>
            </w:r>
            <w:proofErr w:type="spellStart"/>
            <w:r w:rsidRPr="00D20BC5">
              <w:rPr>
                <w:rFonts w:ascii="Arial" w:hAnsi="Arial"/>
                <w:sz w:val="22"/>
                <w:szCs w:val="24"/>
                <w:lang w:val="en-US"/>
              </w:rPr>
              <w:t>Boru</w:t>
            </w:r>
            <w:proofErr w:type="spellEnd"/>
            <w:r w:rsidRPr="00D20BC5">
              <w:rPr>
                <w:rFonts w:ascii="Arial" w:hAnsi="Arial"/>
                <w:sz w:val="22"/>
                <w:szCs w:val="24"/>
                <w:lang w:val="en-US"/>
              </w:rPr>
              <w:t xml:space="preserve"> IP9 </w:t>
            </w:r>
            <w:proofErr w:type="gramStart"/>
            <w:r w:rsidRPr="00D20BC5">
              <w:rPr>
                <w:rFonts w:ascii="Arial" w:hAnsi="Arial"/>
                <w:sz w:val="22"/>
                <w:szCs w:val="24"/>
                <w:lang w:val="en-US"/>
              </w:rPr>
              <w:t>a</w:t>
            </w:r>
            <w:proofErr w:type="gramEnd"/>
            <w:r w:rsidRPr="00D20BC5">
              <w:rPr>
                <w:rFonts w:ascii="Arial" w:hAnsi="Arial"/>
                <w:sz w:val="22"/>
                <w:szCs w:val="24"/>
                <w:lang w:val="en-US"/>
              </w:rPr>
              <w:t xml:space="preserve"> </w:t>
            </w:r>
            <w:proofErr w:type="spellStart"/>
            <w:r w:rsidRPr="00D20BC5">
              <w:rPr>
                <w:rFonts w:ascii="Arial" w:hAnsi="Arial"/>
                <w:sz w:val="22"/>
                <w:szCs w:val="24"/>
                <w:lang w:val="en-US"/>
              </w:rPr>
              <w:t>izolační</w:t>
            </w:r>
            <w:proofErr w:type="spellEnd"/>
            <w:r w:rsidRPr="00D20BC5">
              <w:rPr>
                <w:rFonts w:ascii="Arial" w:hAnsi="Arial"/>
                <w:sz w:val="22"/>
                <w:szCs w:val="24"/>
                <w:lang w:val="en-US"/>
              </w:rPr>
              <w:t xml:space="preserve"> </w:t>
            </w:r>
            <w:proofErr w:type="spellStart"/>
            <w:r w:rsidRPr="00D20BC5">
              <w:rPr>
                <w:rFonts w:ascii="Arial" w:hAnsi="Arial"/>
                <w:sz w:val="22"/>
                <w:szCs w:val="24"/>
                <w:lang w:val="en-US"/>
              </w:rPr>
              <w:t>zeleň</w:t>
            </w:r>
            <w:proofErr w:type="spellEnd"/>
          </w:p>
        </w:tc>
        <w:tc>
          <w:tcPr>
            <w:tcW w:w="2175" w:type="dxa"/>
            <w:tcBorders>
              <w:top w:val="single" w:sz="12" w:space="0" w:color="auto"/>
              <w:left w:val="single" w:sz="12" w:space="0" w:color="auto"/>
              <w:bottom w:val="single" w:sz="4" w:space="0" w:color="auto"/>
              <w:right w:val="single" w:sz="4" w:space="0" w:color="auto"/>
            </w:tcBorders>
            <w:noWrap/>
            <w:vAlign w:val="center"/>
            <w:hideMark/>
          </w:tcPr>
          <w:p w14:paraId="7A0D83BD" w14:textId="77777777" w:rsidR="00D20BC5" w:rsidRPr="00D20BC5" w:rsidRDefault="00D20BC5" w:rsidP="00D20BC5">
            <w:pPr>
              <w:spacing w:after="120" w:line="280" w:lineRule="exact"/>
              <w:jc w:val="center"/>
              <w:rPr>
                <w:rFonts w:ascii="Arial" w:hAnsi="Arial" w:cs="Arial"/>
                <w:color w:val="000000"/>
                <w:sz w:val="22"/>
                <w:szCs w:val="22"/>
              </w:rPr>
            </w:pPr>
            <w:permStart w:id="1026561800" w:edGrp="everyone"/>
            <w:r w:rsidRPr="00D20BC5">
              <w:rPr>
                <w:rFonts w:ascii="Arial" w:hAnsi="Arial" w:cs="Arial"/>
                <w:color w:val="000000"/>
                <w:sz w:val="22"/>
                <w:szCs w:val="22"/>
              </w:rPr>
              <w:t xml:space="preserve">   </w:t>
            </w:r>
            <w:permEnd w:id="1026561800"/>
          </w:p>
        </w:tc>
        <w:tc>
          <w:tcPr>
            <w:tcW w:w="1704" w:type="dxa"/>
            <w:tcBorders>
              <w:top w:val="single" w:sz="12" w:space="0" w:color="auto"/>
              <w:left w:val="nil"/>
              <w:bottom w:val="single" w:sz="4" w:space="0" w:color="auto"/>
              <w:right w:val="single" w:sz="4" w:space="0" w:color="auto"/>
            </w:tcBorders>
            <w:noWrap/>
            <w:vAlign w:val="center"/>
            <w:hideMark/>
          </w:tcPr>
          <w:p w14:paraId="7383DE52" w14:textId="77777777" w:rsidR="00D20BC5" w:rsidRPr="00D20BC5" w:rsidRDefault="00D20BC5" w:rsidP="00D20BC5">
            <w:pPr>
              <w:spacing w:after="120" w:line="280" w:lineRule="exact"/>
              <w:jc w:val="center"/>
              <w:rPr>
                <w:rFonts w:ascii="Arial" w:hAnsi="Arial" w:cs="Arial"/>
                <w:color w:val="000000"/>
                <w:sz w:val="22"/>
                <w:szCs w:val="22"/>
              </w:rPr>
            </w:pPr>
            <w:permStart w:id="1649085662" w:edGrp="everyone"/>
            <w:r w:rsidRPr="00D20BC5">
              <w:rPr>
                <w:rFonts w:ascii="Arial" w:hAnsi="Arial" w:cs="Arial"/>
                <w:color w:val="000000"/>
                <w:sz w:val="22"/>
                <w:szCs w:val="22"/>
              </w:rPr>
              <w:t xml:space="preserve">   </w:t>
            </w:r>
            <w:permEnd w:id="1649085662"/>
          </w:p>
        </w:tc>
        <w:tc>
          <w:tcPr>
            <w:tcW w:w="2126" w:type="dxa"/>
            <w:tcBorders>
              <w:top w:val="single" w:sz="12" w:space="0" w:color="auto"/>
              <w:left w:val="nil"/>
              <w:bottom w:val="single" w:sz="4" w:space="0" w:color="auto"/>
              <w:right w:val="single" w:sz="12" w:space="0" w:color="auto"/>
            </w:tcBorders>
            <w:noWrap/>
            <w:vAlign w:val="center"/>
            <w:hideMark/>
          </w:tcPr>
          <w:p w14:paraId="24F4E8F3" w14:textId="77777777" w:rsidR="00D20BC5" w:rsidRPr="00D20BC5" w:rsidRDefault="00D20BC5" w:rsidP="00D20BC5">
            <w:pPr>
              <w:spacing w:after="120" w:line="280" w:lineRule="exact"/>
              <w:jc w:val="center"/>
              <w:rPr>
                <w:rFonts w:ascii="Arial" w:hAnsi="Arial" w:cs="Arial"/>
                <w:color w:val="000000"/>
                <w:sz w:val="22"/>
                <w:szCs w:val="22"/>
              </w:rPr>
            </w:pPr>
            <w:permStart w:id="1443374067" w:edGrp="everyone"/>
            <w:r w:rsidRPr="00D20BC5">
              <w:rPr>
                <w:rFonts w:ascii="Arial" w:hAnsi="Arial" w:cs="Arial"/>
                <w:color w:val="000000"/>
                <w:sz w:val="22"/>
                <w:szCs w:val="22"/>
              </w:rPr>
              <w:t xml:space="preserve">   </w:t>
            </w:r>
            <w:permEnd w:id="1443374067"/>
          </w:p>
        </w:tc>
      </w:tr>
      <w:tr w:rsidR="00D20BC5" w:rsidRPr="00D20BC5" w14:paraId="787A8C6F" w14:textId="77777777" w:rsidTr="00D20BC5">
        <w:trPr>
          <w:trHeight w:val="284"/>
        </w:trPr>
        <w:tc>
          <w:tcPr>
            <w:tcW w:w="3118" w:type="dxa"/>
            <w:tcBorders>
              <w:top w:val="nil"/>
              <w:left w:val="single" w:sz="12" w:space="0" w:color="auto"/>
              <w:bottom w:val="single" w:sz="4" w:space="0" w:color="auto"/>
              <w:right w:val="single" w:sz="12" w:space="0" w:color="auto"/>
            </w:tcBorders>
            <w:hideMark/>
          </w:tcPr>
          <w:p w14:paraId="35FD7F74" w14:textId="77777777" w:rsidR="00D20BC5" w:rsidRPr="00D20BC5" w:rsidRDefault="00D20BC5" w:rsidP="00D20BC5">
            <w:pPr>
              <w:spacing w:after="120" w:line="280" w:lineRule="exact"/>
              <w:rPr>
                <w:rFonts w:ascii="Arial" w:hAnsi="Arial" w:cs="Arial"/>
                <w:color w:val="000000"/>
                <w:sz w:val="22"/>
                <w:szCs w:val="22"/>
              </w:rPr>
            </w:pPr>
            <w:proofErr w:type="spellStart"/>
            <w:r w:rsidRPr="00D20BC5">
              <w:rPr>
                <w:rFonts w:ascii="Arial" w:hAnsi="Arial" w:cs="Arial"/>
                <w:sz w:val="22"/>
                <w:szCs w:val="22"/>
                <w:lang w:val="en-US"/>
              </w:rPr>
              <w:t>Mchov</w:t>
            </w:r>
            <w:proofErr w:type="spellEnd"/>
            <w:r w:rsidRPr="00D20BC5">
              <w:rPr>
                <w:rFonts w:ascii="Arial" w:hAnsi="Arial" w:cs="Arial"/>
                <w:sz w:val="22"/>
                <w:szCs w:val="22"/>
                <w:lang w:val="en-US"/>
              </w:rPr>
              <w:t xml:space="preserve"> LBK TB1-TB2</w:t>
            </w:r>
          </w:p>
        </w:tc>
        <w:tc>
          <w:tcPr>
            <w:tcW w:w="2175" w:type="dxa"/>
            <w:tcBorders>
              <w:top w:val="nil"/>
              <w:left w:val="single" w:sz="12" w:space="0" w:color="auto"/>
              <w:bottom w:val="single" w:sz="4" w:space="0" w:color="auto"/>
              <w:right w:val="single" w:sz="4" w:space="0" w:color="auto"/>
            </w:tcBorders>
            <w:noWrap/>
            <w:vAlign w:val="center"/>
            <w:hideMark/>
          </w:tcPr>
          <w:p w14:paraId="590F5264" w14:textId="77777777" w:rsidR="00D20BC5" w:rsidRPr="00D20BC5" w:rsidRDefault="00D20BC5" w:rsidP="00D20BC5">
            <w:pPr>
              <w:spacing w:after="120" w:line="280" w:lineRule="exact"/>
              <w:jc w:val="center"/>
              <w:rPr>
                <w:rFonts w:ascii="Arial" w:hAnsi="Arial" w:cs="Arial"/>
                <w:color w:val="000000"/>
                <w:sz w:val="22"/>
                <w:szCs w:val="22"/>
              </w:rPr>
            </w:pPr>
            <w:permStart w:id="1280329871" w:edGrp="everyone"/>
            <w:r w:rsidRPr="00D20BC5">
              <w:rPr>
                <w:rFonts w:ascii="Arial" w:hAnsi="Arial" w:cs="Arial"/>
                <w:color w:val="000000"/>
                <w:sz w:val="22"/>
                <w:szCs w:val="22"/>
              </w:rPr>
              <w:t xml:space="preserve">   </w:t>
            </w:r>
            <w:permEnd w:id="1280329871"/>
          </w:p>
        </w:tc>
        <w:tc>
          <w:tcPr>
            <w:tcW w:w="1704" w:type="dxa"/>
            <w:tcBorders>
              <w:top w:val="nil"/>
              <w:left w:val="nil"/>
              <w:bottom w:val="single" w:sz="4" w:space="0" w:color="auto"/>
              <w:right w:val="single" w:sz="4" w:space="0" w:color="auto"/>
            </w:tcBorders>
            <w:noWrap/>
            <w:vAlign w:val="center"/>
            <w:hideMark/>
          </w:tcPr>
          <w:p w14:paraId="3BD8AA95" w14:textId="77777777" w:rsidR="00D20BC5" w:rsidRPr="00D20BC5" w:rsidRDefault="00D20BC5" w:rsidP="00D20BC5">
            <w:pPr>
              <w:spacing w:after="120" w:line="280" w:lineRule="exact"/>
              <w:jc w:val="center"/>
              <w:rPr>
                <w:rFonts w:ascii="Arial" w:hAnsi="Arial" w:cs="Arial"/>
                <w:color w:val="000000"/>
                <w:sz w:val="22"/>
                <w:szCs w:val="22"/>
              </w:rPr>
            </w:pPr>
            <w:permStart w:id="423388594" w:edGrp="everyone"/>
            <w:r w:rsidRPr="00D20BC5">
              <w:rPr>
                <w:rFonts w:ascii="Arial" w:hAnsi="Arial" w:cs="Arial"/>
                <w:color w:val="000000"/>
                <w:sz w:val="22"/>
                <w:szCs w:val="22"/>
              </w:rPr>
              <w:t xml:space="preserve">   </w:t>
            </w:r>
            <w:permEnd w:id="423388594"/>
          </w:p>
        </w:tc>
        <w:tc>
          <w:tcPr>
            <w:tcW w:w="2126" w:type="dxa"/>
            <w:tcBorders>
              <w:top w:val="nil"/>
              <w:left w:val="nil"/>
              <w:bottom w:val="single" w:sz="4" w:space="0" w:color="auto"/>
              <w:right w:val="single" w:sz="12" w:space="0" w:color="auto"/>
            </w:tcBorders>
            <w:noWrap/>
            <w:vAlign w:val="center"/>
            <w:hideMark/>
          </w:tcPr>
          <w:p w14:paraId="0214F152" w14:textId="77777777" w:rsidR="00D20BC5" w:rsidRPr="00D20BC5" w:rsidRDefault="00D20BC5" w:rsidP="00D20BC5">
            <w:pPr>
              <w:spacing w:after="120" w:line="280" w:lineRule="exact"/>
              <w:jc w:val="center"/>
              <w:rPr>
                <w:rFonts w:ascii="Arial" w:hAnsi="Arial" w:cs="Arial"/>
                <w:color w:val="000000"/>
                <w:sz w:val="22"/>
                <w:szCs w:val="22"/>
              </w:rPr>
            </w:pPr>
            <w:permStart w:id="1636847133" w:edGrp="everyone"/>
            <w:r w:rsidRPr="00D20BC5">
              <w:rPr>
                <w:rFonts w:ascii="Arial" w:hAnsi="Arial" w:cs="Arial"/>
                <w:color w:val="000000"/>
                <w:sz w:val="22"/>
                <w:szCs w:val="22"/>
              </w:rPr>
              <w:t xml:space="preserve">   </w:t>
            </w:r>
            <w:permEnd w:id="1636847133"/>
          </w:p>
        </w:tc>
      </w:tr>
      <w:tr w:rsidR="00D20BC5" w:rsidRPr="00D20BC5" w14:paraId="4AA9A892" w14:textId="77777777" w:rsidTr="00D20BC5">
        <w:trPr>
          <w:trHeight w:val="441"/>
        </w:trPr>
        <w:tc>
          <w:tcPr>
            <w:tcW w:w="3118" w:type="dxa"/>
            <w:tcBorders>
              <w:top w:val="single" w:sz="12" w:space="0" w:color="auto"/>
              <w:left w:val="single" w:sz="12" w:space="0" w:color="auto"/>
              <w:bottom w:val="single" w:sz="12" w:space="0" w:color="auto"/>
              <w:right w:val="single" w:sz="12" w:space="0" w:color="auto"/>
            </w:tcBorders>
            <w:noWrap/>
            <w:vAlign w:val="center"/>
            <w:hideMark/>
          </w:tcPr>
          <w:p w14:paraId="106A80A1" w14:textId="77777777" w:rsidR="00D20BC5" w:rsidRPr="00D20BC5" w:rsidRDefault="00D20BC5" w:rsidP="00D20BC5">
            <w:pPr>
              <w:spacing w:after="120" w:line="280" w:lineRule="exact"/>
              <w:rPr>
                <w:rFonts w:ascii="Arial" w:hAnsi="Arial" w:cs="Arial"/>
                <w:b/>
                <w:bCs/>
                <w:color w:val="000000"/>
                <w:sz w:val="22"/>
                <w:szCs w:val="22"/>
              </w:rPr>
            </w:pPr>
            <w:r w:rsidRPr="00D20BC5">
              <w:rPr>
                <w:rFonts w:ascii="Arial" w:hAnsi="Arial" w:cs="Arial"/>
                <w:b/>
                <w:bCs/>
                <w:color w:val="000000"/>
                <w:sz w:val="22"/>
                <w:szCs w:val="22"/>
              </w:rPr>
              <w:t xml:space="preserve">Celkem </w:t>
            </w:r>
          </w:p>
        </w:tc>
        <w:tc>
          <w:tcPr>
            <w:tcW w:w="2175" w:type="dxa"/>
            <w:tcBorders>
              <w:top w:val="single" w:sz="12" w:space="0" w:color="auto"/>
              <w:left w:val="single" w:sz="12" w:space="0" w:color="auto"/>
              <w:bottom w:val="single" w:sz="12" w:space="0" w:color="auto"/>
              <w:right w:val="single" w:sz="8" w:space="0" w:color="auto"/>
            </w:tcBorders>
            <w:noWrap/>
            <w:vAlign w:val="center"/>
            <w:hideMark/>
          </w:tcPr>
          <w:p w14:paraId="60D56618" w14:textId="77777777" w:rsidR="00D20BC5" w:rsidRPr="00D20BC5" w:rsidRDefault="00D20BC5" w:rsidP="00D20BC5">
            <w:pPr>
              <w:spacing w:after="120" w:line="280" w:lineRule="exact"/>
              <w:jc w:val="center"/>
              <w:rPr>
                <w:rFonts w:ascii="Arial" w:hAnsi="Arial" w:cs="Arial"/>
                <w:b/>
                <w:bCs/>
                <w:color w:val="000000"/>
                <w:sz w:val="22"/>
                <w:szCs w:val="22"/>
              </w:rPr>
            </w:pPr>
            <w:permStart w:id="535240376" w:edGrp="everyone"/>
            <w:r w:rsidRPr="00D20BC5">
              <w:rPr>
                <w:rFonts w:ascii="Arial" w:hAnsi="Arial" w:cs="Arial"/>
                <w:b/>
                <w:bCs/>
                <w:color w:val="000000"/>
                <w:sz w:val="22"/>
                <w:szCs w:val="22"/>
              </w:rPr>
              <w:t xml:space="preserve">   </w:t>
            </w:r>
            <w:permEnd w:id="535240376"/>
          </w:p>
        </w:tc>
        <w:tc>
          <w:tcPr>
            <w:tcW w:w="1704" w:type="dxa"/>
            <w:tcBorders>
              <w:top w:val="single" w:sz="12" w:space="0" w:color="auto"/>
              <w:left w:val="single" w:sz="8" w:space="0" w:color="auto"/>
              <w:bottom w:val="single" w:sz="12" w:space="0" w:color="auto"/>
              <w:right w:val="single" w:sz="4" w:space="0" w:color="auto"/>
            </w:tcBorders>
            <w:noWrap/>
            <w:vAlign w:val="center"/>
            <w:hideMark/>
          </w:tcPr>
          <w:p w14:paraId="75BA9D1A" w14:textId="77777777" w:rsidR="00D20BC5" w:rsidRPr="00D20BC5" w:rsidRDefault="00D20BC5" w:rsidP="00D20BC5">
            <w:pPr>
              <w:spacing w:after="120" w:line="280" w:lineRule="exact"/>
              <w:jc w:val="center"/>
              <w:rPr>
                <w:rFonts w:ascii="Arial" w:hAnsi="Arial" w:cs="Arial"/>
                <w:b/>
                <w:bCs/>
                <w:color w:val="000000"/>
                <w:sz w:val="22"/>
                <w:szCs w:val="22"/>
              </w:rPr>
            </w:pPr>
            <w:permStart w:id="1109790668" w:edGrp="everyone"/>
            <w:r w:rsidRPr="00D20BC5">
              <w:rPr>
                <w:rFonts w:ascii="Arial" w:hAnsi="Arial" w:cs="Arial"/>
                <w:b/>
                <w:bCs/>
                <w:color w:val="000000"/>
                <w:sz w:val="22"/>
                <w:szCs w:val="22"/>
              </w:rPr>
              <w:t xml:space="preserve">   </w:t>
            </w:r>
            <w:permEnd w:id="1109790668"/>
          </w:p>
        </w:tc>
        <w:tc>
          <w:tcPr>
            <w:tcW w:w="2126" w:type="dxa"/>
            <w:tcBorders>
              <w:top w:val="single" w:sz="12" w:space="0" w:color="auto"/>
              <w:left w:val="nil"/>
              <w:bottom w:val="single" w:sz="12" w:space="0" w:color="auto"/>
              <w:right w:val="single" w:sz="12" w:space="0" w:color="auto"/>
            </w:tcBorders>
            <w:noWrap/>
            <w:vAlign w:val="center"/>
            <w:hideMark/>
          </w:tcPr>
          <w:p w14:paraId="1329EE5A" w14:textId="77777777" w:rsidR="00D20BC5" w:rsidRPr="00D20BC5" w:rsidRDefault="00D20BC5" w:rsidP="00D20BC5">
            <w:pPr>
              <w:spacing w:after="120" w:line="280" w:lineRule="exact"/>
              <w:jc w:val="center"/>
              <w:rPr>
                <w:rFonts w:ascii="Arial" w:hAnsi="Arial" w:cs="Arial"/>
                <w:b/>
                <w:bCs/>
                <w:color w:val="000000"/>
                <w:sz w:val="22"/>
                <w:szCs w:val="22"/>
              </w:rPr>
            </w:pPr>
            <w:permStart w:id="230976148" w:edGrp="everyone"/>
            <w:r w:rsidRPr="00D20BC5">
              <w:rPr>
                <w:rFonts w:ascii="Arial" w:hAnsi="Arial" w:cs="Arial"/>
                <w:b/>
                <w:bCs/>
                <w:color w:val="000000"/>
                <w:sz w:val="22"/>
                <w:szCs w:val="22"/>
              </w:rPr>
              <w:t xml:space="preserve">   </w:t>
            </w:r>
            <w:permEnd w:id="230976148"/>
          </w:p>
        </w:tc>
      </w:tr>
    </w:tbl>
    <w:p w14:paraId="509042F8" w14:textId="5A703752" w:rsidR="005F687B" w:rsidRPr="00D53952" w:rsidRDefault="005F687B" w:rsidP="00042209">
      <w:pPr>
        <w:spacing w:before="120" w:after="120" w:line="288" w:lineRule="auto"/>
        <w:jc w:val="both"/>
        <w:rPr>
          <w:rFonts w:ascii="Arial" w:hAnsi="Arial" w:cs="Arial"/>
          <w:sz w:val="22"/>
          <w:szCs w:val="22"/>
        </w:rPr>
      </w:pPr>
    </w:p>
    <w:p w14:paraId="49660008" w14:textId="77777777" w:rsidR="005F687B" w:rsidRPr="00D53952" w:rsidRDefault="005F687B" w:rsidP="00042209">
      <w:pPr>
        <w:spacing w:before="120" w:after="120" w:line="288" w:lineRule="auto"/>
        <w:ind w:left="426"/>
        <w:jc w:val="both"/>
        <w:rPr>
          <w:rFonts w:ascii="Arial" w:hAnsi="Arial" w:cs="Arial"/>
          <w:sz w:val="22"/>
          <w:szCs w:val="22"/>
        </w:rPr>
      </w:pPr>
    </w:p>
    <w:p w14:paraId="691C07DF" w14:textId="77777777" w:rsidR="007C5C7F" w:rsidRPr="00D53952" w:rsidRDefault="007C5C7F" w:rsidP="00042209">
      <w:pPr>
        <w:spacing w:before="120" w:after="120" w:line="288" w:lineRule="auto"/>
        <w:ind w:left="426"/>
        <w:jc w:val="center"/>
        <w:rPr>
          <w:rFonts w:ascii="Arial" w:hAnsi="Arial" w:cs="Arial"/>
          <w:b/>
          <w:sz w:val="22"/>
          <w:szCs w:val="22"/>
        </w:rPr>
      </w:pPr>
      <w:r w:rsidRPr="00D53952">
        <w:rPr>
          <w:rFonts w:ascii="Arial" w:hAnsi="Arial" w:cs="Arial"/>
          <w:b/>
          <w:sz w:val="22"/>
          <w:szCs w:val="22"/>
        </w:rPr>
        <w:t>Varianta B</w:t>
      </w:r>
    </w:p>
    <w:p w14:paraId="7366F576" w14:textId="236435E3" w:rsidR="00254993" w:rsidRPr="00055DA6" w:rsidRDefault="00254993" w:rsidP="00055DA6">
      <w:pPr>
        <w:pStyle w:val="Odstavecseseznamem"/>
        <w:spacing w:before="120" w:after="120" w:line="288" w:lineRule="auto"/>
        <w:ind w:left="709"/>
        <w:jc w:val="both"/>
        <w:rPr>
          <w:rFonts w:ascii="Arial" w:hAnsi="Arial" w:cs="Arial"/>
          <w:iCs/>
          <w:sz w:val="22"/>
          <w:szCs w:val="22"/>
        </w:rPr>
      </w:pPr>
      <w:r w:rsidRPr="00055DA6">
        <w:rPr>
          <w:rFonts w:ascii="Arial" w:hAnsi="Arial" w:cs="Arial"/>
          <w:iCs/>
          <w:sz w:val="22"/>
          <w:szCs w:val="22"/>
        </w:rPr>
        <w:t>Objednatel se zavazuje zaplatit zhotoviteli za provedení díla cenu ve výš</w:t>
      </w:r>
      <w:r w:rsidR="00CE7F49" w:rsidRPr="00055DA6">
        <w:rPr>
          <w:rFonts w:ascii="Arial" w:hAnsi="Arial" w:cs="Arial"/>
          <w:iCs/>
          <w:sz w:val="22"/>
          <w:szCs w:val="22"/>
        </w:rPr>
        <w:t>i</w:t>
      </w:r>
      <w:r w:rsidR="00055DA6">
        <w:rPr>
          <w:rFonts w:ascii="Arial" w:hAnsi="Arial" w:cs="Arial"/>
          <w:iCs/>
          <w:sz w:val="22"/>
          <w:szCs w:val="22"/>
        </w:rPr>
        <w:t xml:space="preserve"> </w:t>
      </w:r>
      <w:permStart w:id="1103392776" w:edGrp="everyone"/>
      <w:r w:rsidR="00055DA6">
        <w:rPr>
          <w:rFonts w:ascii="Arial" w:hAnsi="Arial" w:cs="Arial"/>
          <w:iCs/>
          <w:sz w:val="22"/>
          <w:szCs w:val="22"/>
        </w:rPr>
        <w:t>…………….</w:t>
      </w:r>
      <w:permEnd w:id="1103392776"/>
      <w:r w:rsidR="00761ABA" w:rsidRPr="00055DA6">
        <w:rPr>
          <w:rFonts w:ascii="Arial" w:hAnsi="Arial" w:cs="Arial"/>
          <w:iCs/>
          <w:sz w:val="22"/>
          <w:szCs w:val="22"/>
        </w:rPr>
        <w:t xml:space="preserve"> </w:t>
      </w:r>
      <w:r w:rsidRPr="00055DA6">
        <w:rPr>
          <w:rFonts w:ascii="Arial" w:hAnsi="Arial" w:cs="Arial"/>
          <w:iCs/>
          <w:sz w:val="22"/>
          <w:szCs w:val="22"/>
        </w:rPr>
        <w:t xml:space="preserve">Kč </w:t>
      </w:r>
      <w:r w:rsidR="000B3EB9" w:rsidRPr="00055DA6">
        <w:rPr>
          <w:rFonts w:ascii="Arial" w:hAnsi="Arial" w:cs="Arial"/>
          <w:iCs/>
          <w:sz w:val="22"/>
          <w:szCs w:val="22"/>
        </w:rPr>
        <w:t>včetně</w:t>
      </w:r>
      <w:r w:rsidRPr="00055DA6">
        <w:rPr>
          <w:rFonts w:ascii="Arial" w:hAnsi="Arial" w:cs="Arial"/>
          <w:iCs/>
          <w:sz w:val="22"/>
          <w:szCs w:val="22"/>
        </w:rPr>
        <w:t xml:space="preserve"> DPH </w:t>
      </w:r>
      <w:r w:rsidR="007C5C7F" w:rsidRPr="00055DA6">
        <w:rPr>
          <w:rFonts w:ascii="Arial" w:hAnsi="Arial" w:cs="Arial"/>
          <w:iCs/>
          <w:sz w:val="22"/>
          <w:szCs w:val="22"/>
        </w:rPr>
        <w:t>(slovy</w:t>
      </w:r>
      <w:r w:rsidR="00055DA6">
        <w:rPr>
          <w:rFonts w:ascii="Arial" w:hAnsi="Arial" w:cs="Arial"/>
          <w:iCs/>
          <w:sz w:val="22"/>
          <w:szCs w:val="22"/>
        </w:rPr>
        <w:t xml:space="preserve">: </w:t>
      </w:r>
      <w:permStart w:id="95450876" w:edGrp="everyone"/>
      <w:r w:rsidR="00055DA6">
        <w:rPr>
          <w:rFonts w:ascii="Arial" w:hAnsi="Arial" w:cs="Arial"/>
          <w:iCs/>
          <w:sz w:val="22"/>
          <w:szCs w:val="22"/>
        </w:rPr>
        <w:t>……………..</w:t>
      </w:r>
      <w:permEnd w:id="95450876"/>
      <w:r w:rsidR="00055DA6">
        <w:rPr>
          <w:rFonts w:ascii="Arial" w:hAnsi="Arial" w:cs="Arial"/>
          <w:iCs/>
          <w:sz w:val="22"/>
          <w:szCs w:val="22"/>
        </w:rPr>
        <w:t xml:space="preserve"> </w:t>
      </w:r>
      <w:r w:rsidR="005C23CD" w:rsidRPr="00055DA6">
        <w:rPr>
          <w:rFonts w:ascii="Arial" w:hAnsi="Arial" w:cs="Arial"/>
          <w:iCs/>
          <w:sz w:val="22"/>
          <w:szCs w:val="22"/>
        </w:rPr>
        <w:t>korun českých</w:t>
      </w:r>
      <w:r w:rsidR="007C5C7F" w:rsidRPr="00055DA6">
        <w:rPr>
          <w:rFonts w:ascii="Arial" w:hAnsi="Arial" w:cs="Arial"/>
          <w:iCs/>
          <w:sz w:val="22"/>
          <w:szCs w:val="22"/>
        </w:rPr>
        <w:t xml:space="preserve">.). </w:t>
      </w:r>
    </w:p>
    <w:p w14:paraId="4FE3AEF2" w14:textId="560397F2" w:rsidR="005C23CD" w:rsidRPr="00055DA6" w:rsidRDefault="007C5C7F" w:rsidP="00055DA6">
      <w:pPr>
        <w:spacing w:before="120" w:after="120" w:line="288" w:lineRule="auto"/>
        <w:ind w:left="709"/>
        <w:jc w:val="both"/>
        <w:rPr>
          <w:rFonts w:ascii="Arial" w:hAnsi="Arial" w:cs="Arial"/>
          <w:iCs/>
          <w:sz w:val="22"/>
          <w:szCs w:val="22"/>
        </w:rPr>
      </w:pPr>
      <w:r w:rsidRPr="00055DA6">
        <w:rPr>
          <w:rFonts w:ascii="Arial" w:hAnsi="Arial" w:cs="Arial"/>
          <w:iCs/>
          <w:sz w:val="22"/>
          <w:szCs w:val="22"/>
        </w:rPr>
        <w:t xml:space="preserve">Výše </w:t>
      </w:r>
      <w:r w:rsidR="00254993" w:rsidRPr="00055DA6">
        <w:rPr>
          <w:rFonts w:ascii="Arial" w:hAnsi="Arial" w:cs="Arial"/>
          <w:iCs/>
          <w:sz w:val="22"/>
          <w:szCs w:val="22"/>
        </w:rPr>
        <w:t xml:space="preserve">ceny díla </w:t>
      </w:r>
      <w:r w:rsidRPr="00055DA6">
        <w:rPr>
          <w:rFonts w:ascii="Arial" w:hAnsi="Arial" w:cs="Arial"/>
          <w:iCs/>
          <w:sz w:val="22"/>
          <w:szCs w:val="22"/>
        </w:rPr>
        <w:t xml:space="preserve">byla stanovena dohodou smluvních stran na základě nabídky </w:t>
      </w:r>
      <w:r w:rsidR="002C491C" w:rsidRPr="00055DA6">
        <w:rPr>
          <w:rFonts w:ascii="Arial" w:hAnsi="Arial" w:cs="Arial"/>
          <w:iCs/>
          <w:sz w:val="22"/>
          <w:szCs w:val="22"/>
        </w:rPr>
        <w:t xml:space="preserve">zhotovitele </w:t>
      </w:r>
      <w:r w:rsidRPr="00055DA6">
        <w:rPr>
          <w:rFonts w:ascii="Arial" w:hAnsi="Arial" w:cs="Arial"/>
          <w:iCs/>
          <w:sz w:val="22"/>
          <w:szCs w:val="22"/>
        </w:rPr>
        <w:t>ze dne</w:t>
      </w:r>
      <w:r w:rsidR="00055DA6">
        <w:rPr>
          <w:rFonts w:ascii="Arial" w:hAnsi="Arial" w:cs="Arial"/>
          <w:iCs/>
          <w:sz w:val="22"/>
          <w:szCs w:val="22"/>
        </w:rPr>
        <w:t xml:space="preserve"> </w:t>
      </w:r>
      <w:permStart w:id="568156904" w:edGrp="everyone"/>
      <w:r w:rsidR="00055DA6">
        <w:rPr>
          <w:rFonts w:ascii="Arial" w:hAnsi="Arial" w:cs="Arial"/>
          <w:iCs/>
          <w:sz w:val="22"/>
          <w:szCs w:val="22"/>
        </w:rPr>
        <w:t>……………</w:t>
      </w:r>
      <w:permEnd w:id="568156904"/>
      <w:r w:rsidR="00055DA6">
        <w:rPr>
          <w:rFonts w:ascii="Arial" w:hAnsi="Arial" w:cs="Arial"/>
          <w:iCs/>
          <w:sz w:val="22"/>
          <w:szCs w:val="22"/>
        </w:rPr>
        <w:t xml:space="preserve"> </w:t>
      </w:r>
      <w:r w:rsidR="00EC535B" w:rsidRPr="00055DA6">
        <w:rPr>
          <w:rFonts w:ascii="Arial" w:hAnsi="Arial" w:cs="Arial"/>
          <w:iCs/>
          <w:sz w:val="22"/>
          <w:szCs w:val="22"/>
        </w:rPr>
        <w:t xml:space="preserve">. </w:t>
      </w:r>
      <w:r w:rsidRPr="00055DA6">
        <w:rPr>
          <w:rFonts w:ascii="Arial" w:hAnsi="Arial" w:cs="Arial"/>
          <w:iCs/>
          <w:sz w:val="22"/>
          <w:szCs w:val="22"/>
        </w:rPr>
        <w:t xml:space="preserve">Tato </w:t>
      </w:r>
      <w:r w:rsidR="00254993" w:rsidRPr="00055DA6">
        <w:rPr>
          <w:rFonts w:ascii="Arial" w:hAnsi="Arial" w:cs="Arial"/>
          <w:iCs/>
          <w:sz w:val="22"/>
          <w:szCs w:val="22"/>
        </w:rPr>
        <w:t xml:space="preserve">cena </w:t>
      </w:r>
      <w:r w:rsidRPr="00055DA6">
        <w:rPr>
          <w:rFonts w:ascii="Arial" w:hAnsi="Arial" w:cs="Arial"/>
          <w:iCs/>
          <w:sz w:val="22"/>
          <w:szCs w:val="22"/>
        </w:rPr>
        <w:t xml:space="preserve">je nejvýše přípustná a nepřekročitelná. </w:t>
      </w:r>
      <w:r w:rsidR="00063376" w:rsidRPr="00055DA6">
        <w:rPr>
          <w:rFonts w:ascii="Arial" w:hAnsi="Arial" w:cs="Arial"/>
          <w:iCs/>
          <w:sz w:val="22"/>
          <w:szCs w:val="22"/>
        </w:rPr>
        <w:t>V ceně jsou zahrnuty veškeré náklady poskytovatele související s komplexním zajištěním celého předmětu smlouvy</w:t>
      </w:r>
      <w:r w:rsidR="0003533D" w:rsidRPr="00055DA6">
        <w:rPr>
          <w:rFonts w:ascii="Arial" w:hAnsi="Arial" w:cs="Arial"/>
          <w:iCs/>
          <w:sz w:val="22"/>
          <w:szCs w:val="22"/>
        </w:rPr>
        <w:t>.</w:t>
      </w:r>
    </w:p>
    <w:p w14:paraId="6CBB5626" w14:textId="77777777" w:rsidR="005F687B" w:rsidRPr="00D53952" w:rsidRDefault="005F687B" w:rsidP="00042209">
      <w:pPr>
        <w:spacing w:before="120" w:after="120" w:line="288" w:lineRule="auto"/>
        <w:ind w:left="709"/>
        <w:jc w:val="both"/>
        <w:rPr>
          <w:rFonts w:ascii="Arial" w:hAnsi="Arial" w:cs="Arial"/>
          <w:i/>
          <w:sz w:val="22"/>
          <w:szCs w:val="22"/>
        </w:rPr>
      </w:pPr>
    </w:p>
    <w:p w14:paraId="69E4E0A5" w14:textId="77777777" w:rsidR="005F687B" w:rsidRPr="00D53952" w:rsidRDefault="005F687B" w:rsidP="00042209">
      <w:pPr>
        <w:spacing w:before="120" w:after="120" w:line="288" w:lineRule="auto"/>
        <w:ind w:left="709"/>
        <w:jc w:val="both"/>
        <w:rPr>
          <w:rFonts w:ascii="Arial" w:hAnsi="Arial" w:cs="Arial"/>
          <w:i/>
          <w:sz w:val="22"/>
          <w:szCs w:val="22"/>
        </w:rPr>
      </w:pPr>
    </w:p>
    <w:tbl>
      <w:tblPr>
        <w:tblW w:w="8443" w:type="dxa"/>
        <w:tblInd w:w="699" w:type="dxa"/>
        <w:tblCellMar>
          <w:left w:w="70" w:type="dxa"/>
          <w:right w:w="70" w:type="dxa"/>
        </w:tblCellMar>
        <w:tblLook w:val="04A0" w:firstRow="1" w:lastRow="0" w:firstColumn="1" w:lastColumn="0" w:noHBand="0" w:noVBand="1"/>
      </w:tblPr>
      <w:tblGrid>
        <w:gridCol w:w="2268"/>
        <w:gridCol w:w="6175"/>
      </w:tblGrid>
      <w:tr w:rsidR="005F687B" w:rsidRPr="00D53952" w14:paraId="653E15DA" w14:textId="77777777" w:rsidTr="00055DA6">
        <w:trPr>
          <w:trHeight w:val="284"/>
        </w:trPr>
        <w:tc>
          <w:tcPr>
            <w:tcW w:w="226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C70D2D">
            <w:pPr>
              <w:spacing w:before="120" w:after="120" w:line="288" w:lineRule="auto"/>
              <w:rPr>
                <w:rFonts w:ascii="Arial" w:hAnsi="Arial" w:cs="Arial"/>
                <w:b/>
                <w:bCs/>
                <w:color w:val="000000"/>
                <w:sz w:val="22"/>
                <w:szCs w:val="22"/>
              </w:rPr>
            </w:pPr>
          </w:p>
        </w:tc>
        <w:tc>
          <w:tcPr>
            <w:tcW w:w="6175" w:type="dxa"/>
            <w:tcBorders>
              <w:top w:val="single" w:sz="8" w:space="0" w:color="auto"/>
              <w:left w:val="nil"/>
              <w:bottom w:val="single" w:sz="4" w:space="0" w:color="auto"/>
              <w:right w:val="single" w:sz="8" w:space="0" w:color="auto"/>
            </w:tcBorders>
            <w:shd w:val="clear" w:color="auto" w:fill="auto"/>
            <w:vAlign w:val="center"/>
            <w:hideMark/>
          </w:tcPr>
          <w:p w14:paraId="4CE76C99" w14:textId="5160AF58" w:rsidR="005F687B" w:rsidRPr="00D53952" w:rsidRDefault="005F687B" w:rsidP="00C70D2D">
            <w:pPr>
              <w:spacing w:before="120" w:after="120" w:line="288" w:lineRule="auto"/>
              <w:rPr>
                <w:rFonts w:ascii="Arial" w:hAnsi="Arial" w:cs="Arial"/>
                <w:b/>
                <w:bCs/>
                <w:color w:val="000000"/>
                <w:sz w:val="22"/>
                <w:szCs w:val="22"/>
              </w:rPr>
            </w:pPr>
            <w:r w:rsidRPr="00D53952">
              <w:rPr>
                <w:rFonts w:ascii="Arial" w:hAnsi="Arial" w:cs="Arial"/>
                <w:b/>
                <w:bCs/>
                <w:color w:val="000000"/>
                <w:sz w:val="22"/>
                <w:szCs w:val="22"/>
              </w:rPr>
              <w:t xml:space="preserve">Cena </w:t>
            </w:r>
            <w:r w:rsidR="00C70D2D">
              <w:rPr>
                <w:rFonts w:ascii="Arial" w:hAnsi="Arial" w:cs="Arial"/>
                <w:b/>
                <w:bCs/>
                <w:color w:val="000000"/>
                <w:sz w:val="22"/>
                <w:szCs w:val="22"/>
              </w:rPr>
              <w:t xml:space="preserve">v Kč </w:t>
            </w:r>
            <w:r w:rsidRPr="00D53952">
              <w:rPr>
                <w:rFonts w:ascii="Arial" w:hAnsi="Arial" w:cs="Arial"/>
                <w:b/>
                <w:bCs/>
                <w:color w:val="000000"/>
                <w:sz w:val="22"/>
                <w:szCs w:val="22"/>
              </w:rPr>
              <w:t>včetně DPH</w:t>
            </w:r>
          </w:p>
        </w:tc>
      </w:tr>
      <w:tr w:rsidR="00C70D2D" w:rsidRPr="00D53952" w14:paraId="0EB5C3CB" w14:textId="77777777" w:rsidTr="00055DA6">
        <w:trPr>
          <w:trHeight w:val="284"/>
        </w:trPr>
        <w:tc>
          <w:tcPr>
            <w:tcW w:w="2268" w:type="dxa"/>
            <w:tcBorders>
              <w:top w:val="nil"/>
              <w:left w:val="single" w:sz="8" w:space="0" w:color="auto"/>
              <w:bottom w:val="single" w:sz="8" w:space="0" w:color="auto"/>
              <w:right w:val="single" w:sz="4" w:space="0" w:color="auto"/>
            </w:tcBorders>
            <w:shd w:val="clear" w:color="auto" w:fill="auto"/>
            <w:noWrap/>
          </w:tcPr>
          <w:p w14:paraId="5D6482A4" w14:textId="00316C94" w:rsidR="00C70D2D" w:rsidRPr="00D53952" w:rsidRDefault="00C70D2D" w:rsidP="00C70D2D">
            <w:pPr>
              <w:spacing w:before="120" w:after="120" w:line="288" w:lineRule="auto"/>
              <w:rPr>
                <w:rFonts w:ascii="Arial" w:hAnsi="Arial" w:cs="Arial"/>
                <w:b/>
                <w:bCs/>
                <w:color w:val="000000"/>
                <w:sz w:val="22"/>
                <w:szCs w:val="22"/>
              </w:rPr>
            </w:pPr>
            <w:r>
              <w:rPr>
                <w:rFonts w:ascii="Arial" w:hAnsi="Arial" w:cs="Arial"/>
                <w:color w:val="000000"/>
                <w:sz w:val="22"/>
                <w:szCs w:val="22"/>
              </w:rPr>
              <w:t>Doly u Boru IP9</w:t>
            </w:r>
          </w:p>
        </w:tc>
        <w:tc>
          <w:tcPr>
            <w:tcW w:w="6175" w:type="dxa"/>
            <w:tcBorders>
              <w:top w:val="nil"/>
              <w:left w:val="nil"/>
              <w:bottom w:val="single" w:sz="8" w:space="0" w:color="auto"/>
              <w:right w:val="single" w:sz="8" w:space="0" w:color="auto"/>
            </w:tcBorders>
            <w:shd w:val="clear" w:color="auto" w:fill="auto"/>
            <w:noWrap/>
            <w:vAlign w:val="center"/>
          </w:tcPr>
          <w:p w14:paraId="73F4BAF8" w14:textId="1476CFE4" w:rsidR="00C70D2D" w:rsidRPr="00D53952" w:rsidRDefault="00055DA6" w:rsidP="00C70D2D">
            <w:pPr>
              <w:spacing w:before="120" w:after="120" w:line="288" w:lineRule="auto"/>
              <w:rPr>
                <w:rFonts w:ascii="Arial" w:hAnsi="Arial" w:cs="Arial"/>
                <w:b/>
                <w:bCs/>
                <w:color w:val="000000"/>
                <w:sz w:val="22"/>
                <w:szCs w:val="22"/>
              </w:rPr>
            </w:pPr>
            <w:permStart w:id="378947368" w:edGrp="everyone"/>
            <w:r>
              <w:rPr>
                <w:rFonts w:ascii="Arial" w:hAnsi="Arial" w:cs="Arial"/>
                <w:b/>
                <w:bCs/>
                <w:color w:val="000000"/>
                <w:sz w:val="22"/>
                <w:szCs w:val="22"/>
              </w:rPr>
              <w:t xml:space="preserve">   </w:t>
            </w:r>
            <w:permEnd w:id="378947368"/>
          </w:p>
        </w:tc>
      </w:tr>
      <w:tr w:rsidR="00C70D2D" w:rsidRPr="00D53952" w14:paraId="158F0768" w14:textId="77777777" w:rsidTr="00055DA6">
        <w:trPr>
          <w:trHeight w:val="284"/>
        </w:trPr>
        <w:tc>
          <w:tcPr>
            <w:tcW w:w="2268" w:type="dxa"/>
            <w:tcBorders>
              <w:top w:val="nil"/>
              <w:left w:val="single" w:sz="8" w:space="0" w:color="auto"/>
              <w:bottom w:val="single" w:sz="8" w:space="0" w:color="auto"/>
              <w:right w:val="single" w:sz="4" w:space="0" w:color="auto"/>
            </w:tcBorders>
            <w:shd w:val="clear" w:color="auto" w:fill="auto"/>
            <w:noWrap/>
          </w:tcPr>
          <w:p w14:paraId="6E24F46C" w14:textId="031F275C" w:rsidR="00C70D2D" w:rsidRPr="00D53952" w:rsidRDefault="00C70D2D" w:rsidP="00C70D2D">
            <w:pPr>
              <w:spacing w:before="120" w:after="120" w:line="288" w:lineRule="auto"/>
              <w:rPr>
                <w:rFonts w:ascii="Arial" w:hAnsi="Arial" w:cs="Arial"/>
                <w:b/>
                <w:bCs/>
                <w:color w:val="000000"/>
                <w:sz w:val="22"/>
                <w:szCs w:val="22"/>
              </w:rPr>
            </w:pPr>
            <w:r>
              <w:rPr>
                <w:rFonts w:ascii="Arial" w:hAnsi="Arial" w:cs="Arial"/>
                <w:color w:val="000000"/>
                <w:sz w:val="22"/>
                <w:szCs w:val="22"/>
              </w:rPr>
              <w:t>Mchov LBK TB1-TB2</w:t>
            </w:r>
          </w:p>
        </w:tc>
        <w:tc>
          <w:tcPr>
            <w:tcW w:w="6175" w:type="dxa"/>
            <w:tcBorders>
              <w:top w:val="nil"/>
              <w:left w:val="nil"/>
              <w:bottom w:val="single" w:sz="8" w:space="0" w:color="auto"/>
              <w:right w:val="single" w:sz="8" w:space="0" w:color="auto"/>
            </w:tcBorders>
            <w:shd w:val="clear" w:color="auto" w:fill="auto"/>
            <w:noWrap/>
            <w:vAlign w:val="center"/>
          </w:tcPr>
          <w:p w14:paraId="1AC1BD7C" w14:textId="1541A842" w:rsidR="00C70D2D" w:rsidRPr="00D53952" w:rsidRDefault="00055DA6" w:rsidP="00C70D2D">
            <w:pPr>
              <w:spacing w:before="120" w:after="120" w:line="288" w:lineRule="auto"/>
              <w:rPr>
                <w:rFonts w:ascii="Arial" w:hAnsi="Arial" w:cs="Arial"/>
                <w:b/>
                <w:bCs/>
                <w:color w:val="000000"/>
                <w:sz w:val="22"/>
                <w:szCs w:val="22"/>
              </w:rPr>
            </w:pPr>
            <w:permStart w:id="667364625" w:edGrp="everyone"/>
            <w:r>
              <w:rPr>
                <w:rFonts w:ascii="Arial" w:hAnsi="Arial" w:cs="Arial"/>
                <w:b/>
                <w:bCs/>
                <w:color w:val="000000"/>
                <w:sz w:val="22"/>
                <w:szCs w:val="22"/>
              </w:rPr>
              <w:t xml:space="preserve">   </w:t>
            </w:r>
            <w:permEnd w:id="667364625"/>
          </w:p>
        </w:tc>
      </w:tr>
      <w:tr w:rsidR="00C70D2D" w:rsidRPr="00D53952" w14:paraId="0B261E6E" w14:textId="77777777" w:rsidTr="00055DA6">
        <w:trPr>
          <w:trHeight w:val="284"/>
        </w:trPr>
        <w:tc>
          <w:tcPr>
            <w:tcW w:w="2268" w:type="dxa"/>
            <w:tcBorders>
              <w:top w:val="nil"/>
              <w:left w:val="single" w:sz="8" w:space="0" w:color="auto"/>
              <w:bottom w:val="single" w:sz="8" w:space="0" w:color="auto"/>
              <w:right w:val="single" w:sz="4" w:space="0" w:color="auto"/>
            </w:tcBorders>
            <w:shd w:val="clear" w:color="auto" w:fill="auto"/>
            <w:noWrap/>
            <w:vAlign w:val="center"/>
            <w:hideMark/>
          </w:tcPr>
          <w:p w14:paraId="2B1BCD97" w14:textId="5D35B3BC" w:rsidR="00C70D2D" w:rsidRPr="00055DA6" w:rsidRDefault="00C70D2D" w:rsidP="00C70D2D">
            <w:pPr>
              <w:spacing w:before="120" w:after="120" w:line="288" w:lineRule="auto"/>
              <w:rPr>
                <w:rFonts w:ascii="Arial" w:hAnsi="Arial" w:cs="Arial"/>
                <w:b/>
                <w:bCs/>
                <w:color w:val="000000"/>
                <w:sz w:val="22"/>
                <w:szCs w:val="22"/>
              </w:rPr>
            </w:pPr>
            <w:r w:rsidRPr="00055DA6">
              <w:rPr>
                <w:rFonts w:ascii="Arial" w:hAnsi="Arial" w:cs="Arial"/>
                <w:b/>
                <w:bCs/>
                <w:color w:val="000000"/>
                <w:sz w:val="22"/>
                <w:szCs w:val="22"/>
              </w:rPr>
              <w:t xml:space="preserve">Celkem </w:t>
            </w:r>
          </w:p>
        </w:tc>
        <w:tc>
          <w:tcPr>
            <w:tcW w:w="6175" w:type="dxa"/>
            <w:tcBorders>
              <w:top w:val="nil"/>
              <w:left w:val="nil"/>
              <w:bottom w:val="single" w:sz="8" w:space="0" w:color="auto"/>
              <w:right w:val="single" w:sz="8" w:space="0" w:color="auto"/>
            </w:tcBorders>
            <w:shd w:val="clear" w:color="auto" w:fill="auto"/>
            <w:noWrap/>
            <w:vAlign w:val="center"/>
            <w:hideMark/>
          </w:tcPr>
          <w:p w14:paraId="64AAE528" w14:textId="7EBE4055" w:rsidR="00C70D2D" w:rsidRPr="00055DA6" w:rsidRDefault="00C70D2D" w:rsidP="00C70D2D">
            <w:pPr>
              <w:spacing w:before="120" w:after="120" w:line="288" w:lineRule="auto"/>
              <w:rPr>
                <w:rFonts w:ascii="Arial" w:hAnsi="Arial" w:cs="Arial"/>
                <w:b/>
                <w:bCs/>
                <w:color w:val="000000"/>
                <w:sz w:val="22"/>
                <w:szCs w:val="22"/>
              </w:rPr>
            </w:pPr>
            <w:r w:rsidRPr="00055DA6">
              <w:rPr>
                <w:rFonts w:ascii="Arial" w:hAnsi="Arial" w:cs="Arial"/>
                <w:b/>
                <w:bCs/>
                <w:color w:val="000000"/>
                <w:sz w:val="22"/>
                <w:szCs w:val="22"/>
              </w:rPr>
              <w:t> </w:t>
            </w:r>
            <w:permStart w:id="1292440288" w:edGrp="everyone"/>
            <w:r w:rsidR="00055DA6">
              <w:rPr>
                <w:rFonts w:ascii="Arial" w:hAnsi="Arial" w:cs="Arial"/>
                <w:b/>
                <w:bCs/>
                <w:color w:val="000000"/>
                <w:sz w:val="22"/>
                <w:szCs w:val="22"/>
              </w:rPr>
              <w:t xml:space="preserve">   </w:t>
            </w:r>
            <w:permEnd w:id="1292440288"/>
          </w:p>
        </w:tc>
      </w:tr>
    </w:tbl>
    <w:p w14:paraId="5A8280F5" w14:textId="6D487844" w:rsidR="007C5C7F" w:rsidRDefault="007C5C7F" w:rsidP="00042209">
      <w:pPr>
        <w:numPr>
          <w:ilvl w:val="0"/>
          <w:numId w:val="19"/>
        </w:numPr>
        <w:spacing w:before="120" w:after="120" w:line="288"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042209">
      <w:pPr>
        <w:numPr>
          <w:ilvl w:val="0"/>
          <w:numId w:val="19"/>
        </w:numPr>
        <w:spacing w:before="120" w:after="120" w:line="288" w:lineRule="auto"/>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042209">
      <w:pPr>
        <w:spacing w:before="120" w:after="120" w:line="288" w:lineRule="auto"/>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042209">
      <w:pPr>
        <w:spacing w:before="120" w:after="120" w:line="288" w:lineRule="auto"/>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042209">
      <w:pPr>
        <w:numPr>
          <w:ilvl w:val="0"/>
          <w:numId w:val="19"/>
        </w:numPr>
        <w:spacing w:before="120" w:after="120" w:line="288"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042209">
      <w:pPr>
        <w:numPr>
          <w:ilvl w:val="0"/>
          <w:numId w:val="19"/>
        </w:numPr>
        <w:spacing w:before="120" w:after="120" w:line="288" w:lineRule="auto"/>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w:t>
      </w:r>
      <w:r w:rsidRPr="00D53952">
        <w:rPr>
          <w:rFonts w:ascii="Arial" w:hAnsi="Arial" w:cs="Arial"/>
          <w:sz w:val="22"/>
          <w:szCs w:val="22"/>
        </w:rPr>
        <w:lastRenderedPageBreak/>
        <w:t>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042209">
      <w:pPr>
        <w:numPr>
          <w:ilvl w:val="0"/>
          <w:numId w:val="19"/>
        </w:numPr>
        <w:spacing w:before="120" w:after="120" w:line="288" w:lineRule="auto"/>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0CB90FEE" w:rsidR="00DF4A58" w:rsidRPr="00D53952" w:rsidRDefault="003D0CAE" w:rsidP="00042209">
      <w:pPr>
        <w:spacing w:before="120" w:after="120" w:line="288" w:lineRule="auto"/>
        <w:ind w:left="360" w:firstLine="348"/>
        <w:jc w:val="both"/>
        <w:rPr>
          <w:rFonts w:ascii="Arial" w:hAnsi="Arial" w:cs="Arial"/>
          <w:sz w:val="22"/>
          <w:szCs w:val="22"/>
        </w:rPr>
      </w:pPr>
      <w:r w:rsidRPr="00D53952">
        <w:rPr>
          <w:rFonts w:ascii="Arial" w:hAnsi="Arial" w:cs="Arial"/>
          <w:sz w:val="22"/>
          <w:szCs w:val="22"/>
        </w:rPr>
        <w:t>Odběratel: Státní pozemkový úřad, Husinecká 1024/11a, 130 00</w:t>
      </w:r>
      <w:r w:rsidR="009675CD">
        <w:rPr>
          <w:rFonts w:ascii="Arial" w:hAnsi="Arial" w:cs="Arial"/>
          <w:sz w:val="22"/>
          <w:szCs w:val="22"/>
        </w:rPr>
        <w:t xml:space="preserve"> Praha 3</w:t>
      </w:r>
    </w:p>
    <w:p w14:paraId="244513EB" w14:textId="2E8867E4" w:rsidR="00B83F26" w:rsidRPr="00D53952" w:rsidRDefault="00DF4A58" w:rsidP="009675CD">
      <w:pPr>
        <w:spacing w:before="120" w:after="120" w:line="288" w:lineRule="auto"/>
        <w:ind w:left="709" w:hanging="1"/>
        <w:jc w:val="both"/>
        <w:rPr>
          <w:rFonts w:ascii="Arial" w:hAnsi="Arial" w:cs="Arial"/>
          <w:sz w:val="22"/>
          <w:szCs w:val="22"/>
        </w:rPr>
      </w:pPr>
      <w:r w:rsidRPr="00D53952">
        <w:rPr>
          <w:rFonts w:ascii="Arial" w:hAnsi="Arial" w:cs="Arial"/>
          <w:sz w:val="22"/>
          <w:szCs w:val="22"/>
        </w:rPr>
        <w:t>Konečný příjemce: Státní pozemkový úřad, Pobočka</w:t>
      </w:r>
      <w:r w:rsidR="009675CD">
        <w:rPr>
          <w:rFonts w:ascii="Arial" w:hAnsi="Arial" w:cs="Arial"/>
          <w:sz w:val="22"/>
          <w:szCs w:val="22"/>
        </w:rPr>
        <w:t xml:space="preserve"> Tachov, T. G. Masaryka 1326, 347 01 Tachov</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042209">
      <w:pPr>
        <w:numPr>
          <w:ilvl w:val="0"/>
          <w:numId w:val="19"/>
        </w:numPr>
        <w:spacing w:before="120" w:after="120" w:line="288"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042209">
      <w:pPr>
        <w:numPr>
          <w:ilvl w:val="0"/>
          <w:numId w:val="19"/>
        </w:numPr>
        <w:spacing w:before="120" w:after="120" w:line="288" w:lineRule="auto"/>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042209">
      <w:pPr>
        <w:pStyle w:val="Zkladntext2"/>
        <w:numPr>
          <w:ilvl w:val="0"/>
          <w:numId w:val="19"/>
        </w:numPr>
        <w:tabs>
          <w:tab w:val="left" w:pos="0"/>
        </w:tabs>
        <w:spacing w:before="120" w:after="120" w:line="288" w:lineRule="auto"/>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042209">
      <w:pPr>
        <w:spacing w:before="120" w:after="120" w:line="288" w:lineRule="auto"/>
        <w:ind w:left="720"/>
        <w:jc w:val="both"/>
        <w:rPr>
          <w:rFonts w:ascii="Arial" w:hAnsi="Arial" w:cs="Arial"/>
          <w:sz w:val="22"/>
          <w:szCs w:val="22"/>
        </w:rPr>
      </w:pPr>
    </w:p>
    <w:p w14:paraId="5C89F195" w14:textId="11273342" w:rsidR="00A375D5" w:rsidRPr="00BB4EEA" w:rsidRDefault="0003533D" w:rsidP="00042209">
      <w:pPr>
        <w:pStyle w:val="Nadpis2"/>
        <w:spacing w:before="120" w:after="120" w:line="288" w:lineRule="auto"/>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042209">
      <w:pPr>
        <w:pStyle w:val="Nadpis2"/>
        <w:spacing w:before="120" w:after="120" w:line="288"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042209">
      <w:pPr>
        <w:numPr>
          <w:ilvl w:val="0"/>
          <w:numId w:val="8"/>
        </w:numPr>
        <w:tabs>
          <w:tab w:val="left" w:pos="851"/>
        </w:tabs>
        <w:spacing w:before="120" w:after="120" w:line="288"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26D9A1C2" w:rsidR="00B83F26" w:rsidRPr="00D53952" w:rsidRDefault="00B83F26" w:rsidP="00042209">
      <w:pPr>
        <w:numPr>
          <w:ilvl w:val="0"/>
          <w:numId w:val="8"/>
        </w:numPr>
        <w:spacing w:before="120" w:after="120" w:line="288" w:lineRule="auto"/>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9675CD">
        <w:rPr>
          <w:rFonts w:ascii="Arial" w:hAnsi="Arial" w:cs="Arial"/>
          <w:sz w:val="22"/>
          <w:szCs w:val="22"/>
        </w:rPr>
        <w:t>2 500 Kč</w:t>
      </w:r>
      <w:bookmarkEnd w:id="1"/>
      <w:r w:rsidR="009675CD">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dý</w:t>
      </w:r>
      <w:r w:rsidR="009675CD">
        <w:rPr>
          <w:rFonts w:ascii="Arial" w:hAnsi="Arial" w:cs="Arial"/>
          <w:sz w:val="22"/>
          <w:szCs w:val="22"/>
        </w:rPr>
        <w:t xml:space="preserve">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042209">
      <w:pPr>
        <w:numPr>
          <w:ilvl w:val="0"/>
          <w:numId w:val="8"/>
        </w:numPr>
        <w:spacing w:before="120" w:after="120" w:line="288" w:lineRule="auto"/>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042209">
      <w:pPr>
        <w:numPr>
          <w:ilvl w:val="0"/>
          <w:numId w:val="8"/>
        </w:numPr>
        <w:tabs>
          <w:tab w:val="left" w:pos="709"/>
        </w:tabs>
        <w:spacing w:before="120" w:after="120" w:line="288" w:lineRule="auto"/>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042209">
      <w:pPr>
        <w:spacing w:before="120" w:after="120" w:line="288" w:lineRule="auto"/>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042209">
      <w:pPr>
        <w:pStyle w:val="Nadpis2"/>
        <w:spacing w:before="120" w:after="120" w:line="288" w:lineRule="auto"/>
        <w:ind w:firstLine="2"/>
        <w:jc w:val="center"/>
        <w:rPr>
          <w:b/>
          <w:sz w:val="22"/>
          <w:szCs w:val="22"/>
          <w:u w:val="single"/>
        </w:rPr>
      </w:pPr>
      <w:r w:rsidRPr="0003533D">
        <w:rPr>
          <w:b/>
          <w:sz w:val="22"/>
          <w:szCs w:val="22"/>
        </w:rPr>
        <w:lastRenderedPageBreak/>
        <w:t xml:space="preserve">Čl. </w:t>
      </w:r>
      <w:r w:rsidR="000E6467" w:rsidRPr="00BB4EEA">
        <w:rPr>
          <w:b/>
          <w:sz w:val="22"/>
          <w:szCs w:val="22"/>
        </w:rPr>
        <w:t>X</w:t>
      </w:r>
    </w:p>
    <w:p w14:paraId="2BECFCAA" w14:textId="77777777" w:rsidR="00B83F26" w:rsidRPr="00D53952" w:rsidRDefault="00B83F26" w:rsidP="00042209">
      <w:pPr>
        <w:pStyle w:val="Nadpis2"/>
        <w:spacing w:before="120" w:after="120" w:line="288"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042209">
      <w:pPr>
        <w:pStyle w:val="Odstavecseseznamem"/>
        <w:numPr>
          <w:ilvl w:val="0"/>
          <w:numId w:val="26"/>
        </w:numPr>
        <w:spacing w:before="120" w:after="120" w:line="288" w:lineRule="auto"/>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042209">
      <w:pPr>
        <w:pStyle w:val="Odstavecseseznamem"/>
        <w:numPr>
          <w:ilvl w:val="0"/>
          <w:numId w:val="26"/>
        </w:numPr>
        <w:spacing w:before="120" w:after="120" w:line="288" w:lineRule="auto"/>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7558E959" w:rsidR="00A1694B" w:rsidRPr="009C6AEC" w:rsidRDefault="007F521D" w:rsidP="00042209">
      <w:pPr>
        <w:pStyle w:val="Odstavecseseznamem"/>
        <w:numPr>
          <w:ilvl w:val="0"/>
          <w:numId w:val="26"/>
        </w:numPr>
        <w:spacing w:before="120" w:after="120" w:line="288" w:lineRule="auto"/>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9675CD">
        <w:rPr>
          <w:rStyle w:val="l-L2Char"/>
          <w:rFonts w:cs="Arial"/>
          <w:szCs w:val="22"/>
        </w:rPr>
        <w:t>5 let od podpisu smlouvy.</w:t>
      </w:r>
    </w:p>
    <w:p w14:paraId="17D0015F" w14:textId="205E411E" w:rsidR="0069264C" w:rsidRPr="009C6AEC" w:rsidRDefault="00A1694B" w:rsidP="00042209">
      <w:pPr>
        <w:numPr>
          <w:ilvl w:val="0"/>
          <w:numId w:val="26"/>
        </w:numPr>
        <w:spacing w:before="120" w:after="120" w:line="288" w:lineRule="auto"/>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042209">
      <w:pPr>
        <w:pStyle w:val="Odstavecseseznamem"/>
        <w:numPr>
          <w:ilvl w:val="0"/>
          <w:numId w:val="26"/>
        </w:numPr>
        <w:tabs>
          <w:tab w:val="left" w:pos="567"/>
        </w:tabs>
        <w:spacing w:before="120" w:after="120" w:line="288" w:lineRule="auto"/>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061F5CBB" w:rsidR="000571AA" w:rsidRDefault="000571AA" w:rsidP="00042209">
      <w:pPr>
        <w:pStyle w:val="Odstavecseseznamem"/>
        <w:numPr>
          <w:ilvl w:val="0"/>
          <w:numId w:val="26"/>
        </w:numPr>
        <w:spacing w:before="120" w:after="120" w:line="288" w:lineRule="auto"/>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C352FD2" w14:textId="77777777" w:rsidR="009675CD" w:rsidRPr="000571AA" w:rsidRDefault="009675CD" w:rsidP="009675CD">
      <w:pPr>
        <w:pStyle w:val="Odstavecseseznamem"/>
        <w:spacing w:before="120" w:after="120" w:line="288" w:lineRule="auto"/>
        <w:ind w:left="567"/>
        <w:rPr>
          <w:rStyle w:val="l-L2Char"/>
          <w:rFonts w:cs="Arial"/>
          <w:szCs w:val="22"/>
        </w:rPr>
      </w:pPr>
    </w:p>
    <w:p w14:paraId="66F43992" w14:textId="5598DBA3" w:rsidR="00A375D5" w:rsidRPr="00BB4EEA" w:rsidRDefault="0003533D" w:rsidP="00042209">
      <w:pPr>
        <w:pStyle w:val="Nadpis2"/>
        <w:spacing w:before="120" w:after="120" w:line="288"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042209">
      <w:pPr>
        <w:pStyle w:val="Nadpis2"/>
        <w:spacing w:before="120" w:after="120" w:line="288" w:lineRule="auto"/>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042209">
      <w:pPr>
        <w:numPr>
          <w:ilvl w:val="0"/>
          <w:numId w:val="10"/>
        </w:numPr>
        <w:spacing w:before="120" w:after="120" w:line="288"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42209">
      <w:pPr>
        <w:numPr>
          <w:ilvl w:val="0"/>
          <w:numId w:val="10"/>
        </w:numPr>
        <w:spacing w:before="120" w:after="120" w:line="288"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042209">
      <w:pPr>
        <w:pStyle w:val="Odstavecseseznamem"/>
        <w:numPr>
          <w:ilvl w:val="0"/>
          <w:numId w:val="10"/>
        </w:numPr>
        <w:spacing w:before="120" w:after="120" w:line="288"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w:t>
      </w:r>
      <w:r w:rsidRPr="000571AA">
        <w:rPr>
          <w:rFonts w:ascii="Arial" w:hAnsi="Arial" w:cs="Arial"/>
          <w:sz w:val="22"/>
          <w:szCs w:val="22"/>
          <w:lang w:val="x-none"/>
        </w:rPr>
        <w:lastRenderedPageBreak/>
        <w:t>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675CD" w:rsidRDefault="00CB3BB5" w:rsidP="00042209">
      <w:pPr>
        <w:pStyle w:val="Odstavecseseznamem"/>
        <w:numPr>
          <w:ilvl w:val="0"/>
          <w:numId w:val="10"/>
        </w:numPr>
        <w:spacing w:before="120" w:after="120" w:line="288" w:lineRule="auto"/>
        <w:ind w:left="567" w:hanging="567"/>
        <w:jc w:val="both"/>
        <w:rPr>
          <w:rFonts w:ascii="Arial" w:hAnsi="Arial" w:cs="Arial"/>
          <w:sz w:val="22"/>
          <w:szCs w:val="22"/>
        </w:rPr>
      </w:pPr>
      <w:r w:rsidRPr="009675CD">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42209">
      <w:pPr>
        <w:numPr>
          <w:ilvl w:val="0"/>
          <w:numId w:val="10"/>
        </w:numPr>
        <w:spacing w:before="120" w:after="120" w:line="288"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042209">
      <w:pPr>
        <w:pStyle w:val="Odstavecseseznamem"/>
        <w:numPr>
          <w:ilvl w:val="0"/>
          <w:numId w:val="10"/>
        </w:numPr>
        <w:spacing w:before="120" w:after="120" w:line="288"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42209">
      <w:pPr>
        <w:numPr>
          <w:ilvl w:val="0"/>
          <w:numId w:val="10"/>
        </w:numPr>
        <w:spacing w:before="120" w:after="120" w:line="288"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042209">
      <w:pPr>
        <w:numPr>
          <w:ilvl w:val="0"/>
          <w:numId w:val="10"/>
        </w:numPr>
        <w:spacing w:before="120" w:after="120" w:line="288"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042209">
      <w:pPr>
        <w:numPr>
          <w:ilvl w:val="0"/>
          <w:numId w:val="10"/>
        </w:numPr>
        <w:tabs>
          <w:tab w:val="left" w:pos="1985"/>
        </w:tabs>
        <w:spacing w:before="120" w:after="120" w:line="288"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042209">
      <w:pPr>
        <w:numPr>
          <w:ilvl w:val="0"/>
          <w:numId w:val="10"/>
        </w:numPr>
        <w:spacing w:before="120" w:after="120" w:line="288"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042209">
      <w:pPr>
        <w:numPr>
          <w:ilvl w:val="0"/>
          <w:numId w:val="10"/>
        </w:numPr>
        <w:spacing w:before="120" w:after="120" w:line="288"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042209">
      <w:pPr>
        <w:numPr>
          <w:ilvl w:val="0"/>
          <w:numId w:val="10"/>
        </w:numPr>
        <w:spacing w:before="120" w:after="120" w:line="288"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042209">
      <w:pPr>
        <w:spacing w:before="120" w:after="120" w:line="288" w:lineRule="auto"/>
        <w:jc w:val="both"/>
        <w:rPr>
          <w:rFonts w:ascii="Arial" w:hAnsi="Arial" w:cs="Arial"/>
          <w:color w:val="000000"/>
          <w:sz w:val="22"/>
          <w:szCs w:val="22"/>
        </w:rPr>
      </w:pPr>
    </w:p>
    <w:p w14:paraId="79DCB97C" w14:textId="77777777" w:rsidR="00B83F26" w:rsidRPr="00D53952" w:rsidRDefault="00B83F26" w:rsidP="00042209">
      <w:pPr>
        <w:spacing w:before="120" w:after="120" w:line="288" w:lineRule="auto"/>
        <w:jc w:val="both"/>
        <w:rPr>
          <w:rFonts w:ascii="Arial" w:hAnsi="Arial" w:cs="Arial"/>
          <w:sz w:val="22"/>
          <w:szCs w:val="22"/>
        </w:rPr>
      </w:pPr>
    </w:p>
    <w:p w14:paraId="23C4BF16" w14:textId="03D2AD74" w:rsidR="00B2498F" w:rsidRPr="009675CD" w:rsidRDefault="00B2498F" w:rsidP="00042209">
      <w:pPr>
        <w:spacing w:before="120" w:after="120" w:line="288" w:lineRule="auto"/>
        <w:jc w:val="both"/>
        <w:rPr>
          <w:rFonts w:ascii="Arial" w:hAnsi="Arial" w:cs="Arial"/>
          <w:iCs/>
          <w:sz w:val="22"/>
          <w:szCs w:val="22"/>
        </w:rPr>
      </w:pPr>
      <w:r w:rsidRPr="009675CD">
        <w:rPr>
          <w:rFonts w:ascii="Arial" w:hAnsi="Arial" w:cs="Arial"/>
          <w:iCs/>
          <w:sz w:val="22"/>
          <w:szCs w:val="22"/>
          <w:lang w:val="en-US"/>
        </w:rPr>
        <w:lastRenderedPageBreak/>
        <w:t>Příloha č.</w:t>
      </w:r>
      <w:r w:rsidR="002112DC" w:rsidRPr="009675CD">
        <w:rPr>
          <w:rFonts w:ascii="Arial" w:hAnsi="Arial" w:cs="Arial"/>
          <w:iCs/>
          <w:sz w:val="22"/>
          <w:szCs w:val="22"/>
          <w:lang w:val="en-US"/>
        </w:rPr>
        <w:t>1</w:t>
      </w:r>
      <w:r w:rsidRPr="009675CD">
        <w:rPr>
          <w:rFonts w:ascii="Arial" w:hAnsi="Arial" w:cs="Arial"/>
          <w:iCs/>
          <w:sz w:val="22"/>
          <w:szCs w:val="22"/>
          <w:lang w:val="en-US"/>
        </w:rPr>
        <w:t xml:space="preserve"> – Plná moc</w:t>
      </w:r>
    </w:p>
    <w:p w14:paraId="4DE37E57" w14:textId="77777777" w:rsidR="00DD34EC" w:rsidRPr="00D53952" w:rsidRDefault="00DD34EC" w:rsidP="00042209">
      <w:pPr>
        <w:spacing w:before="120" w:after="120" w:line="288" w:lineRule="auto"/>
        <w:jc w:val="both"/>
        <w:rPr>
          <w:rFonts w:ascii="Arial" w:hAnsi="Arial" w:cs="Arial"/>
          <w:sz w:val="22"/>
          <w:szCs w:val="22"/>
        </w:rPr>
      </w:pPr>
    </w:p>
    <w:p w14:paraId="2B72B728" w14:textId="77777777" w:rsidR="00B83F26" w:rsidRPr="00D53952" w:rsidRDefault="00B83F26" w:rsidP="00042209">
      <w:pPr>
        <w:pStyle w:val="Zkladntext"/>
        <w:spacing w:before="120" w:after="120" w:line="288"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042209">
      <w:pPr>
        <w:spacing w:before="120" w:after="120" w:line="288" w:lineRule="auto"/>
        <w:jc w:val="both"/>
        <w:rPr>
          <w:rFonts w:ascii="Arial" w:hAnsi="Arial" w:cs="Arial"/>
          <w:sz w:val="22"/>
          <w:szCs w:val="22"/>
        </w:rPr>
      </w:pPr>
    </w:p>
    <w:p w14:paraId="14587360" w14:textId="77777777" w:rsidR="004907AC" w:rsidRPr="00D53952" w:rsidRDefault="004907AC" w:rsidP="00042209">
      <w:pPr>
        <w:spacing w:before="120" w:after="120" w:line="288" w:lineRule="auto"/>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671CC3" w:rsidRPr="00671CC3" w14:paraId="17614F83" w14:textId="77777777" w:rsidTr="004427AE">
        <w:tc>
          <w:tcPr>
            <w:tcW w:w="4606" w:type="dxa"/>
            <w:shd w:val="clear" w:color="auto" w:fill="auto"/>
          </w:tcPr>
          <w:p w14:paraId="5B2FA432" w14:textId="77777777" w:rsidR="00671CC3" w:rsidRPr="00671CC3" w:rsidRDefault="00671CC3" w:rsidP="00671CC3">
            <w:pPr>
              <w:spacing w:after="120" w:line="288" w:lineRule="auto"/>
              <w:rPr>
                <w:rFonts w:ascii="Arial" w:hAnsi="Arial" w:cs="Arial"/>
                <w:sz w:val="22"/>
                <w:szCs w:val="22"/>
              </w:rPr>
            </w:pPr>
            <w:r w:rsidRPr="00671CC3">
              <w:rPr>
                <w:rFonts w:ascii="Arial" w:hAnsi="Arial" w:cs="Arial"/>
                <w:sz w:val="22"/>
                <w:szCs w:val="22"/>
              </w:rPr>
              <w:t xml:space="preserve">V </w:t>
            </w:r>
            <w:r w:rsidRPr="00671CC3">
              <w:rPr>
                <w:rFonts w:ascii="Arial" w:hAnsi="Arial" w:cs="Arial"/>
                <w:sz w:val="22"/>
                <w:szCs w:val="24"/>
              </w:rPr>
              <w:t>Tachově</w:t>
            </w:r>
            <w:r w:rsidRPr="00671CC3">
              <w:rPr>
                <w:rFonts w:ascii="Arial" w:hAnsi="Arial" w:cs="Arial"/>
                <w:sz w:val="22"/>
                <w:szCs w:val="22"/>
              </w:rPr>
              <w:t xml:space="preserve"> dne   </w:t>
            </w:r>
          </w:p>
        </w:tc>
        <w:tc>
          <w:tcPr>
            <w:tcW w:w="4606" w:type="dxa"/>
            <w:shd w:val="clear" w:color="auto" w:fill="auto"/>
          </w:tcPr>
          <w:p w14:paraId="4DBAEEA0" w14:textId="77777777" w:rsidR="00671CC3" w:rsidRPr="00671CC3" w:rsidRDefault="00671CC3" w:rsidP="00671CC3">
            <w:pPr>
              <w:spacing w:after="120" w:line="288" w:lineRule="auto"/>
              <w:rPr>
                <w:rFonts w:ascii="Arial" w:hAnsi="Arial" w:cs="Arial"/>
                <w:sz w:val="22"/>
                <w:szCs w:val="22"/>
              </w:rPr>
            </w:pPr>
            <w:r w:rsidRPr="00671CC3">
              <w:rPr>
                <w:rFonts w:ascii="Arial" w:hAnsi="Arial" w:cs="Arial"/>
                <w:sz w:val="22"/>
                <w:szCs w:val="22"/>
              </w:rPr>
              <w:t xml:space="preserve">V </w:t>
            </w:r>
            <w:permStart w:id="1007183860" w:edGrp="everyone"/>
            <w:r w:rsidRPr="00671CC3">
              <w:rPr>
                <w:rFonts w:ascii="Arial" w:hAnsi="Arial" w:cs="Arial"/>
                <w:sz w:val="22"/>
                <w:szCs w:val="22"/>
              </w:rPr>
              <w:t>…………………..</w:t>
            </w:r>
            <w:permEnd w:id="1007183860"/>
            <w:r w:rsidRPr="00671CC3">
              <w:rPr>
                <w:rFonts w:ascii="Arial" w:hAnsi="Arial" w:cs="Arial"/>
                <w:sz w:val="22"/>
                <w:szCs w:val="22"/>
              </w:rPr>
              <w:t xml:space="preserve"> dne</w:t>
            </w:r>
          </w:p>
        </w:tc>
      </w:tr>
      <w:tr w:rsidR="00671CC3" w:rsidRPr="00671CC3" w14:paraId="5F3029BF" w14:textId="77777777" w:rsidTr="004427AE">
        <w:tc>
          <w:tcPr>
            <w:tcW w:w="4606" w:type="dxa"/>
            <w:shd w:val="clear" w:color="auto" w:fill="auto"/>
          </w:tcPr>
          <w:p w14:paraId="0B3410D6" w14:textId="77777777" w:rsidR="00671CC3" w:rsidRPr="00671CC3" w:rsidRDefault="00671CC3" w:rsidP="00671CC3">
            <w:pPr>
              <w:spacing w:after="120" w:line="288" w:lineRule="auto"/>
              <w:rPr>
                <w:rFonts w:ascii="Arial" w:hAnsi="Arial" w:cs="Arial"/>
                <w:sz w:val="22"/>
                <w:szCs w:val="22"/>
              </w:rPr>
            </w:pPr>
          </w:p>
          <w:p w14:paraId="677696B7" w14:textId="77777777" w:rsidR="00671CC3" w:rsidRPr="00671CC3" w:rsidRDefault="00671CC3" w:rsidP="00671CC3">
            <w:pPr>
              <w:spacing w:after="120" w:line="288" w:lineRule="auto"/>
              <w:rPr>
                <w:rFonts w:ascii="Arial" w:hAnsi="Arial" w:cs="Arial"/>
                <w:sz w:val="22"/>
                <w:szCs w:val="22"/>
              </w:rPr>
            </w:pPr>
          </w:p>
          <w:p w14:paraId="4B80D46E" w14:textId="77777777" w:rsidR="00671CC3" w:rsidRPr="00671CC3" w:rsidRDefault="00671CC3" w:rsidP="00671CC3">
            <w:pPr>
              <w:spacing w:after="120" w:line="288" w:lineRule="auto"/>
              <w:rPr>
                <w:rFonts w:ascii="Arial" w:hAnsi="Arial" w:cs="Arial"/>
                <w:sz w:val="22"/>
                <w:szCs w:val="22"/>
              </w:rPr>
            </w:pPr>
          </w:p>
        </w:tc>
        <w:tc>
          <w:tcPr>
            <w:tcW w:w="4606" w:type="dxa"/>
            <w:shd w:val="clear" w:color="auto" w:fill="auto"/>
          </w:tcPr>
          <w:p w14:paraId="286253A8" w14:textId="77777777" w:rsidR="00671CC3" w:rsidRPr="00671CC3" w:rsidRDefault="00671CC3" w:rsidP="00671CC3">
            <w:pPr>
              <w:spacing w:after="120" w:line="288" w:lineRule="auto"/>
              <w:rPr>
                <w:rFonts w:ascii="Arial" w:hAnsi="Arial" w:cs="Arial"/>
                <w:sz w:val="22"/>
                <w:szCs w:val="22"/>
              </w:rPr>
            </w:pPr>
          </w:p>
        </w:tc>
      </w:tr>
      <w:tr w:rsidR="00671CC3" w:rsidRPr="00671CC3" w14:paraId="635C1DCD" w14:textId="77777777" w:rsidTr="004427AE">
        <w:tc>
          <w:tcPr>
            <w:tcW w:w="4606" w:type="dxa"/>
            <w:shd w:val="clear" w:color="auto" w:fill="auto"/>
          </w:tcPr>
          <w:p w14:paraId="55BE7CCC" w14:textId="77777777" w:rsidR="00671CC3" w:rsidRPr="00671CC3" w:rsidRDefault="00671CC3" w:rsidP="00671CC3">
            <w:pPr>
              <w:spacing w:after="120" w:line="288" w:lineRule="auto"/>
              <w:rPr>
                <w:rFonts w:ascii="Arial" w:hAnsi="Arial" w:cs="Arial"/>
                <w:sz w:val="22"/>
                <w:szCs w:val="22"/>
              </w:rPr>
            </w:pPr>
            <w:r w:rsidRPr="00671CC3">
              <w:rPr>
                <w:rFonts w:ascii="Arial" w:hAnsi="Arial" w:cs="Arial"/>
                <w:sz w:val="22"/>
                <w:szCs w:val="22"/>
              </w:rPr>
              <w:t>……………………………………</w:t>
            </w:r>
          </w:p>
        </w:tc>
        <w:tc>
          <w:tcPr>
            <w:tcW w:w="4606" w:type="dxa"/>
            <w:shd w:val="clear" w:color="auto" w:fill="auto"/>
          </w:tcPr>
          <w:p w14:paraId="07C673FB" w14:textId="77777777" w:rsidR="00671CC3" w:rsidRPr="00671CC3" w:rsidRDefault="00671CC3" w:rsidP="00671CC3">
            <w:pPr>
              <w:spacing w:after="120" w:line="288" w:lineRule="auto"/>
              <w:rPr>
                <w:rFonts w:ascii="Arial" w:hAnsi="Arial" w:cs="Arial"/>
                <w:sz w:val="22"/>
                <w:szCs w:val="22"/>
              </w:rPr>
            </w:pPr>
            <w:r w:rsidRPr="00671CC3">
              <w:rPr>
                <w:rFonts w:ascii="Arial" w:hAnsi="Arial" w:cs="Arial"/>
                <w:sz w:val="22"/>
                <w:szCs w:val="22"/>
              </w:rPr>
              <w:t>……………………………………</w:t>
            </w:r>
          </w:p>
        </w:tc>
      </w:tr>
      <w:tr w:rsidR="00671CC3" w:rsidRPr="00671CC3" w14:paraId="299D66CB" w14:textId="77777777" w:rsidTr="004427AE">
        <w:tc>
          <w:tcPr>
            <w:tcW w:w="4606" w:type="dxa"/>
            <w:shd w:val="clear" w:color="auto" w:fill="auto"/>
          </w:tcPr>
          <w:p w14:paraId="5FF03576" w14:textId="77777777" w:rsidR="00671CC3" w:rsidRPr="00671CC3" w:rsidRDefault="00671CC3" w:rsidP="00671CC3">
            <w:pPr>
              <w:spacing w:after="120" w:line="288" w:lineRule="auto"/>
              <w:rPr>
                <w:rFonts w:ascii="Arial" w:hAnsi="Arial" w:cs="Arial"/>
                <w:bCs/>
                <w:sz w:val="22"/>
                <w:szCs w:val="22"/>
              </w:rPr>
            </w:pPr>
            <w:r w:rsidRPr="00671CC3">
              <w:rPr>
                <w:rFonts w:ascii="Arial" w:hAnsi="Arial" w:cs="Arial"/>
                <w:bCs/>
                <w:sz w:val="22"/>
                <w:szCs w:val="22"/>
              </w:rPr>
              <w:t>Ing. Olga Chvátalová</w:t>
            </w:r>
          </w:p>
          <w:p w14:paraId="1D3FD09A" w14:textId="77777777" w:rsidR="00671CC3" w:rsidRPr="00671CC3" w:rsidRDefault="00671CC3" w:rsidP="00671CC3">
            <w:pPr>
              <w:spacing w:after="120" w:line="288" w:lineRule="auto"/>
              <w:rPr>
                <w:rFonts w:ascii="Arial" w:hAnsi="Arial" w:cs="Arial"/>
                <w:bCs/>
                <w:sz w:val="22"/>
                <w:szCs w:val="22"/>
              </w:rPr>
            </w:pPr>
            <w:r w:rsidRPr="00671CC3">
              <w:rPr>
                <w:rFonts w:ascii="Arial" w:hAnsi="Arial" w:cs="Arial"/>
                <w:bCs/>
                <w:sz w:val="22"/>
                <w:szCs w:val="22"/>
              </w:rPr>
              <w:t>Státní Pozemkový úřad</w:t>
            </w:r>
          </w:p>
          <w:p w14:paraId="34326A87" w14:textId="77777777" w:rsidR="00671CC3" w:rsidRPr="00671CC3" w:rsidRDefault="00671CC3" w:rsidP="00671CC3">
            <w:pPr>
              <w:spacing w:after="120" w:line="288" w:lineRule="auto"/>
              <w:rPr>
                <w:rFonts w:ascii="Arial" w:hAnsi="Arial" w:cs="Arial"/>
                <w:b/>
                <w:sz w:val="22"/>
                <w:szCs w:val="22"/>
              </w:rPr>
            </w:pPr>
            <w:r w:rsidRPr="00671CC3">
              <w:rPr>
                <w:rFonts w:ascii="Arial" w:hAnsi="Arial" w:cs="Arial"/>
                <w:bCs/>
                <w:sz w:val="22"/>
                <w:szCs w:val="22"/>
              </w:rPr>
              <w:t>Vedoucí Pobočky Tachov</w:t>
            </w:r>
          </w:p>
        </w:tc>
        <w:tc>
          <w:tcPr>
            <w:tcW w:w="4606" w:type="dxa"/>
            <w:shd w:val="clear" w:color="auto" w:fill="auto"/>
          </w:tcPr>
          <w:p w14:paraId="0D2D9AEE" w14:textId="1695679F" w:rsidR="00671CC3" w:rsidRPr="00671CC3" w:rsidRDefault="00671CC3" w:rsidP="00671CC3">
            <w:pPr>
              <w:spacing w:after="120" w:line="288" w:lineRule="auto"/>
              <w:rPr>
                <w:rFonts w:ascii="Arial" w:hAnsi="Arial" w:cs="Arial"/>
                <w:bCs/>
                <w:sz w:val="22"/>
                <w:szCs w:val="22"/>
              </w:rPr>
            </w:pPr>
            <w:permStart w:id="1220312244" w:edGrp="everyone"/>
            <w:r w:rsidRPr="00671CC3">
              <w:rPr>
                <w:rFonts w:ascii="Arial" w:hAnsi="Arial" w:cs="Arial"/>
                <w:bCs/>
                <w:sz w:val="22"/>
                <w:szCs w:val="22"/>
              </w:rPr>
              <w:t>zhotovit</w:t>
            </w:r>
            <w:r w:rsidR="001A66B0">
              <w:rPr>
                <w:rFonts w:ascii="Arial" w:hAnsi="Arial" w:cs="Arial"/>
                <w:bCs/>
                <w:sz w:val="22"/>
                <w:szCs w:val="22"/>
              </w:rPr>
              <w:t xml:space="preserve">el  </w:t>
            </w:r>
            <w:permEnd w:id="1220312244"/>
            <w:r w:rsidR="001A66B0">
              <w:rPr>
                <w:rFonts w:ascii="Arial" w:hAnsi="Arial" w:cs="Arial"/>
                <w:bCs/>
                <w:sz w:val="22"/>
                <w:szCs w:val="22"/>
              </w:rPr>
              <w:t xml:space="preserve"> </w:t>
            </w:r>
          </w:p>
        </w:tc>
      </w:tr>
    </w:tbl>
    <w:p w14:paraId="167D346B" w14:textId="77777777" w:rsidR="00671CC3" w:rsidRPr="00671CC3" w:rsidRDefault="00671CC3" w:rsidP="00671CC3">
      <w:pPr>
        <w:spacing w:after="120" w:line="276" w:lineRule="auto"/>
        <w:rPr>
          <w:rFonts w:ascii="Arial" w:hAnsi="Arial" w:cs="Arial"/>
          <w:sz w:val="22"/>
          <w:szCs w:val="22"/>
        </w:rPr>
      </w:pPr>
    </w:p>
    <w:p w14:paraId="054DD68E" w14:textId="77777777" w:rsidR="003B7D9D" w:rsidRPr="00D53952" w:rsidRDefault="003B7D9D" w:rsidP="00042209">
      <w:pPr>
        <w:pStyle w:val="Zkladntext"/>
        <w:tabs>
          <w:tab w:val="left" w:pos="426"/>
        </w:tabs>
        <w:spacing w:before="120" w:after="120" w:line="288" w:lineRule="auto"/>
        <w:rPr>
          <w:rFonts w:ascii="Arial" w:hAnsi="Arial" w:cs="Arial"/>
          <w:b w:val="0"/>
          <w:sz w:val="22"/>
          <w:szCs w:val="22"/>
        </w:rPr>
      </w:pPr>
    </w:p>
    <w:p w14:paraId="2BCFFECA" w14:textId="656E5A48" w:rsidR="00E70C0C" w:rsidRDefault="00E70C0C" w:rsidP="00042209">
      <w:pPr>
        <w:pStyle w:val="Zkladntext"/>
        <w:tabs>
          <w:tab w:val="left" w:pos="426"/>
        </w:tabs>
        <w:spacing w:before="120" w:after="120" w:line="288" w:lineRule="auto"/>
        <w:jc w:val="both"/>
        <w:rPr>
          <w:szCs w:val="24"/>
        </w:rPr>
      </w:pPr>
    </w:p>
    <w:p w14:paraId="558A6042" w14:textId="389BB797" w:rsidR="00E70C0C" w:rsidRDefault="00E70C0C" w:rsidP="00042209">
      <w:pPr>
        <w:pStyle w:val="Zkladntext"/>
        <w:tabs>
          <w:tab w:val="left" w:pos="426"/>
        </w:tabs>
        <w:spacing w:before="120" w:after="120" w:line="288" w:lineRule="auto"/>
        <w:jc w:val="both"/>
        <w:rPr>
          <w:szCs w:val="24"/>
        </w:rPr>
      </w:pPr>
    </w:p>
    <w:p w14:paraId="48DF001C" w14:textId="2E140D5C" w:rsidR="00E70C0C" w:rsidRDefault="00E70C0C" w:rsidP="00042209">
      <w:pPr>
        <w:pStyle w:val="Zkladntext"/>
        <w:tabs>
          <w:tab w:val="left" w:pos="426"/>
        </w:tabs>
        <w:spacing w:before="120" w:after="120" w:line="288" w:lineRule="auto"/>
        <w:jc w:val="both"/>
        <w:rPr>
          <w:szCs w:val="24"/>
        </w:rPr>
      </w:pPr>
    </w:p>
    <w:p w14:paraId="52515E6F" w14:textId="16A0A444" w:rsidR="00E70C0C" w:rsidRDefault="00E70C0C" w:rsidP="00042209">
      <w:pPr>
        <w:pStyle w:val="Zkladntext"/>
        <w:tabs>
          <w:tab w:val="left" w:pos="426"/>
        </w:tabs>
        <w:spacing w:before="120" w:after="120" w:line="288" w:lineRule="auto"/>
        <w:jc w:val="both"/>
        <w:rPr>
          <w:szCs w:val="24"/>
        </w:rPr>
      </w:pPr>
    </w:p>
    <w:p w14:paraId="2BCA734F" w14:textId="10B676CB" w:rsidR="00E70C0C" w:rsidRDefault="00E70C0C" w:rsidP="00042209">
      <w:pPr>
        <w:pStyle w:val="Zkladntext"/>
        <w:tabs>
          <w:tab w:val="left" w:pos="426"/>
        </w:tabs>
        <w:spacing w:before="120" w:after="120" w:line="288" w:lineRule="auto"/>
        <w:jc w:val="both"/>
        <w:rPr>
          <w:szCs w:val="24"/>
        </w:rPr>
      </w:pPr>
    </w:p>
    <w:p w14:paraId="42F7FC19" w14:textId="3E8F2752" w:rsidR="00E70C0C" w:rsidRDefault="00E70C0C" w:rsidP="00042209">
      <w:pPr>
        <w:pStyle w:val="Zkladntext"/>
        <w:tabs>
          <w:tab w:val="left" w:pos="426"/>
        </w:tabs>
        <w:spacing w:before="120" w:after="120" w:line="288" w:lineRule="auto"/>
        <w:jc w:val="both"/>
        <w:rPr>
          <w:szCs w:val="24"/>
        </w:rPr>
      </w:pPr>
    </w:p>
    <w:p w14:paraId="14E43F45" w14:textId="135C02AD" w:rsidR="00E70C0C" w:rsidRDefault="00E70C0C" w:rsidP="00042209">
      <w:pPr>
        <w:pStyle w:val="Zkladntext"/>
        <w:tabs>
          <w:tab w:val="left" w:pos="426"/>
        </w:tabs>
        <w:spacing w:before="120" w:after="120" w:line="288" w:lineRule="auto"/>
        <w:jc w:val="both"/>
        <w:rPr>
          <w:szCs w:val="24"/>
        </w:rPr>
      </w:pPr>
    </w:p>
    <w:p w14:paraId="4BDF5AB3" w14:textId="52A7532D" w:rsidR="00E70C0C" w:rsidRDefault="00E70C0C" w:rsidP="00042209">
      <w:pPr>
        <w:pStyle w:val="Zkladntext"/>
        <w:tabs>
          <w:tab w:val="left" w:pos="426"/>
        </w:tabs>
        <w:spacing w:before="120" w:after="120" w:line="288" w:lineRule="auto"/>
        <w:jc w:val="both"/>
        <w:rPr>
          <w:szCs w:val="24"/>
        </w:rPr>
      </w:pPr>
    </w:p>
    <w:p w14:paraId="782ED07E" w14:textId="3701683C" w:rsidR="00E70C0C" w:rsidRDefault="00E70C0C" w:rsidP="00042209">
      <w:pPr>
        <w:pStyle w:val="Zkladntext"/>
        <w:tabs>
          <w:tab w:val="left" w:pos="426"/>
        </w:tabs>
        <w:spacing w:before="120" w:after="120" w:line="288" w:lineRule="auto"/>
        <w:jc w:val="both"/>
        <w:rPr>
          <w:szCs w:val="24"/>
        </w:rPr>
      </w:pPr>
    </w:p>
    <w:p w14:paraId="4C08A661" w14:textId="02E3B640" w:rsidR="00E70C0C" w:rsidRDefault="00E70C0C" w:rsidP="00042209">
      <w:pPr>
        <w:pStyle w:val="Zkladntext"/>
        <w:tabs>
          <w:tab w:val="left" w:pos="426"/>
        </w:tabs>
        <w:spacing w:before="120" w:after="120" w:line="288" w:lineRule="auto"/>
        <w:jc w:val="both"/>
        <w:rPr>
          <w:szCs w:val="24"/>
        </w:rPr>
      </w:pPr>
    </w:p>
    <w:p w14:paraId="74D37503" w14:textId="6F3CE408" w:rsidR="00E70C0C" w:rsidRDefault="00E70C0C" w:rsidP="00042209">
      <w:pPr>
        <w:pStyle w:val="Zkladntext"/>
        <w:tabs>
          <w:tab w:val="left" w:pos="426"/>
        </w:tabs>
        <w:spacing w:before="120" w:after="120" w:line="288" w:lineRule="auto"/>
        <w:jc w:val="both"/>
        <w:rPr>
          <w:szCs w:val="24"/>
        </w:rPr>
      </w:pPr>
    </w:p>
    <w:p w14:paraId="0E050610" w14:textId="71C650BA" w:rsidR="00E70C0C" w:rsidRDefault="00E70C0C" w:rsidP="00042209">
      <w:pPr>
        <w:pStyle w:val="Zkladntext"/>
        <w:tabs>
          <w:tab w:val="left" w:pos="426"/>
        </w:tabs>
        <w:spacing w:before="120" w:after="120" w:line="288" w:lineRule="auto"/>
        <w:jc w:val="both"/>
        <w:rPr>
          <w:szCs w:val="24"/>
        </w:rPr>
      </w:pPr>
    </w:p>
    <w:p w14:paraId="6013E342" w14:textId="76024632" w:rsidR="00E70C0C" w:rsidRDefault="00E70C0C" w:rsidP="00042209">
      <w:pPr>
        <w:pStyle w:val="Zkladntext"/>
        <w:tabs>
          <w:tab w:val="left" w:pos="426"/>
        </w:tabs>
        <w:spacing w:before="120" w:after="120" w:line="288" w:lineRule="auto"/>
        <w:jc w:val="both"/>
        <w:rPr>
          <w:szCs w:val="24"/>
        </w:rPr>
      </w:pPr>
    </w:p>
    <w:p w14:paraId="504BE998" w14:textId="0B4D48C2" w:rsidR="00E70C0C" w:rsidRDefault="00E70C0C" w:rsidP="00042209">
      <w:pPr>
        <w:pStyle w:val="Zkladntext"/>
        <w:tabs>
          <w:tab w:val="left" w:pos="426"/>
        </w:tabs>
        <w:spacing w:before="120" w:after="120" w:line="288" w:lineRule="auto"/>
        <w:jc w:val="both"/>
        <w:rPr>
          <w:szCs w:val="24"/>
        </w:rPr>
      </w:pPr>
    </w:p>
    <w:p w14:paraId="2EECFA77" w14:textId="545185B7" w:rsidR="00E70C0C" w:rsidRDefault="00E70C0C" w:rsidP="00042209">
      <w:pPr>
        <w:pStyle w:val="Zkladntext"/>
        <w:tabs>
          <w:tab w:val="left" w:pos="426"/>
        </w:tabs>
        <w:spacing w:before="120" w:after="120" w:line="288" w:lineRule="auto"/>
        <w:jc w:val="both"/>
        <w:rPr>
          <w:szCs w:val="24"/>
        </w:rPr>
      </w:pPr>
    </w:p>
    <w:p w14:paraId="56839931" w14:textId="1198D33B" w:rsidR="00E70C0C" w:rsidRDefault="00E70C0C" w:rsidP="00042209">
      <w:pPr>
        <w:pStyle w:val="Zkladntext"/>
        <w:tabs>
          <w:tab w:val="left" w:pos="426"/>
        </w:tabs>
        <w:spacing w:before="120" w:after="120" w:line="288" w:lineRule="auto"/>
        <w:jc w:val="both"/>
        <w:rPr>
          <w:szCs w:val="24"/>
        </w:rPr>
      </w:pPr>
    </w:p>
    <w:p w14:paraId="2EEC3D86" w14:textId="38011546" w:rsidR="00E70C0C" w:rsidRDefault="00E70C0C" w:rsidP="00042209">
      <w:pPr>
        <w:pStyle w:val="Zkladntext"/>
        <w:tabs>
          <w:tab w:val="left" w:pos="426"/>
        </w:tabs>
        <w:spacing w:before="120" w:after="120" w:line="288" w:lineRule="auto"/>
        <w:jc w:val="both"/>
        <w:rPr>
          <w:szCs w:val="24"/>
        </w:rPr>
      </w:pPr>
    </w:p>
    <w:p w14:paraId="09093825" w14:textId="77777777" w:rsidR="00671CC3" w:rsidRDefault="00671CC3" w:rsidP="00042209">
      <w:pPr>
        <w:spacing w:before="120" w:after="120" w:line="288" w:lineRule="auto"/>
        <w:rPr>
          <w:rFonts w:ascii="Arial" w:hAnsi="Arial" w:cs="Arial"/>
          <w:b/>
          <w:sz w:val="22"/>
          <w:szCs w:val="22"/>
        </w:rPr>
      </w:pPr>
    </w:p>
    <w:p w14:paraId="55D6248C" w14:textId="0C393093" w:rsidR="00E70C0C" w:rsidRPr="00E70C0C" w:rsidRDefault="00E70C0C" w:rsidP="00042209">
      <w:pPr>
        <w:spacing w:before="120" w:after="120" w:line="288" w:lineRule="auto"/>
        <w:rPr>
          <w:rFonts w:ascii="Arial" w:hAnsi="Arial" w:cs="Arial"/>
          <w:b/>
          <w:sz w:val="22"/>
          <w:szCs w:val="22"/>
        </w:rPr>
      </w:pPr>
      <w:r w:rsidRPr="00E70C0C">
        <w:rPr>
          <w:rFonts w:ascii="Arial" w:hAnsi="Arial" w:cs="Arial"/>
          <w:b/>
          <w:sz w:val="22"/>
          <w:szCs w:val="22"/>
        </w:rPr>
        <w:lastRenderedPageBreak/>
        <w:t>STÁTNÍ   POZEMKOVÝ  ÚŘAD</w:t>
      </w:r>
    </w:p>
    <w:p w14:paraId="1344F24B" w14:textId="2815F9E8" w:rsidR="00E70C0C" w:rsidRPr="00E70C0C" w:rsidRDefault="00671CC3" w:rsidP="00042209">
      <w:pPr>
        <w:spacing w:before="120" w:after="120" w:line="288" w:lineRule="aut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14:anchorId="6E20FFC9" wp14:editId="69BFBE3A">
                <wp:simplePos x="0" y="0"/>
                <wp:positionH relativeFrom="margin">
                  <wp:align>left</wp:align>
                </wp:positionH>
                <wp:positionV relativeFrom="paragraph">
                  <wp:posOffset>182245</wp:posOffset>
                </wp:positionV>
                <wp:extent cx="5953125" cy="9525"/>
                <wp:effectExtent l="0" t="0" r="28575" b="28575"/>
                <wp:wrapNone/>
                <wp:docPr id="1" name="Přímá spojnice 1"/>
                <wp:cNvGraphicFramePr/>
                <a:graphic xmlns:a="http://schemas.openxmlformats.org/drawingml/2006/main">
                  <a:graphicData uri="http://schemas.microsoft.com/office/word/2010/wordprocessingShape">
                    <wps:wsp>
                      <wps:cNvCnPr/>
                      <wps:spPr>
                        <a:xfrm flipV="1">
                          <a:off x="0" y="0"/>
                          <a:ext cx="59531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F8087C" id="Přímá spojnice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4.35pt" to="468.7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" strokecolor="black [3040]">
                <w10:wrap anchorx="margin"/>
              </v:line>
            </w:pict>
          </mc:Fallback>
        </mc:AlternateContent>
      </w:r>
      <w:r w:rsidR="00E70C0C" w:rsidRPr="00E70C0C">
        <w:rPr>
          <w:rFonts w:ascii="Arial" w:hAnsi="Arial" w:cs="Arial"/>
          <w:sz w:val="22"/>
          <w:szCs w:val="22"/>
        </w:rPr>
        <w:t>Sídlo: Husinecká 1024/11a, 130 00 Praha 3 – Žižkov, IČO: 01312774, DIČ: CZ01312774</w:t>
      </w:r>
    </w:p>
    <w:p w14:paraId="6202B90C" w14:textId="77777777" w:rsidR="00E70C0C" w:rsidRPr="00E70C0C" w:rsidRDefault="00E70C0C" w:rsidP="00042209">
      <w:pPr>
        <w:spacing w:before="120" w:after="120" w:line="288" w:lineRule="auto"/>
        <w:rPr>
          <w:rFonts w:ascii="Arial" w:hAnsi="Arial" w:cs="Arial"/>
          <w:b/>
          <w:sz w:val="22"/>
          <w:szCs w:val="22"/>
        </w:rPr>
      </w:pPr>
    </w:p>
    <w:p w14:paraId="1D81FD12" w14:textId="7BF19913" w:rsidR="00E70C0C" w:rsidRDefault="00E70C0C" w:rsidP="00353BFF">
      <w:pPr>
        <w:spacing w:after="120" w:line="288" w:lineRule="auto"/>
        <w:jc w:val="center"/>
        <w:rPr>
          <w:rFonts w:ascii="Arial" w:hAnsi="Arial" w:cs="Arial"/>
          <w:b/>
          <w:sz w:val="22"/>
          <w:szCs w:val="22"/>
        </w:rPr>
      </w:pPr>
      <w:r w:rsidRPr="00E70C0C">
        <w:rPr>
          <w:rFonts w:ascii="Arial" w:hAnsi="Arial" w:cs="Arial"/>
          <w:b/>
          <w:sz w:val="22"/>
          <w:szCs w:val="22"/>
        </w:rPr>
        <w:t>P L N Á    M O C</w:t>
      </w:r>
    </w:p>
    <w:p w14:paraId="7E8A5E37" w14:textId="77777777" w:rsidR="00671CC3" w:rsidRPr="00671CC3" w:rsidRDefault="00671CC3" w:rsidP="00353BFF">
      <w:pPr>
        <w:spacing w:after="120" w:line="288" w:lineRule="auto"/>
        <w:jc w:val="center"/>
        <w:rPr>
          <w:rFonts w:ascii="Arial" w:hAnsi="Arial" w:cs="Arial"/>
          <w:b/>
          <w:sz w:val="10"/>
          <w:szCs w:val="10"/>
        </w:rPr>
      </w:pPr>
    </w:p>
    <w:p w14:paraId="3EBCF73F" w14:textId="018DAD2D" w:rsidR="00E70C0C" w:rsidRPr="00E70C0C" w:rsidRDefault="00E70C0C" w:rsidP="00353BFF">
      <w:pPr>
        <w:pStyle w:val="Default"/>
        <w:spacing w:after="120" w:line="288" w:lineRule="auto"/>
        <w:jc w:val="both"/>
        <w:rPr>
          <w:rFonts w:ascii="Arial" w:hAnsi="Arial" w:cs="Arial"/>
          <w:sz w:val="22"/>
          <w:szCs w:val="22"/>
        </w:rPr>
      </w:pPr>
      <w:r w:rsidRPr="00E70C0C">
        <w:rPr>
          <w:rFonts w:ascii="Arial" w:hAnsi="Arial" w:cs="Arial"/>
          <w:b/>
          <w:sz w:val="22"/>
          <w:szCs w:val="22"/>
        </w:rPr>
        <w:t>Česká republika - Státní pozemkový úřad,</w:t>
      </w:r>
      <w:r w:rsidRPr="00E70C0C">
        <w:rPr>
          <w:rFonts w:ascii="Arial" w:hAnsi="Arial" w:cs="Arial"/>
          <w:sz w:val="22"/>
          <w:szCs w:val="22"/>
        </w:rPr>
        <w:t xml:space="preserve"> </w:t>
      </w:r>
      <w:r w:rsidRPr="00E70C0C">
        <w:rPr>
          <w:rFonts w:ascii="Arial" w:hAnsi="Arial" w:cs="Arial"/>
          <w:b/>
          <w:sz w:val="22"/>
          <w:szCs w:val="22"/>
        </w:rPr>
        <w:t>Husinecká 1024/11a</w:t>
      </w:r>
      <w:r w:rsidR="00671CC3">
        <w:rPr>
          <w:rFonts w:ascii="Arial" w:hAnsi="Arial" w:cs="Arial"/>
          <w:b/>
          <w:sz w:val="22"/>
          <w:szCs w:val="22"/>
        </w:rPr>
        <w:t xml:space="preserve">, </w:t>
      </w:r>
      <w:r w:rsidR="00671CC3" w:rsidRPr="00E70C0C">
        <w:rPr>
          <w:rFonts w:ascii="Arial" w:hAnsi="Arial" w:cs="Arial"/>
          <w:b/>
          <w:sz w:val="22"/>
          <w:szCs w:val="22"/>
        </w:rPr>
        <w:t>130 00 Praha 3</w:t>
      </w:r>
    </w:p>
    <w:p w14:paraId="72660B1E" w14:textId="1F56ADFA" w:rsidR="00E70C0C" w:rsidRPr="00E70C0C" w:rsidRDefault="00E70C0C" w:rsidP="00353BFF">
      <w:pPr>
        <w:pStyle w:val="Default"/>
        <w:spacing w:after="120" w:line="288" w:lineRule="auto"/>
        <w:jc w:val="both"/>
        <w:rPr>
          <w:rFonts w:ascii="Arial" w:hAnsi="Arial" w:cs="Arial"/>
          <w:sz w:val="22"/>
          <w:szCs w:val="22"/>
        </w:rPr>
      </w:pPr>
      <w:r w:rsidRPr="00E70C0C">
        <w:rPr>
          <w:rFonts w:ascii="Arial" w:hAnsi="Arial" w:cs="Arial"/>
          <w:sz w:val="22"/>
          <w:szCs w:val="22"/>
        </w:rPr>
        <w:t>Krajský pozemkový úřad pro</w:t>
      </w:r>
      <w:r w:rsidR="00671CC3">
        <w:rPr>
          <w:rFonts w:ascii="Arial" w:hAnsi="Arial" w:cs="Arial"/>
          <w:sz w:val="22"/>
          <w:szCs w:val="22"/>
        </w:rPr>
        <w:t xml:space="preserve"> Plzeňský kraj</w:t>
      </w:r>
      <w:r w:rsidRPr="00E70C0C">
        <w:rPr>
          <w:rFonts w:ascii="Arial" w:hAnsi="Arial" w:cs="Arial"/>
          <w:sz w:val="22"/>
          <w:szCs w:val="22"/>
        </w:rPr>
        <w:t xml:space="preserve">, Pobočka </w:t>
      </w:r>
      <w:r w:rsidR="00671CC3">
        <w:rPr>
          <w:rFonts w:ascii="Arial" w:hAnsi="Arial" w:cs="Arial"/>
          <w:sz w:val="22"/>
          <w:szCs w:val="22"/>
        </w:rPr>
        <w:t>Tachov</w:t>
      </w:r>
    </w:p>
    <w:p w14:paraId="4FC578EE" w14:textId="77777777" w:rsidR="00E70C0C" w:rsidRPr="00E70C0C" w:rsidRDefault="00E70C0C" w:rsidP="00353BFF">
      <w:pPr>
        <w:spacing w:after="120" w:line="288" w:lineRule="auto"/>
        <w:jc w:val="both"/>
        <w:rPr>
          <w:rFonts w:ascii="Arial" w:hAnsi="Arial" w:cs="Arial"/>
          <w:sz w:val="22"/>
          <w:szCs w:val="22"/>
        </w:rPr>
      </w:pPr>
      <w:r w:rsidRPr="00E70C0C">
        <w:rPr>
          <w:rFonts w:ascii="Arial" w:hAnsi="Arial" w:cs="Arial"/>
          <w:sz w:val="22"/>
          <w:szCs w:val="22"/>
        </w:rPr>
        <w:t>IČO:  01312774, DIČ: CZ01312774</w:t>
      </w:r>
    </w:p>
    <w:p w14:paraId="65BD2630" w14:textId="26CCF7A8" w:rsidR="00E70C0C" w:rsidRPr="00E70C0C" w:rsidRDefault="00E70C0C" w:rsidP="00353BFF">
      <w:pPr>
        <w:spacing w:after="120" w:line="288" w:lineRule="auto"/>
        <w:jc w:val="both"/>
        <w:rPr>
          <w:rFonts w:ascii="Arial" w:hAnsi="Arial" w:cs="Arial"/>
          <w:sz w:val="22"/>
          <w:szCs w:val="22"/>
        </w:rPr>
      </w:pPr>
      <w:r w:rsidRPr="00E70C0C">
        <w:rPr>
          <w:rFonts w:ascii="Arial" w:hAnsi="Arial" w:cs="Arial"/>
          <w:sz w:val="22"/>
          <w:szCs w:val="22"/>
        </w:rPr>
        <w:t>Adresa:</w:t>
      </w:r>
      <w:r w:rsidR="00671CC3">
        <w:rPr>
          <w:rFonts w:ascii="Arial" w:hAnsi="Arial" w:cs="Arial"/>
          <w:sz w:val="22"/>
          <w:szCs w:val="22"/>
        </w:rPr>
        <w:t xml:space="preserve"> T. G. Masaryka 1326, 347 01 Tachov</w:t>
      </w:r>
    </w:p>
    <w:p w14:paraId="246EF693" w14:textId="6D150BBB" w:rsidR="00E70C0C" w:rsidRPr="00E70C0C" w:rsidRDefault="00E70C0C" w:rsidP="00353BFF">
      <w:pPr>
        <w:spacing w:after="120" w:line="288" w:lineRule="auto"/>
        <w:ind w:right="566"/>
        <w:jc w:val="both"/>
        <w:rPr>
          <w:rFonts w:ascii="Arial" w:hAnsi="Arial" w:cs="Arial"/>
          <w:sz w:val="22"/>
          <w:szCs w:val="22"/>
        </w:rPr>
      </w:pPr>
      <w:r w:rsidRPr="00E70C0C">
        <w:rPr>
          <w:rFonts w:ascii="Arial" w:hAnsi="Arial" w:cs="Arial"/>
          <w:sz w:val="22"/>
          <w:szCs w:val="22"/>
        </w:rPr>
        <w:t>Zastoupený:</w:t>
      </w:r>
      <w:r w:rsidR="00671CC3">
        <w:rPr>
          <w:rFonts w:ascii="Arial" w:hAnsi="Arial" w:cs="Arial"/>
          <w:sz w:val="22"/>
          <w:szCs w:val="22"/>
        </w:rPr>
        <w:t xml:space="preserve"> Ing. Olga Chvátalová, vedoucí Pobočky Tachov</w:t>
      </w:r>
    </w:p>
    <w:p w14:paraId="4FF637E6" w14:textId="77777777" w:rsidR="00E70C0C" w:rsidRPr="00E70C0C" w:rsidRDefault="00E70C0C" w:rsidP="00353BFF">
      <w:pPr>
        <w:spacing w:after="120" w:line="288" w:lineRule="auto"/>
        <w:ind w:right="566"/>
        <w:jc w:val="both"/>
        <w:rPr>
          <w:rFonts w:ascii="Arial" w:hAnsi="Arial" w:cs="Arial"/>
          <w:sz w:val="22"/>
          <w:szCs w:val="22"/>
        </w:rPr>
      </w:pPr>
      <w:r w:rsidRPr="00E70C0C">
        <w:rPr>
          <w:rFonts w:ascii="Arial" w:hAnsi="Arial" w:cs="Arial"/>
          <w:sz w:val="22"/>
          <w:szCs w:val="22"/>
        </w:rPr>
        <w:tab/>
      </w:r>
      <w:r w:rsidRPr="00E70C0C">
        <w:rPr>
          <w:rFonts w:ascii="Arial" w:hAnsi="Arial" w:cs="Arial"/>
          <w:sz w:val="22"/>
          <w:szCs w:val="22"/>
        </w:rPr>
        <w:tab/>
      </w:r>
      <w:r w:rsidRPr="00E70C0C">
        <w:rPr>
          <w:rFonts w:ascii="Arial" w:hAnsi="Arial" w:cs="Arial"/>
          <w:sz w:val="22"/>
          <w:szCs w:val="22"/>
        </w:rPr>
        <w:tab/>
      </w:r>
      <w:r w:rsidRPr="00E70C0C">
        <w:rPr>
          <w:rFonts w:ascii="Arial" w:hAnsi="Arial" w:cs="Arial"/>
          <w:sz w:val="22"/>
          <w:szCs w:val="22"/>
        </w:rPr>
        <w:tab/>
      </w:r>
      <w:r w:rsidRPr="00E70C0C">
        <w:rPr>
          <w:rFonts w:ascii="Arial" w:hAnsi="Arial" w:cs="Arial"/>
          <w:sz w:val="22"/>
          <w:szCs w:val="22"/>
        </w:rPr>
        <w:tab/>
      </w:r>
      <w:r w:rsidRPr="00E70C0C">
        <w:rPr>
          <w:rFonts w:ascii="Arial" w:hAnsi="Arial" w:cs="Arial"/>
          <w:sz w:val="22"/>
          <w:szCs w:val="22"/>
        </w:rPr>
        <w:tab/>
        <w:t xml:space="preserve">   </w:t>
      </w:r>
    </w:p>
    <w:p w14:paraId="33CB4BDF" w14:textId="77777777" w:rsidR="00E70C0C" w:rsidRPr="00E70C0C" w:rsidRDefault="00E70C0C" w:rsidP="00353BFF">
      <w:pPr>
        <w:spacing w:after="120" w:line="288" w:lineRule="auto"/>
        <w:ind w:right="70"/>
        <w:jc w:val="center"/>
        <w:rPr>
          <w:rFonts w:ascii="Arial" w:hAnsi="Arial" w:cs="Arial"/>
          <w:b/>
          <w:sz w:val="22"/>
          <w:szCs w:val="22"/>
        </w:rPr>
      </w:pPr>
      <w:r w:rsidRPr="00E70C0C">
        <w:rPr>
          <w:rFonts w:ascii="Arial" w:hAnsi="Arial" w:cs="Arial"/>
          <w:b/>
          <w:sz w:val="22"/>
          <w:szCs w:val="22"/>
        </w:rPr>
        <w:t>z m o c ň u j e    (pověřuje)</w:t>
      </w:r>
    </w:p>
    <w:p w14:paraId="4CB7BD79" w14:textId="77777777" w:rsidR="00353BFF" w:rsidRPr="00353BFF" w:rsidRDefault="00353BFF" w:rsidP="00353BFF">
      <w:pPr>
        <w:spacing w:after="120" w:line="288" w:lineRule="auto"/>
        <w:jc w:val="both"/>
        <w:rPr>
          <w:rFonts w:ascii="Arial" w:hAnsi="Arial" w:cs="Arial"/>
          <w:sz w:val="12"/>
          <w:szCs w:val="12"/>
        </w:rPr>
      </w:pPr>
    </w:p>
    <w:p w14:paraId="48FD7027" w14:textId="6F3483F8" w:rsidR="00E70C0C" w:rsidRPr="00E70C0C" w:rsidRDefault="00353BFF" w:rsidP="00353BFF">
      <w:pPr>
        <w:spacing w:after="120" w:line="288" w:lineRule="auto"/>
        <w:jc w:val="both"/>
        <w:rPr>
          <w:rFonts w:ascii="Arial" w:hAnsi="Arial" w:cs="Arial"/>
          <w:sz w:val="22"/>
          <w:szCs w:val="22"/>
        </w:rPr>
      </w:pPr>
      <w:r>
        <w:rPr>
          <w:rFonts w:ascii="Arial" w:hAnsi="Arial" w:cs="Arial"/>
          <w:sz w:val="22"/>
          <w:szCs w:val="22"/>
        </w:rPr>
        <w:t>S</w:t>
      </w:r>
      <w:r w:rsidR="00E70C0C" w:rsidRPr="00E70C0C">
        <w:rPr>
          <w:rFonts w:ascii="Arial" w:hAnsi="Arial" w:cs="Arial"/>
          <w:sz w:val="22"/>
          <w:szCs w:val="22"/>
        </w:rPr>
        <w:t>polečnost:</w:t>
      </w:r>
      <w:r>
        <w:rPr>
          <w:rFonts w:ascii="Arial" w:hAnsi="Arial" w:cs="Arial"/>
          <w:sz w:val="22"/>
          <w:szCs w:val="22"/>
        </w:rPr>
        <w:t xml:space="preserve"> </w:t>
      </w:r>
      <w:permStart w:id="806629490" w:edGrp="everyone"/>
      <w:r>
        <w:rPr>
          <w:rFonts w:ascii="Arial" w:hAnsi="Arial" w:cs="Arial"/>
          <w:sz w:val="22"/>
          <w:szCs w:val="22"/>
        </w:rPr>
        <w:t xml:space="preserve">   </w:t>
      </w:r>
      <w:permEnd w:id="806629490"/>
    </w:p>
    <w:p w14:paraId="3DC46C93" w14:textId="2260ACBB" w:rsidR="00E70C0C" w:rsidRPr="00E70C0C" w:rsidRDefault="00353BFF" w:rsidP="00353BFF">
      <w:pPr>
        <w:spacing w:after="120" w:line="288" w:lineRule="auto"/>
        <w:jc w:val="both"/>
        <w:rPr>
          <w:rFonts w:ascii="Arial" w:hAnsi="Arial" w:cs="Arial"/>
          <w:sz w:val="22"/>
          <w:szCs w:val="22"/>
        </w:rPr>
      </w:pPr>
      <w:r>
        <w:rPr>
          <w:rFonts w:ascii="Arial" w:hAnsi="Arial" w:cs="Arial"/>
          <w:sz w:val="22"/>
          <w:szCs w:val="22"/>
        </w:rPr>
        <w:t>Sídlo</w:t>
      </w:r>
      <w:r w:rsidR="00E70C0C" w:rsidRPr="00E70C0C">
        <w:rPr>
          <w:rFonts w:ascii="Arial" w:hAnsi="Arial" w:cs="Arial"/>
          <w:sz w:val="22"/>
          <w:szCs w:val="22"/>
        </w:rPr>
        <w:t>:</w:t>
      </w:r>
      <w:r>
        <w:rPr>
          <w:rFonts w:ascii="Arial" w:hAnsi="Arial" w:cs="Arial"/>
          <w:sz w:val="22"/>
          <w:szCs w:val="22"/>
        </w:rPr>
        <w:t xml:space="preserve"> </w:t>
      </w:r>
      <w:permStart w:id="2038637269" w:edGrp="everyone"/>
      <w:r>
        <w:rPr>
          <w:rFonts w:ascii="Arial" w:hAnsi="Arial" w:cs="Arial"/>
          <w:sz w:val="22"/>
          <w:szCs w:val="22"/>
        </w:rPr>
        <w:t xml:space="preserve">   </w:t>
      </w:r>
      <w:permEnd w:id="2038637269"/>
    </w:p>
    <w:p w14:paraId="3386062A" w14:textId="25791B2C" w:rsidR="00E70C0C" w:rsidRPr="00E70C0C" w:rsidRDefault="00E70C0C" w:rsidP="00353BFF">
      <w:pPr>
        <w:spacing w:after="120" w:line="288" w:lineRule="auto"/>
        <w:ind w:right="70"/>
        <w:jc w:val="both"/>
        <w:rPr>
          <w:rFonts w:ascii="Arial" w:hAnsi="Arial" w:cs="Arial"/>
          <w:sz w:val="22"/>
          <w:szCs w:val="22"/>
        </w:rPr>
      </w:pPr>
      <w:r w:rsidRPr="00E70C0C">
        <w:rPr>
          <w:rFonts w:ascii="Arial" w:hAnsi="Arial" w:cs="Arial"/>
          <w:sz w:val="22"/>
          <w:szCs w:val="22"/>
        </w:rPr>
        <w:t>IČO:</w:t>
      </w:r>
      <w:r w:rsidR="00353BFF">
        <w:rPr>
          <w:rFonts w:ascii="Arial" w:hAnsi="Arial" w:cs="Arial"/>
          <w:sz w:val="22"/>
          <w:szCs w:val="22"/>
        </w:rPr>
        <w:t xml:space="preserve"> </w:t>
      </w:r>
      <w:permStart w:id="1524133213" w:edGrp="everyone"/>
      <w:r w:rsidR="00353BFF">
        <w:rPr>
          <w:rFonts w:ascii="Arial" w:hAnsi="Arial" w:cs="Arial"/>
          <w:sz w:val="22"/>
          <w:szCs w:val="22"/>
        </w:rPr>
        <w:t xml:space="preserve">   </w:t>
      </w:r>
      <w:permEnd w:id="1524133213"/>
    </w:p>
    <w:p w14:paraId="37A74D07" w14:textId="174F4661" w:rsidR="00E70C0C" w:rsidRPr="00E70C0C" w:rsidRDefault="00E70C0C" w:rsidP="00353BFF">
      <w:pPr>
        <w:spacing w:after="120" w:line="288" w:lineRule="auto"/>
        <w:ind w:right="70"/>
        <w:jc w:val="both"/>
        <w:rPr>
          <w:rFonts w:ascii="Arial" w:hAnsi="Arial" w:cs="Arial"/>
          <w:sz w:val="22"/>
          <w:szCs w:val="22"/>
        </w:rPr>
      </w:pPr>
      <w:r w:rsidRPr="00E70C0C">
        <w:rPr>
          <w:rFonts w:ascii="Arial" w:hAnsi="Arial" w:cs="Arial"/>
          <w:sz w:val="22"/>
          <w:szCs w:val="22"/>
        </w:rPr>
        <w:t>Zastoupená</w:t>
      </w:r>
      <w:r w:rsidR="00353BFF">
        <w:rPr>
          <w:rFonts w:ascii="Arial" w:hAnsi="Arial" w:cs="Arial"/>
          <w:sz w:val="22"/>
          <w:szCs w:val="22"/>
        </w:rPr>
        <w:t xml:space="preserve">: </w:t>
      </w:r>
      <w:permStart w:id="919408128" w:edGrp="everyone"/>
      <w:r w:rsidR="00353BFF">
        <w:rPr>
          <w:rFonts w:ascii="Arial" w:hAnsi="Arial" w:cs="Arial"/>
          <w:sz w:val="22"/>
          <w:szCs w:val="22"/>
        </w:rPr>
        <w:t xml:space="preserve">   </w:t>
      </w:r>
      <w:permEnd w:id="919408128"/>
    </w:p>
    <w:p w14:paraId="45A07E86" w14:textId="77777777" w:rsidR="00353BFF" w:rsidRDefault="00353BFF" w:rsidP="00353BFF">
      <w:pPr>
        <w:spacing w:after="120" w:line="288" w:lineRule="auto"/>
        <w:ind w:right="70"/>
        <w:jc w:val="both"/>
        <w:rPr>
          <w:rFonts w:ascii="Arial" w:hAnsi="Arial" w:cs="Arial"/>
          <w:sz w:val="22"/>
          <w:szCs w:val="22"/>
        </w:rPr>
      </w:pPr>
    </w:p>
    <w:p w14:paraId="111A1039" w14:textId="636177C8" w:rsidR="00E70C0C" w:rsidRPr="00E70C0C" w:rsidRDefault="00E70C0C" w:rsidP="00353BFF">
      <w:pPr>
        <w:spacing w:after="120" w:line="288" w:lineRule="auto"/>
        <w:ind w:right="70"/>
        <w:jc w:val="both"/>
        <w:rPr>
          <w:rFonts w:ascii="Arial" w:hAnsi="Arial" w:cs="Arial"/>
          <w:i/>
          <w:color w:val="FF0000"/>
          <w:sz w:val="22"/>
          <w:szCs w:val="22"/>
        </w:rPr>
      </w:pPr>
      <w:r w:rsidRPr="00E70C0C">
        <w:rPr>
          <w:rFonts w:ascii="Arial" w:hAnsi="Arial" w:cs="Arial"/>
          <w:sz w:val="22"/>
          <w:szCs w:val="22"/>
        </w:rPr>
        <w:t xml:space="preserve">k zastupování ČR - Státního pozemkového úřadu ve věci zajišťování </w:t>
      </w:r>
      <w:r w:rsidRPr="00E70C0C">
        <w:rPr>
          <w:rFonts w:ascii="Arial" w:hAnsi="Arial" w:cs="Arial"/>
          <w:b/>
          <w:sz w:val="22"/>
          <w:szCs w:val="22"/>
        </w:rPr>
        <w:t>autorského dozoru projektanta</w:t>
      </w:r>
      <w:r w:rsidRPr="00E70C0C">
        <w:rPr>
          <w:rFonts w:ascii="Arial" w:hAnsi="Arial" w:cs="Arial"/>
          <w:bCs/>
          <w:sz w:val="22"/>
          <w:szCs w:val="22"/>
        </w:rPr>
        <w:t xml:space="preserve"> dle smlouvy o dílo</w:t>
      </w:r>
      <w:r w:rsidRPr="00E70C0C">
        <w:rPr>
          <w:rFonts w:ascii="Arial" w:hAnsi="Arial" w:cs="Arial"/>
          <w:sz w:val="22"/>
          <w:szCs w:val="22"/>
        </w:rPr>
        <w:t xml:space="preserve"> uzavřené</w:t>
      </w:r>
      <w:r w:rsidR="00353BFF">
        <w:rPr>
          <w:rFonts w:ascii="Arial" w:hAnsi="Arial" w:cs="Arial"/>
          <w:sz w:val="22"/>
          <w:szCs w:val="22"/>
        </w:rPr>
        <w:t xml:space="preserve"> </w:t>
      </w:r>
      <w:r w:rsidRPr="00E70C0C">
        <w:rPr>
          <w:rFonts w:ascii="Arial" w:hAnsi="Arial" w:cs="Arial"/>
          <w:sz w:val="22"/>
          <w:szCs w:val="22"/>
        </w:rPr>
        <w:t>mezi Státním pozemkovým úřadem jako objednatelem a společností</w:t>
      </w:r>
      <w:r w:rsidR="00353BFF">
        <w:rPr>
          <w:rFonts w:ascii="Arial" w:hAnsi="Arial" w:cs="Arial"/>
          <w:sz w:val="22"/>
          <w:szCs w:val="22"/>
        </w:rPr>
        <w:t xml:space="preserve"> </w:t>
      </w:r>
      <w:permStart w:id="455879996" w:edGrp="everyone"/>
      <w:r w:rsidR="00353BFF">
        <w:rPr>
          <w:rFonts w:ascii="Arial" w:hAnsi="Arial" w:cs="Arial"/>
          <w:sz w:val="22"/>
          <w:szCs w:val="22"/>
        </w:rPr>
        <w:t>………………</w:t>
      </w:r>
      <w:permEnd w:id="455879996"/>
      <w:r w:rsidR="00353BFF">
        <w:rPr>
          <w:rFonts w:ascii="Arial" w:hAnsi="Arial" w:cs="Arial"/>
          <w:sz w:val="22"/>
          <w:szCs w:val="22"/>
        </w:rPr>
        <w:t>.</w:t>
      </w:r>
      <w:r w:rsidRPr="00E70C0C">
        <w:rPr>
          <w:rFonts w:ascii="Arial" w:hAnsi="Arial" w:cs="Arial"/>
          <w:sz w:val="22"/>
          <w:szCs w:val="22"/>
        </w:rPr>
        <w:t xml:space="preserve"> jako zhotovitelem v rozsahu čl. II a čl. III této smlouvy.</w:t>
      </w:r>
    </w:p>
    <w:p w14:paraId="2FED13BB" w14:textId="77777777" w:rsidR="00E70C0C" w:rsidRPr="00E70C0C" w:rsidRDefault="00E70C0C" w:rsidP="00353BFF">
      <w:pPr>
        <w:spacing w:after="120" w:line="288" w:lineRule="auto"/>
        <w:ind w:right="70"/>
        <w:jc w:val="both"/>
        <w:rPr>
          <w:rFonts w:ascii="Arial" w:hAnsi="Arial" w:cs="Arial"/>
          <w:sz w:val="22"/>
          <w:szCs w:val="22"/>
        </w:rPr>
      </w:pPr>
    </w:p>
    <w:p w14:paraId="351AA92D" w14:textId="2996A768" w:rsidR="00E70C0C" w:rsidRPr="00E70C0C" w:rsidRDefault="00E70C0C" w:rsidP="00353BFF">
      <w:pPr>
        <w:spacing w:after="120" w:line="288" w:lineRule="auto"/>
        <w:ind w:right="70"/>
        <w:jc w:val="both"/>
        <w:rPr>
          <w:rFonts w:ascii="Arial" w:hAnsi="Arial" w:cs="Arial"/>
          <w:i/>
          <w:sz w:val="22"/>
          <w:szCs w:val="22"/>
        </w:rPr>
      </w:pPr>
      <w:r w:rsidRPr="00E70C0C">
        <w:rPr>
          <w:rFonts w:ascii="Arial" w:hAnsi="Arial" w:cs="Arial"/>
          <w:sz w:val="22"/>
          <w:szCs w:val="22"/>
        </w:rPr>
        <w:t>V rámci této plné moci je zmocněnec oprávněn:</w:t>
      </w:r>
    </w:p>
    <w:p w14:paraId="51AF6986"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 xml:space="preserve">účastnit se předání a převzetí staveniště zhotovitelem stavby </w:t>
      </w:r>
      <w:r w:rsidRPr="00E70C0C">
        <w:rPr>
          <w:rFonts w:ascii="Arial" w:hAnsi="Arial" w:cs="Arial"/>
          <w:sz w:val="22"/>
          <w:szCs w:val="22"/>
        </w:rPr>
        <w:t>specifikované v čl. II. odst. 2 této smlouvy</w:t>
      </w:r>
      <w:r w:rsidRPr="00E70C0C">
        <w:rPr>
          <w:rFonts w:ascii="Arial" w:hAnsi="Arial" w:cs="Arial"/>
          <w:bCs/>
          <w:sz w:val="22"/>
          <w:szCs w:val="22"/>
        </w:rPr>
        <w:t>, přičemž kontroluje, zda skutečnosti známé v době předání staveniště odpovídají předpokladům, podle kterých byla vypracována projektová dokumentace,</w:t>
      </w:r>
    </w:p>
    <w:p w14:paraId="51700D60"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52BDF198"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sledovat postup výstavby z technického hlediska a z hlediska časového plánu výstavby</w:t>
      </w:r>
    </w:p>
    <w:p w14:paraId="5BEA2644"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40CAD492"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4049C506"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podávat vyjádření k požadavkům na větší množství výrobků a výkonů oproti projektové dokumentaci</w:t>
      </w:r>
    </w:p>
    <w:p w14:paraId="691844CE"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lastRenderedPageBreak/>
        <w:t>navrhovat změny a odchylky ke zlepšení řešení projektu, vznikající ve fázi realizace projektu,</w:t>
      </w:r>
    </w:p>
    <w:p w14:paraId="63147391"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22A26EA0"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4C7AA7A5"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jc w:val="left"/>
        <w:rPr>
          <w:rFonts w:ascii="Arial" w:hAnsi="Arial" w:cs="Arial"/>
          <w:bCs/>
          <w:sz w:val="22"/>
          <w:szCs w:val="22"/>
        </w:rPr>
      </w:pPr>
      <w:r w:rsidRPr="00E70C0C">
        <w:rPr>
          <w:rFonts w:ascii="Arial" w:hAnsi="Arial" w:cs="Arial"/>
          <w:bCs/>
          <w:sz w:val="22"/>
          <w:szCs w:val="22"/>
        </w:rPr>
        <w:t xml:space="preserve">účastnit se vybraných  kontrolních dnů v minimálním rozsahu stanoveným ve stavebním povolení </w:t>
      </w:r>
    </w:p>
    <w:p w14:paraId="187E55A3"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41A808E2"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6669A88E"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 xml:space="preserve">svá zjištění, požadavky a návrhy zaznamenávat do stavebního deníku, </w:t>
      </w:r>
    </w:p>
    <w:p w14:paraId="7E744359"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aktivně se zúčastnit přebírání stavby objednatelem od zhotovitele stavby</w:t>
      </w:r>
      <w:r w:rsidRPr="00E70C0C">
        <w:rPr>
          <w:rFonts w:ascii="Arial" w:hAnsi="Arial" w:cs="Arial"/>
          <w:sz w:val="22"/>
          <w:szCs w:val="22"/>
        </w:rPr>
        <w:t xml:space="preserve"> specifikované v čl. II. odst. 2. této smlouvy</w:t>
      </w:r>
      <w:r w:rsidRPr="00E70C0C">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4D489F86"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aktivně se účastnit kolaudace a při kontrole odstranění kolaudačních závad,</w:t>
      </w:r>
    </w:p>
    <w:p w14:paraId="761CAA9F"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odsouhlasovat dokumentaci skutečného provedení stavby,</w:t>
      </w:r>
    </w:p>
    <w:p w14:paraId="44CA98E3" w14:textId="77777777" w:rsidR="00E70C0C" w:rsidRPr="00E70C0C" w:rsidRDefault="00E70C0C" w:rsidP="00353BFF">
      <w:pPr>
        <w:pStyle w:val="Zkladntext3"/>
        <w:numPr>
          <w:ilvl w:val="0"/>
          <w:numId w:val="41"/>
        </w:numPr>
        <w:overflowPunct w:val="0"/>
        <w:autoSpaceDE w:val="0"/>
        <w:autoSpaceDN w:val="0"/>
        <w:adjustRightInd w:val="0"/>
        <w:spacing w:after="120" w:line="288" w:lineRule="auto"/>
        <w:rPr>
          <w:rFonts w:ascii="Arial" w:hAnsi="Arial" w:cs="Arial"/>
          <w:bCs/>
          <w:sz w:val="22"/>
          <w:szCs w:val="22"/>
        </w:rPr>
      </w:pPr>
      <w:r w:rsidRPr="00E70C0C">
        <w:rPr>
          <w:rFonts w:ascii="Arial" w:hAnsi="Arial" w:cs="Arial"/>
          <w:bCs/>
          <w:sz w:val="22"/>
          <w:szCs w:val="22"/>
        </w:rPr>
        <w:t>po dokončení stavby zhotovitel vyhotoví zprávu o souladu zhotovené stavby s  ověřenou projektovou dokumentací.</w:t>
      </w:r>
    </w:p>
    <w:p w14:paraId="0CC4EEB6" w14:textId="77777777" w:rsidR="00E70C0C" w:rsidRPr="00E70C0C" w:rsidRDefault="00E70C0C" w:rsidP="00353BFF">
      <w:pPr>
        <w:spacing w:after="120" w:line="288" w:lineRule="auto"/>
        <w:ind w:right="70"/>
        <w:jc w:val="both"/>
        <w:rPr>
          <w:rFonts w:ascii="Arial" w:hAnsi="Arial" w:cs="Arial"/>
          <w:sz w:val="22"/>
          <w:szCs w:val="22"/>
        </w:rPr>
      </w:pPr>
      <w:r w:rsidRPr="00E70C0C">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7A0672F6" w14:textId="77777777" w:rsidR="00E70C0C" w:rsidRPr="00E70C0C" w:rsidRDefault="00E70C0C" w:rsidP="00042209">
      <w:pPr>
        <w:spacing w:before="120" w:after="120" w:line="288" w:lineRule="auto"/>
        <w:ind w:right="70"/>
        <w:jc w:val="both"/>
        <w:rPr>
          <w:rFonts w:ascii="Arial" w:hAnsi="Arial" w:cs="Arial"/>
          <w:sz w:val="22"/>
          <w:szCs w:val="22"/>
        </w:rPr>
      </w:pPr>
    </w:p>
    <w:p w14:paraId="64754612" w14:textId="322646AB" w:rsidR="00E70C0C" w:rsidRPr="00E70C0C" w:rsidRDefault="00E70C0C" w:rsidP="00042209">
      <w:pPr>
        <w:spacing w:before="120" w:after="120" w:line="288" w:lineRule="auto"/>
        <w:ind w:right="70"/>
        <w:jc w:val="both"/>
        <w:rPr>
          <w:rFonts w:ascii="Arial" w:hAnsi="Arial" w:cs="Arial"/>
          <w:sz w:val="22"/>
          <w:szCs w:val="22"/>
        </w:rPr>
      </w:pPr>
      <w:r w:rsidRPr="00E70C0C">
        <w:rPr>
          <w:rFonts w:ascii="Arial" w:hAnsi="Arial" w:cs="Arial"/>
          <w:sz w:val="22"/>
          <w:szCs w:val="22"/>
        </w:rPr>
        <w:t>V </w:t>
      </w:r>
      <w:r w:rsidR="00353BFF">
        <w:rPr>
          <w:rFonts w:ascii="Arial" w:hAnsi="Arial" w:cs="Arial"/>
          <w:sz w:val="22"/>
          <w:szCs w:val="22"/>
        </w:rPr>
        <w:t>Tachově</w:t>
      </w:r>
      <w:r w:rsidRPr="00E70C0C">
        <w:rPr>
          <w:rFonts w:ascii="Arial" w:hAnsi="Arial" w:cs="Arial"/>
          <w:sz w:val="22"/>
          <w:szCs w:val="22"/>
        </w:rPr>
        <w:t xml:space="preserve"> dne</w:t>
      </w:r>
    </w:p>
    <w:p w14:paraId="6E312290" w14:textId="77777777" w:rsidR="00E70C0C" w:rsidRPr="00E70C0C" w:rsidRDefault="00E70C0C" w:rsidP="00042209">
      <w:pPr>
        <w:spacing w:before="120" w:after="120" w:line="288" w:lineRule="auto"/>
        <w:ind w:right="70"/>
        <w:jc w:val="both"/>
        <w:rPr>
          <w:rFonts w:ascii="Arial" w:hAnsi="Arial" w:cs="Arial"/>
          <w:sz w:val="22"/>
          <w:szCs w:val="22"/>
        </w:rPr>
      </w:pPr>
    </w:p>
    <w:p w14:paraId="6E07D749" w14:textId="40530347" w:rsidR="00E70C0C" w:rsidRPr="00E70C0C" w:rsidRDefault="00E70C0C" w:rsidP="00042209">
      <w:pPr>
        <w:spacing w:before="120" w:after="120" w:line="288" w:lineRule="auto"/>
        <w:ind w:left="2124" w:firstLine="708"/>
        <w:jc w:val="both"/>
        <w:rPr>
          <w:rFonts w:ascii="Arial" w:hAnsi="Arial" w:cs="Arial"/>
          <w:sz w:val="22"/>
          <w:szCs w:val="22"/>
        </w:rPr>
      </w:pPr>
      <w:r w:rsidRPr="00E70C0C">
        <w:rPr>
          <w:rFonts w:ascii="Arial" w:hAnsi="Arial" w:cs="Arial"/>
          <w:sz w:val="22"/>
          <w:szCs w:val="22"/>
        </w:rPr>
        <w:t>…………………………………………</w:t>
      </w:r>
    </w:p>
    <w:p w14:paraId="3DDB0EB8" w14:textId="730CFA97" w:rsidR="00E70C0C" w:rsidRDefault="00353BFF" w:rsidP="00353BFF">
      <w:pPr>
        <w:spacing w:line="288" w:lineRule="auto"/>
        <w:jc w:val="both"/>
        <w:rPr>
          <w:rFonts w:ascii="Arial" w:hAnsi="Arial" w:cs="Arial"/>
          <w:sz w:val="22"/>
          <w:szCs w:val="22"/>
        </w:rPr>
      </w:pPr>
      <w:r>
        <w:rPr>
          <w:rFonts w:ascii="Arial" w:hAnsi="Arial" w:cs="Arial"/>
          <w:sz w:val="22"/>
          <w:szCs w:val="22"/>
        </w:rPr>
        <w:t xml:space="preserve">                                                         </w:t>
      </w:r>
      <w:r w:rsidR="00E70C0C" w:rsidRPr="00E70C0C">
        <w:rPr>
          <w:rFonts w:ascii="Arial" w:hAnsi="Arial" w:cs="Arial"/>
          <w:sz w:val="22"/>
          <w:szCs w:val="22"/>
        </w:rPr>
        <w:t xml:space="preserve"> </w:t>
      </w:r>
      <w:r>
        <w:rPr>
          <w:rFonts w:ascii="Arial" w:hAnsi="Arial" w:cs="Arial"/>
          <w:sz w:val="22"/>
          <w:szCs w:val="22"/>
        </w:rPr>
        <w:t>Ing. Olga Chvátalová</w:t>
      </w:r>
    </w:p>
    <w:p w14:paraId="0CC69D4E" w14:textId="5317770A" w:rsidR="00353BFF" w:rsidRPr="00E70C0C" w:rsidRDefault="00353BFF" w:rsidP="00353BFF">
      <w:pPr>
        <w:spacing w:line="288" w:lineRule="auto"/>
        <w:jc w:val="both"/>
        <w:rPr>
          <w:rFonts w:ascii="Arial" w:hAnsi="Arial" w:cs="Arial"/>
          <w:i/>
          <w:sz w:val="22"/>
          <w:szCs w:val="22"/>
        </w:rPr>
      </w:pPr>
      <w:r>
        <w:rPr>
          <w:rFonts w:ascii="Arial" w:hAnsi="Arial" w:cs="Arial"/>
          <w:sz w:val="22"/>
          <w:szCs w:val="22"/>
        </w:rPr>
        <w:t xml:space="preserve">                                                      Vedoucí Pobočky Tachov</w:t>
      </w:r>
    </w:p>
    <w:p w14:paraId="17D084C9" w14:textId="77777777" w:rsidR="00E70C0C" w:rsidRPr="00E70C0C" w:rsidRDefault="00E70C0C" w:rsidP="00042209">
      <w:pPr>
        <w:pStyle w:val="Zkladntext31"/>
        <w:spacing w:before="120" w:after="120" w:line="288" w:lineRule="auto"/>
        <w:rPr>
          <w:rFonts w:ascii="Arial" w:hAnsi="Arial" w:cs="Arial"/>
          <w:sz w:val="22"/>
          <w:szCs w:val="22"/>
        </w:rPr>
      </w:pPr>
    </w:p>
    <w:p w14:paraId="3AD659C4" w14:textId="4C3E84E7" w:rsidR="00353BFF" w:rsidRDefault="00353BFF" w:rsidP="00042209">
      <w:pPr>
        <w:pStyle w:val="Zkladntext31"/>
        <w:spacing w:before="120" w:after="120" w:line="288" w:lineRule="auto"/>
        <w:rPr>
          <w:rFonts w:ascii="Arial" w:hAnsi="Arial" w:cs="Arial"/>
          <w:sz w:val="22"/>
          <w:szCs w:val="22"/>
        </w:rPr>
      </w:pPr>
    </w:p>
    <w:p w14:paraId="157D5D73" w14:textId="77777777" w:rsidR="00353BFF" w:rsidRPr="00E70C0C" w:rsidRDefault="00353BFF" w:rsidP="00042209">
      <w:pPr>
        <w:pStyle w:val="Zkladntext31"/>
        <w:spacing w:before="120" w:after="120" w:line="288" w:lineRule="auto"/>
        <w:rPr>
          <w:rFonts w:ascii="Arial" w:hAnsi="Arial" w:cs="Arial"/>
          <w:sz w:val="22"/>
          <w:szCs w:val="22"/>
        </w:rPr>
      </w:pPr>
    </w:p>
    <w:p w14:paraId="744AF036" w14:textId="14FFDA64" w:rsidR="00E70C0C" w:rsidRDefault="00E70C0C" w:rsidP="00042209">
      <w:pPr>
        <w:pStyle w:val="Zkladntext31"/>
        <w:spacing w:before="120" w:after="120" w:line="288" w:lineRule="auto"/>
        <w:rPr>
          <w:rFonts w:ascii="Arial" w:hAnsi="Arial" w:cs="Arial"/>
          <w:sz w:val="22"/>
          <w:szCs w:val="22"/>
        </w:rPr>
      </w:pPr>
      <w:r w:rsidRPr="00E70C0C">
        <w:rPr>
          <w:rFonts w:ascii="Arial" w:hAnsi="Arial" w:cs="Arial"/>
          <w:sz w:val="22"/>
          <w:szCs w:val="22"/>
        </w:rPr>
        <w:t>Plnou moc přijímá: …………………</w:t>
      </w:r>
      <w:r w:rsidR="00353BFF">
        <w:rPr>
          <w:rFonts w:ascii="Arial" w:hAnsi="Arial" w:cs="Arial"/>
          <w:sz w:val="22"/>
          <w:szCs w:val="22"/>
        </w:rPr>
        <w:t>………</w:t>
      </w:r>
      <w:r w:rsidRPr="00E70C0C">
        <w:rPr>
          <w:rFonts w:ascii="Arial" w:hAnsi="Arial" w:cs="Arial"/>
          <w:sz w:val="22"/>
          <w:szCs w:val="22"/>
        </w:rPr>
        <w:t>………</w:t>
      </w:r>
    </w:p>
    <w:p w14:paraId="6E0BCD76" w14:textId="0A1E25EE" w:rsidR="00E70C0C" w:rsidRPr="00E70C0C" w:rsidRDefault="00353BFF" w:rsidP="00353BFF">
      <w:pPr>
        <w:pStyle w:val="Zkladntext31"/>
        <w:spacing w:before="120" w:after="120" w:line="288" w:lineRule="auto"/>
        <w:rPr>
          <w:rFonts w:ascii="Arial" w:hAnsi="Arial" w:cs="Arial"/>
          <w:sz w:val="22"/>
          <w:szCs w:val="22"/>
        </w:rPr>
      </w:pPr>
      <w:r>
        <w:rPr>
          <w:rFonts w:ascii="Arial" w:hAnsi="Arial" w:cs="Arial"/>
          <w:sz w:val="22"/>
          <w:szCs w:val="22"/>
        </w:rPr>
        <w:t xml:space="preserve">                                          </w:t>
      </w:r>
      <w:permStart w:id="2043101601" w:edGrp="everyone"/>
      <w:r>
        <w:rPr>
          <w:rFonts w:ascii="Arial" w:hAnsi="Arial" w:cs="Arial"/>
          <w:sz w:val="22"/>
          <w:szCs w:val="22"/>
        </w:rPr>
        <w:t xml:space="preserve"> zhotovitel</w:t>
      </w:r>
      <w:r w:rsidR="001A66B0">
        <w:rPr>
          <w:rFonts w:ascii="Arial" w:hAnsi="Arial" w:cs="Arial"/>
          <w:sz w:val="22"/>
          <w:szCs w:val="22"/>
        </w:rPr>
        <w:t xml:space="preserve">  </w:t>
      </w:r>
      <w:permEnd w:id="2043101601"/>
    </w:p>
    <w:sectPr w:rsidR="00E70C0C" w:rsidRPr="00E70C0C" w:rsidSect="00EB64F1">
      <w:footerReference w:type="even" r:id="rId13"/>
      <w:head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F3341" w14:textId="77777777" w:rsidR="000A0823" w:rsidRDefault="000A0823" w:rsidP="00B83F26">
      <w:r>
        <w:separator/>
      </w:r>
    </w:p>
  </w:endnote>
  <w:endnote w:type="continuationSeparator" w:id="0">
    <w:p w14:paraId="5D762A94" w14:textId="77777777" w:rsidR="000A0823" w:rsidRDefault="000A0823"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73757" w14:textId="77777777" w:rsidR="000A0823" w:rsidRDefault="000A0823" w:rsidP="00B83F26">
      <w:r>
        <w:separator/>
      </w:r>
    </w:p>
  </w:footnote>
  <w:footnote w:type="continuationSeparator" w:id="0">
    <w:p w14:paraId="448A190A" w14:textId="77777777" w:rsidR="000A0823" w:rsidRDefault="000A0823"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DB23BC"/>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1"/>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0"/>
  </w:num>
  <w:num w:numId="19">
    <w:abstractNumId w:val="19"/>
  </w:num>
  <w:num w:numId="20">
    <w:abstractNumId w:val="7"/>
  </w:num>
  <w:num w:numId="21">
    <w:abstractNumId w:val="5"/>
  </w:num>
  <w:num w:numId="22">
    <w:abstractNumId w:val="10"/>
  </w:num>
  <w:num w:numId="23">
    <w:abstractNumId w:val="17"/>
  </w:num>
  <w:num w:numId="24">
    <w:abstractNumId w:val="14"/>
  </w:num>
  <w:num w:numId="25">
    <w:abstractNumId w:val="37"/>
  </w:num>
  <w:num w:numId="26">
    <w:abstractNumId w:val="26"/>
  </w:num>
  <w:num w:numId="27">
    <w:abstractNumId w:val="30"/>
  </w:num>
  <w:num w:numId="28">
    <w:abstractNumId w:val="8"/>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2"/>
  </w:num>
  <w:num w:numId="39">
    <w:abstractNumId w:val="29"/>
  </w:num>
  <w:num w:numId="40">
    <w:abstractNumId w:val="31"/>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2209"/>
    <w:rsid w:val="0004607F"/>
    <w:rsid w:val="00055DA6"/>
    <w:rsid w:val="000571AA"/>
    <w:rsid w:val="00057F3C"/>
    <w:rsid w:val="000618A9"/>
    <w:rsid w:val="00063376"/>
    <w:rsid w:val="00087A0A"/>
    <w:rsid w:val="00090512"/>
    <w:rsid w:val="00093C5B"/>
    <w:rsid w:val="000A0823"/>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A66B0"/>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3BFF"/>
    <w:rsid w:val="00354996"/>
    <w:rsid w:val="00355145"/>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B6E61"/>
    <w:rsid w:val="005C23CD"/>
    <w:rsid w:val="005D328A"/>
    <w:rsid w:val="005E3D3B"/>
    <w:rsid w:val="005F687B"/>
    <w:rsid w:val="00653A09"/>
    <w:rsid w:val="00671CC3"/>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3C5"/>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675CD"/>
    <w:rsid w:val="009736F8"/>
    <w:rsid w:val="0097470B"/>
    <w:rsid w:val="00987DA1"/>
    <w:rsid w:val="00992D32"/>
    <w:rsid w:val="0099495F"/>
    <w:rsid w:val="009B4D42"/>
    <w:rsid w:val="009C0CA5"/>
    <w:rsid w:val="009C6AEC"/>
    <w:rsid w:val="009F145A"/>
    <w:rsid w:val="00A00B86"/>
    <w:rsid w:val="00A1694B"/>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70D2D"/>
    <w:rsid w:val="00C8621E"/>
    <w:rsid w:val="00C95B0E"/>
    <w:rsid w:val="00CB3BB5"/>
    <w:rsid w:val="00CB4F7C"/>
    <w:rsid w:val="00CC3E8C"/>
    <w:rsid w:val="00CE7F49"/>
    <w:rsid w:val="00CF0417"/>
    <w:rsid w:val="00CF205B"/>
    <w:rsid w:val="00D0196C"/>
    <w:rsid w:val="00D01ACB"/>
    <w:rsid w:val="00D1571A"/>
    <w:rsid w:val="00D20BC5"/>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6214B"/>
    <w:rsid w:val="00E70C0C"/>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E70C0C"/>
    <w:pPr>
      <w:jc w:val="both"/>
    </w:pPr>
    <w:rPr>
      <w:sz w:val="24"/>
      <w:lang w:eastAsia="en-US"/>
    </w:rPr>
  </w:style>
  <w:style w:type="paragraph" w:customStyle="1" w:styleId="Default">
    <w:name w:val="Default"/>
    <w:rsid w:val="00E70C0C"/>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113475635">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66149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2006/documentManagement/types"/>
    <ds:schemaRef ds:uri="http://purl.org/dc/elements/1.1/"/>
    <ds:schemaRef ds:uri="http://www.w3.org/XML/1998/namespace"/>
    <ds:schemaRef ds:uri="2046fdb6-fa60-49a6-a635-1115ab0d2074"/>
    <ds:schemaRef ds:uri="http://purl.org/dc/terms/"/>
    <ds:schemaRef ds:uri="http://schemas.microsoft.com/office/infopath/2007/PartnerControls"/>
    <ds:schemaRef ds:uri="http://purl.org/dc/dcmitype/"/>
    <ds:schemaRef ds:uri="http://schemas.openxmlformats.org/package/2006/metadata/core-properties"/>
    <ds:schemaRef ds:uri="ada3fa48-c231-4f9d-a491-19361e04fcb4"/>
    <ds:schemaRef ds:uri="85f4b5cc-4033-44c7-b405-f5eed34c815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12</Pages>
  <Words>3615</Words>
  <Characters>21332</Characters>
  <Application>Microsoft Office Word</Application>
  <DocSecurity>8</DocSecurity>
  <Lines>177</Lines>
  <Paragraphs>49</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Haasová Ivana Bc. DiS.</cp:lastModifiedBy>
  <cp:revision>9</cp:revision>
  <cp:lastPrinted>2022-04-06T08:31:00Z</cp:lastPrinted>
  <dcterms:created xsi:type="dcterms:W3CDTF">2022-03-17T08:51:00Z</dcterms:created>
  <dcterms:modified xsi:type="dcterms:W3CDTF">2022-04-07T07:55:00Z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