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F921A" w14:textId="77777777"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14:paraId="7CC4BC65" w14:textId="77777777" w:rsidR="00B210EC" w:rsidRDefault="00B210EC" w:rsidP="00832004">
      <w:pPr>
        <w:pStyle w:val="Nadpis1"/>
        <w:jc w:val="center"/>
        <w:rPr>
          <w:rFonts w:ascii="Arial" w:hAnsi="Arial" w:cs="Arial"/>
        </w:rPr>
      </w:pPr>
    </w:p>
    <w:p w14:paraId="227C5D70" w14:textId="77777777" w:rsidR="00832004" w:rsidRPr="00B210EC" w:rsidRDefault="00832004" w:rsidP="00832004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B210EC">
        <w:rPr>
          <w:rFonts w:ascii="Arial" w:hAnsi="Arial" w:cs="Arial"/>
        </w:rPr>
        <w:t>Krycí list nabídky</w:t>
      </w:r>
    </w:p>
    <w:p w14:paraId="18195726" w14:textId="77777777"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6662"/>
      </w:tblGrid>
      <w:tr w:rsidR="0019479C" w:rsidRPr="00037712" w14:paraId="1DDD9616" w14:textId="77777777" w:rsidTr="00B210EC">
        <w:trPr>
          <w:trHeight w:val="362"/>
        </w:trPr>
        <w:tc>
          <w:tcPr>
            <w:tcW w:w="132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1F310EE5" w14:textId="77777777"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67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815229C" w14:textId="02CE3F3C" w:rsidR="0019479C" w:rsidRPr="00B210EC" w:rsidRDefault="00CA4CE6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4CE6">
              <w:rPr>
                <w:rFonts w:ascii="Arial" w:hAnsi="Arial" w:cs="Arial"/>
                <w:sz w:val="22"/>
                <w:szCs w:val="22"/>
              </w:rPr>
              <w:t>Vypracování projektové dokumentace a výkon autorského dozoru pro stavbu „Polní cesta C5, rekonstrukce otevřeného příkopu OP2 a dosadby IP6 v k.ú. Myslůvka“</w:t>
            </w:r>
          </w:p>
        </w:tc>
      </w:tr>
      <w:tr w:rsidR="0019479C" w:rsidRPr="00037712" w14:paraId="58C30E6A" w14:textId="77777777" w:rsidTr="00B210EC">
        <w:trPr>
          <w:trHeight w:val="362"/>
        </w:trPr>
        <w:tc>
          <w:tcPr>
            <w:tcW w:w="132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58D3948B" w14:textId="77777777"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67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7F68E6F" w14:textId="371AF01C" w:rsidR="0019479C" w:rsidRPr="00037712" w:rsidRDefault="00B210EC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0A58">
              <w:rPr>
                <w:rFonts w:ascii="Arial" w:hAnsi="Arial" w:cs="Arial"/>
                <w:color w:val="373737"/>
                <w:sz w:val="22"/>
                <w:szCs w:val="22"/>
              </w:rPr>
              <w:t>SP</w:t>
            </w:r>
            <w:r w:rsidR="00CA4CE6">
              <w:rPr>
                <w:rFonts w:ascii="Arial" w:hAnsi="Arial" w:cs="Arial"/>
                <w:color w:val="373737"/>
                <w:sz w:val="22"/>
                <w:szCs w:val="22"/>
              </w:rPr>
              <w:t>5066</w:t>
            </w:r>
            <w:r w:rsidRPr="003F0A58">
              <w:rPr>
                <w:rFonts w:ascii="Arial" w:hAnsi="Arial" w:cs="Arial"/>
                <w:color w:val="373737"/>
                <w:sz w:val="22"/>
                <w:szCs w:val="22"/>
              </w:rPr>
              <w:t>/2021-520201</w:t>
            </w:r>
          </w:p>
        </w:tc>
      </w:tr>
    </w:tbl>
    <w:p w14:paraId="4E0CED65" w14:textId="77777777" w:rsidR="004250F6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60FC2351" w14:textId="77777777" w:rsidR="00B210EC" w:rsidRPr="00037712" w:rsidRDefault="00B210EC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43E3BC48" w14:textId="77777777"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336666A0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12BAF88A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29DD8C91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887337E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A7BDAB1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7C81BEF2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BB2EAD8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5CF19B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519D952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7CC3396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9E821F4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96B8468" w14:textId="77777777"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3B0DE36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87F453E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7590475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14:paraId="45FF06F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EDA61CE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3AE6DED3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23AE46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3BB020D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84AA223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17EEE56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2858BBB4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25A708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285C90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4D882159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6D8A2152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672D3CF3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229E7E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A7442D2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59347D4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DB70AE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6C90C8E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CB36F27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ABBEEE8" w14:textId="77777777"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4C4433B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9F367FE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39E97542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F813CBC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4C03F427" w14:textId="77777777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>Další dodavatel, podává – li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6CE1543A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EBA5FBF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EF80B96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5256C66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B693400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2DFCB27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3AECEC23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607764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75249F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7726CB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E2BDF45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4212AC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43AB641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BC21F5F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13A466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6359ED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12B803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CE2070F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DCE623E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21AA5F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035EFAF6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361927F0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219BCB2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0CE517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20AAB0C6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E1E020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60405FD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5E82F468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F4C6FB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26602B7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162C7CF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0E71006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B5E92A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679757B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3C2CBF9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2317EAC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40C1B5C" w14:textId="77777777" w:rsidR="00511378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lastRenderedPageBreak/>
        <w:t>II. Nabídková cena (v Kč)</w:t>
      </w:r>
    </w:p>
    <w:tbl>
      <w:tblPr>
        <w:tblW w:w="920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2972"/>
        <w:gridCol w:w="1985"/>
        <w:gridCol w:w="2126"/>
        <w:gridCol w:w="2126"/>
      </w:tblGrid>
      <w:tr w:rsidR="00B210EC" w:rsidRPr="00037712" w14:paraId="4B1E472D" w14:textId="77777777" w:rsidTr="00CB65EC">
        <w:trPr>
          <w:jc w:val="center"/>
        </w:trPr>
        <w:tc>
          <w:tcPr>
            <w:tcW w:w="2972" w:type="dxa"/>
          </w:tcPr>
          <w:p w14:paraId="4F826E24" w14:textId="77777777" w:rsidR="00B210EC" w:rsidRPr="00037712" w:rsidRDefault="00B210EC" w:rsidP="00CB65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59C82D20" w14:textId="77777777" w:rsidR="00B210EC" w:rsidRPr="00037712" w:rsidRDefault="00B210EC" w:rsidP="00CB65E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14:paraId="6F77FA7E" w14:textId="77777777" w:rsidR="00B210EC" w:rsidRPr="00037712" w:rsidRDefault="00B210EC" w:rsidP="00CB65E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14:paraId="68D193C1" w14:textId="77777777" w:rsidR="00B210EC" w:rsidRPr="00037712" w:rsidRDefault="00B210EC" w:rsidP="00CB65E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DPH</w:t>
            </w:r>
          </w:p>
        </w:tc>
      </w:tr>
      <w:tr w:rsidR="00B210EC" w:rsidRPr="00037712" w14:paraId="0EF63C27" w14:textId="77777777" w:rsidTr="00CB65EC">
        <w:trPr>
          <w:jc w:val="center"/>
        </w:trPr>
        <w:tc>
          <w:tcPr>
            <w:tcW w:w="2972" w:type="dxa"/>
          </w:tcPr>
          <w:p w14:paraId="639D710C" w14:textId="77777777" w:rsidR="00B210EC" w:rsidRPr="0098253B" w:rsidRDefault="00B210EC" w:rsidP="00CB65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253B">
              <w:rPr>
                <w:rFonts w:ascii="Arial" w:hAnsi="Arial" w:cs="Arial"/>
                <w:sz w:val="22"/>
                <w:szCs w:val="22"/>
              </w:rPr>
              <w:t>Projektová dokumentace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2A06C230" w14:textId="77777777" w:rsidR="00B210EC" w:rsidRPr="0098253B" w:rsidRDefault="00B210EC" w:rsidP="00CB65E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14:paraId="60546355" w14:textId="77777777" w:rsidR="00B210EC" w:rsidRPr="0098253B" w:rsidRDefault="00B210EC" w:rsidP="00CB65E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14:paraId="2073A10D" w14:textId="77777777" w:rsidR="00B210EC" w:rsidRPr="0098253B" w:rsidRDefault="00B210EC" w:rsidP="00CB65E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0EC" w:rsidRPr="00037712" w14:paraId="05C31292" w14:textId="77777777" w:rsidTr="00CB65EC">
        <w:trPr>
          <w:jc w:val="center"/>
        </w:trPr>
        <w:tc>
          <w:tcPr>
            <w:tcW w:w="2972" w:type="dxa"/>
          </w:tcPr>
          <w:p w14:paraId="176E6223" w14:textId="77777777" w:rsidR="00B210EC" w:rsidRPr="0098253B" w:rsidRDefault="00B210EC" w:rsidP="00CB65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253B">
              <w:rPr>
                <w:rFonts w:ascii="Arial" w:hAnsi="Arial" w:cs="Arial"/>
                <w:sz w:val="22"/>
                <w:szCs w:val="22"/>
              </w:rPr>
              <w:t>Autorský dozor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00B79483" w14:textId="77777777" w:rsidR="00B210EC" w:rsidRPr="0098253B" w:rsidRDefault="00B210EC" w:rsidP="00CB65E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14:paraId="1DC9171F" w14:textId="77777777" w:rsidR="00B210EC" w:rsidRPr="0098253B" w:rsidRDefault="00B210EC" w:rsidP="00CB65E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14:paraId="4688B636" w14:textId="77777777" w:rsidR="00B210EC" w:rsidRPr="0098253B" w:rsidRDefault="00B210EC" w:rsidP="00CB65E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0EC" w:rsidRPr="00037712" w14:paraId="68B5749F" w14:textId="77777777" w:rsidTr="00CB65EC">
        <w:trPr>
          <w:jc w:val="center"/>
        </w:trPr>
        <w:tc>
          <w:tcPr>
            <w:tcW w:w="2972" w:type="dxa"/>
          </w:tcPr>
          <w:p w14:paraId="27AC17D9" w14:textId="77777777" w:rsidR="00B210EC" w:rsidRPr="0098253B" w:rsidRDefault="00B210EC" w:rsidP="00CB65E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53B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101BAB23" w14:textId="77777777" w:rsidR="00B210EC" w:rsidRPr="0098253B" w:rsidRDefault="00B210EC" w:rsidP="00CB65E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14:paraId="10812640" w14:textId="77777777" w:rsidR="00B210EC" w:rsidRPr="0098253B" w:rsidRDefault="00B210EC" w:rsidP="00CB65E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14:paraId="45A51222" w14:textId="77777777" w:rsidR="00B210EC" w:rsidRPr="0098253B" w:rsidRDefault="00B210EC" w:rsidP="00CB65E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447E28A" w14:textId="77777777" w:rsidR="00B421B3" w:rsidRPr="00037712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24CA7564" w14:textId="77777777" w:rsidR="00857616" w:rsidRPr="00037712" w:rsidRDefault="00857616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 w:rsidRPr="00037712">
        <w:rPr>
          <w:rFonts w:cs="Arial"/>
          <w:b/>
          <w:szCs w:val="22"/>
        </w:rPr>
        <w:t xml:space="preserve">III. Další kritéria hodnocení </w:t>
      </w:r>
    </w:p>
    <w:tbl>
      <w:tblPr>
        <w:tblStyle w:val="Mkatabulky"/>
        <w:tblW w:w="9214" w:type="dxa"/>
        <w:tblInd w:w="-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351"/>
        <w:gridCol w:w="2863"/>
      </w:tblGrid>
      <w:tr w:rsidR="00857616" w:rsidRPr="00037712" w14:paraId="5E8984D1" w14:textId="77777777" w:rsidTr="00B210EC">
        <w:tc>
          <w:tcPr>
            <w:tcW w:w="6351" w:type="dxa"/>
          </w:tcPr>
          <w:p w14:paraId="06064C15" w14:textId="77777777" w:rsidR="00857616" w:rsidRPr="00037712" w:rsidRDefault="00B210EC" w:rsidP="00B210EC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left="180"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- - -</w:t>
            </w:r>
          </w:p>
        </w:tc>
        <w:tc>
          <w:tcPr>
            <w:tcW w:w="2863" w:type="dxa"/>
          </w:tcPr>
          <w:p w14:paraId="3AA1716F" w14:textId="77777777"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</w:tr>
    </w:tbl>
    <w:p w14:paraId="5CB9296E" w14:textId="77777777" w:rsidR="00857616" w:rsidRPr="00037712" w:rsidRDefault="00857616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46774331" w14:textId="77777777" w:rsidR="00FF677D" w:rsidRPr="00037712" w:rsidRDefault="00FF677D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68598DA8" w14:textId="2603386B" w:rsidR="00BA7E8C" w:rsidRPr="00037712" w:rsidRDefault="00B075F3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</w:t>
      </w:r>
      <w:r w:rsidR="00F7109E" w:rsidRPr="00037712">
        <w:rPr>
          <w:rFonts w:ascii="Arial" w:hAnsi="Arial" w:cs="Arial"/>
          <w:b/>
          <w:sz w:val="22"/>
          <w:szCs w:val="22"/>
        </w:rPr>
        <w:t>V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</w:t>
      </w:r>
      <w:r w:rsidR="00DD629C" w:rsidRPr="00037712">
        <w:rPr>
          <w:rFonts w:ascii="Arial" w:hAnsi="Arial" w:cs="Arial"/>
          <w:b/>
          <w:sz w:val="22"/>
          <w:szCs w:val="22"/>
        </w:rPr>
        <w:t>zakázky – poddodavatelé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7F3EAA59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E9C649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0CBA05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ED2046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59FF364F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2ED367B7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50B60242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221A147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D90D880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8CE7F3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44F33D3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428057D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748EFC3A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181783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EECBDF4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B3FFE8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1134B9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6C46D60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7BBDF1EE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2C6F23C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EBD242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92093E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71D602E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A3AC5A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4F08268D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0F73C3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7CE9E8A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CA4FEA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60CB3E4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021781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3329418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06BBCB2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D6DB8D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559CF6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1756EA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112352F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303FB7D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6680AD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0749915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4219AF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1842361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F217EA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C54B9D7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AD3921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1999372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BBA414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6366F17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F4B71A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386044F6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296A256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828BD8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DFB9BDC" w14:textId="77777777"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897537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206AB2F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04250AE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B1E0FB4" w14:textId="77777777"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7B4D6D30" w14:textId="77777777"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6462D3EE" w14:textId="77777777"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14:paraId="3E69374A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657AE5F3" w14:textId="77777777" w:rsidR="00C025D5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36D493D6" w14:textId="77777777" w:rsidR="00B210EC" w:rsidRDefault="00B210EC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14385C8D" w14:textId="77777777" w:rsidR="00B210EC" w:rsidRPr="00037712" w:rsidRDefault="00B210EC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51433E9A" w14:textId="77777777"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1BC56853" w14:textId="77777777"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7F3FEB7A" w14:textId="77777777"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14:paraId="5239916B" w14:textId="77777777"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0B2CE" w14:textId="77777777" w:rsidR="00BC48AD" w:rsidRDefault="00BC48AD" w:rsidP="008E4AD5">
      <w:r>
        <w:separator/>
      </w:r>
    </w:p>
  </w:endnote>
  <w:endnote w:type="continuationSeparator" w:id="0">
    <w:p w14:paraId="2641AA5E" w14:textId="77777777" w:rsidR="00BC48AD" w:rsidRDefault="00BC48A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3352" w14:textId="77777777"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1293E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47C7F61B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028DE" w14:textId="77777777"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5DF94" w14:textId="77777777" w:rsidR="00BC48AD" w:rsidRDefault="00BC48AD" w:rsidP="008E4AD5">
      <w:r>
        <w:separator/>
      </w:r>
    </w:p>
  </w:footnote>
  <w:footnote w:type="continuationSeparator" w:id="0">
    <w:p w14:paraId="77903BF2" w14:textId="77777777" w:rsidR="00BC48AD" w:rsidRDefault="00BC48A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21382" w14:textId="77777777"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87474" w14:textId="77777777" w:rsidR="00F34DD4" w:rsidRDefault="00F34DD4">
    <w:pPr>
      <w:pStyle w:val="Zhlav"/>
    </w:pPr>
  </w:p>
  <w:p w14:paraId="42A85830" w14:textId="77777777"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041FD" w14:textId="77777777"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EF84EC9"/>
    <w:multiLevelType w:val="hybridMultilevel"/>
    <w:tmpl w:val="4226399A"/>
    <w:lvl w:ilvl="0" w:tplc="493AB996">
      <w:start w:val="3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8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9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3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1"/>
  </w:num>
  <w:num w:numId="2">
    <w:abstractNumId w:val="42"/>
  </w:num>
  <w:num w:numId="3">
    <w:abstractNumId w:val="30"/>
  </w:num>
  <w:num w:numId="4">
    <w:abstractNumId w:val="34"/>
  </w:num>
  <w:num w:numId="5">
    <w:abstractNumId w:val="28"/>
  </w:num>
  <w:num w:numId="6">
    <w:abstractNumId w:val="12"/>
  </w:num>
  <w:num w:numId="7">
    <w:abstractNumId w:val="36"/>
  </w:num>
  <w:num w:numId="8">
    <w:abstractNumId w:val="20"/>
  </w:num>
  <w:num w:numId="9">
    <w:abstractNumId w:val="16"/>
  </w:num>
  <w:num w:numId="10">
    <w:abstractNumId w:val="41"/>
  </w:num>
  <w:num w:numId="11">
    <w:abstractNumId w:val="40"/>
  </w:num>
  <w:num w:numId="12">
    <w:abstractNumId w:val="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8"/>
  </w:num>
  <w:num w:numId="16">
    <w:abstractNumId w:val="25"/>
  </w:num>
  <w:num w:numId="17">
    <w:abstractNumId w:val="44"/>
  </w:num>
  <w:num w:numId="18">
    <w:abstractNumId w:val="38"/>
  </w:num>
  <w:num w:numId="19">
    <w:abstractNumId w:val="15"/>
  </w:num>
  <w:num w:numId="20">
    <w:abstractNumId w:val="9"/>
  </w:num>
  <w:num w:numId="21">
    <w:abstractNumId w:val="8"/>
  </w:num>
  <w:num w:numId="22">
    <w:abstractNumId w:val="47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9"/>
  </w:num>
  <w:num w:numId="25">
    <w:abstractNumId w:val="11"/>
  </w:num>
  <w:num w:numId="26">
    <w:abstractNumId w:val="17"/>
  </w:num>
  <w:num w:numId="27">
    <w:abstractNumId w:val="10"/>
  </w:num>
  <w:num w:numId="28">
    <w:abstractNumId w:val="7"/>
  </w:num>
  <w:num w:numId="29">
    <w:abstractNumId w:val="3"/>
  </w:num>
  <w:num w:numId="30">
    <w:abstractNumId w:val="37"/>
  </w:num>
  <w:num w:numId="31">
    <w:abstractNumId w:val="33"/>
  </w:num>
  <w:num w:numId="32">
    <w:abstractNumId w:val="26"/>
  </w:num>
  <w:num w:numId="33">
    <w:abstractNumId w:val="13"/>
  </w:num>
  <w:num w:numId="34">
    <w:abstractNumId w:val="24"/>
  </w:num>
  <w:num w:numId="35">
    <w:abstractNumId w:val="0"/>
  </w:num>
  <w:num w:numId="36">
    <w:abstractNumId w:val="2"/>
  </w:num>
  <w:num w:numId="37">
    <w:abstractNumId w:val="22"/>
  </w:num>
  <w:num w:numId="38">
    <w:abstractNumId w:val="23"/>
  </w:num>
  <w:num w:numId="39">
    <w:abstractNumId w:val="6"/>
  </w:num>
  <w:num w:numId="40">
    <w:abstractNumId w:val="46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21"/>
  </w:num>
  <w:num w:numId="44">
    <w:abstractNumId w:val="39"/>
  </w:num>
  <w:num w:numId="45">
    <w:abstractNumId w:val="27"/>
  </w:num>
  <w:num w:numId="46">
    <w:abstractNumId w:val="32"/>
  </w:num>
  <w:num w:numId="47">
    <w:abstractNumId w:val="1"/>
  </w:num>
  <w:num w:numId="48">
    <w:abstractNumId w:val="35"/>
  </w:num>
  <w:num w:numId="49">
    <w:abstractNumId w:val="45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4DFE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10EC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8AD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4CE6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1F9E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D629C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72453D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648A2-4A48-439E-8611-95FB2D15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Kristek Jaroslav Ing.</cp:lastModifiedBy>
  <cp:revision>9</cp:revision>
  <cp:lastPrinted>2012-03-30T11:12:00Z</cp:lastPrinted>
  <dcterms:created xsi:type="dcterms:W3CDTF">2018-02-07T11:30:00Z</dcterms:created>
  <dcterms:modified xsi:type="dcterms:W3CDTF">2021-04-28T10:32:00Z</dcterms:modified>
</cp:coreProperties>
</file>