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2B35" w14:textId="77777777" w:rsidR="00BF780F" w:rsidRPr="00A73340" w:rsidRDefault="00BF780F" w:rsidP="007304E7">
      <w:pPr>
        <w:pStyle w:val="Nzev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CBDD1C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0E557D" w14:textId="77777777" w:rsidR="00F90F81" w:rsidRPr="009107EF" w:rsidRDefault="00F90F81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6FF5" w14:textId="77777777" w:rsidR="00F90F81" w:rsidRPr="00E25A93" w:rsidRDefault="00F90F81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color w:val="000000"/>
                <w:szCs w:val="20"/>
              </w:rPr>
            </w:pPr>
            <w:r w:rsidRPr="00E25A93">
              <w:rPr>
                <w:rFonts w:cs="Arial"/>
                <w:szCs w:val="20"/>
              </w:rPr>
              <w:t xml:space="preserve">Česká republika – Státní pozemkový úřad, Krajský pozemkový úřad pro </w:t>
            </w:r>
            <w:r w:rsidR="00C52DF3" w:rsidRPr="00E25A93">
              <w:rPr>
                <w:rFonts w:cs="Arial"/>
                <w:szCs w:val="20"/>
              </w:rPr>
              <w:t>Plzeňský</w:t>
            </w:r>
            <w:r w:rsidRPr="00E25A93">
              <w:rPr>
                <w:rFonts w:cs="Arial"/>
                <w:szCs w:val="20"/>
              </w:rPr>
              <w:t xml:space="preserve"> kraj</w:t>
            </w:r>
          </w:p>
        </w:tc>
      </w:tr>
      <w:tr w:rsidR="00E25A93" w:rsidRPr="009107EF" w14:paraId="2016CDD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25E64F" w14:textId="77777777" w:rsidR="00E25A93" w:rsidRPr="009107EF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39E4" w14:textId="77777777" w:rsidR="00E25A93" w:rsidRPr="00E25A93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szCs w:val="20"/>
              </w:rPr>
            </w:pPr>
            <w:r w:rsidRPr="00E25A93">
              <w:rPr>
                <w:rFonts w:cs="Arial"/>
                <w:b w:val="0"/>
                <w:szCs w:val="20"/>
              </w:rPr>
              <w:t>náměstí Generála Píky 2110/8, 326 00 Plzeň</w:t>
            </w:r>
          </w:p>
        </w:tc>
      </w:tr>
      <w:tr w:rsidR="00E25A93" w:rsidRPr="009107EF" w14:paraId="3ACDBA7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E2E402" w14:textId="77777777" w:rsidR="00E25A93" w:rsidRPr="009107EF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D7BA" w14:textId="77777777" w:rsidR="00E25A93" w:rsidRPr="00E25A93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color w:val="000000"/>
                <w:szCs w:val="22"/>
              </w:rPr>
            </w:pPr>
            <w:r w:rsidRPr="00E25A93">
              <w:rPr>
                <w:rFonts w:cs="Arial"/>
                <w:b w:val="0"/>
                <w:szCs w:val="20"/>
              </w:rPr>
              <w:t>Ing. Jiřím Papežem, ředitelem Krajského pozemkového úřadu pro Plzeňský kraj</w:t>
            </w:r>
          </w:p>
        </w:tc>
      </w:tr>
      <w:tr w:rsidR="00E25A93" w:rsidRPr="009107EF" w14:paraId="538B037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77FE91" w14:textId="77777777" w:rsidR="00E25A93" w:rsidRPr="009107EF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BA25" w14:textId="77777777" w:rsidR="00E25A93" w:rsidRPr="00E25A93" w:rsidRDefault="00E25A93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szCs w:val="20"/>
              </w:rPr>
            </w:pPr>
            <w:r w:rsidRPr="00E25A93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14:paraId="1711ED4A" w14:textId="77777777" w:rsidR="00532181" w:rsidRPr="009107EF" w:rsidRDefault="00532181" w:rsidP="005B6808">
      <w:pPr>
        <w:spacing w:before="40" w:after="40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5B6808" w:rsidRPr="009107EF" w14:paraId="3F9788D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C8F4AB" w14:textId="77777777" w:rsidR="005B6808" w:rsidRPr="009107EF" w:rsidRDefault="005B6808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1439" w14:textId="355EB00B" w:rsidR="005B6808" w:rsidRPr="00D34F99" w:rsidRDefault="001F7D88" w:rsidP="005B6808">
            <w:pPr>
              <w:spacing w:before="40" w:after="40"/>
              <w:rPr>
                <w:b w:val="0"/>
                <w:bCs/>
                <w:highlight w:val="lightGray"/>
              </w:rPr>
            </w:pPr>
            <w:r w:rsidRPr="00CE0A5A">
              <w:rPr>
                <w:bCs/>
              </w:rPr>
              <w:t>Stavba vodních nádrží VN3 a VN4 v k.ú. Chouzovy</w:t>
            </w:r>
            <w:r>
              <w:rPr>
                <w:bCs/>
              </w:rPr>
              <w:t>/2</w:t>
            </w:r>
          </w:p>
        </w:tc>
      </w:tr>
      <w:tr w:rsidR="005B6808" w:rsidRPr="009107EF" w14:paraId="181C609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69EB3D" w14:textId="77777777" w:rsidR="005B6808" w:rsidRPr="009107EF" w:rsidRDefault="005B6808" w:rsidP="005B680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470D" w14:textId="79178C67" w:rsidR="005B6808" w:rsidRPr="00436D99" w:rsidRDefault="003820AE" w:rsidP="005B6808">
            <w:pPr>
              <w:spacing w:before="40" w:after="40"/>
              <w:rPr>
                <w:b w:val="0"/>
                <w:bCs/>
                <w:highlight w:val="lightGray"/>
              </w:rPr>
            </w:pPr>
            <w:r w:rsidRPr="003820AE">
              <w:rPr>
                <w:b w:val="0"/>
                <w:bCs/>
              </w:rPr>
              <w:t>SP4003/2021-504201</w:t>
            </w:r>
          </w:p>
        </w:tc>
      </w:tr>
      <w:tr w:rsidR="00F90F81" w:rsidRPr="009107EF" w14:paraId="5DBFF8B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B15FEA" w14:textId="77777777" w:rsidR="00F90F81" w:rsidRPr="009107EF" w:rsidRDefault="00F90F81" w:rsidP="005B6808">
            <w:pPr>
              <w:spacing w:before="40" w:after="4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4CB2" w14:textId="77777777" w:rsidR="00F90F81" w:rsidRPr="00E25A93" w:rsidRDefault="00F90F81" w:rsidP="005B6808">
            <w:pPr>
              <w:spacing w:before="40" w:after="40"/>
              <w:ind w:right="284"/>
              <w:rPr>
                <w:rFonts w:cs="Arial"/>
                <w:b w:val="0"/>
                <w:szCs w:val="20"/>
              </w:rPr>
            </w:pPr>
            <w:r w:rsidRPr="00E25A93">
              <w:rPr>
                <w:rFonts w:cs="Arial"/>
                <w:b w:val="0"/>
                <w:szCs w:val="20"/>
              </w:rPr>
              <w:t>dle § 3 písm. a) zákona</w:t>
            </w:r>
            <w:r w:rsidR="0010601F" w:rsidRPr="00E25A93">
              <w:rPr>
                <w:rFonts w:cs="Arial"/>
                <w:b w:val="0"/>
                <w:szCs w:val="20"/>
              </w:rPr>
              <w:t xml:space="preserve"> č. 134/2016 Sb., o zadávání veřejných zakázek</w:t>
            </w:r>
            <w:r w:rsidRPr="00E25A93">
              <w:rPr>
                <w:rFonts w:cs="Arial"/>
                <w:b w:val="0"/>
                <w:szCs w:val="20"/>
              </w:rPr>
              <w:t>, zjednodušené podlimitní řízení</w:t>
            </w:r>
          </w:p>
        </w:tc>
      </w:tr>
      <w:tr w:rsidR="00F90F81" w:rsidRPr="009107EF" w14:paraId="5386770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5F8A3" w14:textId="77777777" w:rsidR="00F90F81" w:rsidRPr="009107EF" w:rsidRDefault="00F90F81" w:rsidP="005B6808">
            <w:pPr>
              <w:spacing w:before="40" w:after="4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4726" w14:textId="77777777" w:rsidR="00F90F81" w:rsidRPr="00E25A93" w:rsidRDefault="00E64CC4" w:rsidP="005B6808">
            <w:pPr>
              <w:spacing w:before="40" w:after="40"/>
              <w:ind w:right="284"/>
              <w:rPr>
                <w:rFonts w:cs="Arial"/>
                <w:b w:val="0"/>
                <w:szCs w:val="20"/>
              </w:rPr>
            </w:pPr>
            <w:r w:rsidRPr="00E25A93">
              <w:rPr>
                <w:rFonts w:cs="Arial"/>
                <w:b w:val="0"/>
                <w:szCs w:val="20"/>
              </w:rPr>
              <w:t>stavební práce</w:t>
            </w:r>
          </w:p>
        </w:tc>
      </w:tr>
    </w:tbl>
    <w:p w14:paraId="689091BE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2C68DDD0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34163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2442C6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2A602B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E123F5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D14D11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E99A62B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5C342D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E8A89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3938DD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88814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AD39F50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22B2447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B539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96855D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33EE6F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F972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B8FFE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A20B5AB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F2E55BC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6F9BF140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C8309E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C723CF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33E6428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9313F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659984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59A36E3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83863C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9C212B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3479D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63426D2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8E88FF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554DAC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35B195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77859FE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E73996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99274D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5C53F5D2" w14:textId="77777777" w:rsidR="0045093D" w:rsidRDefault="0045093D" w:rsidP="006403F7"/>
    <w:p w14:paraId="1C0A6D35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70C3DA7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0BA620BD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F42A9CE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3B79380D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2785A93F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4681A1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BD0C1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E92F76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DBA960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A1A509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5A5974B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2A84A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5310BF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DEA53B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CA9DC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B7A4D09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9FBB36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9B9B6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A6AB0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BF528B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81E9F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9E39C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30C05D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26C40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53AFD1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AC9556E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F48E29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28D03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2FC7884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28DF295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40BF6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4AF31B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AA8111A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A518A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AE8EFF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2B65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8E9C2F3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D36B90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549E09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3909B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37650B93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9085E1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A79CB9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831FE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A6B39B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E9294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868015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951308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10F73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DD1D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5B19E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0A0BEF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6FED57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5AEC05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AC0224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7F0F40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CFC8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B4F9E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874034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C8024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C14B1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DC00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30558F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F334D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E20F0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934948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40D19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858E8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FB90C3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91543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FD27D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FF53E1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133E7A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F4B94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18891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F3644D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FFAB4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BB2B48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E5C84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E54E6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09F3E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ADF09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97229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D3AAF7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1C3EE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4B255DD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894CF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FED62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0F11EE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559393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F6A99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A14682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1AE8D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062F3A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F2ABB1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AF4486D" w14:textId="77777777" w:rsidR="0045093D" w:rsidRDefault="0045093D" w:rsidP="006403F7"/>
    <w:p w14:paraId="588B2A7B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6DE982F4" w14:textId="77777777" w:rsidR="00592B71" w:rsidRPr="00592B71" w:rsidRDefault="00592B71" w:rsidP="00592B71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3251B56A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3A97735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174EDB9D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74BC1B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405385B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14:paraId="5F3D771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40EEE12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BD00945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57008903" w14:textId="77777777" w:rsidR="00F83E15" w:rsidRPr="0001733A" w:rsidRDefault="00F83E15" w:rsidP="006403F7">
      <w:r>
        <w:t xml:space="preserve">Tato plná moc je platná do odvolání. </w:t>
      </w:r>
    </w:p>
    <w:p w14:paraId="4A9515FA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478E226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3C88ACD6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625B7032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68EC21ED" w14:textId="77777777" w:rsidR="00CC446F" w:rsidRPr="003A680D" w:rsidRDefault="00CC446F" w:rsidP="006403F7">
      <w:r w:rsidRPr="009444D2">
        <w:t>Podpis osoby oprávněné jednat za dodavatele</w:t>
      </w:r>
    </w:p>
    <w:p w14:paraId="45DE734A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CE16" w14:textId="77777777" w:rsidR="00D427AE" w:rsidRDefault="00D427AE" w:rsidP="008E4AD5">
      <w:r>
        <w:separator/>
      </w:r>
    </w:p>
  </w:endnote>
  <w:endnote w:type="continuationSeparator" w:id="0">
    <w:p w14:paraId="5AA8695A" w14:textId="77777777" w:rsidR="00D427AE" w:rsidRDefault="00D427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  <w:sz w:val="20"/>
      </w:rPr>
      <w:id w:val="2120025276"/>
      <w:docPartObj>
        <w:docPartGallery w:val="Page Numbers (Top of Page)"/>
        <w:docPartUnique/>
      </w:docPartObj>
    </w:sdtPr>
    <w:sdtEndPr/>
    <w:sdtContent>
      <w:p w14:paraId="77A4A38A" w14:textId="77777777" w:rsidR="0004601D" w:rsidRPr="00E5466E" w:rsidRDefault="0004601D" w:rsidP="0004601D">
        <w:pPr>
          <w:pStyle w:val="Zpat"/>
          <w:jc w:val="right"/>
          <w:rPr>
            <w:rFonts w:ascii="Arial" w:hAnsi="Arial" w:cs="Arial"/>
            <w:b w:val="0"/>
            <w:sz w:val="20"/>
          </w:rPr>
        </w:pPr>
        <w:r w:rsidRPr="00E5466E">
          <w:rPr>
            <w:rFonts w:ascii="Arial" w:hAnsi="Arial" w:cs="Arial"/>
            <w:b w:val="0"/>
            <w:sz w:val="20"/>
          </w:rPr>
          <w:t xml:space="preserve">Stránka </w:t>
        </w:r>
        <w:r w:rsidRPr="00E5466E">
          <w:rPr>
            <w:rFonts w:ascii="Arial" w:hAnsi="Arial" w:cs="Arial"/>
            <w:b w:val="0"/>
            <w:sz w:val="20"/>
          </w:rPr>
          <w:fldChar w:fldCharType="begin"/>
        </w:r>
        <w:r w:rsidRPr="00E5466E">
          <w:rPr>
            <w:rFonts w:ascii="Arial" w:hAnsi="Arial" w:cs="Arial"/>
            <w:b w:val="0"/>
            <w:sz w:val="20"/>
          </w:rPr>
          <w:instrText>PAGE</w:instrText>
        </w:r>
        <w:r w:rsidRPr="00E5466E">
          <w:rPr>
            <w:rFonts w:ascii="Arial" w:hAnsi="Arial" w:cs="Arial"/>
            <w:b w:val="0"/>
            <w:sz w:val="20"/>
          </w:rPr>
          <w:fldChar w:fldCharType="separate"/>
        </w:r>
        <w:r w:rsidR="00C40669">
          <w:rPr>
            <w:rFonts w:ascii="Arial" w:hAnsi="Arial" w:cs="Arial"/>
            <w:b w:val="0"/>
            <w:noProof/>
            <w:sz w:val="20"/>
          </w:rPr>
          <w:t>1</w:t>
        </w:r>
        <w:r w:rsidRPr="00E5466E">
          <w:rPr>
            <w:rFonts w:ascii="Arial" w:hAnsi="Arial" w:cs="Arial"/>
            <w:b w:val="0"/>
            <w:noProof/>
            <w:sz w:val="20"/>
          </w:rPr>
          <w:fldChar w:fldCharType="end"/>
        </w:r>
        <w:r w:rsidRPr="00E5466E">
          <w:rPr>
            <w:rFonts w:ascii="Arial" w:hAnsi="Arial" w:cs="Arial"/>
            <w:b w:val="0"/>
            <w:sz w:val="20"/>
          </w:rPr>
          <w:t xml:space="preserve"> z </w:t>
        </w:r>
        <w:r w:rsidRPr="00E5466E">
          <w:rPr>
            <w:rFonts w:ascii="Arial" w:hAnsi="Arial" w:cs="Arial"/>
            <w:b w:val="0"/>
            <w:sz w:val="20"/>
          </w:rPr>
          <w:fldChar w:fldCharType="begin"/>
        </w:r>
        <w:r w:rsidRPr="00E5466E">
          <w:rPr>
            <w:rFonts w:ascii="Arial" w:hAnsi="Arial" w:cs="Arial"/>
            <w:b w:val="0"/>
            <w:sz w:val="20"/>
          </w:rPr>
          <w:instrText>NUMPAGES</w:instrText>
        </w:r>
        <w:r w:rsidRPr="00E5466E">
          <w:rPr>
            <w:rFonts w:ascii="Arial" w:hAnsi="Arial" w:cs="Arial"/>
            <w:b w:val="0"/>
            <w:sz w:val="20"/>
          </w:rPr>
          <w:fldChar w:fldCharType="separate"/>
        </w:r>
        <w:r w:rsidR="00C40669">
          <w:rPr>
            <w:rFonts w:ascii="Arial" w:hAnsi="Arial" w:cs="Arial"/>
            <w:b w:val="0"/>
            <w:noProof/>
            <w:sz w:val="20"/>
          </w:rPr>
          <w:t>3</w:t>
        </w:r>
        <w:r w:rsidRPr="00E5466E">
          <w:rPr>
            <w:rFonts w:ascii="Arial" w:hAnsi="Arial" w:cs="Arial"/>
            <w:b w:val="0"/>
            <w:noProof/>
            <w:sz w:val="20"/>
          </w:rPr>
          <w:fldChar w:fldCharType="end"/>
        </w:r>
      </w:p>
    </w:sdtContent>
  </w:sdt>
  <w:p w14:paraId="0222E6D7" w14:textId="77777777" w:rsidR="00BF780F" w:rsidRPr="00E5466E" w:rsidRDefault="00BF780F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B0D5" w14:textId="77777777" w:rsidR="00D427AE" w:rsidRDefault="00D427AE" w:rsidP="008E4AD5">
      <w:r>
        <w:separator/>
      </w:r>
    </w:p>
  </w:footnote>
  <w:footnote w:type="continuationSeparator" w:id="0">
    <w:p w14:paraId="4E425430" w14:textId="77777777" w:rsidR="00D427AE" w:rsidRDefault="00D427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0EA6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C52DF3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7D88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820AE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36D99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456A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B311C"/>
    <w:rsid w:val="005B6808"/>
    <w:rsid w:val="005C38F3"/>
    <w:rsid w:val="005C4C72"/>
    <w:rsid w:val="005C7841"/>
    <w:rsid w:val="005E0DC4"/>
    <w:rsid w:val="005E4A46"/>
    <w:rsid w:val="005F5E37"/>
    <w:rsid w:val="005F6B1D"/>
    <w:rsid w:val="0060665D"/>
    <w:rsid w:val="00606C17"/>
    <w:rsid w:val="00615609"/>
    <w:rsid w:val="00620659"/>
    <w:rsid w:val="00624521"/>
    <w:rsid w:val="006373E4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04E7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07340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D3B3D"/>
    <w:rsid w:val="008E0735"/>
    <w:rsid w:val="008E2801"/>
    <w:rsid w:val="008E2C95"/>
    <w:rsid w:val="008E4AD5"/>
    <w:rsid w:val="008E662C"/>
    <w:rsid w:val="008E76F7"/>
    <w:rsid w:val="008F2955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21BC"/>
    <w:rsid w:val="00B23722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40669"/>
    <w:rsid w:val="00C5212C"/>
    <w:rsid w:val="00C52DF3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358C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7A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2D34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5A93"/>
    <w:rsid w:val="00E26357"/>
    <w:rsid w:val="00E34367"/>
    <w:rsid w:val="00E34D59"/>
    <w:rsid w:val="00E3566E"/>
    <w:rsid w:val="00E440E3"/>
    <w:rsid w:val="00E45AB5"/>
    <w:rsid w:val="00E50349"/>
    <w:rsid w:val="00E50789"/>
    <w:rsid w:val="00E5466E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4A1"/>
    <w:rsid w:val="00FA3C86"/>
    <w:rsid w:val="00FB0771"/>
    <w:rsid w:val="00FB2B3F"/>
    <w:rsid w:val="00FC757A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B5E9DD6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5396-CC9F-43A0-95BA-B144DAD9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Šmolíková Michaela</cp:lastModifiedBy>
  <cp:revision>76</cp:revision>
  <cp:lastPrinted>2012-03-30T11:12:00Z</cp:lastPrinted>
  <dcterms:created xsi:type="dcterms:W3CDTF">2016-10-04T08:03:00Z</dcterms:created>
  <dcterms:modified xsi:type="dcterms:W3CDTF">2021-03-18T06:42:00Z</dcterms:modified>
</cp:coreProperties>
</file>