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bookmarkStart w:id="0" w:name="_GoBack"/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v k. ú. </w:t>
      </w:r>
      <w:r w:rsidR="00F036F8">
        <w:rPr>
          <w:b/>
        </w:rPr>
        <w:t>Plchov a Černuc</w:t>
      </w:r>
    </w:p>
    <w:bookmarkEnd w:id="0"/>
    <w:p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</w:t>
      </w:r>
      <w:proofErr w:type="gramStart"/>
      <w:r w:rsidRPr="00F65E34">
        <w:rPr>
          <w:highlight w:val="yellow"/>
        </w:rPr>
        <w:t>“</w:t>
      </w:r>
      <w:r>
        <w:t xml:space="preserve"> :</w:t>
      </w:r>
      <w:proofErr w:type="gramEnd"/>
      <w:r>
        <w:t xml:space="preserve"> KoPÚ </w:t>
      </w:r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Pr="007A0155" w:rsidRDefault="00F65E34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F65E34" w:rsidRPr="007A0155" w:rsidRDefault="00F65E34" w:rsidP="00F65E34">
      <w:pPr>
        <w:pStyle w:val="Odrky"/>
        <w:numPr>
          <w:ilvl w:val="0"/>
          <w:numId w:val="0"/>
        </w:numPr>
      </w:pP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F65E34" w:rsidRPr="00CC5890" w:rsidRDefault="00F65E34" w:rsidP="007A0155"/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:rsidR="003D1CCC" w:rsidRPr="00CC5890" w:rsidRDefault="00F65E34" w:rsidP="006403E3">
      <w:pPr>
        <w:tabs>
          <w:tab w:val="left" w:pos="1560"/>
        </w:tabs>
        <w:rPr>
          <w:rFonts w:cs="Arial"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</w:p>
    <w:p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autorizovaných inženýrů a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C56BE" w:rsidRPr="00CC5890" w:rsidTr="007A0155">
        <w:trPr>
          <w:trHeight w:val="113"/>
        </w:trPr>
        <w:tc>
          <w:tcPr>
            <w:tcW w:w="2576" w:type="dxa"/>
          </w:tcPr>
          <w:p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:rsidR="002C56BE" w:rsidRPr="00CC5890" w:rsidRDefault="002C56BE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A20335" w:rsidRPr="002C56BE" w:rsidTr="007A0155">
        <w:trPr>
          <w:trHeight w:val="113"/>
        </w:trPr>
        <w:tc>
          <w:tcPr>
            <w:tcW w:w="2576" w:type="dxa"/>
          </w:tcPr>
          <w:p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A20335" w:rsidRPr="002C56BE" w:rsidRDefault="00A20335" w:rsidP="007A0155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:rsidR="002C56BE" w:rsidRDefault="002C56BE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proofErr w:type="gramStart"/>
      <w:r w:rsidRPr="00CE0A1D">
        <w:rPr>
          <w:rFonts w:cs="Arial"/>
          <w:b/>
          <w:szCs w:val="22"/>
        </w:rPr>
        <w:t>USES  (</w:t>
      </w:r>
      <w:proofErr w:type="gramEnd"/>
      <w:r w:rsidRPr="00CE0A1D">
        <w:rPr>
          <w:rFonts w:cs="Arial"/>
          <w:b/>
          <w:szCs w:val="22"/>
        </w:rPr>
        <w:t>Územních systémů ekologické stability)</w:t>
      </w: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  <w:r w:rsidRPr="002C56BE">
        <w:rPr>
          <w:rFonts w:eastAsia="Calibri" w:cs="Arial"/>
          <w:szCs w:val="22"/>
        </w:rPr>
        <w:t>(tyto dvě odpovědné osoby budou rovněž uvedeny v Návrhu smlouvy o dílo)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3562F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4037"/>
    <w:rsid w:val="0014114C"/>
    <w:rsid w:val="001630F1"/>
    <w:rsid w:val="001651BD"/>
    <w:rsid w:val="0016724F"/>
    <w:rsid w:val="001679D6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0A0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03E3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562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36F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C4986F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1E052E-BDC8-4CCE-BC6E-FB2E0B9F3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1080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15</cp:revision>
  <cp:lastPrinted>2013-03-13T13:00:00Z</cp:lastPrinted>
  <dcterms:created xsi:type="dcterms:W3CDTF">2018-02-26T13:44:00Z</dcterms:created>
  <dcterms:modified xsi:type="dcterms:W3CDTF">2020-10-27T14:06:00Z</dcterms:modified>
</cp:coreProperties>
</file>