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8AB" w:rsidRPr="000C4E80" w:rsidRDefault="000C4E80" w:rsidP="000C4E80">
      <w:pPr>
        <w:ind w:left="-709"/>
        <w:rPr>
          <w:sz w:val="18"/>
          <w:szCs w:val="18"/>
        </w:rPr>
      </w:pPr>
      <w:r w:rsidRPr="000C4E80">
        <w:rPr>
          <w:sz w:val="18"/>
          <w:szCs w:val="18"/>
        </w:rPr>
        <w:t>Doplňující údaje:</w:t>
      </w:r>
    </w:p>
    <w:p w:rsidR="000C4E80" w:rsidRPr="000C4E80" w:rsidRDefault="000C4E80" w:rsidP="000C4E80">
      <w:pPr>
        <w:ind w:left="-709"/>
        <w:rPr>
          <w:sz w:val="18"/>
          <w:szCs w:val="18"/>
        </w:rPr>
      </w:pPr>
    </w:p>
    <w:p w:rsidR="000C4E80" w:rsidRPr="000C4E80" w:rsidRDefault="000C4E80" w:rsidP="000C4E80">
      <w:pPr>
        <w:ind w:left="-709"/>
        <w:rPr>
          <w:sz w:val="18"/>
          <w:szCs w:val="18"/>
        </w:rPr>
      </w:pPr>
    </w:p>
    <w:p w:rsidR="000C4E80" w:rsidRPr="000C4E80" w:rsidRDefault="000C4E80" w:rsidP="00267C7E">
      <w:pPr>
        <w:rPr>
          <w:sz w:val="18"/>
          <w:szCs w:val="18"/>
        </w:rPr>
      </w:pPr>
    </w:p>
    <w:tbl>
      <w:tblPr>
        <w:tblStyle w:val="Mkatabulky"/>
        <w:tblpPr w:leftFromText="141" w:rightFromText="141" w:vertAnchor="text" w:horzAnchor="margin" w:tblpXSpec="center" w:tblpY="158"/>
        <w:tblW w:w="10915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3680"/>
        <w:gridCol w:w="1701"/>
        <w:gridCol w:w="1701"/>
        <w:gridCol w:w="1706"/>
      </w:tblGrid>
      <w:tr w:rsidR="000C4E80" w:rsidRPr="000C4E80" w:rsidTr="00835199">
        <w:trPr>
          <w:trHeight w:val="333"/>
        </w:trPr>
        <w:tc>
          <w:tcPr>
            <w:tcW w:w="709" w:type="dxa"/>
            <w:vMerge w:val="restart"/>
          </w:tcPr>
          <w:p w:rsidR="000C4E80" w:rsidRPr="000C4E80" w:rsidRDefault="000C4E80" w:rsidP="00D3601C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0C4E80" w:rsidRPr="000C4E80" w:rsidRDefault="000C4E80" w:rsidP="00D360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0" w:type="dxa"/>
            <w:vMerge w:val="restart"/>
          </w:tcPr>
          <w:p w:rsidR="000C4E80" w:rsidRPr="000C4E80" w:rsidRDefault="000C4E80" w:rsidP="00D360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C4E80" w:rsidRPr="000C4E80" w:rsidRDefault="000C4E80" w:rsidP="00D360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C4E80" w:rsidRPr="000C4E80" w:rsidRDefault="000C4E80" w:rsidP="00D360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:rsidR="000C4E80" w:rsidRPr="000C4E80" w:rsidRDefault="000C4E80" w:rsidP="00D3601C">
            <w:pPr>
              <w:jc w:val="center"/>
              <w:rPr>
                <w:sz w:val="18"/>
                <w:szCs w:val="18"/>
              </w:rPr>
            </w:pPr>
          </w:p>
        </w:tc>
      </w:tr>
      <w:tr w:rsidR="000C4E80" w:rsidRPr="000C4E80" w:rsidTr="00835199">
        <w:trPr>
          <w:trHeight w:val="333"/>
        </w:trPr>
        <w:tc>
          <w:tcPr>
            <w:tcW w:w="709" w:type="dxa"/>
            <w:vMerge/>
          </w:tcPr>
          <w:p w:rsidR="000C4E80" w:rsidRPr="000C4E80" w:rsidRDefault="000C4E80" w:rsidP="00D3601C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C4E80" w:rsidRPr="000C4E80" w:rsidRDefault="000C4E80" w:rsidP="00D360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0" w:type="dxa"/>
            <w:vMerge/>
          </w:tcPr>
          <w:p w:rsidR="000C4E80" w:rsidRPr="000C4E80" w:rsidRDefault="000C4E80" w:rsidP="00D360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C4E80" w:rsidRPr="00835199" w:rsidRDefault="000C4E80" w:rsidP="00835199">
            <w:pPr>
              <w:rPr>
                <w:i/>
                <w:sz w:val="16"/>
                <w:szCs w:val="16"/>
              </w:rPr>
            </w:pPr>
            <w:r w:rsidRPr="00835199">
              <w:rPr>
                <w:i/>
                <w:sz w:val="16"/>
                <w:szCs w:val="16"/>
              </w:rPr>
              <w:t>v. r.</w:t>
            </w:r>
          </w:p>
        </w:tc>
        <w:tc>
          <w:tcPr>
            <w:tcW w:w="1701" w:type="dxa"/>
          </w:tcPr>
          <w:p w:rsidR="000C4E80" w:rsidRPr="00835199" w:rsidRDefault="000C4E80" w:rsidP="00835199">
            <w:pPr>
              <w:rPr>
                <w:i/>
                <w:sz w:val="16"/>
                <w:szCs w:val="16"/>
              </w:rPr>
            </w:pPr>
            <w:r w:rsidRPr="00835199">
              <w:rPr>
                <w:i/>
                <w:sz w:val="16"/>
                <w:szCs w:val="16"/>
              </w:rPr>
              <w:t>v. r.</w:t>
            </w:r>
          </w:p>
        </w:tc>
        <w:tc>
          <w:tcPr>
            <w:tcW w:w="1706" w:type="dxa"/>
          </w:tcPr>
          <w:p w:rsidR="000C4E80" w:rsidRPr="00835199" w:rsidRDefault="000C4E80" w:rsidP="00835199">
            <w:pPr>
              <w:rPr>
                <w:i/>
                <w:sz w:val="16"/>
                <w:szCs w:val="16"/>
              </w:rPr>
            </w:pPr>
            <w:r w:rsidRPr="00835199">
              <w:rPr>
                <w:i/>
                <w:sz w:val="16"/>
                <w:szCs w:val="16"/>
              </w:rPr>
              <w:t>v. r.</w:t>
            </w:r>
          </w:p>
        </w:tc>
      </w:tr>
      <w:tr w:rsidR="000C4E80" w:rsidRPr="000C4E80" w:rsidTr="00835199">
        <w:trPr>
          <w:trHeight w:val="294"/>
        </w:trPr>
        <w:tc>
          <w:tcPr>
            <w:tcW w:w="709" w:type="dxa"/>
          </w:tcPr>
          <w:p w:rsidR="000C4E80" w:rsidRPr="00835199" w:rsidRDefault="000C4E80" w:rsidP="00835199">
            <w:pPr>
              <w:rPr>
                <w:i/>
                <w:sz w:val="18"/>
                <w:szCs w:val="18"/>
              </w:rPr>
            </w:pPr>
            <w:r w:rsidRPr="00835199">
              <w:rPr>
                <w:i/>
                <w:sz w:val="18"/>
                <w:szCs w:val="18"/>
              </w:rPr>
              <w:t>Revize</w:t>
            </w:r>
          </w:p>
        </w:tc>
        <w:tc>
          <w:tcPr>
            <w:tcW w:w="1418" w:type="dxa"/>
          </w:tcPr>
          <w:p w:rsidR="000C4E80" w:rsidRPr="00835199" w:rsidRDefault="000C4E80" w:rsidP="00835199">
            <w:pPr>
              <w:rPr>
                <w:i/>
                <w:sz w:val="18"/>
                <w:szCs w:val="18"/>
              </w:rPr>
            </w:pPr>
            <w:r w:rsidRPr="00835199">
              <w:rPr>
                <w:i/>
                <w:sz w:val="18"/>
                <w:szCs w:val="18"/>
              </w:rPr>
              <w:t>Datum</w:t>
            </w:r>
          </w:p>
        </w:tc>
        <w:tc>
          <w:tcPr>
            <w:tcW w:w="3680" w:type="dxa"/>
          </w:tcPr>
          <w:p w:rsidR="000C4E80" w:rsidRPr="000C4E80" w:rsidRDefault="000C4E80" w:rsidP="00D360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C4E80" w:rsidRPr="00835199" w:rsidRDefault="000C4E80" w:rsidP="00835199">
            <w:pPr>
              <w:rPr>
                <w:i/>
                <w:sz w:val="16"/>
                <w:szCs w:val="16"/>
              </w:rPr>
            </w:pPr>
            <w:r w:rsidRPr="00835199">
              <w:rPr>
                <w:i/>
                <w:sz w:val="16"/>
                <w:szCs w:val="16"/>
              </w:rPr>
              <w:t>Zpracoval</w:t>
            </w:r>
          </w:p>
        </w:tc>
        <w:tc>
          <w:tcPr>
            <w:tcW w:w="1701" w:type="dxa"/>
          </w:tcPr>
          <w:p w:rsidR="000C4E80" w:rsidRPr="00835199" w:rsidRDefault="000C4E80" w:rsidP="00835199">
            <w:pPr>
              <w:rPr>
                <w:i/>
                <w:sz w:val="16"/>
                <w:szCs w:val="16"/>
              </w:rPr>
            </w:pPr>
            <w:r w:rsidRPr="00835199">
              <w:rPr>
                <w:i/>
                <w:sz w:val="16"/>
                <w:szCs w:val="16"/>
              </w:rPr>
              <w:t>Kontroloval</w:t>
            </w:r>
          </w:p>
        </w:tc>
        <w:tc>
          <w:tcPr>
            <w:tcW w:w="1706" w:type="dxa"/>
          </w:tcPr>
          <w:p w:rsidR="000C4E80" w:rsidRPr="00835199" w:rsidRDefault="000C4E80" w:rsidP="00835199">
            <w:pPr>
              <w:rPr>
                <w:i/>
                <w:sz w:val="16"/>
                <w:szCs w:val="16"/>
              </w:rPr>
            </w:pPr>
            <w:r w:rsidRPr="00835199">
              <w:rPr>
                <w:i/>
                <w:sz w:val="16"/>
                <w:szCs w:val="16"/>
              </w:rPr>
              <w:t>Schválil</w:t>
            </w:r>
          </w:p>
        </w:tc>
      </w:tr>
      <w:tr w:rsidR="00835199" w:rsidRPr="000C4E80" w:rsidTr="00835199">
        <w:trPr>
          <w:trHeight w:val="1029"/>
        </w:trPr>
        <w:tc>
          <w:tcPr>
            <w:tcW w:w="7508" w:type="dxa"/>
            <w:gridSpan w:val="4"/>
          </w:tcPr>
          <w:p w:rsidR="00835199" w:rsidRPr="00F12A7C" w:rsidRDefault="00835199" w:rsidP="00D3601C">
            <w:pPr>
              <w:rPr>
                <w:i/>
                <w:sz w:val="16"/>
                <w:szCs w:val="16"/>
              </w:rPr>
            </w:pPr>
            <w:r w:rsidRPr="00F12A7C">
              <w:rPr>
                <w:i/>
                <w:sz w:val="16"/>
                <w:szCs w:val="16"/>
              </w:rPr>
              <w:t>Objednatel (investor):</w:t>
            </w:r>
          </w:p>
          <w:p w:rsidR="00661B4B" w:rsidRPr="00661B4B" w:rsidRDefault="00661B4B" w:rsidP="00661B4B">
            <w:pPr>
              <w:ind w:left="851"/>
              <w:rPr>
                <w:b/>
                <w:sz w:val="18"/>
                <w:szCs w:val="18"/>
              </w:rPr>
            </w:pPr>
            <w:r w:rsidRPr="00661B4B">
              <w:rPr>
                <w:b/>
                <w:sz w:val="18"/>
                <w:szCs w:val="18"/>
              </w:rPr>
              <w:t>Česká republika - Státní pozemkový úřad</w:t>
            </w:r>
          </w:p>
          <w:p w:rsidR="00661B4B" w:rsidRPr="00661B4B" w:rsidRDefault="00661B4B" w:rsidP="00661B4B">
            <w:pPr>
              <w:ind w:left="851"/>
              <w:rPr>
                <w:i/>
                <w:iCs/>
              </w:rPr>
            </w:pPr>
            <w:r w:rsidRPr="00661B4B">
              <w:rPr>
                <w:sz w:val="18"/>
                <w:szCs w:val="18"/>
              </w:rPr>
              <w:t xml:space="preserve">Krajský pozemkový úřad pro Jihočeský kraj, </w:t>
            </w:r>
            <w:r>
              <w:rPr>
                <w:sz w:val="18"/>
                <w:szCs w:val="18"/>
              </w:rPr>
              <w:t>p</w:t>
            </w:r>
            <w:r w:rsidRPr="00661B4B">
              <w:rPr>
                <w:sz w:val="18"/>
                <w:szCs w:val="18"/>
              </w:rPr>
              <w:t>obočka Č. Krumlov</w:t>
            </w:r>
          </w:p>
          <w:p w:rsidR="00661B4B" w:rsidRDefault="00661B4B" w:rsidP="004C4D98">
            <w:pPr>
              <w:ind w:left="8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května 287 – Plešivec, </w:t>
            </w:r>
          </w:p>
          <w:p w:rsidR="00661B4B" w:rsidRDefault="00661B4B" w:rsidP="004C4D98">
            <w:pPr>
              <w:ind w:left="8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 01 Český Krumlov</w:t>
            </w:r>
          </w:p>
          <w:p w:rsidR="00835199" w:rsidRDefault="004C4D98" w:rsidP="00661B4B">
            <w:pPr>
              <w:ind w:left="851"/>
              <w:rPr>
                <w:sz w:val="18"/>
                <w:szCs w:val="18"/>
              </w:rPr>
            </w:pPr>
            <w:r w:rsidRPr="004C4D98">
              <w:rPr>
                <w:sz w:val="18"/>
                <w:szCs w:val="18"/>
              </w:rPr>
              <w:t xml:space="preserve">IČO: </w:t>
            </w:r>
            <w:r w:rsidR="003F7E3F">
              <w:rPr>
                <w:sz w:val="18"/>
                <w:szCs w:val="18"/>
              </w:rPr>
              <w:t>0</w:t>
            </w:r>
            <w:r w:rsidR="00661B4B">
              <w:rPr>
                <w:sz w:val="18"/>
                <w:szCs w:val="18"/>
              </w:rPr>
              <w:t>13 12 774</w:t>
            </w:r>
          </w:p>
          <w:p w:rsidR="00661B4B" w:rsidRPr="000C4E80" w:rsidRDefault="00661B4B" w:rsidP="00661B4B">
            <w:pPr>
              <w:ind w:left="851"/>
              <w:rPr>
                <w:sz w:val="18"/>
                <w:szCs w:val="18"/>
              </w:rPr>
            </w:pPr>
          </w:p>
        </w:tc>
        <w:tc>
          <w:tcPr>
            <w:tcW w:w="3407" w:type="dxa"/>
            <w:gridSpan w:val="2"/>
            <w:vMerge w:val="restart"/>
          </w:tcPr>
          <w:p w:rsidR="00835199" w:rsidRPr="002D1FED" w:rsidRDefault="00835199" w:rsidP="00BA1049">
            <w:pPr>
              <w:rPr>
                <w:sz w:val="72"/>
                <w:szCs w:val="72"/>
              </w:rPr>
            </w:pPr>
            <w:r w:rsidRPr="002D1FED">
              <w:rPr>
                <w:i/>
                <w:sz w:val="16"/>
                <w:szCs w:val="16"/>
              </w:rPr>
              <w:t>Autorizace:</w:t>
            </w:r>
          </w:p>
        </w:tc>
      </w:tr>
      <w:tr w:rsidR="00835199" w:rsidRPr="000C4E80" w:rsidTr="00835199">
        <w:trPr>
          <w:trHeight w:val="1382"/>
        </w:trPr>
        <w:tc>
          <w:tcPr>
            <w:tcW w:w="7508" w:type="dxa"/>
            <w:gridSpan w:val="4"/>
          </w:tcPr>
          <w:p w:rsidR="00835199" w:rsidRPr="00F12A7C" w:rsidRDefault="00835199" w:rsidP="00D3601C">
            <w:pPr>
              <w:rPr>
                <w:i/>
                <w:sz w:val="16"/>
                <w:szCs w:val="16"/>
              </w:rPr>
            </w:pPr>
            <w:r w:rsidRPr="00F12A7C">
              <w:rPr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3227705</wp:posOffset>
                  </wp:positionH>
                  <wp:positionV relativeFrom="paragraph">
                    <wp:posOffset>100965</wp:posOffset>
                  </wp:positionV>
                  <wp:extent cx="1273810" cy="677545"/>
                  <wp:effectExtent l="0" t="0" r="2540" b="825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ing-log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81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12A7C">
              <w:rPr>
                <w:i/>
                <w:sz w:val="16"/>
                <w:szCs w:val="16"/>
              </w:rPr>
              <w:t>Zhotovitel:</w:t>
            </w:r>
          </w:p>
          <w:p w:rsidR="00835199" w:rsidRPr="00454880" w:rsidRDefault="00835199" w:rsidP="00D3601C">
            <w:pPr>
              <w:spacing w:line="276" w:lineRule="auto"/>
              <w:ind w:left="85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GEFOS </w:t>
            </w:r>
            <w:proofErr w:type="spellStart"/>
            <w:r>
              <w:rPr>
                <w:b/>
                <w:sz w:val="18"/>
                <w:szCs w:val="18"/>
              </w:rPr>
              <w:t>inženýring</w:t>
            </w:r>
            <w:proofErr w:type="spellEnd"/>
            <w:r>
              <w:rPr>
                <w:b/>
                <w:sz w:val="18"/>
                <w:szCs w:val="18"/>
              </w:rPr>
              <w:t>, s.r.o.</w:t>
            </w:r>
          </w:p>
          <w:p w:rsidR="003F7E3F" w:rsidRDefault="00835199" w:rsidP="00D3601C">
            <w:pPr>
              <w:spacing w:line="276" w:lineRule="auto"/>
              <w:ind w:left="8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Plánská 1854/6, </w:t>
            </w:r>
          </w:p>
          <w:p w:rsidR="00835199" w:rsidRDefault="00835199" w:rsidP="00D3601C">
            <w:pPr>
              <w:spacing w:line="276" w:lineRule="auto"/>
              <w:ind w:left="851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370 07  České</w:t>
            </w:r>
            <w:proofErr w:type="gramEnd"/>
            <w:r>
              <w:rPr>
                <w:sz w:val="18"/>
                <w:szCs w:val="18"/>
              </w:rPr>
              <w:t xml:space="preserve"> Budějovice  </w:t>
            </w:r>
          </w:p>
          <w:p w:rsidR="00835199" w:rsidRPr="000C4E80" w:rsidRDefault="00835199" w:rsidP="00661B4B">
            <w:pPr>
              <w:spacing w:line="276" w:lineRule="auto"/>
              <w:ind w:left="8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IČO: 251</w:t>
            </w:r>
            <w:r w:rsidR="003F7E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66</w:t>
            </w:r>
            <w:r w:rsidR="003F7E3F">
              <w:rPr>
                <w:sz w:val="18"/>
                <w:szCs w:val="18"/>
              </w:rPr>
              <w:t xml:space="preserve"> </w:t>
            </w:r>
            <w:r w:rsidR="00661B4B">
              <w:rPr>
                <w:sz w:val="18"/>
                <w:szCs w:val="18"/>
              </w:rPr>
              <w:t>891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3407" w:type="dxa"/>
            <w:gridSpan w:val="2"/>
            <w:vMerge/>
          </w:tcPr>
          <w:p w:rsidR="00835199" w:rsidRPr="002D1FED" w:rsidRDefault="00835199" w:rsidP="00D3601C">
            <w:pPr>
              <w:rPr>
                <w:i/>
                <w:sz w:val="16"/>
                <w:szCs w:val="16"/>
              </w:rPr>
            </w:pPr>
          </w:p>
        </w:tc>
      </w:tr>
      <w:tr w:rsidR="00835199" w:rsidRPr="000C4E80" w:rsidTr="00835199">
        <w:trPr>
          <w:trHeight w:val="913"/>
        </w:trPr>
        <w:tc>
          <w:tcPr>
            <w:tcW w:w="7508" w:type="dxa"/>
            <w:gridSpan w:val="4"/>
          </w:tcPr>
          <w:p w:rsidR="00835199" w:rsidRPr="00F12A7C" w:rsidRDefault="00835199" w:rsidP="00D3601C">
            <w:pPr>
              <w:rPr>
                <w:i/>
                <w:sz w:val="16"/>
                <w:szCs w:val="16"/>
              </w:rPr>
            </w:pPr>
            <w:proofErr w:type="spellStart"/>
            <w:r w:rsidRPr="00F12A7C">
              <w:rPr>
                <w:i/>
                <w:sz w:val="16"/>
                <w:szCs w:val="16"/>
              </w:rPr>
              <w:t>Podzhotovitelé</w:t>
            </w:r>
            <w:proofErr w:type="spellEnd"/>
            <w:r w:rsidRPr="00F12A7C">
              <w:rPr>
                <w:i/>
                <w:sz w:val="16"/>
                <w:szCs w:val="16"/>
              </w:rPr>
              <w:t>:</w:t>
            </w:r>
          </w:p>
          <w:p w:rsidR="00835199" w:rsidRDefault="00646535" w:rsidP="000576CE">
            <w:pPr>
              <w:ind w:left="8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Jan Dudík</w:t>
            </w:r>
          </w:p>
          <w:p w:rsidR="00646535" w:rsidRPr="000C4E80" w:rsidRDefault="00646535" w:rsidP="000576CE">
            <w:pPr>
              <w:ind w:left="880"/>
              <w:rPr>
                <w:sz w:val="18"/>
                <w:szCs w:val="18"/>
              </w:rPr>
            </w:pPr>
          </w:p>
        </w:tc>
        <w:tc>
          <w:tcPr>
            <w:tcW w:w="3407" w:type="dxa"/>
            <w:gridSpan w:val="2"/>
            <w:vMerge/>
          </w:tcPr>
          <w:p w:rsidR="00835199" w:rsidRPr="000C4E80" w:rsidRDefault="00835199" w:rsidP="00D3601C">
            <w:pPr>
              <w:jc w:val="center"/>
              <w:rPr>
                <w:sz w:val="18"/>
                <w:szCs w:val="18"/>
              </w:rPr>
            </w:pPr>
          </w:p>
        </w:tc>
      </w:tr>
      <w:tr w:rsidR="007E66B8" w:rsidRPr="000C4E80" w:rsidTr="00835199">
        <w:trPr>
          <w:trHeight w:val="374"/>
        </w:trPr>
        <w:tc>
          <w:tcPr>
            <w:tcW w:w="7508" w:type="dxa"/>
            <w:gridSpan w:val="4"/>
            <w:vMerge w:val="restart"/>
          </w:tcPr>
          <w:p w:rsidR="007E66B8" w:rsidRDefault="00567A1A" w:rsidP="00D3601C">
            <w:pPr>
              <w:rPr>
                <w:i/>
                <w:sz w:val="16"/>
                <w:szCs w:val="16"/>
              </w:rPr>
            </w:pPr>
            <w:r w:rsidRPr="00F12A7C">
              <w:rPr>
                <w:i/>
                <w:sz w:val="16"/>
                <w:szCs w:val="16"/>
              </w:rPr>
              <w:t>Název p</w:t>
            </w:r>
            <w:r w:rsidR="007E66B8" w:rsidRPr="00F12A7C">
              <w:rPr>
                <w:i/>
                <w:sz w:val="16"/>
                <w:szCs w:val="16"/>
              </w:rPr>
              <w:t>rojekt</w:t>
            </w:r>
            <w:r w:rsidRPr="00F12A7C">
              <w:rPr>
                <w:i/>
                <w:sz w:val="16"/>
                <w:szCs w:val="16"/>
              </w:rPr>
              <w:t>u</w:t>
            </w:r>
            <w:r w:rsidR="007E66B8" w:rsidRPr="00F12A7C">
              <w:rPr>
                <w:i/>
                <w:sz w:val="16"/>
                <w:szCs w:val="16"/>
              </w:rPr>
              <w:t>:</w:t>
            </w:r>
          </w:p>
          <w:p w:rsidR="00646535" w:rsidRDefault="00646535" w:rsidP="00D3601C">
            <w:pPr>
              <w:rPr>
                <w:i/>
                <w:sz w:val="16"/>
                <w:szCs w:val="16"/>
              </w:rPr>
            </w:pPr>
          </w:p>
          <w:p w:rsidR="00646535" w:rsidRPr="00F12A7C" w:rsidRDefault="00646535" w:rsidP="00D3601C">
            <w:pPr>
              <w:rPr>
                <w:i/>
                <w:sz w:val="16"/>
                <w:szCs w:val="16"/>
              </w:rPr>
            </w:pPr>
          </w:p>
          <w:p w:rsidR="00661B4B" w:rsidRPr="00867D28" w:rsidRDefault="00661B4B" w:rsidP="00661B4B">
            <w:pPr>
              <w:autoSpaceDE w:val="0"/>
              <w:autoSpaceDN w:val="0"/>
              <w:adjustRightInd w:val="0"/>
              <w:jc w:val="center"/>
              <w:rPr>
                <w:b/>
                <w:sz w:val="40"/>
                <w:szCs w:val="40"/>
              </w:rPr>
            </w:pPr>
            <w:r w:rsidRPr="00867D28">
              <w:rPr>
                <w:b/>
                <w:sz w:val="40"/>
                <w:szCs w:val="40"/>
              </w:rPr>
              <w:t xml:space="preserve">Polní cesty v k. </w:t>
            </w:r>
            <w:proofErr w:type="spellStart"/>
            <w:r w:rsidRPr="00867D28">
              <w:rPr>
                <w:b/>
                <w:sz w:val="40"/>
                <w:szCs w:val="40"/>
              </w:rPr>
              <w:t>ú.</w:t>
            </w:r>
            <w:proofErr w:type="spellEnd"/>
            <w:r w:rsidRPr="00867D28">
              <w:rPr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b/>
                <w:sz w:val="40"/>
                <w:szCs w:val="40"/>
              </w:rPr>
              <w:t>Šebanov</w:t>
            </w:r>
            <w:proofErr w:type="spellEnd"/>
          </w:p>
          <w:p w:rsidR="00661B4B" w:rsidRPr="00867D28" w:rsidRDefault="00661B4B" w:rsidP="00661B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center"/>
              <w:rPr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Polní cesta C</w:t>
            </w:r>
            <w:r w:rsidR="00BD4049">
              <w:rPr>
                <w:rFonts w:cs="Arial"/>
                <w:b/>
                <w:sz w:val="32"/>
                <w:szCs w:val="32"/>
              </w:rPr>
              <w:t>0</w:t>
            </w:r>
            <w:r>
              <w:rPr>
                <w:rFonts w:cs="Arial"/>
                <w:b/>
                <w:sz w:val="32"/>
                <w:szCs w:val="32"/>
              </w:rPr>
              <w:t>9</w:t>
            </w:r>
          </w:p>
          <w:p w:rsidR="00661B4B" w:rsidRPr="00867D28" w:rsidRDefault="00661B4B" w:rsidP="00661B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Polní cesta C10</w:t>
            </w:r>
            <w:r w:rsidRPr="00867D28">
              <w:rPr>
                <w:rFonts w:cs="Arial"/>
                <w:b/>
                <w:sz w:val="32"/>
                <w:szCs w:val="32"/>
              </w:rPr>
              <w:t xml:space="preserve"> </w:t>
            </w:r>
          </w:p>
          <w:p w:rsidR="00661B4B" w:rsidRPr="00F74F3D" w:rsidRDefault="00661B4B" w:rsidP="00661B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center"/>
              <w:rPr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Polní cesta C20</w:t>
            </w:r>
          </w:p>
          <w:p w:rsidR="00661B4B" w:rsidRPr="00F74F3D" w:rsidRDefault="00661B4B" w:rsidP="00661B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jc w:val="center"/>
              <w:rPr>
                <w:b/>
                <w:sz w:val="32"/>
                <w:szCs w:val="32"/>
              </w:rPr>
            </w:pPr>
            <w:r w:rsidRPr="00F74F3D">
              <w:rPr>
                <w:rFonts w:cs="Arial"/>
                <w:b/>
                <w:sz w:val="32"/>
                <w:szCs w:val="32"/>
              </w:rPr>
              <w:t>Polní cesta C21</w:t>
            </w:r>
          </w:p>
          <w:p w:rsidR="000413AA" w:rsidRDefault="000413AA" w:rsidP="004C4D98">
            <w:pPr>
              <w:tabs>
                <w:tab w:val="left" w:pos="2007"/>
              </w:tabs>
              <w:spacing w:line="276" w:lineRule="auto"/>
              <w:rPr>
                <w:i/>
                <w:sz w:val="16"/>
                <w:szCs w:val="16"/>
              </w:rPr>
            </w:pPr>
          </w:p>
          <w:p w:rsidR="00646535" w:rsidRDefault="00646535" w:rsidP="004C4D98">
            <w:pPr>
              <w:tabs>
                <w:tab w:val="left" w:pos="2007"/>
              </w:tabs>
              <w:spacing w:line="276" w:lineRule="auto"/>
              <w:rPr>
                <w:i/>
                <w:sz w:val="16"/>
                <w:szCs w:val="16"/>
              </w:rPr>
            </w:pPr>
          </w:p>
          <w:p w:rsidR="00567A1A" w:rsidRPr="007E66B8" w:rsidRDefault="00567A1A" w:rsidP="00661B4B">
            <w:pPr>
              <w:tabs>
                <w:tab w:val="left" w:pos="2007"/>
              </w:tabs>
              <w:spacing w:line="276" w:lineRule="auto"/>
              <w:rPr>
                <w:sz w:val="28"/>
                <w:szCs w:val="28"/>
              </w:rPr>
            </w:pPr>
            <w:r w:rsidRPr="00F12A7C">
              <w:rPr>
                <w:i/>
                <w:sz w:val="16"/>
                <w:szCs w:val="16"/>
              </w:rPr>
              <w:t>Kraj:</w:t>
            </w:r>
            <w:r>
              <w:rPr>
                <w:szCs w:val="28"/>
              </w:rPr>
              <w:t xml:space="preserve">  </w:t>
            </w:r>
            <w:proofErr w:type="gramStart"/>
            <w:r w:rsidRPr="00567A1A">
              <w:rPr>
                <w:sz w:val="24"/>
                <w:szCs w:val="24"/>
              </w:rPr>
              <w:t xml:space="preserve">Jihočeský </w:t>
            </w:r>
            <w:r>
              <w:rPr>
                <w:szCs w:val="28"/>
              </w:rPr>
              <w:t xml:space="preserve">        </w:t>
            </w:r>
            <w:r w:rsidR="00661B4B">
              <w:rPr>
                <w:szCs w:val="28"/>
              </w:rPr>
              <w:t xml:space="preserve">            Obec</w:t>
            </w:r>
            <w:proofErr w:type="gramEnd"/>
            <w:r w:rsidR="00661B4B">
              <w:rPr>
                <w:szCs w:val="28"/>
              </w:rPr>
              <w:t xml:space="preserve">: Hořice na </w:t>
            </w:r>
            <w:proofErr w:type="gramStart"/>
            <w:r w:rsidR="00661B4B">
              <w:rPr>
                <w:szCs w:val="28"/>
              </w:rPr>
              <w:t>Šumavě</w:t>
            </w:r>
            <w:r w:rsidR="004C4D98">
              <w:rPr>
                <w:szCs w:val="28"/>
              </w:rPr>
              <w:t xml:space="preserve">            </w:t>
            </w:r>
            <w:r w:rsidRPr="00F12A7C">
              <w:rPr>
                <w:i/>
                <w:sz w:val="16"/>
                <w:szCs w:val="16"/>
              </w:rPr>
              <w:t>Katastrální</w:t>
            </w:r>
            <w:proofErr w:type="gramEnd"/>
            <w:r w:rsidRPr="00F12A7C">
              <w:rPr>
                <w:i/>
                <w:sz w:val="16"/>
                <w:szCs w:val="16"/>
              </w:rPr>
              <w:t xml:space="preserve"> území:</w:t>
            </w:r>
            <w:r w:rsidR="00F12A7C" w:rsidRPr="00F12A7C">
              <w:rPr>
                <w:i/>
                <w:sz w:val="16"/>
                <w:szCs w:val="16"/>
              </w:rPr>
              <w:t xml:space="preserve">  </w:t>
            </w:r>
            <w:proofErr w:type="spellStart"/>
            <w:r w:rsidR="00661B4B" w:rsidRPr="00661B4B">
              <w:rPr>
                <w:sz w:val="24"/>
                <w:szCs w:val="24"/>
              </w:rPr>
              <w:t>Šebanov</w:t>
            </w:r>
            <w:proofErr w:type="spellEnd"/>
          </w:p>
        </w:tc>
        <w:tc>
          <w:tcPr>
            <w:tcW w:w="1701" w:type="dxa"/>
            <w:vAlign w:val="center"/>
          </w:tcPr>
          <w:p w:rsidR="007E66B8" w:rsidRPr="006C0991" w:rsidRDefault="00567A1A" w:rsidP="00D3601C">
            <w:pPr>
              <w:rPr>
                <w:i/>
                <w:sz w:val="16"/>
                <w:szCs w:val="16"/>
              </w:rPr>
            </w:pPr>
            <w:r w:rsidRPr="006C0991">
              <w:rPr>
                <w:i/>
                <w:sz w:val="16"/>
                <w:szCs w:val="16"/>
              </w:rPr>
              <w:t>Číslo zakázky (projektu)</w:t>
            </w:r>
            <w:r w:rsidR="007E66B8" w:rsidRPr="006C0991">
              <w:rPr>
                <w:i/>
                <w:sz w:val="16"/>
                <w:szCs w:val="16"/>
              </w:rPr>
              <w:t>:</w:t>
            </w:r>
          </w:p>
        </w:tc>
        <w:tc>
          <w:tcPr>
            <w:tcW w:w="1706" w:type="dxa"/>
            <w:vAlign w:val="center"/>
          </w:tcPr>
          <w:p w:rsidR="00567A1A" w:rsidRPr="007E66B8" w:rsidRDefault="004C4D98" w:rsidP="00F12A7C">
            <w:pPr>
              <w:jc w:val="center"/>
              <w:rPr>
                <w:spacing w:val="22"/>
                <w:sz w:val="18"/>
                <w:szCs w:val="18"/>
              </w:rPr>
            </w:pPr>
            <w:r w:rsidRPr="003F7E3F">
              <w:rPr>
                <w:sz w:val="18"/>
                <w:szCs w:val="18"/>
              </w:rPr>
              <w:t>34-1</w:t>
            </w:r>
            <w:r w:rsidR="00646535">
              <w:rPr>
                <w:sz w:val="18"/>
                <w:szCs w:val="18"/>
              </w:rPr>
              <w:t>8-0</w:t>
            </w:r>
            <w:r w:rsidR="003D2A26">
              <w:rPr>
                <w:sz w:val="18"/>
                <w:szCs w:val="18"/>
              </w:rPr>
              <w:t>82</w:t>
            </w:r>
          </w:p>
        </w:tc>
      </w:tr>
      <w:tr w:rsidR="007E66B8" w:rsidRPr="000C4E80" w:rsidTr="00835199">
        <w:trPr>
          <w:trHeight w:val="407"/>
        </w:trPr>
        <w:tc>
          <w:tcPr>
            <w:tcW w:w="7508" w:type="dxa"/>
            <w:gridSpan w:val="4"/>
            <w:vMerge/>
          </w:tcPr>
          <w:p w:rsidR="007E66B8" w:rsidRPr="000C4E80" w:rsidRDefault="007E66B8" w:rsidP="00D360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E66B8" w:rsidRPr="006C0991" w:rsidRDefault="00F12A7C" w:rsidP="00D3601C">
            <w:pPr>
              <w:rPr>
                <w:i/>
                <w:sz w:val="16"/>
                <w:szCs w:val="16"/>
              </w:rPr>
            </w:pPr>
            <w:r w:rsidRPr="006C0991">
              <w:rPr>
                <w:i/>
                <w:sz w:val="16"/>
                <w:szCs w:val="16"/>
              </w:rPr>
              <w:t>Odpovědný projektant</w:t>
            </w:r>
            <w:r w:rsidR="007E66B8" w:rsidRPr="006C0991">
              <w:rPr>
                <w:i/>
                <w:sz w:val="16"/>
                <w:szCs w:val="16"/>
              </w:rPr>
              <w:t>:</w:t>
            </w:r>
          </w:p>
        </w:tc>
        <w:tc>
          <w:tcPr>
            <w:tcW w:w="1706" w:type="dxa"/>
            <w:vAlign w:val="center"/>
          </w:tcPr>
          <w:p w:rsidR="007E66B8" w:rsidRPr="00A16E40" w:rsidRDefault="001F4EC8" w:rsidP="00A16E40">
            <w:pPr>
              <w:jc w:val="center"/>
              <w:rPr>
                <w:sz w:val="18"/>
                <w:szCs w:val="18"/>
              </w:rPr>
            </w:pPr>
            <w:r w:rsidRPr="00A16E40">
              <w:rPr>
                <w:sz w:val="18"/>
                <w:szCs w:val="18"/>
              </w:rPr>
              <w:t xml:space="preserve">Ing. </w:t>
            </w:r>
            <w:r w:rsidR="00A16E40" w:rsidRPr="00A16E40">
              <w:rPr>
                <w:sz w:val="18"/>
                <w:szCs w:val="18"/>
              </w:rPr>
              <w:t>Jan Dudík</w:t>
            </w:r>
          </w:p>
        </w:tc>
      </w:tr>
      <w:tr w:rsidR="007E66B8" w:rsidRPr="000C4E80" w:rsidTr="000413AA">
        <w:trPr>
          <w:trHeight w:val="521"/>
        </w:trPr>
        <w:tc>
          <w:tcPr>
            <w:tcW w:w="7508" w:type="dxa"/>
            <w:gridSpan w:val="4"/>
            <w:vMerge/>
          </w:tcPr>
          <w:p w:rsidR="007E66B8" w:rsidRPr="000C4E80" w:rsidRDefault="007E66B8" w:rsidP="00D360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E66B8" w:rsidRDefault="007E66B8" w:rsidP="00D3601C">
            <w:pPr>
              <w:rPr>
                <w:i/>
                <w:sz w:val="16"/>
                <w:szCs w:val="16"/>
              </w:rPr>
            </w:pPr>
            <w:r w:rsidRPr="006C0991">
              <w:rPr>
                <w:i/>
                <w:sz w:val="16"/>
                <w:szCs w:val="16"/>
              </w:rPr>
              <w:t xml:space="preserve">VP </w:t>
            </w:r>
            <w:proofErr w:type="spellStart"/>
            <w:r w:rsidRPr="006C0991">
              <w:rPr>
                <w:i/>
                <w:sz w:val="16"/>
                <w:szCs w:val="16"/>
              </w:rPr>
              <w:t>podzhotovitele</w:t>
            </w:r>
            <w:proofErr w:type="spellEnd"/>
            <w:r w:rsidRPr="006C0991">
              <w:rPr>
                <w:i/>
                <w:sz w:val="16"/>
                <w:szCs w:val="16"/>
              </w:rPr>
              <w:t>:</w:t>
            </w: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Default="00267C7E" w:rsidP="00D3601C">
            <w:pPr>
              <w:rPr>
                <w:i/>
                <w:sz w:val="16"/>
                <w:szCs w:val="16"/>
              </w:rPr>
            </w:pPr>
          </w:p>
          <w:p w:rsidR="00267C7E" w:rsidRPr="006C0991" w:rsidRDefault="00267C7E" w:rsidP="00D3601C">
            <w:pPr>
              <w:rPr>
                <w:i/>
                <w:sz w:val="16"/>
                <w:szCs w:val="16"/>
              </w:rPr>
            </w:pPr>
          </w:p>
        </w:tc>
        <w:tc>
          <w:tcPr>
            <w:tcW w:w="1706" w:type="dxa"/>
            <w:vAlign w:val="center"/>
          </w:tcPr>
          <w:p w:rsidR="007E66B8" w:rsidRDefault="000413AA" w:rsidP="003D2A26">
            <w:pPr>
              <w:jc w:val="center"/>
              <w:rPr>
                <w:sz w:val="18"/>
                <w:szCs w:val="18"/>
              </w:rPr>
            </w:pPr>
            <w:r w:rsidRPr="00A16E40">
              <w:rPr>
                <w:sz w:val="18"/>
                <w:szCs w:val="18"/>
              </w:rPr>
              <w:t>Ing. Jan Dudík</w:t>
            </w:r>
          </w:p>
          <w:p w:rsidR="00661B4B" w:rsidRDefault="00661B4B" w:rsidP="00646535">
            <w:pPr>
              <w:rPr>
                <w:sz w:val="18"/>
                <w:szCs w:val="18"/>
              </w:rPr>
            </w:pPr>
          </w:p>
          <w:p w:rsidR="00661B4B" w:rsidRDefault="00661B4B" w:rsidP="00646535">
            <w:pPr>
              <w:rPr>
                <w:sz w:val="18"/>
                <w:szCs w:val="18"/>
              </w:rPr>
            </w:pPr>
          </w:p>
          <w:p w:rsidR="00267C7E" w:rsidRDefault="00267C7E" w:rsidP="00D3601C">
            <w:pPr>
              <w:jc w:val="center"/>
              <w:rPr>
                <w:sz w:val="18"/>
                <w:szCs w:val="18"/>
              </w:rPr>
            </w:pPr>
          </w:p>
          <w:p w:rsidR="00267C7E" w:rsidRDefault="00267C7E" w:rsidP="00D3601C">
            <w:pPr>
              <w:jc w:val="center"/>
              <w:rPr>
                <w:sz w:val="18"/>
                <w:szCs w:val="18"/>
              </w:rPr>
            </w:pPr>
          </w:p>
          <w:p w:rsidR="00267C7E" w:rsidRDefault="00267C7E" w:rsidP="00D3601C">
            <w:pPr>
              <w:jc w:val="center"/>
              <w:rPr>
                <w:sz w:val="18"/>
                <w:szCs w:val="18"/>
              </w:rPr>
            </w:pPr>
          </w:p>
          <w:p w:rsidR="00267C7E" w:rsidRDefault="00267C7E" w:rsidP="00D3601C">
            <w:pPr>
              <w:jc w:val="center"/>
              <w:rPr>
                <w:sz w:val="18"/>
                <w:szCs w:val="18"/>
              </w:rPr>
            </w:pPr>
          </w:p>
          <w:p w:rsidR="00267C7E" w:rsidRDefault="00267C7E" w:rsidP="00D3601C">
            <w:pPr>
              <w:jc w:val="center"/>
              <w:rPr>
                <w:sz w:val="18"/>
                <w:szCs w:val="18"/>
              </w:rPr>
            </w:pPr>
          </w:p>
          <w:p w:rsidR="00267C7E" w:rsidRDefault="00267C7E" w:rsidP="00D3601C">
            <w:pPr>
              <w:jc w:val="center"/>
              <w:rPr>
                <w:sz w:val="18"/>
                <w:szCs w:val="18"/>
              </w:rPr>
            </w:pPr>
          </w:p>
          <w:p w:rsidR="00267C7E" w:rsidRDefault="00267C7E" w:rsidP="00D3601C">
            <w:pPr>
              <w:jc w:val="center"/>
              <w:rPr>
                <w:sz w:val="18"/>
                <w:szCs w:val="18"/>
              </w:rPr>
            </w:pPr>
          </w:p>
          <w:p w:rsidR="00267C7E" w:rsidRPr="00A16E40" w:rsidRDefault="00267C7E" w:rsidP="00D3601C">
            <w:pPr>
              <w:jc w:val="center"/>
              <w:rPr>
                <w:sz w:val="18"/>
                <w:szCs w:val="18"/>
              </w:rPr>
            </w:pPr>
          </w:p>
        </w:tc>
      </w:tr>
      <w:tr w:rsidR="00F12A7C" w:rsidRPr="000C4E80" w:rsidTr="00835199">
        <w:trPr>
          <w:trHeight w:val="414"/>
        </w:trPr>
        <w:tc>
          <w:tcPr>
            <w:tcW w:w="7508" w:type="dxa"/>
            <w:gridSpan w:val="4"/>
            <w:vMerge w:val="restart"/>
          </w:tcPr>
          <w:p w:rsidR="00F12A7C" w:rsidRDefault="00F12A7C" w:rsidP="00A16E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Obsah</w:t>
            </w:r>
            <w:r w:rsidR="00AD5343">
              <w:rPr>
                <w:sz w:val="18"/>
                <w:szCs w:val="18"/>
              </w:rPr>
              <w:t xml:space="preserve"> dokumentace</w:t>
            </w:r>
            <w:r>
              <w:rPr>
                <w:sz w:val="18"/>
                <w:szCs w:val="18"/>
              </w:rPr>
              <w:t>:</w:t>
            </w:r>
          </w:p>
          <w:p w:rsidR="006C0991" w:rsidRDefault="006C0991" w:rsidP="00A16E40">
            <w:pPr>
              <w:jc w:val="center"/>
              <w:rPr>
                <w:sz w:val="28"/>
                <w:szCs w:val="28"/>
              </w:rPr>
            </w:pPr>
          </w:p>
          <w:p w:rsidR="00A16E40" w:rsidRPr="002A6E88" w:rsidRDefault="00563C9F" w:rsidP="00A16E40">
            <w:pPr>
              <w:jc w:val="center"/>
              <w:rPr>
                <w:rFonts w:cs="Arial"/>
                <w:b/>
                <w:bCs/>
                <w:iCs/>
                <w:sz w:val="32"/>
                <w:szCs w:val="32"/>
              </w:rPr>
            </w:pPr>
            <w:r>
              <w:rPr>
                <w:rFonts w:cs="Arial"/>
                <w:b/>
                <w:bCs/>
                <w:iCs/>
                <w:sz w:val="32"/>
                <w:szCs w:val="32"/>
              </w:rPr>
              <w:t>DOKLADOVÁ ČÁST</w:t>
            </w:r>
            <w:bookmarkStart w:id="0" w:name="_GoBack"/>
            <w:bookmarkEnd w:id="0"/>
          </w:p>
          <w:p w:rsidR="00A16E40" w:rsidRPr="000C4E80" w:rsidRDefault="00A16E40" w:rsidP="00A16E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67C7E" w:rsidRDefault="006C0991" w:rsidP="00F12A7C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Vypracoval, </w:t>
            </w:r>
          </w:p>
          <w:p w:rsidR="00F12A7C" w:rsidRPr="006C0991" w:rsidRDefault="006C0991" w:rsidP="00F12A7C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autor návrhu:</w:t>
            </w:r>
          </w:p>
        </w:tc>
        <w:tc>
          <w:tcPr>
            <w:tcW w:w="1706" w:type="dxa"/>
            <w:vAlign w:val="center"/>
          </w:tcPr>
          <w:p w:rsidR="00F12A7C" w:rsidRDefault="003F7E3F" w:rsidP="00646535">
            <w:pPr>
              <w:rPr>
                <w:sz w:val="18"/>
                <w:szCs w:val="18"/>
              </w:rPr>
            </w:pPr>
            <w:r w:rsidRPr="00A16E40">
              <w:rPr>
                <w:sz w:val="18"/>
                <w:szCs w:val="18"/>
              </w:rPr>
              <w:t>Ing. Jan Dudík</w:t>
            </w:r>
          </w:p>
          <w:p w:rsidR="00646535" w:rsidRPr="00A16E40" w:rsidRDefault="00646535" w:rsidP="00646535">
            <w:pPr>
              <w:rPr>
                <w:sz w:val="18"/>
                <w:szCs w:val="18"/>
              </w:rPr>
            </w:pPr>
          </w:p>
        </w:tc>
      </w:tr>
      <w:tr w:rsidR="006C0991" w:rsidRPr="000C4E80" w:rsidTr="00835199">
        <w:trPr>
          <w:trHeight w:val="414"/>
        </w:trPr>
        <w:tc>
          <w:tcPr>
            <w:tcW w:w="7508" w:type="dxa"/>
            <w:gridSpan w:val="4"/>
            <w:vMerge/>
          </w:tcPr>
          <w:p w:rsidR="006C0991" w:rsidRPr="000C4E80" w:rsidRDefault="006C0991" w:rsidP="006C09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C0991" w:rsidRPr="006C0991" w:rsidRDefault="006C0991" w:rsidP="006C0991">
            <w:pPr>
              <w:rPr>
                <w:i/>
                <w:sz w:val="16"/>
                <w:szCs w:val="16"/>
              </w:rPr>
            </w:pPr>
            <w:r w:rsidRPr="006C0991">
              <w:rPr>
                <w:i/>
                <w:sz w:val="16"/>
                <w:szCs w:val="16"/>
              </w:rPr>
              <w:t>Stupeň dokumentace:</w:t>
            </w:r>
          </w:p>
        </w:tc>
        <w:tc>
          <w:tcPr>
            <w:tcW w:w="1706" w:type="dxa"/>
            <w:vAlign w:val="center"/>
          </w:tcPr>
          <w:p w:rsidR="006C0991" w:rsidRPr="00A16E40" w:rsidRDefault="004C4D98" w:rsidP="004C33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  <w:r w:rsidR="004C3373">
              <w:rPr>
                <w:b/>
                <w:sz w:val="28"/>
                <w:szCs w:val="28"/>
              </w:rPr>
              <w:t>SP</w:t>
            </w:r>
          </w:p>
        </w:tc>
      </w:tr>
      <w:tr w:rsidR="006C0991" w:rsidRPr="000C4E80" w:rsidTr="00835199">
        <w:trPr>
          <w:trHeight w:val="341"/>
        </w:trPr>
        <w:tc>
          <w:tcPr>
            <w:tcW w:w="7508" w:type="dxa"/>
            <w:gridSpan w:val="4"/>
            <w:vMerge/>
          </w:tcPr>
          <w:p w:rsidR="006C0991" w:rsidRPr="000C4E80" w:rsidRDefault="006C0991" w:rsidP="006C09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C0991" w:rsidRPr="006C0991" w:rsidRDefault="006C0991" w:rsidP="006C0991">
            <w:pPr>
              <w:rPr>
                <w:i/>
                <w:sz w:val="16"/>
                <w:szCs w:val="16"/>
              </w:rPr>
            </w:pPr>
            <w:r w:rsidRPr="006C0991">
              <w:rPr>
                <w:i/>
                <w:sz w:val="16"/>
                <w:szCs w:val="16"/>
              </w:rPr>
              <w:t>Datum vyhotovení:</w:t>
            </w:r>
          </w:p>
        </w:tc>
        <w:tc>
          <w:tcPr>
            <w:tcW w:w="1706" w:type="dxa"/>
            <w:vAlign w:val="center"/>
          </w:tcPr>
          <w:p w:rsidR="006C0991" w:rsidRPr="00A16E40" w:rsidRDefault="00661B4B" w:rsidP="006465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3F7E3F">
              <w:rPr>
                <w:sz w:val="18"/>
                <w:szCs w:val="18"/>
              </w:rPr>
              <w:t xml:space="preserve"> / 201</w:t>
            </w:r>
            <w:r w:rsidR="00646535">
              <w:rPr>
                <w:sz w:val="18"/>
                <w:szCs w:val="18"/>
              </w:rPr>
              <w:t>8</w:t>
            </w:r>
          </w:p>
        </w:tc>
      </w:tr>
      <w:tr w:rsidR="006C0991" w:rsidRPr="000C4E80" w:rsidTr="00835199">
        <w:trPr>
          <w:trHeight w:val="259"/>
        </w:trPr>
        <w:tc>
          <w:tcPr>
            <w:tcW w:w="7508" w:type="dxa"/>
            <w:gridSpan w:val="4"/>
            <w:vMerge/>
          </w:tcPr>
          <w:p w:rsidR="006C0991" w:rsidRPr="000C4E80" w:rsidRDefault="006C0991" w:rsidP="006C09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C0991" w:rsidRPr="006C0991" w:rsidRDefault="006C0991" w:rsidP="006C0991">
            <w:pPr>
              <w:rPr>
                <w:i/>
                <w:sz w:val="16"/>
                <w:szCs w:val="16"/>
              </w:rPr>
            </w:pPr>
            <w:r w:rsidRPr="006C0991">
              <w:rPr>
                <w:i/>
                <w:sz w:val="16"/>
                <w:szCs w:val="16"/>
              </w:rPr>
              <w:t>Formát:</w:t>
            </w:r>
          </w:p>
        </w:tc>
        <w:tc>
          <w:tcPr>
            <w:tcW w:w="1706" w:type="dxa"/>
            <w:vAlign w:val="center"/>
          </w:tcPr>
          <w:p w:rsidR="006C0991" w:rsidRPr="00A16E40" w:rsidRDefault="003F7E3F" w:rsidP="006C09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45EFB" w:rsidRPr="000C4E80" w:rsidTr="00835199">
        <w:trPr>
          <w:trHeight w:val="264"/>
        </w:trPr>
        <w:tc>
          <w:tcPr>
            <w:tcW w:w="7508" w:type="dxa"/>
            <w:gridSpan w:val="4"/>
            <w:vMerge w:val="restart"/>
          </w:tcPr>
          <w:p w:rsidR="00145EFB" w:rsidRPr="006E1EBB" w:rsidRDefault="00145EFB" w:rsidP="006E1EB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45EFB" w:rsidRPr="006C0991" w:rsidRDefault="00145EFB" w:rsidP="006C0991">
            <w:pPr>
              <w:rPr>
                <w:i/>
                <w:sz w:val="16"/>
                <w:szCs w:val="16"/>
              </w:rPr>
            </w:pPr>
            <w:r w:rsidRPr="006C0991">
              <w:rPr>
                <w:i/>
                <w:sz w:val="16"/>
                <w:szCs w:val="16"/>
              </w:rPr>
              <w:t>Měřítko:</w:t>
            </w:r>
          </w:p>
        </w:tc>
        <w:tc>
          <w:tcPr>
            <w:tcW w:w="1706" w:type="dxa"/>
            <w:vAlign w:val="center"/>
          </w:tcPr>
          <w:p w:rsidR="00145EFB" w:rsidRPr="00A16E40" w:rsidRDefault="00A16E40" w:rsidP="006C0991">
            <w:pPr>
              <w:jc w:val="center"/>
              <w:rPr>
                <w:sz w:val="28"/>
                <w:szCs w:val="28"/>
              </w:rPr>
            </w:pPr>
            <w:r w:rsidRPr="00A16E40">
              <w:rPr>
                <w:sz w:val="28"/>
                <w:szCs w:val="28"/>
              </w:rPr>
              <w:t>-</w:t>
            </w:r>
          </w:p>
        </w:tc>
      </w:tr>
      <w:tr w:rsidR="00145EFB" w:rsidRPr="000C4E80" w:rsidTr="00835199">
        <w:trPr>
          <w:trHeight w:val="341"/>
        </w:trPr>
        <w:tc>
          <w:tcPr>
            <w:tcW w:w="7508" w:type="dxa"/>
            <w:gridSpan w:val="4"/>
            <w:vMerge/>
          </w:tcPr>
          <w:p w:rsidR="00145EFB" w:rsidRPr="000C4E80" w:rsidRDefault="00145EFB" w:rsidP="006C09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45EFB" w:rsidRPr="005F1F33" w:rsidRDefault="00145EFB" w:rsidP="00835199">
            <w:pPr>
              <w:rPr>
                <w:i/>
                <w:sz w:val="16"/>
                <w:szCs w:val="16"/>
              </w:rPr>
            </w:pPr>
            <w:r w:rsidRPr="002D1FED">
              <w:rPr>
                <w:i/>
                <w:sz w:val="16"/>
                <w:szCs w:val="16"/>
              </w:rPr>
              <w:t xml:space="preserve">Číslo </w:t>
            </w:r>
            <w:r>
              <w:rPr>
                <w:i/>
                <w:sz w:val="16"/>
                <w:szCs w:val="16"/>
              </w:rPr>
              <w:t>objektu</w:t>
            </w:r>
            <w:r w:rsidRPr="002D1FED">
              <w:rPr>
                <w:i/>
                <w:sz w:val="16"/>
                <w:szCs w:val="16"/>
              </w:rPr>
              <w:t>:</w:t>
            </w:r>
          </w:p>
        </w:tc>
        <w:tc>
          <w:tcPr>
            <w:tcW w:w="1706" w:type="dxa"/>
          </w:tcPr>
          <w:p w:rsidR="00145EFB" w:rsidRPr="00A16E40" w:rsidRDefault="00145EFB" w:rsidP="006C09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5EFB" w:rsidRPr="000C4E80" w:rsidTr="00835199">
        <w:trPr>
          <w:trHeight w:val="891"/>
        </w:trPr>
        <w:tc>
          <w:tcPr>
            <w:tcW w:w="7508" w:type="dxa"/>
            <w:gridSpan w:val="4"/>
            <w:vMerge/>
          </w:tcPr>
          <w:p w:rsidR="00145EFB" w:rsidRPr="000C4E80" w:rsidRDefault="00145EFB" w:rsidP="002D1F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45EFB" w:rsidRPr="005F1F33" w:rsidRDefault="00145EFB" w:rsidP="002D1FED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706" w:type="dxa"/>
          </w:tcPr>
          <w:p w:rsidR="00145EFB" w:rsidRPr="005F1F33" w:rsidRDefault="00145EFB" w:rsidP="002D1FED">
            <w:pPr>
              <w:jc w:val="center"/>
              <w:rPr>
                <w:b/>
                <w:sz w:val="56"/>
                <w:szCs w:val="56"/>
              </w:rPr>
            </w:pPr>
          </w:p>
        </w:tc>
      </w:tr>
      <w:tr w:rsidR="00835199" w:rsidRPr="002D1FED" w:rsidTr="003F7E3F">
        <w:trPr>
          <w:trHeight w:val="1242"/>
        </w:trPr>
        <w:tc>
          <w:tcPr>
            <w:tcW w:w="10915" w:type="dxa"/>
            <w:gridSpan w:val="6"/>
            <w:tcBorders>
              <w:bottom w:val="single" w:sz="4" w:space="0" w:color="auto"/>
            </w:tcBorders>
          </w:tcPr>
          <w:p w:rsidR="00835199" w:rsidRPr="002D1FED" w:rsidRDefault="00835199" w:rsidP="00835199">
            <w:pPr>
              <w:ind w:left="9243"/>
              <w:rPr>
                <w:i/>
                <w:sz w:val="16"/>
                <w:szCs w:val="16"/>
              </w:rPr>
            </w:pPr>
            <w:r w:rsidRPr="002D1FED">
              <w:rPr>
                <w:i/>
                <w:sz w:val="16"/>
                <w:szCs w:val="16"/>
              </w:rPr>
              <w:t xml:space="preserve">Číslo </w:t>
            </w:r>
            <w:proofErr w:type="spellStart"/>
            <w:r>
              <w:rPr>
                <w:i/>
                <w:sz w:val="16"/>
                <w:szCs w:val="16"/>
              </w:rPr>
              <w:t>paré</w:t>
            </w:r>
            <w:proofErr w:type="spellEnd"/>
            <w:r w:rsidRPr="002D1FED">
              <w:rPr>
                <w:i/>
                <w:sz w:val="16"/>
                <w:szCs w:val="16"/>
              </w:rPr>
              <w:t>:</w:t>
            </w:r>
          </w:p>
          <w:p w:rsidR="00835199" w:rsidRPr="003F7E3F" w:rsidRDefault="00835199" w:rsidP="00835199">
            <w:pPr>
              <w:ind w:left="9243"/>
              <w:jc w:val="center"/>
              <w:rPr>
                <w:sz w:val="70"/>
                <w:szCs w:val="70"/>
              </w:rPr>
            </w:pPr>
          </w:p>
        </w:tc>
      </w:tr>
    </w:tbl>
    <w:p w:rsidR="000C4E80" w:rsidRPr="000C4E80" w:rsidRDefault="00267C7E" w:rsidP="00267C7E">
      <w:pPr>
        <w:spacing w:after="0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7106920</wp:posOffset>
            </wp:positionH>
            <wp:positionV relativeFrom="paragraph">
              <wp:posOffset>5196840</wp:posOffset>
            </wp:positionV>
            <wp:extent cx="1097280" cy="551815"/>
            <wp:effectExtent l="19050" t="0" r="7620" b="0"/>
            <wp:wrapNone/>
            <wp:docPr id="7" name="obrázek 7" descr="Logo G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 G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C4E80" w:rsidRPr="000C4E80" w:rsidSect="00D3601C">
      <w:pgSz w:w="11906" w:h="16838"/>
      <w:pgMar w:top="709" w:right="1417" w:bottom="851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966" w:rsidRDefault="00565966" w:rsidP="002E6EEA">
      <w:pPr>
        <w:spacing w:after="0" w:line="240" w:lineRule="auto"/>
      </w:pPr>
      <w:r>
        <w:separator/>
      </w:r>
    </w:p>
  </w:endnote>
  <w:endnote w:type="continuationSeparator" w:id="0">
    <w:p w:rsidR="00565966" w:rsidRDefault="00565966" w:rsidP="002E6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966" w:rsidRDefault="00565966" w:rsidP="002E6EEA">
      <w:pPr>
        <w:spacing w:after="0" w:line="240" w:lineRule="auto"/>
      </w:pPr>
      <w:r>
        <w:separator/>
      </w:r>
    </w:p>
  </w:footnote>
  <w:footnote w:type="continuationSeparator" w:id="0">
    <w:p w:rsidR="00565966" w:rsidRDefault="00565966" w:rsidP="002E6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8320A"/>
    <w:multiLevelType w:val="hybridMultilevel"/>
    <w:tmpl w:val="7ABACEAC"/>
    <w:lvl w:ilvl="0" w:tplc="0EDA29A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E80"/>
    <w:rsid w:val="000413AA"/>
    <w:rsid w:val="000576CE"/>
    <w:rsid w:val="00066E7D"/>
    <w:rsid w:val="00086138"/>
    <w:rsid w:val="000C4E80"/>
    <w:rsid w:val="00145EFB"/>
    <w:rsid w:val="001F4EC8"/>
    <w:rsid w:val="001F7614"/>
    <w:rsid w:val="00267C7E"/>
    <w:rsid w:val="00294B36"/>
    <w:rsid w:val="002D1FED"/>
    <w:rsid w:val="002E6EEA"/>
    <w:rsid w:val="00333F02"/>
    <w:rsid w:val="00364853"/>
    <w:rsid w:val="003D2A26"/>
    <w:rsid w:val="003F7E3F"/>
    <w:rsid w:val="00454880"/>
    <w:rsid w:val="004553CA"/>
    <w:rsid w:val="004C3373"/>
    <w:rsid w:val="004C4D98"/>
    <w:rsid w:val="00505628"/>
    <w:rsid w:val="00563C9F"/>
    <w:rsid w:val="00565966"/>
    <w:rsid w:val="00567A1A"/>
    <w:rsid w:val="005F1F33"/>
    <w:rsid w:val="00646535"/>
    <w:rsid w:val="00661B4B"/>
    <w:rsid w:val="00694758"/>
    <w:rsid w:val="006C0991"/>
    <w:rsid w:val="006E1EBB"/>
    <w:rsid w:val="007A1867"/>
    <w:rsid w:val="007B030A"/>
    <w:rsid w:val="007C07CD"/>
    <w:rsid w:val="007E54CC"/>
    <w:rsid w:val="007E66B8"/>
    <w:rsid w:val="00835199"/>
    <w:rsid w:val="008E49F4"/>
    <w:rsid w:val="00A04A22"/>
    <w:rsid w:val="00A16E40"/>
    <w:rsid w:val="00A90B69"/>
    <w:rsid w:val="00AD5343"/>
    <w:rsid w:val="00AF2AB7"/>
    <w:rsid w:val="00AF583E"/>
    <w:rsid w:val="00AF6A03"/>
    <w:rsid w:val="00B2361C"/>
    <w:rsid w:val="00BD4049"/>
    <w:rsid w:val="00C43472"/>
    <w:rsid w:val="00CE0B8B"/>
    <w:rsid w:val="00D3601C"/>
    <w:rsid w:val="00DB18AB"/>
    <w:rsid w:val="00E902F7"/>
    <w:rsid w:val="00E960DF"/>
    <w:rsid w:val="00F12A7C"/>
    <w:rsid w:val="00F9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C4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2E6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E6EEA"/>
  </w:style>
  <w:style w:type="paragraph" w:styleId="Zpat">
    <w:name w:val="footer"/>
    <w:basedOn w:val="Normln"/>
    <w:link w:val="ZpatChar"/>
    <w:uiPriority w:val="99"/>
    <w:semiHidden/>
    <w:unhideWhenUsed/>
    <w:rsid w:val="002E6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E6EEA"/>
  </w:style>
  <w:style w:type="paragraph" w:customStyle="1" w:styleId="Identifikace">
    <w:name w:val="Identifikace"/>
    <w:basedOn w:val="Normln"/>
    <w:link w:val="IdentifikaceChar"/>
    <w:qFormat/>
    <w:rsid w:val="00661B4B"/>
    <w:pPr>
      <w:tabs>
        <w:tab w:val="left" w:pos="4253"/>
        <w:tab w:val="left" w:pos="6379"/>
        <w:tab w:val="left" w:pos="7088"/>
        <w:tab w:val="left" w:pos="7655"/>
      </w:tabs>
      <w:suppressAutoHyphens/>
      <w:spacing w:after="0" w:line="240" w:lineRule="auto"/>
      <w:contextualSpacing/>
      <w:jc w:val="both"/>
    </w:pPr>
    <w:rPr>
      <w:rFonts w:ascii="Arial" w:eastAsia="Times New Roman" w:hAnsi="Arial" w:cs="Times New Roman"/>
      <w:i/>
      <w:iCs/>
    </w:rPr>
  </w:style>
  <w:style w:type="character" w:customStyle="1" w:styleId="IdentifikaceChar">
    <w:name w:val="Identifikace Char"/>
    <w:link w:val="Identifikace"/>
    <w:rsid w:val="00661B4B"/>
    <w:rPr>
      <w:rFonts w:ascii="Arial" w:eastAsia="Times New Roman" w:hAnsi="Arial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C4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2E6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E6EEA"/>
  </w:style>
  <w:style w:type="paragraph" w:styleId="Zpat">
    <w:name w:val="footer"/>
    <w:basedOn w:val="Normln"/>
    <w:link w:val="ZpatChar"/>
    <w:uiPriority w:val="99"/>
    <w:semiHidden/>
    <w:unhideWhenUsed/>
    <w:rsid w:val="002E6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E6EEA"/>
  </w:style>
  <w:style w:type="paragraph" w:customStyle="1" w:styleId="Identifikace">
    <w:name w:val="Identifikace"/>
    <w:basedOn w:val="Normln"/>
    <w:link w:val="IdentifikaceChar"/>
    <w:qFormat/>
    <w:rsid w:val="00661B4B"/>
    <w:pPr>
      <w:tabs>
        <w:tab w:val="left" w:pos="4253"/>
        <w:tab w:val="left" w:pos="6379"/>
        <w:tab w:val="left" w:pos="7088"/>
        <w:tab w:val="left" w:pos="7655"/>
      </w:tabs>
      <w:suppressAutoHyphens/>
      <w:spacing w:after="0" w:line="240" w:lineRule="auto"/>
      <w:contextualSpacing/>
      <w:jc w:val="both"/>
    </w:pPr>
    <w:rPr>
      <w:rFonts w:ascii="Arial" w:eastAsia="Times New Roman" w:hAnsi="Arial" w:cs="Times New Roman"/>
      <w:i/>
      <w:iCs/>
    </w:rPr>
  </w:style>
  <w:style w:type="character" w:customStyle="1" w:styleId="IdentifikaceChar">
    <w:name w:val="Identifikace Char"/>
    <w:link w:val="Identifikace"/>
    <w:rsid w:val="00661B4B"/>
    <w:rPr>
      <w:rFonts w:ascii="Arial" w:eastAsia="Times New Roman" w:hAnsi="Arial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GEFOS</dc:creator>
  <cp:lastModifiedBy>Menzelová Zuzana</cp:lastModifiedBy>
  <cp:revision>2</cp:revision>
  <cp:lastPrinted>2019-10-15T09:19:00Z</cp:lastPrinted>
  <dcterms:created xsi:type="dcterms:W3CDTF">2019-10-15T09:20:00Z</dcterms:created>
  <dcterms:modified xsi:type="dcterms:W3CDTF">2019-10-15T09:20:00Z</dcterms:modified>
</cp:coreProperties>
</file>