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09AACE10" w14:textId="77777777" w:rsidR="007E257D" w:rsidRPr="002968BC" w:rsidRDefault="007E257D" w:rsidP="007E257D">
      <w:pPr>
        <w:pStyle w:val="Bezmezer"/>
        <w:tabs>
          <w:tab w:val="left" w:pos="4536"/>
        </w:tabs>
        <w:ind w:left="4536" w:hanging="4536"/>
        <w:rPr>
          <w:rFonts w:ascii="Arial" w:hAnsi="Arial" w:cs="Arial"/>
          <w:sz w:val="22"/>
          <w:szCs w:val="22"/>
        </w:rPr>
      </w:pPr>
      <w:r w:rsidRPr="002968BC">
        <w:rPr>
          <w:rFonts w:ascii="Arial" w:hAnsi="Arial" w:cs="Arial"/>
          <w:b/>
          <w:sz w:val="22"/>
          <w:szCs w:val="22"/>
        </w:rPr>
        <w:t>Objednatel:</w:t>
      </w:r>
      <w:r w:rsidRPr="002968BC">
        <w:rPr>
          <w:rFonts w:ascii="Arial" w:hAnsi="Arial" w:cs="Arial"/>
          <w:sz w:val="22"/>
          <w:szCs w:val="22"/>
        </w:rPr>
        <w:tab/>
        <w:t>Č</w:t>
      </w:r>
      <w:r w:rsidRPr="002968BC">
        <w:rPr>
          <w:rFonts w:ascii="Arial" w:hAnsi="Arial" w:cs="Arial"/>
          <w:snapToGrid w:val="0"/>
          <w:sz w:val="22"/>
          <w:szCs w:val="22"/>
        </w:rPr>
        <w:t xml:space="preserve">eská </w:t>
      </w:r>
      <w:proofErr w:type="gramStart"/>
      <w:r w:rsidRPr="002968BC">
        <w:rPr>
          <w:rFonts w:ascii="Arial" w:hAnsi="Arial" w:cs="Arial"/>
          <w:snapToGrid w:val="0"/>
          <w:sz w:val="22"/>
          <w:szCs w:val="22"/>
        </w:rPr>
        <w:t xml:space="preserve">republika - </w:t>
      </w:r>
      <w:r w:rsidRPr="002968BC">
        <w:rPr>
          <w:rFonts w:ascii="Arial" w:hAnsi="Arial" w:cs="Arial"/>
          <w:sz w:val="22"/>
          <w:szCs w:val="22"/>
        </w:rPr>
        <w:t>Státní</w:t>
      </w:r>
      <w:proofErr w:type="gramEnd"/>
      <w:r w:rsidRPr="002968BC">
        <w:rPr>
          <w:rFonts w:ascii="Arial" w:hAnsi="Arial" w:cs="Arial"/>
          <w:sz w:val="22"/>
          <w:szCs w:val="22"/>
        </w:rPr>
        <w:t xml:space="preserve"> pozemkový úřad, </w:t>
      </w:r>
    </w:p>
    <w:p w14:paraId="78AFE58B" w14:textId="77777777" w:rsidR="007E257D" w:rsidRPr="00FB77E1" w:rsidRDefault="007E257D" w:rsidP="007E257D">
      <w:pPr>
        <w:pStyle w:val="Bezmezer"/>
        <w:tabs>
          <w:tab w:val="left" w:pos="4536"/>
        </w:tabs>
        <w:ind w:left="4536" w:hanging="4536"/>
        <w:rPr>
          <w:rFonts w:ascii="Arial" w:hAnsi="Arial" w:cs="Arial"/>
          <w:sz w:val="22"/>
          <w:szCs w:val="22"/>
        </w:rPr>
      </w:pPr>
      <w:r w:rsidRPr="002968BC">
        <w:rPr>
          <w:rFonts w:ascii="Arial" w:hAnsi="Arial" w:cs="Arial"/>
          <w:sz w:val="22"/>
          <w:szCs w:val="22"/>
        </w:rPr>
        <w:t>Sídlo:</w:t>
      </w:r>
      <w:r w:rsidRPr="002968BC">
        <w:rPr>
          <w:rFonts w:ascii="Arial" w:hAnsi="Arial" w:cs="Arial"/>
          <w:sz w:val="22"/>
          <w:szCs w:val="22"/>
        </w:rPr>
        <w:tab/>
        <w:t>Husinecká 1024</w:t>
      </w:r>
      <w:r w:rsidRPr="00FB77E1">
        <w:rPr>
          <w:rFonts w:ascii="Arial" w:hAnsi="Arial" w:cs="Arial"/>
          <w:sz w:val="22"/>
          <w:szCs w:val="22"/>
        </w:rPr>
        <w:t>/</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0F060C5F" w14:textId="77777777" w:rsidR="007E257D" w:rsidRPr="00FB77E1" w:rsidRDefault="007E257D" w:rsidP="007E257D">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z w:val="22"/>
          <w:szCs w:val="22"/>
        </w:rPr>
        <w:t>Středočeský kraj a hl. m. Praha</w:t>
      </w:r>
    </w:p>
    <w:p w14:paraId="76154A30" w14:textId="77777777"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Nám. Winstona Churchilla 1800/2, 130 00 Praha 3</w:t>
      </w:r>
    </w:p>
    <w:p w14:paraId="29CBFDB0" w14:textId="77777777" w:rsidR="007E257D" w:rsidRPr="002968BC" w:rsidRDefault="007E257D" w:rsidP="007E257D">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Pr="002968BC">
        <w:rPr>
          <w:rFonts w:ascii="Arial" w:hAnsi="Arial" w:cs="Arial"/>
          <w:sz w:val="22"/>
          <w:szCs w:val="22"/>
        </w:rPr>
        <w:t>Ing. Jiří Veselý, ředitel</w:t>
      </w:r>
    </w:p>
    <w:p w14:paraId="11D0124C" w14:textId="77777777" w:rsidR="007E257D" w:rsidRPr="002968BC" w:rsidRDefault="007E257D" w:rsidP="007E257D">
      <w:pPr>
        <w:pStyle w:val="Bezmezer"/>
        <w:tabs>
          <w:tab w:val="left" w:pos="4536"/>
        </w:tabs>
        <w:ind w:left="4536" w:hanging="4536"/>
        <w:rPr>
          <w:rFonts w:ascii="Arial" w:hAnsi="Arial" w:cs="Arial"/>
          <w:sz w:val="22"/>
          <w:szCs w:val="22"/>
        </w:rPr>
      </w:pPr>
      <w:r w:rsidRPr="002968BC">
        <w:rPr>
          <w:rFonts w:ascii="Arial" w:hAnsi="Arial" w:cs="Arial"/>
          <w:sz w:val="22"/>
          <w:szCs w:val="22"/>
        </w:rPr>
        <w:t>Ve smluvních záležitostech oprávněn jednat:</w:t>
      </w:r>
      <w:r w:rsidRPr="002968BC">
        <w:rPr>
          <w:rFonts w:ascii="Arial" w:hAnsi="Arial" w:cs="Arial"/>
          <w:sz w:val="22"/>
          <w:szCs w:val="22"/>
        </w:rPr>
        <w:tab/>
      </w:r>
      <w:r>
        <w:rPr>
          <w:rFonts w:ascii="Arial" w:hAnsi="Arial" w:cs="Arial"/>
          <w:sz w:val="22"/>
          <w:szCs w:val="22"/>
        </w:rPr>
        <w:t>Ing. Jiří Veselý, ředitel</w:t>
      </w:r>
    </w:p>
    <w:p w14:paraId="765A9A6A" w14:textId="5308CFDC" w:rsidR="007E257D" w:rsidRDefault="007E257D" w:rsidP="007E257D">
      <w:pPr>
        <w:pStyle w:val="Bezmezer"/>
        <w:tabs>
          <w:tab w:val="left" w:pos="4536"/>
        </w:tabs>
        <w:ind w:left="0"/>
        <w:rPr>
          <w:rFonts w:ascii="Arial" w:hAnsi="Arial" w:cs="Arial"/>
          <w:sz w:val="22"/>
          <w:szCs w:val="22"/>
        </w:rPr>
      </w:pPr>
      <w:r w:rsidRPr="002968BC">
        <w:rPr>
          <w:rFonts w:ascii="Arial" w:hAnsi="Arial" w:cs="Arial"/>
          <w:sz w:val="22"/>
          <w:szCs w:val="22"/>
        </w:rPr>
        <w:t xml:space="preserve">V </w:t>
      </w:r>
      <w:r w:rsidRPr="002968BC">
        <w:rPr>
          <w:rFonts w:ascii="Arial" w:hAnsi="Arial" w:cs="Arial"/>
          <w:snapToGrid w:val="0"/>
          <w:sz w:val="22"/>
          <w:szCs w:val="22"/>
        </w:rPr>
        <w:t>technických záležitostech oprávněn jednat:</w:t>
      </w:r>
      <w:r w:rsidRPr="002968BC">
        <w:rPr>
          <w:rFonts w:ascii="Arial" w:hAnsi="Arial" w:cs="Arial"/>
          <w:snapToGrid w:val="0"/>
          <w:sz w:val="22"/>
          <w:szCs w:val="22"/>
        </w:rPr>
        <w:tab/>
      </w:r>
      <w:r>
        <w:rPr>
          <w:rFonts w:ascii="Arial" w:hAnsi="Arial" w:cs="Arial"/>
          <w:snapToGrid w:val="0"/>
          <w:sz w:val="22"/>
          <w:szCs w:val="22"/>
        </w:rPr>
        <w:t>Bc. Jana Machulková DiS.</w:t>
      </w:r>
      <w:r>
        <w:rPr>
          <w:rFonts w:ascii="Arial" w:hAnsi="Arial" w:cs="Arial"/>
          <w:sz w:val="22"/>
          <w:szCs w:val="22"/>
        </w:rPr>
        <w:t>,</w:t>
      </w:r>
      <w:r w:rsidRPr="002968BC">
        <w:rPr>
          <w:rFonts w:ascii="Arial" w:hAnsi="Arial" w:cs="Arial"/>
          <w:sz w:val="22"/>
          <w:szCs w:val="22"/>
        </w:rPr>
        <w:t xml:space="preserve"> Pobočka </w:t>
      </w:r>
      <w:r>
        <w:rPr>
          <w:rFonts w:ascii="Arial" w:hAnsi="Arial" w:cs="Arial"/>
          <w:sz w:val="22"/>
          <w:szCs w:val="22"/>
        </w:rPr>
        <w:t>Mělník</w:t>
      </w:r>
    </w:p>
    <w:p w14:paraId="0CE2C62D" w14:textId="77777777" w:rsidR="007E257D" w:rsidRPr="002968BC" w:rsidRDefault="007E257D" w:rsidP="007E257D">
      <w:pPr>
        <w:pStyle w:val="Bezmezer"/>
        <w:tabs>
          <w:tab w:val="left" w:pos="4536"/>
        </w:tabs>
        <w:ind w:left="0"/>
        <w:rPr>
          <w:rFonts w:ascii="Arial" w:hAnsi="Arial" w:cs="Arial"/>
          <w:sz w:val="22"/>
          <w:szCs w:val="22"/>
        </w:rPr>
      </w:pPr>
      <w:r>
        <w:rPr>
          <w:rFonts w:ascii="Arial" w:hAnsi="Arial" w:cs="Arial"/>
          <w:sz w:val="22"/>
          <w:szCs w:val="22"/>
        </w:rPr>
        <w:tab/>
        <w:t>Ing. Oldřich Smolík, Pobočka Mělník</w:t>
      </w:r>
    </w:p>
    <w:p w14:paraId="72D974F3" w14:textId="77777777"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Bezručova 109, 276 01 Mělník</w:t>
      </w:r>
    </w:p>
    <w:p w14:paraId="1B688EDB" w14:textId="786E064F"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+420 725</w:t>
      </w:r>
      <w:r>
        <w:rPr>
          <w:rFonts w:ascii="Arial" w:hAnsi="Arial" w:cs="Arial"/>
          <w:sz w:val="22"/>
          <w:szCs w:val="22"/>
        </w:rPr>
        <w:t> 424 718</w:t>
      </w:r>
      <w:r>
        <w:rPr>
          <w:rFonts w:ascii="Arial" w:hAnsi="Arial" w:cs="Arial"/>
          <w:sz w:val="22"/>
          <w:szCs w:val="22"/>
        </w:rPr>
        <w:t xml:space="preserve"> / +420 602 287 360</w:t>
      </w:r>
    </w:p>
    <w:p w14:paraId="153D35B6" w14:textId="6A796DF4" w:rsidR="007E257D"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spellStart"/>
      <w:proofErr w:type="gramStart"/>
      <w:r>
        <w:rPr>
          <w:rFonts w:ascii="Arial" w:hAnsi="Arial" w:cs="Arial"/>
          <w:sz w:val="22"/>
          <w:szCs w:val="22"/>
        </w:rPr>
        <w:t>j.machulkova</w:t>
      </w:r>
      <w:proofErr w:type="spellEnd"/>
      <w:proofErr w:type="gramEnd"/>
      <w:r w:rsidRPr="00B87411">
        <w:rPr>
          <w:rFonts w:ascii="Arial" w:hAnsi="Arial" w:cs="Arial"/>
          <w:sz w:val="22"/>
          <w:szCs w:val="22"/>
        </w:rPr>
        <w:t xml:space="preserve"> </w:t>
      </w:r>
      <w:r w:rsidRPr="00B87411">
        <w:rPr>
          <w:rFonts w:ascii="Arial" w:hAnsi="Arial" w:cs="Arial"/>
          <w:sz w:val="22"/>
          <w:szCs w:val="22"/>
        </w:rPr>
        <w:t>@spucr.cz</w:t>
      </w:r>
    </w:p>
    <w:p w14:paraId="68424BE6" w14:textId="77777777" w:rsidR="007E257D" w:rsidRPr="00FB77E1" w:rsidRDefault="007E257D" w:rsidP="007E257D">
      <w:pPr>
        <w:pStyle w:val="Bezmezer"/>
        <w:tabs>
          <w:tab w:val="left" w:pos="4536"/>
        </w:tabs>
        <w:ind w:left="0"/>
        <w:rPr>
          <w:rFonts w:ascii="Arial" w:hAnsi="Arial" w:cs="Arial"/>
          <w:sz w:val="22"/>
          <w:szCs w:val="22"/>
        </w:rPr>
      </w:pPr>
      <w:r>
        <w:rPr>
          <w:rFonts w:ascii="Arial" w:hAnsi="Arial" w:cs="Arial"/>
          <w:sz w:val="22"/>
          <w:szCs w:val="22"/>
        </w:rPr>
        <w:tab/>
      </w:r>
      <w:r w:rsidRPr="00B87411">
        <w:rPr>
          <w:rFonts w:ascii="Arial" w:hAnsi="Arial" w:cs="Arial"/>
          <w:sz w:val="22"/>
          <w:szCs w:val="22"/>
        </w:rPr>
        <w:t>o.smolik</w:t>
      </w:r>
      <w:r>
        <w:rPr>
          <w:rFonts w:ascii="Arial" w:hAnsi="Arial" w:cs="Arial"/>
          <w:sz w:val="22"/>
          <w:szCs w:val="22"/>
        </w:rPr>
        <w:t>1</w:t>
      </w:r>
      <w:r w:rsidRPr="00B87411">
        <w:rPr>
          <w:rFonts w:ascii="Arial" w:hAnsi="Arial" w:cs="Arial"/>
          <w:sz w:val="22"/>
          <w:szCs w:val="22"/>
        </w:rPr>
        <w:t>@spucr.cz</w:t>
      </w:r>
      <w:r>
        <w:rPr>
          <w:rFonts w:ascii="Arial" w:hAnsi="Arial" w:cs="Arial"/>
          <w:sz w:val="22"/>
          <w:szCs w:val="22"/>
        </w:rPr>
        <w:t xml:space="preserve"> </w:t>
      </w:r>
    </w:p>
    <w:p w14:paraId="5266AD04" w14:textId="77777777" w:rsidR="007E257D" w:rsidRPr="00FB77E1" w:rsidRDefault="007E257D" w:rsidP="007E257D">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480852F6" w14:textId="77777777" w:rsidR="007E257D" w:rsidRPr="00FB77E1" w:rsidRDefault="007E257D" w:rsidP="007E257D">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02637F69" w14:textId="77777777" w:rsidR="007E257D" w:rsidRPr="00FB77E1" w:rsidRDefault="007E257D" w:rsidP="007E257D">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3E1BA308" w14:textId="77777777" w:rsidR="007E257D" w:rsidRPr="00FB77E1" w:rsidRDefault="007E257D" w:rsidP="007E257D">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454A331D" w14:textId="77777777" w:rsidR="007E257D" w:rsidRPr="00FB77E1" w:rsidRDefault="007E257D" w:rsidP="007E257D">
      <w:pPr>
        <w:pStyle w:val="Bezmezer"/>
        <w:ind w:left="0"/>
        <w:rPr>
          <w:rFonts w:ascii="Arial" w:hAnsi="Arial" w:cs="Arial"/>
          <w:sz w:val="22"/>
          <w:szCs w:val="22"/>
        </w:rPr>
      </w:pPr>
      <w:r w:rsidRPr="00FB77E1">
        <w:rPr>
          <w:rFonts w:ascii="Arial" w:hAnsi="Arial" w:cs="Arial"/>
          <w:sz w:val="22"/>
          <w:szCs w:val="22"/>
        </w:rPr>
        <w:t xml:space="preserve">DIČ: </w:t>
      </w:r>
      <w:r w:rsidRPr="00FB77E1">
        <w:rPr>
          <w:rFonts w:ascii="Arial" w:hAnsi="Arial" w:cs="Arial"/>
          <w:sz w:val="22"/>
          <w:szCs w:val="22"/>
        </w:rPr>
        <w:tab/>
      </w:r>
      <w:proofErr w:type="gramStart"/>
      <w:r w:rsidRPr="00FB77E1">
        <w:rPr>
          <w:rFonts w:ascii="Arial" w:hAnsi="Arial" w:cs="Arial"/>
          <w:sz w:val="22"/>
          <w:szCs w:val="22"/>
        </w:rPr>
        <w:t>CZ01312774 - není</w:t>
      </w:r>
      <w:proofErr w:type="gramEnd"/>
      <w:r w:rsidRPr="00FB77E1">
        <w:rPr>
          <w:rFonts w:ascii="Arial" w:hAnsi="Arial" w:cs="Arial"/>
          <w:sz w:val="22"/>
          <w:szCs w:val="22"/>
        </w:rPr>
        <w:t xml:space="preserve"> plátce DPH</w:t>
      </w:r>
    </w:p>
    <w:p w14:paraId="4A97BBC6" w14:textId="77777777" w:rsidR="007E257D" w:rsidRPr="00FB77E1" w:rsidRDefault="007E257D" w:rsidP="007E257D">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3A0B6569" w14:textId="77777777" w:rsidR="007E257D" w:rsidRPr="00FB77E1" w:rsidRDefault="007E257D" w:rsidP="007E257D">
      <w:pPr>
        <w:pStyle w:val="Bezmezer"/>
        <w:ind w:left="0"/>
        <w:rPr>
          <w:rFonts w:ascii="Arial" w:hAnsi="Arial" w:cs="Arial"/>
          <w:sz w:val="22"/>
          <w:szCs w:val="22"/>
        </w:rPr>
      </w:pPr>
    </w:p>
    <w:p w14:paraId="623E35C0" w14:textId="77777777" w:rsidR="007E257D" w:rsidRPr="00FB77E1" w:rsidRDefault="007E257D" w:rsidP="007E257D">
      <w:pPr>
        <w:pStyle w:val="Bezmezer"/>
        <w:ind w:left="0"/>
        <w:rPr>
          <w:rFonts w:ascii="Arial" w:hAnsi="Arial" w:cs="Arial"/>
          <w:sz w:val="22"/>
          <w:szCs w:val="22"/>
        </w:rPr>
      </w:pPr>
      <w:r w:rsidRPr="00FB77E1">
        <w:rPr>
          <w:rFonts w:ascii="Arial" w:hAnsi="Arial" w:cs="Arial"/>
          <w:sz w:val="22"/>
          <w:szCs w:val="22"/>
        </w:rPr>
        <w:t>a</w:t>
      </w:r>
    </w:p>
    <w:p w14:paraId="07A0E0F8" w14:textId="77777777" w:rsidR="007E257D" w:rsidRPr="00FB77E1" w:rsidRDefault="007E257D" w:rsidP="007E257D">
      <w:pPr>
        <w:pStyle w:val="Bezmezer"/>
        <w:tabs>
          <w:tab w:val="left" w:pos="4536"/>
        </w:tabs>
        <w:ind w:left="0"/>
        <w:rPr>
          <w:rFonts w:ascii="Arial" w:hAnsi="Arial" w:cs="Arial"/>
          <w:b/>
          <w:sz w:val="22"/>
          <w:szCs w:val="22"/>
        </w:rPr>
      </w:pPr>
    </w:p>
    <w:p w14:paraId="41E331E2" w14:textId="77777777" w:rsidR="007E257D" w:rsidRPr="00FB77E1" w:rsidRDefault="007E257D" w:rsidP="007E257D">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2968BC">
        <w:rPr>
          <w:rFonts w:ascii="Arial" w:hAnsi="Arial" w:cs="Arial"/>
          <w:b/>
          <w:sz w:val="22"/>
          <w:szCs w:val="22"/>
          <w:highlight w:val="yellow"/>
        </w:rPr>
        <w:t>…….</w:t>
      </w:r>
      <w:proofErr w:type="gramEnd"/>
      <w:r w:rsidRPr="002968BC">
        <w:rPr>
          <w:rFonts w:ascii="Arial" w:hAnsi="Arial" w:cs="Arial"/>
          <w:b/>
          <w:sz w:val="22"/>
          <w:szCs w:val="22"/>
          <w:highlight w:val="yellow"/>
        </w:rPr>
        <w:t>.</w:t>
      </w:r>
      <w:r w:rsidRPr="00FB77E1">
        <w:rPr>
          <w:rFonts w:ascii="Arial" w:hAnsi="Arial" w:cs="Arial"/>
          <w:b/>
          <w:sz w:val="22"/>
          <w:szCs w:val="22"/>
        </w:rPr>
        <w:tab/>
      </w:r>
    </w:p>
    <w:p w14:paraId="43FD6FE3" w14:textId="77777777"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r w:rsidRPr="00FB77E1">
        <w:rPr>
          <w:rFonts w:ascii="Arial" w:hAnsi="Arial" w:cs="Arial"/>
          <w:sz w:val="22"/>
          <w:szCs w:val="22"/>
        </w:rPr>
        <w:tab/>
      </w:r>
    </w:p>
    <w:p w14:paraId="6CBA2790" w14:textId="77777777"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r w:rsidRPr="00FB77E1">
        <w:rPr>
          <w:rFonts w:ascii="Arial" w:hAnsi="Arial" w:cs="Arial"/>
          <w:sz w:val="22"/>
          <w:szCs w:val="22"/>
        </w:rPr>
        <w:tab/>
      </w:r>
    </w:p>
    <w:p w14:paraId="3C8C9FD2" w14:textId="77777777"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p>
    <w:p w14:paraId="79DC1354" w14:textId="77777777"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V technických záležitostech oprávněn jednat:</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p>
    <w:p w14:paraId="0ADE67C4" w14:textId="77777777"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 / ……..</w:t>
      </w:r>
    </w:p>
    <w:p w14:paraId="113F9390" w14:textId="77777777"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p>
    <w:p w14:paraId="4F0CA81E" w14:textId="77777777"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r w:rsidRPr="00FB77E1">
        <w:rPr>
          <w:rFonts w:ascii="Arial" w:hAnsi="Arial" w:cs="Arial"/>
          <w:sz w:val="22"/>
          <w:szCs w:val="22"/>
        </w:rPr>
        <w:tab/>
      </w:r>
    </w:p>
    <w:p w14:paraId="339A7891" w14:textId="77777777"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r w:rsidRPr="00FB77E1">
        <w:rPr>
          <w:rFonts w:ascii="Arial" w:hAnsi="Arial" w:cs="Arial"/>
          <w:sz w:val="22"/>
          <w:szCs w:val="22"/>
        </w:rPr>
        <w:tab/>
      </w:r>
    </w:p>
    <w:p w14:paraId="48101B35" w14:textId="77777777"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r w:rsidRPr="00FB77E1">
        <w:rPr>
          <w:rFonts w:ascii="Arial" w:hAnsi="Arial" w:cs="Arial"/>
          <w:sz w:val="22"/>
          <w:szCs w:val="22"/>
        </w:rPr>
        <w:tab/>
      </w:r>
    </w:p>
    <w:p w14:paraId="2CF09380" w14:textId="77777777"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p>
    <w:p w14:paraId="245767C6" w14:textId="77777777" w:rsidR="007E257D" w:rsidRPr="00FB77E1" w:rsidRDefault="007E257D" w:rsidP="007E257D">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2968BC">
        <w:rPr>
          <w:rFonts w:ascii="Arial" w:hAnsi="Arial" w:cs="Arial"/>
          <w:sz w:val="22"/>
          <w:szCs w:val="22"/>
          <w:highlight w:val="yellow"/>
        </w:rPr>
        <w:t>…….</w:t>
      </w:r>
      <w:proofErr w:type="gramEnd"/>
      <w:r w:rsidRPr="002968BC">
        <w:rPr>
          <w:rFonts w:ascii="Arial" w:hAnsi="Arial" w:cs="Arial"/>
          <w:sz w:val="22"/>
          <w:szCs w:val="22"/>
          <w:highlight w:val="yellow"/>
        </w:rPr>
        <w:t>.</w:t>
      </w:r>
      <w:r w:rsidRPr="00FB77E1">
        <w:rPr>
          <w:rFonts w:ascii="Arial" w:hAnsi="Arial" w:cs="Arial"/>
          <w:sz w:val="22"/>
          <w:szCs w:val="22"/>
        </w:rPr>
        <w:tab/>
      </w:r>
    </w:p>
    <w:p w14:paraId="4834DB57" w14:textId="77777777" w:rsidR="007E257D" w:rsidRDefault="007E257D" w:rsidP="007E257D">
      <w:pPr>
        <w:pStyle w:val="Bezmezer"/>
        <w:ind w:left="0"/>
        <w:rPr>
          <w:rFonts w:ascii="Arial" w:hAnsi="Arial" w:cs="Arial"/>
          <w:snapToGrid w:val="0"/>
          <w:sz w:val="22"/>
          <w:szCs w:val="22"/>
          <w:highlight w:val="yellow"/>
        </w:rPr>
      </w:pPr>
      <w:r w:rsidRPr="00FB77E1">
        <w:rPr>
          <w:rFonts w:ascii="Arial" w:hAnsi="Arial" w:cs="Arial"/>
          <w:sz w:val="22"/>
          <w:szCs w:val="22"/>
        </w:rPr>
        <w:t xml:space="preserve">Společnost je zapsaná v obchodním rejstříku vedeném: </w:t>
      </w:r>
      <w:r w:rsidRPr="002968BC">
        <w:rPr>
          <w:rFonts w:ascii="Arial" w:hAnsi="Arial" w:cs="Arial"/>
          <w:snapToGrid w:val="0"/>
          <w:sz w:val="22"/>
          <w:szCs w:val="22"/>
          <w:highlight w:val="yellow"/>
        </w:rPr>
        <w:t>……….</w:t>
      </w:r>
    </w:p>
    <w:p w14:paraId="2ECF6C3A" w14:textId="77777777" w:rsidR="007E257D" w:rsidRDefault="007E257D" w:rsidP="007E257D">
      <w:pPr>
        <w:pStyle w:val="Bezmezer"/>
        <w:ind w:left="0"/>
        <w:rPr>
          <w:rFonts w:ascii="Arial" w:hAnsi="Arial" w:cs="Arial"/>
          <w:snapToGrid w:val="0"/>
          <w:sz w:val="22"/>
          <w:szCs w:val="22"/>
          <w:highlight w:val="yellow"/>
        </w:rPr>
      </w:pPr>
      <w:r>
        <w:rPr>
          <w:rFonts w:ascii="Arial" w:hAnsi="Arial" w:cs="Arial"/>
          <w:sz w:val="22"/>
          <w:szCs w:val="22"/>
        </w:rPr>
        <w:t xml:space="preserve">Osoba odpovědná (úředně oprávněná) za projekční práce: </w:t>
      </w:r>
      <w:r w:rsidRPr="002968BC">
        <w:rPr>
          <w:rFonts w:ascii="Arial" w:hAnsi="Arial" w:cs="Arial"/>
          <w:snapToGrid w:val="0"/>
          <w:sz w:val="22"/>
          <w:szCs w:val="22"/>
          <w:highlight w:val="yellow"/>
        </w:rPr>
        <w:t>……….</w:t>
      </w:r>
    </w:p>
    <w:p w14:paraId="6677BBD1" w14:textId="77777777" w:rsidR="007E257D" w:rsidRPr="00FB77E1" w:rsidRDefault="007E257D" w:rsidP="007E257D">
      <w:pPr>
        <w:pStyle w:val="Bezmezer"/>
        <w:ind w:left="0"/>
        <w:rPr>
          <w:rFonts w:ascii="Arial" w:hAnsi="Arial" w:cs="Arial"/>
          <w:sz w:val="22"/>
          <w:szCs w:val="22"/>
        </w:rPr>
      </w:pPr>
      <w:r>
        <w:rPr>
          <w:rFonts w:ascii="Arial" w:hAnsi="Arial" w:cs="Arial"/>
          <w:sz w:val="22"/>
          <w:szCs w:val="22"/>
        </w:rPr>
        <w:t xml:space="preserve">Osoba odpovědná (úředně oprávněná) za geodetické práce: </w:t>
      </w:r>
      <w:r w:rsidRPr="002968BC">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6DA321C"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2AB561FA"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7E257D">
        <w:rPr>
          <w:rStyle w:val="Siln"/>
          <w:rFonts w:ascii="Arial" w:hAnsi="Arial" w:cs="Arial"/>
        </w:rPr>
        <w:t>v k. ú. Zahájí u Chorušic a Choroušky, část 2 : KoPÚ Choroušky s částí k. ú. Chorušice".</w:t>
      </w:r>
    </w:p>
    <w:p w14:paraId="40C2F924" w14:textId="6A7E2A7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7E257D">
        <w:rPr>
          <w:rFonts w:ascii="Arial" w:hAnsi="Arial" w:cs="Arial"/>
        </w:rPr>
        <w:t>Choroušky s částí k. ú. Chorušice</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386F0358"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w:t>
      </w:r>
      <w:r w:rsidR="007E257D">
        <w:rPr>
          <w:rFonts w:ascii="Arial" w:hAnsi="Arial" w:cs="Arial"/>
        </w:rPr>
        <w:br/>
      </w:r>
      <w:r w:rsidR="00672EC3" w:rsidRPr="00F05981">
        <w:rPr>
          <w:rFonts w:ascii="Arial" w:hAnsi="Arial" w:cs="Arial"/>
        </w:rPr>
        <w:t xml:space="preserve">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bookmarkEnd w:id="0"/>
      <w:r w:rsidR="007E257D">
        <w:rPr>
          <w:rFonts w:ascii="Arial" w:hAnsi="Arial" w:cs="Arial"/>
        </w:rPr>
        <w:t>31. 3. 2023</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7E257D" w:rsidRDefault="00354192" w:rsidP="0091306D">
      <w:pPr>
        <w:pStyle w:val="Odstavecseseznamem"/>
        <w:spacing w:after="120"/>
        <w:ind w:left="709" w:hanging="709"/>
        <w:rPr>
          <w:rFonts w:ascii="Arial" w:hAnsi="Arial" w:cs="Arial"/>
          <w:highlight w:val="yellow"/>
          <w:lang w:val="cs-CZ"/>
        </w:rPr>
      </w:pPr>
      <w:r w:rsidRPr="007E257D">
        <w:rPr>
          <w:rFonts w:ascii="Arial" w:hAnsi="Arial" w:cs="Arial"/>
          <w:highlight w:val="yellow"/>
          <w:lang w:val="cs-CZ"/>
        </w:rPr>
        <w:t xml:space="preserve">Nabídka zhotovitele ze dne </w:t>
      </w:r>
      <w:proofErr w:type="gramStart"/>
      <w:r w:rsidRPr="007E257D">
        <w:rPr>
          <w:rFonts w:ascii="Arial" w:hAnsi="Arial" w:cs="Arial"/>
          <w:highlight w:val="yellow"/>
          <w:lang w:val="cs-CZ"/>
        </w:rPr>
        <w:t>…….</w:t>
      </w:r>
      <w:proofErr w:type="gramEnd"/>
      <w:r w:rsidRPr="007E257D">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w:t>
      </w:r>
      <w:r w:rsidRPr="00FB77E1">
        <w:rPr>
          <w:rFonts w:ascii="Arial" w:hAnsi="Arial" w:cs="Arial"/>
          <w:lang w:val="cs-CZ"/>
        </w:rPr>
        <w:lastRenderedPageBreak/>
        <w:t>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537F898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včetně </w:t>
      </w:r>
      <w:r w:rsidRPr="00FB77E1">
        <w:rPr>
          <w:rFonts w:ascii="Arial" w:hAnsi="Arial" w:cs="Arial"/>
        </w:rPr>
        <w:t xml:space="preserve">studie </w:t>
      </w:r>
      <w:r w:rsidRPr="00FB77E1">
        <w:rPr>
          <w:rFonts w:ascii="Arial" w:hAnsi="Arial" w:cs="Arial"/>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3D9907B3"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7E257D">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187EC1EF"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7E257D">
        <w:rPr>
          <w:rFonts w:ascii="Arial" w:hAnsi="Arial" w:cs="Arial"/>
          <w:lang w:val="cs-CZ"/>
        </w:rPr>
        <w:t xml:space="preserve"> </w:t>
      </w:r>
      <w:r w:rsidR="007E257D" w:rsidRPr="007E257D">
        <w:rPr>
          <w:rFonts w:ascii="Arial" w:hAnsi="Arial" w:cs="Arial"/>
          <w:lang w:val="cs-CZ"/>
        </w:rPr>
        <w:t>Ocenění podle § 8 odst. 3 zákona zajistí zhotovitel</w:t>
      </w:r>
      <w:r w:rsidR="007E257D">
        <w:rPr>
          <w:rFonts w:ascii="Arial" w:hAnsi="Arial" w:cs="Arial"/>
          <w:lang w:val="cs-CZ"/>
        </w:rPr>
        <w:t>.</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lastRenderedPageBreak/>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pozemků dle přílohy č. 1 bodu VIII. odst. </w:t>
      </w:r>
      <w:r w:rsidRPr="00FB77E1">
        <w:rPr>
          <w:rFonts w:ascii="Arial" w:hAnsi="Arial" w:cs="Arial"/>
        </w:rPr>
        <w:lastRenderedPageBreak/>
        <w:t>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 xml:space="preserve">dokumentace </w:t>
      </w:r>
      <w:r w:rsidRPr="00FB77E1">
        <w:rPr>
          <w:rFonts w:ascii="Arial" w:hAnsi="Arial" w:cs="Arial"/>
        </w:rPr>
        <w:lastRenderedPageBreak/>
        <w:t>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4B10F7C9"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lastRenderedPageBreak/>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7E257D">
        <w:rPr>
          <w:rFonts w:ascii="Arial" w:hAnsi="Arial" w:cs="Arial"/>
          <w:lang w:val="cs-CZ"/>
        </w:rPr>
        <w:t>Mělník,</w:t>
      </w:r>
      <w:r w:rsidR="00354192" w:rsidRPr="00FB77E1">
        <w:rPr>
          <w:rFonts w:ascii="Arial" w:hAnsi="Arial" w:cs="Arial"/>
          <w:lang w:val="cs-CZ"/>
        </w:rPr>
        <w:t xml:space="preserve"> adresa</w:t>
      </w:r>
      <w:r w:rsidR="007E257D">
        <w:rPr>
          <w:rFonts w:ascii="Arial" w:hAnsi="Arial" w:cs="Arial"/>
          <w:lang w:val="cs-CZ"/>
        </w:rPr>
        <w:t>: Bezručova 109, 276 01 Mělník</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05059CAC"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7E257D">
        <w:rPr>
          <w:rFonts w:ascii="Arial" w:hAnsi="Arial" w:cs="Arial"/>
        </w:rPr>
        <w:t>Krajský pozemkový úřad pro Středočeský kraj a hl. m. Praha, Pobočka Mělník, Bezručova 109, 276 01 Mělník.</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261CF268"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7E257D">
        <w:rPr>
          <w:rFonts w:ascii="Arial" w:hAnsi="Arial" w:cs="Arial"/>
          <w:highlight w:val="yellow"/>
          <w:lang w:val="cs-CZ"/>
        </w:rPr>
        <w:t>60</w:t>
      </w:r>
      <w:r w:rsidR="00C007B3" w:rsidRPr="007E257D">
        <w:rPr>
          <w:rFonts w:ascii="Arial" w:hAnsi="Arial" w:cs="Arial"/>
          <w:highlight w:val="yellow"/>
          <w:lang w:val="cs-CZ"/>
        </w:rPr>
        <w:t xml:space="preserve"> + …...</w:t>
      </w:r>
      <w:r w:rsidRPr="007E257D">
        <w:rPr>
          <w:rFonts w:ascii="Arial" w:hAnsi="Arial" w:cs="Arial"/>
          <w:highlight w:val="yellow"/>
          <w:lang w:val="cs-CZ"/>
        </w:rPr>
        <w:t>měsíců</w:t>
      </w:r>
      <w:r w:rsidRPr="00FB77E1">
        <w:rPr>
          <w:rFonts w:ascii="Arial" w:hAnsi="Arial" w:cs="Arial"/>
          <w:lang w:val="cs-CZ"/>
        </w:rPr>
        <w:t xml:space="preserve"> od předání celého díla zhotovitelem objednateli. </w:t>
      </w:r>
      <w:r w:rsidR="007E257D">
        <w:rPr>
          <w:rFonts w:ascii="Arial" w:hAnsi="Arial" w:cs="Arial"/>
          <w:lang w:val="cs-CZ"/>
        </w:rPr>
        <w:br/>
      </w:r>
      <w:r w:rsidRPr="00FB77E1">
        <w:rPr>
          <w:rFonts w:ascii="Arial" w:hAnsi="Arial" w:cs="Arial"/>
          <w:lang w:val="cs-CZ"/>
        </w:rPr>
        <w:t xml:space="preserve">V případě přerušení prací ze strany objednatele platí dohodnutá, výše uvedená, </w:t>
      </w:r>
      <w:r w:rsidRPr="00FB77E1">
        <w:rPr>
          <w:rFonts w:ascii="Arial" w:hAnsi="Arial" w:cs="Arial"/>
          <w:lang w:val="cs-CZ"/>
        </w:rPr>
        <w:lastRenderedPageBreak/>
        <w:t>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55A2C1C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možnost změny závazku ze smlouvy způsobem a za podmínek uvedených níže v tomto článku. Obsahem vyhrazené změny závazku je změna </w:t>
      </w:r>
      <w:r w:rsidRPr="00FB77E1">
        <w:rPr>
          <w:rFonts w:ascii="Arial" w:hAnsi="Arial" w:cs="Arial"/>
          <w:lang w:val="cs-CZ"/>
        </w:rPr>
        <w:lastRenderedPageBreak/>
        <w:t>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39AA39B2"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7E257D">
        <w:rPr>
          <w:rFonts w:ascii="Arial" w:hAnsi="Arial" w:cs="Arial"/>
          <w:lang w:val="cs-CZ"/>
        </w:rPr>
        <w:t>Chorušice,</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6589ADA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7E257D">
        <w:rPr>
          <w:rFonts w:ascii="Arial" w:hAnsi="Arial" w:cs="Arial"/>
          <w:lang w:val="cs-CZ"/>
        </w:rPr>
        <w:t>v k. ú. Zahájí u Chorušic a Choroušky, část 2: KoPÚ Choroušky s částí k. ú. Chorušice“.</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5"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5"/>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lastRenderedPageBreak/>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FB77E1">
        <w:rPr>
          <w:rFonts w:ascii="Arial" w:hAnsi="Arial" w:cs="Arial"/>
          <w:lang w:val="cs-CZ"/>
        </w:rPr>
        <w:lastRenderedPageBreak/>
        <w:t>nahradit náklady, které objednateli vzniknou v souvislosti s uplatňováním náhrady škody.</w:t>
      </w:r>
    </w:p>
    <w:p w14:paraId="419168F0" w14:textId="6FA6FFDF"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7E257D">
        <w:rPr>
          <w:rFonts w:ascii="Arial" w:hAnsi="Arial" w:cs="Arial"/>
        </w:rPr>
        <w:t>100.000</w:t>
      </w:r>
      <w:r w:rsidRPr="00FB77E1">
        <w:rPr>
          <w:rFonts w:ascii="Arial" w:hAnsi="Arial" w:cs="Arial"/>
        </w:rPr>
        <w:t xml:space="preserve"> Kč (slovy </w:t>
      </w:r>
      <w:r w:rsidR="007E257D">
        <w:rPr>
          <w:rFonts w:ascii="Arial" w:hAnsi="Arial" w:cs="Arial"/>
        </w:rPr>
        <w:t>jednostotisíc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 xml:space="preserve">nahradit ustanovení neplatné/neúčinné novým ustanovením platným/účinným, které nejlépe odpovídá původně zamýšlenému </w:t>
      </w:r>
      <w:r w:rsidRPr="00FB77E1">
        <w:rPr>
          <w:rFonts w:ascii="Arial" w:hAnsi="Arial" w:cs="Arial"/>
        </w:rPr>
        <w:lastRenderedPageBreak/>
        <w:t>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w:t>
      </w:r>
      <w:r w:rsidRPr="007E257D">
        <w:rPr>
          <w:rFonts w:ascii="Arial" w:hAnsi="Arial" w:cs="Arial"/>
          <w:highlight w:val="yellow"/>
        </w:rPr>
        <w:t>), 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7E257D">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7E257D">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6E4878D6"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w:t>
      </w:r>
      <w:r w:rsidR="00A007FF">
        <w:rPr>
          <w:rFonts w:ascii="Arial" w:hAnsi="Arial" w:cs="Arial"/>
        </w:rPr>
        <w:br/>
      </w:r>
      <w:bookmarkStart w:id="16" w:name="_GoBack"/>
      <w:bookmarkEnd w:id="16"/>
      <w:r w:rsidRPr="00FB77E1">
        <w:rPr>
          <w:rFonts w:ascii="Arial" w:hAnsi="Arial" w:cs="Arial"/>
        </w:rPr>
        <w:t>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w:t>
      </w:r>
      <w:r w:rsidRPr="00FB77E1">
        <w:rPr>
          <w:rFonts w:ascii="Arial" w:hAnsi="Arial" w:cs="Arial"/>
        </w:rPr>
        <w:lastRenderedPageBreak/>
        <w:t xml:space="preserve">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07E47500"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7E257D">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F7BDD1A" w14:textId="77777777" w:rsidR="00354192" w:rsidRDefault="007E257D" w:rsidP="00DA502E">
            <w:pPr>
              <w:rPr>
                <w:rFonts w:ascii="Arial" w:hAnsi="Arial" w:cs="Arial"/>
              </w:rPr>
            </w:pPr>
            <w:r>
              <w:rPr>
                <w:rFonts w:ascii="Arial" w:hAnsi="Arial" w:cs="Arial"/>
              </w:rPr>
              <w:t>Ing. Jiří Veselý</w:t>
            </w:r>
          </w:p>
          <w:p w14:paraId="3238FFA4" w14:textId="199727C7" w:rsidR="007E257D" w:rsidRPr="00FB77E1" w:rsidRDefault="007E257D" w:rsidP="00DA502E">
            <w:pPr>
              <w:rPr>
                <w:rFonts w:ascii="Arial" w:hAnsi="Arial" w:cs="Arial"/>
                <w:lang w:val="cs-CZ"/>
              </w:rPr>
            </w:pPr>
            <w:r>
              <w:rPr>
                <w:rFonts w:ascii="Arial" w:hAnsi="Arial" w:cs="Arial"/>
                <w:lang w:val="cs-CZ"/>
              </w:rPr>
              <w:t xml:space="preserve">ředitel Krajského pozemkového úřadu </w:t>
            </w:r>
            <w:r>
              <w:rPr>
                <w:rFonts w:ascii="Arial" w:hAnsi="Arial" w:cs="Arial"/>
                <w:lang w:val="cs-CZ"/>
              </w:rPr>
              <w:br/>
              <w:t>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sectPr w:rsid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0B8EC5AC"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7E257D">
      <w:rPr>
        <w:sz w:val="16"/>
        <w:lang w:val="cs-CZ"/>
      </w:rPr>
      <w:t>Choroušky s částí k. ú. Chorušice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82677E8"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sidR="007E257D">
      <w:rPr>
        <w:rFonts w:ascii="Times New Roman" w:hAnsi="Times New Roman" w:cs="Times New Roman"/>
        <w:sz w:val="16"/>
      </w:rPr>
      <w:t> :</w:t>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6DDA5386"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7E257D">
      <w:rPr>
        <w:rFonts w:ascii="Times New Roman" w:hAnsi="Times New Roman" w:cs="Times New Roman"/>
        <w:sz w:val="16"/>
      </w:rPr>
      <w:t>Choroušky</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257D"/>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07FF"/>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97BC7"/>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E55E81BE-761A-4914-A8ED-7B1B7534D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8885</Words>
  <Characters>52427</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Fuxová Petra Ing.</cp:lastModifiedBy>
  <cp:revision>4</cp:revision>
  <cp:lastPrinted>2020-02-11T09:19:00Z</cp:lastPrinted>
  <dcterms:created xsi:type="dcterms:W3CDTF">2020-03-10T12:46:00Z</dcterms:created>
  <dcterms:modified xsi:type="dcterms:W3CDTF">2020-03-10T12:57:00Z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