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28D3" w:rsidRPr="00D21FC5" w:rsidRDefault="007128D3" w:rsidP="00D21FC5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proofErr w:type="gramStart"/>
      <w:r w:rsidR="003712F4" w:rsidRPr="00BB4DD1">
        <w:t>kvalifikace</w:t>
      </w:r>
      <w:r w:rsidR="00FE7D9C">
        <w:t xml:space="preserve"> - PODDODAVATEL</w:t>
      </w:r>
      <w:proofErr w:type="gramEnd"/>
    </w:p>
    <w:p w:rsidR="00FC56EA" w:rsidRDefault="00FC56EA" w:rsidP="00FC56EA">
      <w:pPr>
        <w:rPr>
          <w:b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</w:rPr>
        <w:t xml:space="preserve">Komplexní pozemkové úpravy v k. ú. </w:t>
      </w:r>
      <w:r w:rsidR="005C739E">
        <w:rPr>
          <w:b/>
        </w:rPr>
        <w:t xml:space="preserve">Zahájí u Chorušic </w:t>
      </w:r>
      <w:r w:rsidR="005C739E">
        <w:rPr>
          <w:b/>
        </w:rPr>
        <w:br/>
      </w:r>
      <w:bookmarkStart w:id="0" w:name="_GoBack"/>
      <w:bookmarkEnd w:id="0"/>
      <w:r w:rsidR="005C739E">
        <w:rPr>
          <w:b/>
        </w:rPr>
        <w:t>a Choroušky</w:t>
      </w:r>
    </w:p>
    <w:p w:rsidR="00FC56EA" w:rsidRDefault="00FC56EA" w:rsidP="00FC56EA">
      <w:pPr>
        <w:rPr>
          <w:b/>
        </w:rPr>
      </w:pPr>
      <w:r>
        <w:rPr>
          <w:b/>
          <w:highlight w:val="yellow"/>
        </w:rPr>
        <w:t>Část „doplní dodavatel</w:t>
      </w:r>
      <w:proofErr w:type="gramStart"/>
      <w:r>
        <w:rPr>
          <w:b/>
          <w:highlight w:val="yellow"/>
        </w:rPr>
        <w:t>“ :</w:t>
      </w:r>
      <w:proofErr w:type="gramEnd"/>
      <w:r>
        <w:rPr>
          <w:b/>
          <w:highlight w:val="yellow"/>
        </w:rPr>
        <w:t xml:space="preserve"> KoPÚ „doplní dodavatel“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D21FC5">
        <w:t>malého rozsahu</w:t>
      </w:r>
    </w:p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:rsidR="00FE7D9C" w:rsidRPr="009B5E6B" w:rsidRDefault="00FE7D9C" w:rsidP="00FE7D9C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D21FC5">
        <w:t xml:space="preserve"> způsobilost</w:t>
      </w:r>
      <w:r w:rsidR="009C039E" w:rsidRPr="00CC5890">
        <w:t xml:space="preserve">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FE7D9C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>V případě výběru nabídky uvedeného uchazeče bude zadavatel požadovat předložení originálů/ověřených kopií dokladů prokazujících způsobilost</w:t>
      </w:r>
      <w:r w:rsidR="00D21FC5">
        <w:rPr>
          <w:rFonts w:cs="Arial"/>
          <w:b/>
          <w:i/>
          <w:szCs w:val="22"/>
          <w:highlight w:val="yellow"/>
        </w:rPr>
        <w:t xml:space="preserve">. </w:t>
      </w:r>
    </w:p>
    <w:p w:rsidR="00D21FC5" w:rsidRPr="00FC42FA" w:rsidRDefault="00D21FC5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</w:p>
    <w:p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:rsidR="00FE7D9C" w:rsidRPr="00FE7D9C" w:rsidRDefault="00FE7D9C" w:rsidP="00FE7D9C"/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 (vypsat části kvalifikace dle ZD, které poddodavatel prokazuje, včetně případných dokladů)</w:t>
      </w:r>
    </w:p>
    <w:p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>V případě výběru nabídky uvedeného uchazeče bude zadavatel požadovat předložení originálů/ověřených kopií dokladů prokazujících způsobilost</w:t>
      </w:r>
      <w:r w:rsidR="00D21FC5">
        <w:rPr>
          <w:rFonts w:cs="Arial"/>
          <w:b/>
          <w:i/>
          <w:szCs w:val="22"/>
          <w:highlight w:val="yellow"/>
        </w:rPr>
        <w:t>.</w:t>
      </w:r>
    </w:p>
    <w:p w:rsidR="00FE7D9C" w:rsidRPr="00FE7D9C" w:rsidRDefault="00FE7D9C" w:rsidP="00FE7D9C"/>
    <w:p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</w:t>
      </w:r>
      <w:r w:rsidR="0061540C" w:rsidRPr="007A0155">
        <w:t>: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……………..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0DA9" w:rsidRDefault="00AF0D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9D331C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9D331C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0DA9" w:rsidRDefault="00AF0D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0DA9" w:rsidRDefault="00AF0D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AF0DA9">
      <w:rPr>
        <w:rFonts w:cs="Arial"/>
        <w:b/>
        <w:szCs w:val="20"/>
      </w:rPr>
      <w:t xml:space="preserve"> 8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0DA9" w:rsidRDefault="00AF0DA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0DF9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5924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739E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331C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1A3D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1FC5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6EA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54C5AD7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5DD7E-3AD8-4E1C-9157-53C1F0D2D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6</cp:revision>
  <cp:lastPrinted>2013-03-13T13:00:00Z</cp:lastPrinted>
  <dcterms:created xsi:type="dcterms:W3CDTF">2019-02-06T11:27:00Z</dcterms:created>
  <dcterms:modified xsi:type="dcterms:W3CDTF">2020-03-10T13:05:00Z</dcterms:modified>
</cp:coreProperties>
</file>