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F657" w14:textId="77777777" w:rsidR="00382DAD" w:rsidRPr="002143E2" w:rsidRDefault="00382DAD" w:rsidP="00382DAD">
      <w:pPr>
        <w:pStyle w:val="Nzevsmlouvy2"/>
        <w:spacing w:after="120"/>
        <w:rPr>
          <w:rFonts w:ascii="Arial" w:hAnsi="Arial"/>
        </w:rPr>
      </w:pPr>
      <w:bookmarkStart w:id="0" w:name="OLE_LINK1"/>
      <w:bookmarkStart w:id="1" w:name="OLE_LINK2"/>
    </w:p>
    <w:p w14:paraId="06331338" w14:textId="77777777" w:rsidR="00382DAD" w:rsidRPr="002143E2" w:rsidRDefault="00382DAD" w:rsidP="00382DAD">
      <w:pPr>
        <w:pStyle w:val="Nzevsmlouvy2"/>
        <w:spacing w:after="120"/>
        <w:rPr>
          <w:rFonts w:ascii="Arial" w:hAnsi="Arial"/>
        </w:rPr>
      </w:pPr>
      <w:r w:rsidRPr="002143E2">
        <w:rPr>
          <w:rFonts w:ascii="Arial" w:hAnsi="Arial"/>
        </w:rPr>
        <w:t>SMLOUVA O dílo</w:t>
      </w:r>
    </w:p>
    <w:p w14:paraId="7074F3E1" w14:textId="30A26CAC" w:rsidR="00382DAD" w:rsidRPr="00CA29BE" w:rsidRDefault="00382DAD" w:rsidP="00382DAD">
      <w:pPr>
        <w:pStyle w:val="Nzevsmlouvy2"/>
        <w:spacing w:after="120"/>
        <w:rPr>
          <w:rFonts w:ascii="Arial" w:hAnsi="Arial"/>
          <w:i/>
        </w:rPr>
      </w:pPr>
      <w:r w:rsidRPr="00274951">
        <w:rPr>
          <w:rFonts w:ascii="Arial" w:hAnsi="Arial"/>
          <w:i/>
        </w:rPr>
        <w:t>„</w:t>
      </w:r>
      <w:r w:rsidR="0051111E" w:rsidRPr="00274951">
        <w:rPr>
          <w:rFonts w:ascii="Arial" w:hAnsi="Arial"/>
          <w:i/>
        </w:rPr>
        <w:t>nový agendový informační systém</w:t>
      </w:r>
      <w:r w:rsidRPr="00274951">
        <w:rPr>
          <w:rFonts w:ascii="Arial" w:hAnsi="Arial"/>
          <w:i/>
        </w:rPr>
        <w:t>“</w:t>
      </w:r>
    </w:p>
    <w:bookmarkEnd w:id="0"/>
    <w:bookmarkEnd w:id="1"/>
    <w:p w14:paraId="51BCE2D7" w14:textId="77777777" w:rsidR="00382DAD" w:rsidRPr="002143E2" w:rsidRDefault="00382DAD" w:rsidP="00382DAD">
      <w:pPr>
        <w:pStyle w:val="dajeosmluvnstran2"/>
        <w:rPr>
          <w:rFonts w:ascii="Arial" w:hAnsi="Arial"/>
        </w:rPr>
      </w:pPr>
    </w:p>
    <w:p w14:paraId="565745B8" w14:textId="77777777" w:rsidR="00382DAD" w:rsidRPr="002143E2" w:rsidRDefault="00382DAD" w:rsidP="00382DAD">
      <w:pPr>
        <w:pStyle w:val="dajeosmluvnstran2"/>
        <w:rPr>
          <w:rFonts w:ascii="Arial" w:hAnsi="Arial"/>
        </w:rPr>
      </w:pPr>
      <w:r w:rsidRPr="00CF01C1">
        <w:rPr>
          <w:rFonts w:ascii="Arial" w:hAnsi="Arial"/>
          <w:sz w:val="20"/>
        </w:rPr>
        <w:t>Smluvní strany:</w:t>
      </w:r>
    </w:p>
    <w:p w14:paraId="6D1A8818" w14:textId="77777777" w:rsidR="00382DAD" w:rsidRPr="002143E2" w:rsidRDefault="00382DAD" w:rsidP="00382DAD">
      <w:pPr>
        <w:pStyle w:val="dajeosmluvnstran2"/>
        <w:rPr>
          <w:rFonts w:ascii="Arial" w:hAnsi="Arial"/>
        </w:rPr>
      </w:pPr>
    </w:p>
    <w:p w14:paraId="2DE40245" w14:textId="77777777" w:rsidR="00382DAD" w:rsidRPr="00CF01C1" w:rsidRDefault="00382DAD" w:rsidP="00382DAD">
      <w:pPr>
        <w:pStyle w:val="Prohlensmluvnchstran"/>
        <w:rPr>
          <w:rFonts w:cs="Arial"/>
          <w:sz w:val="22"/>
          <w:szCs w:val="22"/>
          <w:highlight w:val="yellow"/>
        </w:rPr>
      </w:pPr>
      <w:r w:rsidRPr="00CF01C1">
        <w:rPr>
          <w:rFonts w:cs="Arial"/>
          <w:sz w:val="22"/>
          <w:szCs w:val="22"/>
          <w:lang w:val="cs-CZ"/>
        </w:rPr>
        <w:t>Česká republika - Státní pozemkový úřad</w:t>
      </w:r>
    </w:p>
    <w:p w14:paraId="1F37ED28" w14:textId="77777777" w:rsidR="00382DAD" w:rsidRPr="00CF01C1" w:rsidRDefault="00382DAD" w:rsidP="00382DAD">
      <w:pPr>
        <w:pStyle w:val="dajeosmluvnstran"/>
        <w:rPr>
          <w:rFonts w:ascii="Arial" w:hAnsi="Arial"/>
          <w:sz w:val="20"/>
        </w:rPr>
      </w:pPr>
      <w:r w:rsidRPr="00CF01C1">
        <w:rPr>
          <w:rFonts w:ascii="Arial" w:hAnsi="Arial"/>
          <w:sz w:val="20"/>
        </w:rPr>
        <w:t xml:space="preserve">se sídlem: </w:t>
      </w:r>
      <w:r w:rsidRPr="00CF01C1">
        <w:rPr>
          <w:rFonts w:ascii="Arial" w:hAnsi="Arial" w:cs="Arial"/>
          <w:sz w:val="20"/>
        </w:rPr>
        <w:t>Husinecká 1024/11a, 130</w:t>
      </w:r>
      <w:r w:rsidRPr="00CF01C1">
        <w:rPr>
          <w:rFonts w:ascii="Arial" w:hAnsi="Arial"/>
          <w:sz w:val="20"/>
        </w:rPr>
        <w:t xml:space="preserve"> 00 Praha </w:t>
      </w:r>
      <w:r w:rsidRPr="00CF01C1">
        <w:rPr>
          <w:rFonts w:ascii="Arial" w:hAnsi="Arial" w:cs="Arial"/>
          <w:sz w:val="20"/>
        </w:rPr>
        <w:t>3 - Žižkov</w:t>
      </w:r>
    </w:p>
    <w:p w14:paraId="3F91D413" w14:textId="557CE8E4" w:rsidR="00382DAD" w:rsidRPr="00CF01C1" w:rsidRDefault="00382DAD" w:rsidP="00382DAD">
      <w:pPr>
        <w:pStyle w:val="RLdajeosmluvnstran"/>
        <w:spacing w:before="120" w:after="0" w:line="320" w:lineRule="atLeast"/>
        <w:rPr>
          <w:rFonts w:ascii="Arial" w:hAnsi="Arial" w:cs="Arial"/>
          <w:sz w:val="20"/>
        </w:rPr>
      </w:pPr>
      <w:r w:rsidRPr="00CF01C1">
        <w:rPr>
          <w:rFonts w:ascii="Arial" w:hAnsi="Arial" w:cs="Arial"/>
          <w:sz w:val="20"/>
        </w:rPr>
        <w:t>IČO: 01312774</w:t>
      </w:r>
      <w:r w:rsidR="00CA29BE" w:rsidRPr="00CF01C1">
        <w:rPr>
          <w:rFonts w:ascii="Arial" w:hAnsi="Arial" w:cs="Arial"/>
          <w:sz w:val="20"/>
        </w:rPr>
        <w:t xml:space="preserve"> </w:t>
      </w:r>
    </w:p>
    <w:p w14:paraId="01F37838" w14:textId="77777777" w:rsidR="00382DAD" w:rsidRPr="00CF01C1" w:rsidRDefault="00382DAD" w:rsidP="00382DAD">
      <w:pPr>
        <w:pStyle w:val="RLdajeosmluvnstran"/>
        <w:spacing w:before="120" w:after="0" w:line="320" w:lineRule="atLeast"/>
        <w:rPr>
          <w:rFonts w:ascii="Arial" w:hAnsi="Arial"/>
          <w:sz w:val="20"/>
        </w:rPr>
      </w:pPr>
      <w:r w:rsidRPr="00CF01C1">
        <w:rPr>
          <w:rFonts w:ascii="Arial" w:hAnsi="Arial"/>
          <w:sz w:val="20"/>
        </w:rPr>
        <w:t xml:space="preserve">zastoupená: </w:t>
      </w:r>
      <w:r w:rsidR="009F24B2" w:rsidRPr="00CF01C1">
        <w:rPr>
          <w:rFonts w:ascii="Arial" w:hAnsi="Arial" w:cs="Arial"/>
          <w:sz w:val="20"/>
          <w:highlight w:val="yellow"/>
        </w:rPr>
        <w:t>[DOPLNÍ OBJEDNATEL PŘED PODPISEM SMLOUVY]</w:t>
      </w:r>
      <w:r w:rsidR="009F24B2" w:rsidRPr="00CF01C1">
        <w:rPr>
          <w:rFonts w:ascii="Arial" w:hAnsi="Arial" w:cs="Arial"/>
          <w:sz w:val="20"/>
        </w:rPr>
        <w:t xml:space="preserve"> </w:t>
      </w:r>
    </w:p>
    <w:p w14:paraId="7457AB2C" w14:textId="77777777" w:rsidR="00382DAD" w:rsidRPr="00CF01C1" w:rsidRDefault="00382DAD" w:rsidP="00382DAD">
      <w:pPr>
        <w:pStyle w:val="RLdajeosmluvnstran"/>
        <w:spacing w:before="120" w:after="0" w:line="320" w:lineRule="atLeast"/>
        <w:rPr>
          <w:rFonts w:ascii="Arial" w:hAnsi="Arial"/>
          <w:sz w:val="20"/>
        </w:rPr>
      </w:pPr>
      <w:r w:rsidRPr="00CF01C1">
        <w:rPr>
          <w:rFonts w:ascii="Arial" w:hAnsi="Arial"/>
          <w:sz w:val="20"/>
        </w:rPr>
        <w:t>(dále jen „</w:t>
      </w:r>
      <w:r w:rsidRPr="00CF01C1">
        <w:rPr>
          <w:rFonts w:ascii="Arial" w:hAnsi="Arial"/>
          <w:b/>
          <w:sz w:val="20"/>
        </w:rPr>
        <w:t>Objednatel</w:t>
      </w:r>
      <w:r w:rsidRPr="00CF01C1">
        <w:rPr>
          <w:rFonts w:ascii="Arial" w:hAnsi="Arial"/>
          <w:sz w:val="20"/>
        </w:rPr>
        <w:t>“)</w:t>
      </w:r>
    </w:p>
    <w:p w14:paraId="624EA4FB" w14:textId="77777777" w:rsidR="00382DAD" w:rsidRPr="00CF01C1" w:rsidRDefault="00382DAD" w:rsidP="00382DAD">
      <w:pPr>
        <w:pStyle w:val="RLdajeosmluvnstran"/>
        <w:spacing w:before="120" w:after="0" w:line="320" w:lineRule="exact"/>
        <w:rPr>
          <w:rFonts w:ascii="Arial" w:hAnsi="Arial"/>
        </w:rPr>
      </w:pPr>
      <w:r w:rsidRPr="00CF01C1">
        <w:rPr>
          <w:rFonts w:ascii="Arial" w:hAnsi="Arial"/>
          <w:sz w:val="20"/>
        </w:rPr>
        <w:t>číslo smlouvy Objednatele: ____________________</w:t>
      </w:r>
    </w:p>
    <w:p w14:paraId="7E1C149C" w14:textId="77777777" w:rsidR="00382DAD" w:rsidRPr="002143E2" w:rsidRDefault="00382DAD" w:rsidP="00382DAD">
      <w:pPr>
        <w:pStyle w:val="dajeosmluvnstran"/>
        <w:rPr>
          <w:rFonts w:ascii="Arial" w:hAnsi="Arial"/>
        </w:rPr>
      </w:pPr>
    </w:p>
    <w:p w14:paraId="164FA64D" w14:textId="77777777" w:rsidR="00382DAD" w:rsidRPr="002143E2" w:rsidRDefault="00382DAD" w:rsidP="00382DAD">
      <w:pPr>
        <w:pStyle w:val="dajeosmluvnstran"/>
        <w:rPr>
          <w:rFonts w:ascii="Arial" w:hAnsi="Arial"/>
        </w:rPr>
      </w:pPr>
      <w:r w:rsidRPr="002143E2">
        <w:rPr>
          <w:rFonts w:ascii="Arial" w:hAnsi="Arial"/>
        </w:rPr>
        <w:t>a</w:t>
      </w:r>
    </w:p>
    <w:p w14:paraId="08AB94BE" w14:textId="77777777" w:rsidR="00382DAD" w:rsidRPr="002143E2" w:rsidRDefault="00382DAD" w:rsidP="00382DAD">
      <w:pPr>
        <w:pStyle w:val="dajeosmluvnstran"/>
        <w:rPr>
          <w:rFonts w:ascii="Arial" w:hAnsi="Arial"/>
        </w:rPr>
      </w:pPr>
    </w:p>
    <w:p w14:paraId="3975FC6A" w14:textId="77777777" w:rsidR="00382DAD" w:rsidRPr="00B81E34" w:rsidRDefault="00382DAD" w:rsidP="00382DAD">
      <w:pPr>
        <w:pStyle w:val="doplnuchaze"/>
        <w:rPr>
          <w:rFonts w:ascii="Arial" w:hAnsi="Arial"/>
          <w:szCs w:val="22"/>
          <w:highlight w:val="yellow"/>
        </w:rPr>
      </w:pPr>
      <w:r w:rsidRPr="00B81E34">
        <w:rPr>
          <w:rFonts w:ascii="Arial" w:hAnsi="Arial"/>
          <w:szCs w:val="22"/>
          <w:highlight w:val="yellow"/>
        </w:rPr>
        <w:fldChar w:fldCharType="begin"/>
      </w:r>
      <w:r w:rsidRPr="00B81E34">
        <w:rPr>
          <w:rFonts w:ascii="Arial" w:hAnsi="Arial"/>
          <w:szCs w:val="22"/>
          <w:highlight w:val="yellow"/>
        </w:rPr>
        <w:instrText xml:space="preserve"> MACROBUTTON  AcceptConflict [DOPLNÍ ÚČASTNÍK]</w:instrText>
      </w:r>
      <w:r w:rsidRPr="00B81E34">
        <w:rPr>
          <w:rFonts w:ascii="Arial" w:hAnsi="Arial"/>
          <w:szCs w:val="22"/>
          <w:highlight w:val="yellow"/>
        </w:rPr>
        <w:fldChar w:fldCharType="end"/>
      </w:r>
      <w:r w:rsidRPr="00B81E34">
        <w:rPr>
          <w:rFonts w:ascii="Arial" w:hAnsi="Arial"/>
          <w:szCs w:val="22"/>
          <w:highlight w:val="yellow"/>
        </w:rPr>
        <w:t xml:space="preserve"> </w:t>
      </w:r>
    </w:p>
    <w:p w14:paraId="7E613B9B" w14:textId="77777777" w:rsidR="00382DAD" w:rsidRPr="00CF01C1" w:rsidRDefault="00382DAD" w:rsidP="00382DAD">
      <w:pPr>
        <w:pStyle w:val="dajeosmluvnstran"/>
        <w:rPr>
          <w:rFonts w:ascii="Arial" w:hAnsi="Arial"/>
          <w:sz w:val="20"/>
          <w:szCs w:val="22"/>
          <w:highlight w:val="yellow"/>
        </w:rPr>
      </w:pPr>
      <w:r w:rsidRPr="00CF01C1">
        <w:rPr>
          <w:rFonts w:ascii="Arial" w:hAnsi="Arial"/>
          <w:sz w:val="20"/>
          <w:szCs w:val="22"/>
        </w:rPr>
        <w:t xml:space="preserve">se sídlem: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7338A5FD" w14:textId="77777777" w:rsidR="00382DAD" w:rsidRPr="00CF01C1" w:rsidRDefault="00382DAD" w:rsidP="00382DAD">
      <w:pPr>
        <w:pStyle w:val="ZKLADN"/>
        <w:jc w:val="center"/>
        <w:rPr>
          <w:rFonts w:ascii="Arial" w:hAnsi="Arial"/>
          <w:sz w:val="20"/>
          <w:szCs w:val="22"/>
        </w:rPr>
      </w:pPr>
      <w:r w:rsidRPr="00CF01C1">
        <w:rPr>
          <w:rFonts w:ascii="Arial" w:hAnsi="Arial"/>
          <w:sz w:val="20"/>
          <w:szCs w:val="22"/>
        </w:rPr>
        <w:t xml:space="preserve">IČ: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r w:rsidRPr="00CF01C1">
        <w:rPr>
          <w:rStyle w:val="platne1"/>
          <w:rFonts w:ascii="Arial" w:hAnsi="Arial"/>
          <w:sz w:val="20"/>
          <w:szCs w:val="22"/>
        </w:rPr>
        <w:t xml:space="preserve">, </w:t>
      </w:r>
      <w:r w:rsidRPr="00CF01C1">
        <w:rPr>
          <w:rFonts w:ascii="Arial" w:hAnsi="Arial"/>
          <w:sz w:val="20"/>
          <w:szCs w:val="22"/>
        </w:rPr>
        <w:t xml:space="preserve">DIČ: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5F44BE57"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společnost zapsaná v obchodním rejstříku vedeném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r w:rsidRPr="00CF01C1">
        <w:rPr>
          <w:rFonts w:ascii="Arial" w:hAnsi="Arial"/>
          <w:sz w:val="20"/>
          <w:szCs w:val="22"/>
        </w:rPr>
        <w:t xml:space="preserve">, </w:t>
      </w:r>
    </w:p>
    <w:p w14:paraId="6B46EAF1"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spisová značka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1AB00981"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bankovní spojení: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r w:rsidRPr="00CF01C1">
        <w:rPr>
          <w:rFonts w:ascii="Arial" w:hAnsi="Arial"/>
          <w:sz w:val="20"/>
          <w:szCs w:val="22"/>
        </w:rPr>
        <w:t xml:space="preserve">, číslo účtu: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6E694758" w14:textId="77777777" w:rsidR="00382DAD" w:rsidRPr="00CF01C1" w:rsidRDefault="00382DAD" w:rsidP="00382DAD">
      <w:pPr>
        <w:pStyle w:val="dajeosmluvnstran"/>
        <w:rPr>
          <w:rFonts w:ascii="Arial" w:hAnsi="Arial"/>
          <w:sz w:val="20"/>
          <w:szCs w:val="22"/>
        </w:rPr>
      </w:pPr>
      <w:r w:rsidRPr="00CF01C1">
        <w:rPr>
          <w:rFonts w:ascii="Arial" w:hAnsi="Arial"/>
          <w:sz w:val="20"/>
          <w:szCs w:val="22"/>
        </w:rPr>
        <w:t xml:space="preserve">zastoupená: </w:t>
      </w:r>
      <w:r w:rsidRPr="00CF01C1">
        <w:rPr>
          <w:rFonts w:ascii="Arial" w:hAnsi="Arial"/>
          <w:sz w:val="20"/>
          <w:szCs w:val="22"/>
          <w:highlight w:val="yellow"/>
        </w:rPr>
        <w:fldChar w:fldCharType="begin"/>
      </w:r>
      <w:r w:rsidRPr="00CF01C1">
        <w:rPr>
          <w:rFonts w:ascii="Arial" w:hAnsi="Arial"/>
          <w:sz w:val="20"/>
          <w:szCs w:val="22"/>
          <w:highlight w:val="yellow"/>
        </w:rPr>
        <w:instrText xml:space="preserve"> MACROBUTTON  AcceptConflict [DOPLNÍ ÚČASTNÍK]</w:instrText>
      </w:r>
      <w:r w:rsidRPr="00CF01C1">
        <w:rPr>
          <w:rFonts w:ascii="Arial" w:hAnsi="Arial"/>
          <w:sz w:val="20"/>
          <w:szCs w:val="22"/>
          <w:highlight w:val="yellow"/>
        </w:rPr>
        <w:fldChar w:fldCharType="end"/>
      </w:r>
    </w:p>
    <w:p w14:paraId="57E2DE9F" w14:textId="77777777" w:rsidR="00382DAD" w:rsidRPr="00CF01C1" w:rsidRDefault="00382DAD" w:rsidP="00382DAD">
      <w:pPr>
        <w:pStyle w:val="dajeosmluvnstran"/>
        <w:rPr>
          <w:rFonts w:ascii="Arial" w:hAnsi="Arial"/>
          <w:sz w:val="20"/>
        </w:rPr>
      </w:pPr>
      <w:r w:rsidRPr="00CF01C1">
        <w:rPr>
          <w:rFonts w:ascii="Arial" w:hAnsi="Arial"/>
          <w:sz w:val="20"/>
        </w:rPr>
        <w:t>(dále jen „</w:t>
      </w:r>
      <w:r w:rsidRPr="00CF01C1">
        <w:rPr>
          <w:rStyle w:val="ProhlensmluvnchstranChar"/>
          <w:sz w:val="18"/>
        </w:rPr>
        <w:t>Zhotovitel</w:t>
      </w:r>
      <w:r w:rsidRPr="00CF01C1">
        <w:rPr>
          <w:rFonts w:ascii="Arial" w:hAnsi="Arial"/>
          <w:sz w:val="20"/>
        </w:rPr>
        <w:t>“)</w:t>
      </w:r>
    </w:p>
    <w:p w14:paraId="35836A15" w14:textId="77777777" w:rsidR="00382DAD" w:rsidRPr="00CF01C1" w:rsidRDefault="00382DAD" w:rsidP="00382DAD">
      <w:pPr>
        <w:pStyle w:val="dajeosmluvnstran"/>
        <w:rPr>
          <w:rStyle w:val="Kurzva"/>
          <w:rFonts w:ascii="Arial" w:hAnsi="Arial"/>
          <w:sz w:val="20"/>
        </w:rPr>
      </w:pPr>
      <w:r w:rsidRPr="00CF01C1">
        <w:rPr>
          <w:rStyle w:val="Kurzva"/>
          <w:rFonts w:ascii="Arial" w:hAnsi="Arial"/>
          <w:sz w:val="20"/>
        </w:rPr>
        <w:t xml:space="preserve">číslo smlouvy Zhotovitele: </w:t>
      </w:r>
      <w:r w:rsidRPr="00CF01C1">
        <w:rPr>
          <w:rFonts w:ascii="Arial" w:hAnsi="Arial"/>
          <w:i/>
          <w:sz w:val="20"/>
          <w:highlight w:val="yellow"/>
        </w:rPr>
        <w:fldChar w:fldCharType="begin"/>
      </w:r>
      <w:r w:rsidRPr="00CF01C1">
        <w:rPr>
          <w:rFonts w:ascii="Arial" w:hAnsi="Arial"/>
          <w:i/>
          <w:sz w:val="20"/>
          <w:highlight w:val="yellow"/>
        </w:rPr>
        <w:instrText xml:space="preserve"> MACROBUTTON  AcceptConflict [DOPLNÍ ÚČASTNÍK]</w:instrText>
      </w:r>
      <w:r w:rsidRPr="00CF01C1">
        <w:rPr>
          <w:rFonts w:ascii="Arial" w:hAnsi="Arial"/>
          <w:i/>
          <w:sz w:val="20"/>
          <w:highlight w:val="yellow"/>
        </w:rPr>
        <w:fldChar w:fldCharType="end"/>
      </w:r>
    </w:p>
    <w:p w14:paraId="0D8965D3" w14:textId="77777777" w:rsidR="00382DAD" w:rsidRPr="00CF01C1" w:rsidRDefault="00382DAD" w:rsidP="00382DAD">
      <w:pPr>
        <w:jc w:val="center"/>
        <w:rPr>
          <w:rFonts w:ascii="Arial" w:hAnsi="Arial"/>
          <w:sz w:val="20"/>
        </w:rPr>
      </w:pPr>
    </w:p>
    <w:p w14:paraId="6B13F9FC" w14:textId="722BD836" w:rsidR="00382DAD" w:rsidRPr="00CF01C1" w:rsidRDefault="00382DAD" w:rsidP="00382DAD">
      <w:pPr>
        <w:jc w:val="center"/>
        <w:rPr>
          <w:rFonts w:ascii="Arial" w:hAnsi="Arial"/>
          <w:sz w:val="20"/>
        </w:rPr>
      </w:pPr>
      <w:r w:rsidRPr="00CF01C1">
        <w:rPr>
          <w:rFonts w:ascii="Arial" w:hAnsi="Arial"/>
          <w:sz w:val="20"/>
        </w:rPr>
        <w:t xml:space="preserve">dnešního dne uzavřely tuto smlouvu v souladu s ustanovením § 2586 a násl. a § 2358 a násl. zákona č. 89/2012 Sb., </w:t>
      </w:r>
      <w:r w:rsidR="00C231C9" w:rsidRPr="00CF01C1">
        <w:rPr>
          <w:rFonts w:ascii="Arial" w:hAnsi="Arial"/>
          <w:sz w:val="20"/>
        </w:rPr>
        <w:t>občansk</w:t>
      </w:r>
      <w:r w:rsidR="00C231C9">
        <w:rPr>
          <w:rFonts w:ascii="Arial" w:hAnsi="Arial"/>
          <w:sz w:val="20"/>
        </w:rPr>
        <w:t>ý</w:t>
      </w:r>
      <w:r w:rsidR="00C231C9" w:rsidRPr="00CF01C1">
        <w:rPr>
          <w:rFonts w:ascii="Arial" w:hAnsi="Arial"/>
          <w:sz w:val="20"/>
        </w:rPr>
        <w:t xml:space="preserve"> </w:t>
      </w:r>
      <w:r w:rsidRPr="00CF01C1">
        <w:rPr>
          <w:rFonts w:ascii="Arial" w:hAnsi="Arial"/>
          <w:sz w:val="20"/>
        </w:rPr>
        <w:t>zákoník</w:t>
      </w:r>
      <w:r w:rsidR="00C231C9">
        <w:rPr>
          <w:rFonts w:ascii="Arial" w:hAnsi="Arial"/>
          <w:sz w:val="20"/>
        </w:rPr>
        <w:t>, ve znění pozdějších předpisů</w:t>
      </w:r>
      <w:r w:rsidRPr="00CF01C1">
        <w:rPr>
          <w:rFonts w:ascii="Arial" w:hAnsi="Arial"/>
          <w:sz w:val="20"/>
        </w:rPr>
        <w:t xml:space="preserve"> (dále jen „</w:t>
      </w:r>
      <w:r w:rsidRPr="00CF01C1">
        <w:rPr>
          <w:rFonts w:ascii="Arial" w:hAnsi="Arial"/>
          <w:b/>
          <w:sz w:val="20"/>
        </w:rPr>
        <w:t>občanský zákoník</w:t>
      </w:r>
      <w:r w:rsidRPr="00CF01C1">
        <w:rPr>
          <w:rFonts w:ascii="Arial" w:hAnsi="Arial"/>
          <w:sz w:val="20"/>
        </w:rPr>
        <w:t>“)</w:t>
      </w:r>
    </w:p>
    <w:p w14:paraId="786A2A6F" w14:textId="77777777" w:rsidR="00382DAD" w:rsidRPr="00CF01C1" w:rsidRDefault="00382DAD" w:rsidP="00382DAD">
      <w:pPr>
        <w:jc w:val="center"/>
        <w:rPr>
          <w:rFonts w:ascii="Arial" w:hAnsi="Arial"/>
          <w:sz w:val="20"/>
        </w:rPr>
      </w:pPr>
      <w:r w:rsidRPr="00CF01C1">
        <w:rPr>
          <w:rFonts w:ascii="Arial" w:hAnsi="Arial"/>
          <w:sz w:val="20"/>
        </w:rPr>
        <w:t>(dále jen „</w:t>
      </w:r>
      <w:r w:rsidRPr="00CF01C1">
        <w:rPr>
          <w:rFonts w:ascii="Arial" w:hAnsi="Arial"/>
          <w:b/>
          <w:sz w:val="20"/>
        </w:rPr>
        <w:t>Smlouva</w:t>
      </w:r>
      <w:r w:rsidRPr="00CF01C1">
        <w:rPr>
          <w:rFonts w:ascii="Arial" w:hAnsi="Arial"/>
          <w:sz w:val="20"/>
        </w:rPr>
        <w:t>“).</w:t>
      </w:r>
    </w:p>
    <w:p w14:paraId="1BEAE820" w14:textId="77777777" w:rsidR="00382DAD" w:rsidRPr="002143E2" w:rsidRDefault="00382DAD" w:rsidP="00382DAD">
      <w:pPr>
        <w:pStyle w:val="Prohlensmluvnchstran"/>
      </w:pPr>
      <w:r w:rsidRPr="002143E2">
        <w:br w:type="page"/>
      </w:r>
      <w:r w:rsidRPr="002143E2">
        <w:lastRenderedPageBreak/>
        <w:t>Smluvní strany, vědomy si svých závazků v této Smlouvě obsažených a s úmyslem být touto Smlouvou vázány, dohodly se na následujícím znění Smlouvy:</w:t>
      </w:r>
    </w:p>
    <w:p w14:paraId="1DD7DA96" w14:textId="77777777" w:rsidR="00382DAD" w:rsidRPr="002143E2" w:rsidRDefault="00382DAD" w:rsidP="00CF01C1">
      <w:pPr>
        <w:pStyle w:val="lneksmlouvy"/>
      </w:pPr>
      <w:r w:rsidRPr="002143E2">
        <w:t>ÚVODNÍ USTANOVENÍ</w:t>
      </w:r>
    </w:p>
    <w:p w14:paraId="7CE9607D" w14:textId="77777777" w:rsidR="00382DAD" w:rsidRPr="002143E2" w:rsidRDefault="00382DAD" w:rsidP="00382DAD">
      <w:pPr>
        <w:pStyle w:val="Textlnkuslovan"/>
      </w:pPr>
      <w:r w:rsidRPr="002143E2">
        <w:t>Objednatel prohlašuje, že:</w:t>
      </w:r>
    </w:p>
    <w:p w14:paraId="20279DDD" w14:textId="77777777" w:rsidR="00382DAD" w:rsidRPr="002143E2" w:rsidRDefault="00382DAD" w:rsidP="00CF01C1">
      <w:pPr>
        <w:pStyle w:val="Textlnkuslovan"/>
        <w:numPr>
          <w:ilvl w:val="2"/>
          <w:numId w:val="1"/>
        </w:numPr>
      </w:pPr>
      <w:r w:rsidRPr="002143E2">
        <w:t xml:space="preserve">je </w:t>
      </w:r>
      <w:r w:rsidRPr="00CF01C1">
        <w:t>správním</w:t>
      </w:r>
      <w:r w:rsidRPr="002143E2">
        <w:t xml:space="preserve"> orgánem </w:t>
      </w:r>
      <w:r w:rsidRPr="00CF01C1">
        <w:t>s celostátní působností zřízeným</w:t>
      </w:r>
      <w:r w:rsidRPr="002143E2">
        <w:t xml:space="preserve"> zákonem č.</w:t>
      </w:r>
      <w:r w:rsidRPr="00CF01C1">
        <w:t> 503/2012</w:t>
      </w:r>
      <w:r w:rsidRPr="002143E2">
        <w:t xml:space="preserve"> Sb., o </w:t>
      </w:r>
      <w:r w:rsidRPr="00CF01C1">
        <w:t>Státním pozemkovém úřadu a o změně některých souvisejících zákonů</w:t>
      </w:r>
      <w:r w:rsidRPr="002143E2">
        <w:t>, ve znění pozdějších předpisů, a</w:t>
      </w:r>
    </w:p>
    <w:p w14:paraId="2ADFE3E7" w14:textId="77777777" w:rsidR="00382DAD" w:rsidRPr="002143E2" w:rsidRDefault="00382DAD" w:rsidP="00382DAD">
      <w:pPr>
        <w:pStyle w:val="Textlnkuslovan"/>
        <w:numPr>
          <w:ilvl w:val="2"/>
          <w:numId w:val="1"/>
        </w:numPr>
      </w:pPr>
      <w:r w:rsidRPr="002143E2">
        <w:t>splňuje veškeré podmínky a požadavky v této Smlouvě stanovené a je oprávněn tuto Smlouvu uzavřít a řádně plnit závazky v ní obsažené.</w:t>
      </w:r>
    </w:p>
    <w:p w14:paraId="6A36ECBB" w14:textId="77777777" w:rsidR="00382DAD" w:rsidRPr="002143E2" w:rsidRDefault="00382DAD" w:rsidP="00382DAD">
      <w:pPr>
        <w:pStyle w:val="Textlnkuslovan"/>
      </w:pPr>
      <w:bookmarkStart w:id="2" w:name="_Ref331083166"/>
      <w:r w:rsidRPr="002143E2">
        <w:t>Zhotovitel prohlašuje, že:</w:t>
      </w:r>
      <w:bookmarkEnd w:id="2"/>
    </w:p>
    <w:p w14:paraId="5824BDA4" w14:textId="77777777" w:rsidR="00382DAD" w:rsidRPr="002143E2" w:rsidRDefault="00382DAD" w:rsidP="00382DAD">
      <w:pPr>
        <w:pStyle w:val="Textlnkuslovan"/>
        <w:numPr>
          <w:ilvl w:val="2"/>
          <w:numId w:val="1"/>
        </w:numPr>
      </w:pPr>
      <w:r w:rsidRPr="002143E2">
        <w:t>splňuje veškeré podmínky a požadavky v této Smlouvě stanovené a je oprávněn a způsobilý tuto Smlouvu uzavřít a řádně plnit závazky v ní obsažené, a</w:t>
      </w:r>
    </w:p>
    <w:p w14:paraId="148C1226" w14:textId="77777777" w:rsidR="00382DAD" w:rsidRPr="002143E2" w:rsidRDefault="00382DAD" w:rsidP="00382DAD">
      <w:pPr>
        <w:pStyle w:val="Textlnkuslovan"/>
        <w:numPr>
          <w:ilvl w:val="2"/>
          <w:numId w:val="1"/>
        </w:numPr>
      </w:pPr>
      <w:bookmarkStart w:id="3" w:name="_Ref331084034"/>
      <w:r w:rsidRPr="002143E2">
        <w:t>ke dni podpisu této Smlouvy není v úpadku ani v likvidaci,</w:t>
      </w:r>
    </w:p>
    <w:p w14:paraId="5CA0FFEA" w14:textId="77777777" w:rsidR="00382DAD" w:rsidRPr="002143E2" w:rsidRDefault="00382DAD" w:rsidP="00382DAD">
      <w:pPr>
        <w:pStyle w:val="Textlnkuslovan"/>
        <w:numPr>
          <w:ilvl w:val="0"/>
          <w:numId w:val="0"/>
        </w:numPr>
        <w:ind w:left="1474"/>
      </w:pPr>
      <w:r w:rsidRPr="002143E2">
        <w:t xml:space="preserve">a zavazuje se udržovat tato prohlášení v pravdivosti a </w:t>
      </w:r>
      <w:r w:rsidRPr="002143E2">
        <w:rPr>
          <w:rStyle w:val="ProhlensmluvnchstranChar"/>
          <w:b w:val="0"/>
        </w:rPr>
        <w:t>Objednatele</w:t>
      </w:r>
      <w:r w:rsidRPr="002143E2">
        <w:t xml:space="preserve"> bezodkladně informovat o všech skutečnostech, které mohou mít dopad na jejich pravdivost, úplnost nebo přesnost.</w:t>
      </w:r>
      <w:bookmarkEnd w:id="3"/>
    </w:p>
    <w:p w14:paraId="2786921F" w14:textId="539F1127" w:rsidR="00382DAD" w:rsidRPr="002143E2" w:rsidRDefault="00382DAD" w:rsidP="00382DAD">
      <w:pPr>
        <w:pStyle w:val="Textlnkuslovan"/>
      </w:pPr>
      <w:r w:rsidRPr="002143E2">
        <w:t xml:space="preserve">Objednatel oznámil oznámením otevřeného řízení svůj úmysl zadat veřejnou zakázku s názvem </w:t>
      </w:r>
      <w:r w:rsidRPr="0019123E">
        <w:rPr>
          <w:i/>
        </w:rPr>
        <w:t>„</w:t>
      </w:r>
      <w:r w:rsidR="006F23BA" w:rsidRPr="006F23BA">
        <w:rPr>
          <w:i/>
          <w:lang w:val="cs-CZ"/>
        </w:rPr>
        <w:t xml:space="preserve">Nový agendový informační systém a geografický informační systém Státního pozemkového úřadu, Část </w:t>
      </w:r>
      <w:r w:rsidR="006F23BA">
        <w:rPr>
          <w:i/>
          <w:lang w:val="cs-CZ"/>
        </w:rPr>
        <w:t xml:space="preserve">1: </w:t>
      </w:r>
      <w:bookmarkStart w:id="4" w:name="_GoBack"/>
      <w:bookmarkEnd w:id="4"/>
      <w:r w:rsidR="003D2142" w:rsidRPr="0019123E">
        <w:rPr>
          <w:i/>
        </w:rPr>
        <w:t>Nový agendový informační systém</w:t>
      </w:r>
      <w:r w:rsidRPr="0019123E">
        <w:rPr>
          <w:i/>
        </w:rPr>
        <w:t>“</w:t>
      </w:r>
      <w:r w:rsidRPr="002143E2">
        <w:t xml:space="preserve"> (dále jen „</w:t>
      </w:r>
      <w:r w:rsidRPr="002143E2">
        <w:rPr>
          <w:rStyle w:val="ProhlensmluvnchstranChar"/>
        </w:rPr>
        <w:t>Veřejná zakázka</w:t>
      </w:r>
      <w:r w:rsidRPr="002143E2">
        <w:t xml:space="preserve">“) dle zákona č. </w:t>
      </w:r>
      <w:r w:rsidRPr="00AA32C2">
        <w:rPr>
          <w:rFonts w:cs="Arial"/>
        </w:rPr>
        <w:t>13</w:t>
      </w:r>
      <w:r w:rsidRPr="00AA32C2">
        <w:rPr>
          <w:rFonts w:cs="Arial"/>
          <w:lang w:val="cs-CZ"/>
        </w:rPr>
        <w:t>4</w:t>
      </w:r>
      <w:r w:rsidRPr="00AA32C2">
        <w:rPr>
          <w:rFonts w:cs="Arial"/>
        </w:rPr>
        <w:t>/2016</w:t>
      </w:r>
      <w:r w:rsidRPr="002143E2">
        <w:t xml:space="preserve"> Sb., o </w:t>
      </w:r>
      <w:r w:rsidRPr="00AA32C2">
        <w:rPr>
          <w:rFonts w:cs="Arial"/>
          <w:lang w:val="cs-CZ"/>
        </w:rPr>
        <w:t xml:space="preserve">zadávání </w:t>
      </w:r>
      <w:r w:rsidRPr="002143E2">
        <w:t xml:space="preserve">veřejných </w:t>
      </w:r>
      <w:r>
        <w:rPr>
          <w:rFonts w:cs="Arial"/>
        </w:rPr>
        <w:t>zakáze</w:t>
      </w:r>
      <w:r>
        <w:rPr>
          <w:rFonts w:cs="Arial"/>
          <w:lang w:val="cs-CZ"/>
        </w:rPr>
        <w:t>k</w:t>
      </w:r>
      <w:r w:rsidRPr="002143E2">
        <w:t xml:space="preserve"> (dále jen „</w:t>
      </w:r>
      <w:r w:rsidRPr="00AA32C2">
        <w:rPr>
          <w:rStyle w:val="ProhlensmluvnchstranChar"/>
          <w:rFonts w:cs="Arial"/>
          <w:szCs w:val="22"/>
        </w:rPr>
        <w:t>Z</w:t>
      </w:r>
      <w:r>
        <w:rPr>
          <w:rStyle w:val="ProhlensmluvnchstranChar"/>
          <w:rFonts w:cs="Arial"/>
          <w:szCs w:val="22"/>
          <w:lang w:val="cs-CZ"/>
        </w:rPr>
        <w:t>Z</w:t>
      </w:r>
      <w:r w:rsidRPr="00AA32C2">
        <w:rPr>
          <w:rStyle w:val="ProhlensmluvnchstranChar"/>
          <w:rFonts w:cs="Arial"/>
          <w:szCs w:val="22"/>
        </w:rPr>
        <w:t>VZ</w:t>
      </w:r>
      <w:r w:rsidRPr="002143E2">
        <w:t>“). Na základě tohoto zadávacího řízení byla pro plnění Veřejné zakázky vybrána nabídka Zhotovitele v souladu s ustanovením</w:t>
      </w:r>
      <w:r>
        <w:rPr>
          <w:lang w:val="cs-CZ"/>
        </w:rPr>
        <w:t>i</w:t>
      </w:r>
      <w:r w:rsidRPr="002143E2">
        <w:t xml:space="preserve"> § </w:t>
      </w:r>
      <w:r>
        <w:rPr>
          <w:rFonts w:cs="Arial"/>
        </w:rPr>
        <w:t>122</w:t>
      </w:r>
      <w:r w:rsidRPr="002143E2">
        <w:t xml:space="preserve"> </w:t>
      </w:r>
      <w:r w:rsidRPr="00AA32C2">
        <w:rPr>
          <w:rStyle w:val="ProhlensmluvnchstranChar"/>
          <w:rFonts w:cs="Arial"/>
          <w:b w:val="0"/>
          <w:szCs w:val="22"/>
        </w:rPr>
        <w:t>Z</w:t>
      </w:r>
      <w:r>
        <w:rPr>
          <w:rStyle w:val="ProhlensmluvnchstranChar"/>
          <w:rFonts w:cs="Arial"/>
          <w:b w:val="0"/>
          <w:szCs w:val="22"/>
          <w:lang w:val="cs-CZ"/>
        </w:rPr>
        <w:t>Z</w:t>
      </w:r>
      <w:r w:rsidRPr="00AA32C2">
        <w:rPr>
          <w:rStyle w:val="ProhlensmluvnchstranChar"/>
          <w:rFonts w:cs="Arial"/>
          <w:b w:val="0"/>
          <w:szCs w:val="22"/>
        </w:rPr>
        <w:t>VZ</w:t>
      </w:r>
      <w:r w:rsidRPr="002143E2">
        <w:t>.</w:t>
      </w:r>
    </w:p>
    <w:p w14:paraId="70A06821" w14:textId="77777777" w:rsidR="00382DAD" w:rsidRPr="002143E2" w:rsidRDefault="00382DAD" w:rsidP="00382DAD">
      <w:pPr>
        <w:pStyle w:val="lneksmlouvy"/>
      </w:pPr>
      <w:r w:rsidRPr="002143E2">
        <w:t>ÚČEL SMLOUVY</w:t>
      </w:r>
    </w:p>
    <w:p w14:paraId="09AA7927" w14:textId="77777777" w:rsidR="006C3A4A" w:rsidRPr="006C3A4A" w:rsidRDefault="003D2142" w:rsidP="00CE7624">
      <w:pPr>
        <w:pStyle w:val="Textlnkuslovan"/>
        <w:rPr>
          <w:rFonts w:cs="Arial"/>
        </w:rPr>
      </w:pPr>
      <w:bookmarkStart w:id="5" w:name="_Ref378856620"/>
      <w:bookmarkStart w:id="6" w:name="_Toc212632746"/>
      <w:r w:rsidRPr="007B7F4C">
        <w:t xml:space="preserve">Účelem této Smlouvy je </w:t>
      </w:r>
      <w:r w:rsidR="007A7107">
        <w:rPr>
          <w:rFonts w:cs="Arial"/>
        </w:rPr>
        <w:t>vývoj a implementace</w:t>
      </w:r>
      <w:r w:rsidR="007A7107" w:rsidRPr="007B7F4C">
        <w:rPr>
          <w:rFonts w:cs="Arial"/>
        </w:rPr>
        <w:t xml:space="preserve"> </w:t>
      </w:r>
      <w:r w:rsidRPr="007B7F4C">
        <w:rPr>
          <w:rFonts w:cs="Arial"/>
        </w:rPr>
        <w:t xml:space="preserve">nového agendového informačního systému </w:t>
      </w:r>
      <w:r w:rsidRPr="007B7F4C">
        <w:t>(dále jen „</w:t>
      </w:r>
      <w:r w:rsidR="006C0E46">
        <w:rPr>
          <w:rFonts w:cs="Arial"/>
          <w:b/>
        </w:rPr>
        <w:t>NAIS</w:t>
      </w:r>
      <w:r w:rsidRPr="007B7F4C">
        <w:rPr>
          <w:rFonts w:cs="Arial"/>
        </w:rPr>
        <w:t>“) a poskytování služeb podpory</w:t>
      </w:r>
      <w:r w:rsidRPr="007B7F4C">
        <w:t xml:space="preserve"> a </w:t>
      </w:r>
      <w:r w:rsidRPr="007B7F4C">
        <w:rPr>
          <w:rFonts w:cs="Arial"/>
        </w:rPr>
        <w:t>rozvoje tohoto systému</w:t>
      </w:r>
      <w:r w:rsidRPr="007B7F4C">
        <w:t>, a to v souladu s  požadavky Objednatele definovanými touto Smlouvou a zadávací dokumentací ve znění případných změn nebo doplnění (dále jen „</w:t>
      </w:r>
      <w:r w:rsidRPr="007B7F4C">
        <w:rPr>
          <w:b/>
        </w:rPr>
        <w:t>Zadávací dokumentace</w:t>
      </w:r>
      <w:r w:rsidRPr="007B7F4C">
        <w:t>“) a dále v souladu se zásadami činnosti Objednatele.</w:t>
      </w:r>
    </w:p>
    <w:p w14:paraId="565C8B4E" w14:textId="3ED7CB17" w:rsidR="004C726F" w:rsidRPr="006C3A4A" w:rsidRDefault="00CE7624" w:rsidP="00C231C9">
      <w:pPr>
        <w:pStyle w:val="Textlnkuslovan"/>
        <w:rPr>
          <w:rFonts w:cs="Arial"/>
        </w:rPr>
      </w:pPr>
      <w:r>
        <w:t xml:space="preserve">NAIS </w:t>
      </w:r>
      <w:r w:rsidRPr="006C3A4A">
        <w:t>má</w:t>
      </w:r>
      <w:r w:rsidR="00C231C9">
        <w:rPr>
          <w:lang w:val="cs-CZ"/>
        </w:rPr>
        <w:t>/bude mít</w:t>
      </w:r>
      <w:r w:rsidRPr="006C3A4A">
        <w:t xml:space="preserve"> </w:t>
      </w:r>
      <w:r w:rsidR="00A1603E">
        <w:t xml:space="preserve">podle </w:t>
      </w:r>
      <w:r w:rsidR="006C3A4A" w:rsidRPr="006C3A4A">
        <w:t xml:space="preserve">platné legislativy </w:t>
      </w:r>
      <w:r w:rsidRPr="006C3A4A">
        <w:t xml:space="preserve">statut </w:t>
      </w:r>
      <w:r w:rsidR="006C3A4A" w:rsidRPr="006C3A4A">
        <w:t>„Informačního systému veřejné správy“, a zároveň</w:t>
      </w:r>
      <w:r w:rsidR="00A1603E">
        <w:t xml:space="preserve"> naplňuje</w:t>
      </w:r>
      <w:r w:rsidR="00C231C9">
        <w:rPr>
          <w:lang w:val="cs-CZ"/>
        </w:rPr>
        <w:t>/bude</w:t>
      </w:r>
      <w:r w:rsidR="00A1603E">
        <w:t xml:space="preserve"> </w:t>
      </w:r>
      <w:r w:rsidR="00C231C9">
        <w:rPr>
          <w:lang w:val="cs-CZ"/>
        </w:rPr>
        <w:t xml:space="preserve">naplňovat </w:t>
      </w:r>
      <w:r w:rsidR="00A1603E">
        <w:t xml:space="preserve">znaky </w:t>
      </w:r>
      <w:r w:rsidRPr="003C48AE">
        <w:t xml:space="preserve">„Významného </w:t>
      </w:r>
      <w:r w:rsidR="00F722F2">
        <w:rPr>
          <w:lang w:val="cs-CZ"/>
        </w:rPr>
        <w:t>informačního systému</w:t>
      </w:r>
      <w:r w:rsidRPr="003C48AE">
        <w:t>“</w:t>
      </w:r>
      <w:r w:rsidR="00F722F2">
        <w:rPr>
          <w:lang w:val="cs-CZ"/>
        </w:rPr>
        <w:t xml:space="preserve"> z pohledu zákona č. 181/2014 Sb.</w:t>
      </w:r>
      <w:r w:rsidR="00C231C9">
        <w:rPr>
          <w:lang w:val="cs-CZ"/>
        </w:rPr>
        <w:t>,</w:t>
      </w:r>
      <w:r w:rsidR="00F722F2">
        <w:rPr>
          <w:lang w:val="cs-CZ"/>
        </w:rPr>
        <w:t xml:space="preserve"> o kybernetické bezpečnosti</w:t>
      </w:r>
      <w:r w:rsidR="00C231C9">
        <w:rPr>
          <w:lang w:val="cs-CZ"/>
        </w:rPr>
        <w:t xml:space="preserve"> </w:t>
      </w:r>
      <w:r w:rsidR="00C231C9" w:rsidRPr="00C231C9">
        <w:rPr>
          <w:lang w:val="cs-CZ"/>
        </w:rPr>
        <w:t>a o změně souvisejících zákonů (zákon o kybernetické bezpečnosti)</w:t>
      </w:r>
      <w:r w:rsidR="00C231C9">
        <w:rPr>
          <w:lang w:val="cs-CZ"/>
        </w:rPr>
        <w:t>, ve znění pozdějších přepisů</w:t>
      </w:r>
      <w:r w:rsidR="006C3A4A">
        <w:t xml:space="preserve">. </w:t>
      </w:r>
      <w:r w:rsidRPr="006C3A4A">
        <w:t xml:space="preserve">Zhotovitel </w:t>
      </w:r>
      <w:r w:rsidR="00F475FA">
        <w:rPr>
          <w:lang w:val="cs-CZ"/>
        </w:rPr>
        <w:t>bere na vědomí, že se s ohledem na tyto skutečnosti a s ohledem na připravovaná legislativní opatřeni může stát</w:t>
      </w:r>
      <w:r w:rsidR="003C48AE">
        <w:t xml:space="preserve"> </w:t>
      </w:r>
      <w:r w:rsidRPr="006C3A4A">
        <w:t>„Významným dodavatelem“</w:t>
      </w:r>
      <w:r w:rsidR="00874E6C">
        <w:rPr>
          <w:lang w:val="cs-CZ"/>
        </w:rPr>
        <w:t xml:space="preserve"> a </w:t>
      </w:r>
      <w:r w:rsidR="00F475FA">
        <w:rPr>
          <w:lang w:val="cs-CZ"/>
        </w:rPr>
        <w:t>může být</w:t>
      </w:r>
      <w:r w:rsidR="00874E6C">
        <w:rPr>
          <w:lang w:val="cs-CZ"/>
        </w:rPr>
        <w:t xml:space="preserve"> zahrnut do Plánů obnovy ICT aktiv v rámci Plánu </w:t>
      </w:r>
      <w:r w:rsidR="00874E6C" w:rsidRPr="00874E6C">
        <w:rPr>
          <w:lang w:val="cs-CZ"/>
        </w:rPr>
        <w:t>kontinuity činností</w:t>
      </w:r>
      <w:r w:rsidR="00113A3B">
        <w:rPr>
          <w:lang w:val="cs-CZ"/>
        </w:rPr>
        <w:t xml:space="preserve"> </w:t>
      </w:r>
      <w:r w:rsidR="00113A3B" w:rsidRPr="00113A3B">
        <w:rPr>
          <w:lang w:val="cs-CZ"/>
        </w:rPr>
        <w:t>při krizovém stavu v důsledku rozsáhlého narušení ICT služeb</w:t>
      </w:r>
      <w:r w:rsidR="00113A3B">
        <w:rPr>
          <w:lang w:val="cs-CZ"/>
        </w:rPr>
        <w:t>.</w:t>
      </w:r>
    </w:p>
    <w:p w14:paraId="2713E2A3" w14:textId="7796F89C" w:rsidR="003D2142" w:rsidRPr="00BA02EF" w:rsidRDefault="004C726F" w:rsidP="003D2142">
      <w:pPr>
        <w:pStyle w:val="Textlnkuslovan"/>
        <w:keepNext/>
        <w:keepLines/>
        <w:rPr>
          <w:rFonts w:cs="Arial"/>
          <w:lang w:val="cs-CZ"/>
        </w:rPr>
      </w:pPr>
      <w:r w:rsidRPr="007B7F4C">
        <w:rPr>
          <w:lang w:val="cs-CZ"/>
        </w:rPr>
        <w:lastRenderedPageBreak/>
        <w:t>Zhotovitel touto Smlouvou garantuje Objednateli splnění zadání Veřejné zakázky a všech z toho vyplývajících podmínek a povinností podle Zadávací dokumentace</w:t>
      </w:r>
      <w:r w:rsidR="003C48AE">
        <w:rPr>
          <w:lang w:val="cs-CZ"/>
        </w:rPr>
        <w:t xml:space="preserve"> a</w:t>
      </w:r>
      <w:r w:rsidR="00B35EE9">
        <w:rPr>
          <w:lang w:val="cs-CZ"/>
        </w:rPr>
        <w:t> </w:t>
      </w:r>
      <w:r w:rsidR="003C48AE">
        <w:rPr>
          <w:lang w:val="cs-CZ"/>
        </w:rPr>
        <w:t>platné legislativy</w:t>
      </w:r>
      <w:r w:rsidRPr="007B7F4C">
        <w:rPr>
          <w:lang w:val="cs-CZ"/>
        </w:rPr>
        <w:t>.</w:t>
      </w:r>
    </w:p>
    <w:bookmarkEnd w:id="5"/>
    <w:p w14:paraId="0EFF0D91" w14:textId="77777777" w:rsidR="00382DAD" w:rsidRPr="002143E2" w:rsidRDefault="00382DAD" w:rsidP="00382DAD">
      <w:pPr>
        <w:pStyle w:val="lneksmlouvy"/>
      </w:pPr>
      <w:r w:rsidRPr="002143E2">
        <w:t>PŘEDMĚT SMLOUVY</w:t>
      </w:r>
      <w:bookmarkEnd w:id="6"/>
    </w:p>
    <w:p w14:paraId="69B83A7B" w14:textId="53C10B7C" w:rsidR="00382DAD" w:rsidRPr="002143E2" w:rsidRDefault="00382DAD" w:rsidP="00382DAD">
      <w:pPr>
        <w:pStyle w:val="Textlnkuslovan"/>
      </w:pPr>
      <w:bookmarkStart w:id="7" w:name="_Hlt313894965"/>
      <w:bookmarkStart w:id="8" w:name="_Hlt313947528"/>
      <w:bookmarkStart w:id="9" w:name="_Hlt313947599"/>
      <w:bookmarkStart w:id="10" w:name="_Hlt313947695"/>
      <w:bookmarkStart w:id="11" w:name="_Hlt313947731"/>
      <w:bookmarkStart w:id="12" w:name="_Hlt313947749"/>
      <w:bookmarkStart w:id="13" w:name="_Hlt313951415"/>
      <w:bookmarkStart w:id="14" w:name="_Ref212856175"/>
      <w:bookmarkStart w:id="15" w:name="_Ref311631992"/>
      <w:bookmarkStart w:id="16" w:name="_Ref313894952"/>
      <w:bookmarkEnd w:id="7"/>
      <w:bookmarkEnd w:id="8"/>
      <w:bookmarkEnd w:id="9"/>
      <w:bookmarkEnd w:id="10"/>
      <w:bookmarkEnd w:id="11"/>
      <w:bookmarkEnd w:id="12"/>
      <w:bookmarkEnd w:id="13"/>
      <w:r w:rsidRPr="002143E2">
        <w:t>Zhotovitel se touto Smlouvou zavazuje provést pro Objednatele dílo spočívající v následujícím plnění:</w:t>
      </w:r>
    </w:p>
    <w:p w14:paraId="5BA87379" w14:textId="7783805B" w:rsidR="00382DAD" w:rsidRPr="002143E2" w:rsidRDefault="00C37C73" w:rsidP="00382DAD">
      <w:pPr>
        <w:pStyle w:val="Textlnkuslovan"/>
        <w:numPr>
          <w:ilvl w:val="2"/>
          <w:numId w:val="1"/>
        </w:numPr>
      </w:pPr>
      <w:r>
        <w:rPr>
          <w:rFonts w:cs="Arial"/>
          <w:lang w:val="cs-CZ"/>
        </w:rPr>
        <w:t xml:space="preserve">Implementace </w:t>
      </w:r>
      <w:r w:rsidR="006C0E46">
        <w:rPr>
          <w:rFonts w:cs="Arial"/>
          <w:lang w:val="cs-CZ"/>
        </w:rPr>
        <w:t>NAIS</w:t>
      </w:r>
      <w:r w:rsidR="00382DAD" w:rsidRPr="002143E2">
        <w:t xml:space="preserve"> zahrnující provedení všech analytických prací, dodávku software, dokumentace, implementace</w:t>
      </w:r>
      <w:r w:rsidR="003E65E9">
        <w:rPr>
          <w:lang w:val="cs-CZ"/>
        </w:rPr>
        <w:t>, otestování, uvedení do provozu</w:t>
      </w:r>
      <w:r w:rsidR="00382DAD" w:rsidRPr="002143E2">
        <w:t xml:space="preserve">, poskytnutí licencí a poskytnutí veškerého dalšího souvisejícího plnění, a to dle </w:t>
      </w:r>
      <w:r w:rsidR="006F1273">
        <w:rPr>
          <w:lang w:val="cs-CZ"/>
        </w:rPr>
        <w:t xml:space="preserve">technického řešení a </w:t>
      </w:r>
      <w:r w:rsidR="00382DAD" w:rsidRPr="002143E2">
        <w:t xml:space="preserve">specifikace uvedené v příloze č. </w:t>
      </w:r>
      <w:r w:rsidR="008444AC" w:rsidRPr="008444AC">
        <w:rPr>
          <w:lang w:val="cs-CZ"/>
        </w:rPr>
        <w:t>1</w:t>
      </w:r>
      <w:r w:rsidR="00382DAD" w:rsidRPr="002143E2">
        <w:t xml:space="preserve"> a příloze č. </w:t>
      </w:r>
      <w:r w:rsidR="008444AC">
        <w:rPr>
          <w:lang w:val="cs-CZ"/>
        </w:rPr>
        <w:t>7</w:t>
      </w:r>
      <w:r w:rsidR="00382DAD" w:rsidRPr="002143E2">
        <w:t xml:space="preserve"> této Smlouvy (dále jen „</w:t>
      </w:r>
      <w:r>
        <w:rPr>
          <w:rFonts w:cs="Arial"/>
          <w:b/>
          <w:lang w:val="cs-CZ"/>
        </w:rPr>
        <w:t xml:space="preserve">Implementace </w:t>
      </w:r>
      <w:r w:rsidR="006C0E46">
        <w:rPr>
          <w:rFonts w:cs="Arial"/>
          <w:b/>
          <w:lang w:val="cs-CZ"/>
        </w:rPr>
        <w:t>NAIS</w:t>
      </w:r>
      <w:r w:rsidR="00382DAD" w:rsidRPr="002143E2">
        <w:t xml:space="preserve">“);  </w:t>
      </w:r>
    </w:p>
    <w:p w14:paraId="6862CD49" w14:textId="7F2BA206" w:rsidR="00382DAD" w:rsidRPr="002143E2" w:rsidRDefault="00382DAD" w:rsidP="00382DAD">
      <w:pPr>
        <w:pStyle w:val="Textlnkuslovan"/>
        <w:numPr>
          <w:ilvl w:val="2"/>
          <w:numId w:val="1"/>
        </w:numPr>
      </w:pPr>
      <w:r w:rsidRPr="002143E2">
        <w:t xml:space="preserve">poskytování </w:t>
      </w:r>
      <w:r w:rsidR="006F1273">
        <w:rPr>
          <w:lang w:val="cs-CZ"/>
        </w:rPr>
        <w:t xml:space="preserve">služeb </w:t>
      </w:r>
      <w:r w:rsidRPr="002143E2">
        <w:t xml:space="preserve">údržby a podpory </w:t>
      </w:r>
      <w:r w:rsidR="006C0E46">
        <w:rPr>
          <w:rFonts w:cs="Arial"/>
          <w:lang w:val="cs-CZ"/>
        </w:rPr>
        <w:t>NAIS</w:t>
      </w:r>
      <w:r w:rsidRPr="002143E2">
        <w:rPr>
          <w:lang w:val="cs-CZ"/>
        </w:rPr>
        <w:t xml:space="preserve"> </w:t>
      </w:r>
      <w:r w:rsidRPr="002143E2">
        <w:t>dle specifikace uvedené v katalogových listech</w:t>
      </w:r>
      <w:r w:rsidR="00CF01C1">
        <w:rPr>
          <w:lang w:val="cs-CZ"/>
        </w:rPr>
        <w:t xml:space="preserve"> a v rámci dalšího popisu</w:t>
      </w:r>
      <w:r w:rsidRPr="002143E2">
        <w:t xml:space="preserve"> uveden</w:t>
      </w:r>
      <w:r w:rsidR="00CF01C1">
        <w:rPr>
          <w:lang w:val="cs-CZ"/>
        </w:rPr>
        <w:t>é</w:t>
      </w:r>
      <w:r w:rsidRPr="002143E2">
        <w:t>h</w:t>
      </w:r>
      <w:r w:rsidR="00CF01C1">
        <w:rPr>
          <w:lang w:val="cs-CZ"/>
        </w:rPr>
        <w:t>o</w:t>
      </w:r>
      <w:r w:rsidRPr="002143E2">
        <w:t xml:space="preserve"> v příloze č. 2 této Smlouvy</w:t>
      </w:r>
      <w:r>
        <w:rPr>
          <w:lang w:val="cs-CZ"/>
        </w:rPr>
        <w:t xml:space="preserve"> </w:t>
      </w:r>
      <w:r w:rsidRPr="002143E2">
        <w:t>(dále jen „</w:t>
      </w:r>
      <w:r w:rsidRPr="002143E2">
        <w:rPr>
          <w:b/>
        </w:rPr>
        <w:t>Údržba a podpora</w:t>
      </w:r>
      <w:r w:rsidRPr="002143E2">
        <w:t>“)</w:t>
      </w:r>
      <w:r>
        <w:rPr>
          <w:lang w:val="cs-CZ"/>
        </w:rPr>
        <w:t>;</w:t>
      </w:r>
    </w:p>
    <w:p w14:paraId="316A4BAD" w14:textId="0A7968BA" w:rsidR="00382DAD" w:rsidRPr="00AA32C2" w:rsidRDefault="00382DAD" w:rsidP="00382DAD">
      <w:pPr>
        <w:pStyle w:val="Textlnkuslovan"/>
        <w:numPr>
          <w:ilvl w:val="2"/>
          <w:numId w:val="1"/>
        </w:numPr>
        <w:rPr>
          <w:rFonts w:cs="Arial"/>
        </w:rPr>
      </w:pPr>
      <w:bookmarkStart w:id="17" w:name="_Ref466538164"/>
      <w:r>
        <w:rPr>
          <w:rFonts w:cs="Arial"/>
          <w:lang w:val="cs-CZ"/>
        </w:rPr>
        <w:t>poskytování služ</w:t>
      </w:r>
      <w:r w:rsidR="003E65E9">
        <w:rPr>
          <w:rFonts w:cs="Arial"/>
          <w:lang w:val="cs-CZ"/>
        </w:rPr>
        <w:t>eb</w:t>
      </w:r>
      <w:r>
        <w:rPr>
          <w:rFonts w:cs="Arial"/>
          <w:lang w:val="cs-CZ"/>
        </w:rPr>
        <w:t xml:space="preserve"> rozvoje </w:t>
      </w:r>
      <w:r w:rsidR="006C0E46">
        <w:rPr>
          <w:rFonts w:cs="Arial"/>
          <w:lang w:val="cs-CZ"/>
        </w:rPr>
        <w:t>NAIS</w:t>
      </w:r>
      <w:r>
        <w:rPr>
          <w:rFonts w:cs="Arial"/>
          <w:lang w:val="cs-CZ"/>
        </w:rPr>
        <w:t xml:space="preserve"> spočívající</w:t>
      </w:r>
      <w:r w:rsidR="003E65E9">
        <w:rPr>
          <w:rFonts w:cs="Arial"/>
          <w:lang w:val="cs-CZ"/>
        </w:rPr>
        <w:t>ch</w:t>
      </w:r>
      <w:r>
        <w:rPr>
          <w:rFonts w:cs="Arial"/>
          <w:lang w:val="cs-CZ"/>
        </w:rPr>
        <w:t xml:space="preserve"> v úpravách </w:t>
      </w:r>
      <w:r w:rsidR="006C0E46">
        <w:rPr>
          <w:rFonts w:cs="Arial"/>
          <w:lang w:val="cs-CZ"/>
        </w:rPr>
        <w:t>NAIS</w:t>
      </w:r>
      <w:r w:rsidR="00561A5B">
        <w:rPr>
          <w:rFonts w:cs="Arial"/>
          <w:lang w:val="cs-CZ"/>
        </w:rPr>
        <w:t>, realizaci změnových požadavků</w:t>
      </w:r>
      <w:r w:rsidR="00CF01C1">
        <w:rPr>
          <w:rFonts w:cs="Arial"/>
          <w:lang w:val="cs-CZ"/>
        </w:rPr>
        <w:t xml:space="preserve"> a</w:t>
      </w:r>
      <w:r w:rsidR="00382FF0">
        <w:rPr>
          <w:rFonts w:cs="Arial"/>
          <w:lang w:val="cs-CZ"/>
        </w:rPr>
        <w:t xml:space="preserve"> poskytování</w:t>
      </w:r>
      <w:r w:rsidR="00561A5B">
        <w:rPr>
          <w:rFonts w:cs="Arial"/>
          <w:lang w:val="cs-CZ"/>
        </w:rPr>
        <w:t xml:space="preserve"> dalších</w:t>
      </w:r>
      <w:r w:rsidR="00382FF0">
        <w:rPr>
          <w:rFonts w:cs="Arial"/>
          <w:lang w:val="cs-CZ"/>
        </w:rPr>
        <w:t xml:space="preserve"> souvisejících plnění</w:t>
      </w:r>
      <w:r>
        <w:rPr>
          <w:rFonts w:cs="Arial"/>
          <w:lang w:val="cs-CZ"/>
        </w:rPr>
        <w:t xml:space="preserve"> n</w:t>
      </w:r>
      <w:r w:rsidR="00E5065A">
        <w:rPr>
          <w:rFonts w:cs="Arial"/>
          <w:lang w:val="cs-CZ"/>
        </w:rPr>
        <w:t>a základě požadavků Objednatele</w:t>
      </w:r>
      <w:r>
        <w:rPr>
          <w:rFonts w:cs="Arial"/>
          <w:lang w:val="cs-CZ"/>
        </w:rPr>
        <w:t xml:space="preserve"> (tato služba dále jen „</w:t>
      </w:r>
      <w:r w:rsidR="003E65E9">
        <w:rPr>
          <w:rFonts w:cs="Arial"/>
          <w:b/>
          <w:lang w:val="cs-CZ"/>
        </w:rPr>
        <w:t xml:space="preserve">Ad </w:t>
      </w:r>
      <w:r w:rsidRPr="002143E2">
        <w:rPr>
          <w:rFonts w:cs="Arial"/>
          <w:b/>
          <w:lang w:val="cs-CZ"/>
        </w:rPr>
        <w:t>hoc služb</w:t>
      </w:r>
      <w:r w:rsidR="003E65E9">
        <w:rPr>
          <w:rFonts w:cs="Arial"/>
          <w:b/>
          <w:lang w:val="cs-CZ"/>
        </w:rPr>
        <w:t>y</w:t>
      </w:r>
      <w:r>
        <w:rPr>
          <w:rFonts w:cs="Arial"/>
          <w:lang w:val="cs-CZ"/>
        </w:rPr>
        <w:t>“);</w:t>
      </w:r>
      <w:bookmarkEnd w:id="17"/>
    </w:p>
    <w:p w14:paraId="55E603BD" w14:textId="6EB36083" w:rsidR="00382DAD" w:rsidRPr="002143E2" w:rsidRDefault="00382DAD" w:rsidP="00382DAD">
      <w:pPr>
        <w:pStyle w:val="Textlnkuslovan"/>
        <w:numPr>
          <w:ilvl w:val="0"/>
          <w:numId w:val="0"/>
        </w:numPr>
        <w:ind w:left="2211"/>
      </w:pPr>
      <w:r w:rsidRPr="00AA32C2">
        <w:rPr>
          <w:rFonts w:cs="Arial"/>
        </w:rPr>
        <w:t>(</w:t>
      </w:r>
      <w:r w:rsidR="00BE6D29">
        <w:rPr>
          <w:rFonts w:cs="Arial"/>
          <w:lang w:val="cs-CZ"/>
        </w:rPr>
        <w:t xml:space="preserve">Implementace </w:t>
      </w:r>
      <w:r w:rsidR="006C0E46">
        <w:rPr>
          <w:rFonts w:cs="Arial"/>
          <w:lang w:val="cs-CZ"/>
        </w:rPr>
        <w:t>NAIS</w:t>
      </w:r>
      <w:r>
        <w:rPr>
          <w:rFonts w:cs="Arial"/>
          <w:lang w:val="cs-CZ"/>
        </w:rPr>
        <w:t xml:space="preserve">, </w:t>
      </w:r>
      <w:r w:rsidRPr="002143E2">
        <w:t xml:space="preserve">Údržba a podpora </w:t>
      </w:r>
      <w:r w:rsidR="003E65E9">
        <w:rPr>
          <w:rFonts w:cs="Arial"/>
          <w:lang w:val="cs-CZ"/>
        </w:rPr>
        <w:t>a Ad hoc služby</w:t>
      </w:r>
      <w:r>
        <w:rPr>
          <w:rFonts w:cs="Arial"/>
          <w:lang w:val="cs-CZ"/>
        </w:rPr>
        <w:t xml:space="preserve"> </w:t>
      </w:r>
      <w:r w:rsidRPr="002143E2">
        <w:t xml:space="preserve">dále společně jen </w:t>
      </w:r>
      <w:bookmarkEnd w:id="14"/>
      <w:bookmarkEnd w:id="15"/>
      <w:r w:rsidRPr="002143E2">
        <w:t>„</w:t>
      </w:r>
      <w:r w:rsidRPr="002143E2">
        <w:rPr>
          <w:b/>
        </w:rPr>
        <w:t>Dílo</w:t>
      </w:r>
      <w:r w:rsidRPr="002143E2">
        <w:t>“).</w:t>
      </w:r>
      <w:bookmarkEnd w:id="16"/>
    </w:p>
    <w:p w14:paraId="0692DB61" w14:textId="77777777" w:rsidR="0087211C" w:rsidRPr="0087211C" w:rsidRDefault="00382DAD" w:rsidP="00382DAD">
      <w:pPr>
        <w:pStyle w:val="Textlnkuslovan"/>
      </w:pPr>
      <w:bookmarkStart w:id="18" w:name="_Ref391291294"/>
      <w:bookmarkStart w:id="19" w:name="_Ref379372649"/>
      <w:r w:rsidRPr="002143E2">
        <w:t xml:space="preserve">Dílo provedené Zhotovitelem dle této Smlouvy se člení na </w:t>
      </w:r>
      <w:r>
        <w:rPr>
          <w:rFonts w:cs="Arial"/>
          <w:lang w:val="cs-CZ"/>
        </w:rPr>
        <w:t>tři</w:t>
      </w:r>
      <w:r w:rsidRPr="002143E2">
        <w:rPr>
          <w:lang w:val="cs-CZ"/>
        </w:rPr>
        <w:t xml:space="preserve"> </w:t>
      </w:r>
      <w:r w:rsidRPr="002143E2">
        <w:t xml:space="preserve">části, kterými jsou (i) </w:t>
      </w:r>
      <w:r w:rsidR="003E65E9">
        <w:rPr>
          <w:rFonts w:cs="Arial"/>
          <w:lang w:val="cs-CZ"/>
        </w:rPr>
        <w:t xml:space="preserve">Implementace </w:t>
      </w:r>
      <w:r w:rsidR="006C0E46">
        <w:rPr>
          <w:rFonts w:cs="Arial"/>
          <w:lang w:val="cs-CZ"/>
        </w:rPr>
        <w:t>NAIS</w:t>
      </w:r>
      <w:r>
        <w:rPr>
          <w:rFonts w:cs="Arial"/>
          <w:lang w:val="cs-CZ"/>
        </w:rPr>
        <w:t>,</w:t>
      </w:r>
      <w:r w:rsidRPr="002143E2">
        <w:rPr>
          <w:lang w:val="cs-CZ"/>
        </w:rPr>
        <w:t xml:space="preserve"> </w:t>
      </w:r>
      <w:r w:rsidRPr="002143E2">
        <w:t>(</w:t>
      </w:r>
      <w:proofErr w:type="spellStart"/>
      <w:r w:rsidRPr="002143E2">
        <w:t>ii</w:t>
      </w:r>
      <w:proofErr w:type="spellEnd"/>
      <w:r w:rsidRPr="002143E2">
        <w:t>) Údržba a podpora</w:t>
      </w:r>
      <w:r w:rsidR="003E65E9">
        <w:rPr>
          <w:rFonts w:cs="Arial"/>
          <w:lang w:val="cs-CZ"/>
        </w:rPr>
        <w:t xml:space="preserve"> a (</w:t>
      </w:r>
      <w:proofErr w:type="spellStart"/>
      <w:r w:rsidR="003E65E9">
        <w:rPr>
          <w:rFonts w:cs="Arial"/>
          <w:lang w:val="cs-CZ"/>
        </w:rPr>
        <w:t>iii</w:t>
      </w:r>
      <w:proofErr w:type="spellEnd"/>
      <w:r w:rsidR="003E65E9">
        <w:rPr>
          <w:rFonts w:cs="Arial"/>
          <w:lang w:val="cs-CZ"/>
        </w:rPr>
        <w:t>) Ad hoc služby</w:t>
      </w:r>
      <w:r w:rsidRPr="00AA32C2">
        <w:rPr>
          <w:rFonts w:cs="Arial"/>
        </w:rPr>
        <w:t>.</w:t>
      </w:r>
    </w:p>
    <w:p w14:paraId="742A45F8" w14:textId="0F2DDD81" w:rsidR="00382DAD" w:rsidRPr="002143E2" w:rsidRDefault="0087211C" w:rsidP="00382DAD">
      <w:pPr>
        <w:pStyle w:val="Textlnkuslovan"/>
      </w:pPr>
      <w:r>
        <w:rPr>
          <w:rFonts w:cs="Arial"/>
          <w:lang w:val="cs-CZ"/>
        </w:rPr>
        <w:t xml:space="preserve">Dílo provedené Zhotovitelem dle této Smlouvy zahrnuje samostatné </w:t>
      </w:r>
      <w:r w:rsidR="00C03152">
        <w:rPr>
          <w:rFonts w:cs="Arial"/>
          <w:lang w:val="cs-CZ"/>
        </w:rPr>
        <w:t xml:space="preserve">a nezaměnitelné </w:t>
      </w:r>
      <w:r>
        <w:rPr>
          <w:rFonts w:cs="Arial"/>
          <w:lang w:val="cs-CZ"/>
        </w:rPr>
        <w:t>provozní a testovací prostředí na technologických prostředcích Objednatele</w:t>
      </w:r>
      <w:r w:rsidR="00C20D02">
        <w:rPr>
          <w:rFonts w:cs="Arial"/>
          <w:lang w:val="cs-CZ"/>
        </w:rPr>
        <w:t>. Z</w:t>
      </w:r>
      <w:r>
        <w:rPr>
          <w:rFonts w:cs="Arial"/>
          <w:lang w:val="cs-CZ"/>
        </w:rPr>
        <w:t xml:space="preserve">ajištění vývojového prostředí je plně v kompetenci </w:t>
      </w:r>
      <w:r w:rsidR="003035BF">
        <w:rPr>
          <w:rFonts w:cs="Arial"/>
          <w:lang w:val="cs-CZ"/>
        </w:rPr>
        <w:t xml:space="preserve">a na zařízení </w:t>
      </w:r>
      <w:r>
        <w:rPr>
          <w:rFonts w:cs="Arial"/>
          <w:lang w:val="cs-CZ"/>
        </w:rPr>
        <w:t>Zh</w:t>
      </w:r>
      <w:r w:rsidR="00C03152">
        <w:rPr>
          <w:rFonts w:cs="Arial"/>
          <w:lang w:val="cs-CZ"/>
        </w:rPr>
        <w:t>otovitele. Vývojové prostředí nesmí obsahovat provozní data</w:t>
      </w:r>
      <w:r w:rsidR="00362FCF">
        <w:rPr>
          <w:rFonts w:cs="Arial"/>
          <w:lang w:val="cs-CZ"/>
        </w:rPr>
        <w:t xml:space="preserve">, </w:t>
      </w:r>
      <w:r w:rsidR="00C03152">
        <w:rPr>
          <w:rFonts w:cs="Arial"/>
          <w:lang w:val="cs-CZ"/>
        </w:rPr>
        <w:t xml:space="preserve">data pro testovací prostředí specifikuje Objednatel. </w:t>
      </w:r>
      <w:bookmarkEnd w:id="18"/>
      <w:bookmarkEnd w:id="19"/>
    </w:p>
    <w:p w14:paraId="14CB32E8" w14:textId="63D06A1C" w:rsidR="00382DAD" w:rsidRPr="002143E2" w:rsidRDefault="00382DAD" w:rsidP="00382DAD">
      <w:pPr>
        <w:pStyle w:val="Textlnkuslovan"/>
      </w:pPr>
      <w:r w:rsidRPr="002143E2">
        <w:t xml:space="preserve">Součástí plnění Zhotovitele je </w:t>
      </w:r>
      <w:r w:rsidR="00561A5B">
        <w:rPr>
          <w:lang w:val="cs-CZ"/>
        </w:rPr>
        <w:t>poskytnutí práv duševního vlastnictví v souladu s požadavky</w:t>
      </w:r>
      <w:r w:rsidRPr="002143E2">
        <w:t xml:space="preserve"> stanoven</w:t>
      </w:r>
      <w:r>
        <w:rPr>
          <w:lang w:val="cs-CZ"/>
        </w:rPr>
        <w:t>ý</w:t>
      </w:r>
      <w:r w:rsidRPr="002143E2">
        <w:t>m</w:t>
      </w:r>
      <w:r w:rsidR="00561A5B">
        <w:rPr>
          <w:lang w:val="cs-CZ"/>
        </w:rPr>
        <w:t>i</w:t>
      </w:r>
      <w:r w:rsidRPr="002143E2">
        <w:t xml:space="preserve"> touto Smlouvou. </w:t>
      </w:r>
    </w:p>
    <w:p w14:paraId="73146519" w14:textId="356D3A66" w:rsidR="000272DD" w:rsidRPr="003E65E9" w:rsidRDefault="00066C25" w:rsidP="000272DD">
      <w:pPr>
        <w:pStyle w:val="Textlnkuslovan"/>
      </w:pPr>
      <w:r w:rsidRPr="002143E2">
        <w:t>Objednatel se zavazuje zaplatit Zhotoviteli dohodnutou cenu za řádně a včas provedené Dílo, a to za podmínek t</w:t>
      </w:r>
      <w:r w:rsidR="003E65E9">
        <w:t>outo Smlouvou dále stanovených.</w:t>
      </w:r>
    </w:p>
    <w:p w14:paraId="71001743" w14:textId="77777777" w:rsidR="00382DAD" w:rsidRPr="002143E2" w:rsidRDefault="00382DAD" w:rsidP="00382DAD">
      <w:pPr>
        <w:pStyle w:val="lneksmlouvy"/>
      </w:pPr>
      <w:bookmarkStart w:id="20" w:name="_Toc212632747"/>
      <w:r w:rsidRPr="002143E2">
        <w:t>DOBA A MÍSTO PLNĚNÍ</w:t>
      </w:r>
      <w:bookmarkEnd w:id="20"/>
    </w:p>
    <w:p w14:paraId="2B89629F" w14:textId="43C4164D" w:rsidR="00382DAD" w:rsidRPr="002143E2" w:rsidRDefault="00382DAD" w:rsidP="00382DAD">
      <w:pPr>
        <w:pStyle w:val="Textlnkuslovan"/>
      </w:pPr>
      <w:r w:rsidRPr="002143E2">
        <w:t xml:space="preserve">Zhotovitel provede </w:t>
      </w:r>
      <w:r w:rsidR="003E65E9">
        <w:rPr>
          <w:rFonts w:cs="Arial"/>
          <w:lang w:val="cs-CZ"/>
        </w:rPr>
        <w:t xml:space="preserve">Implementaci </w:t>
      </w:r>
      <w:r w:rsidR="006C0E46">
        <w:rPr>
          <w:rFonts w:cs="Arial"/>
          <w:lang w:val="cs-CZ"/>
        </w:rPr>
        <w:t>NAIS</w:t>
      </w:r>
      <w:r w:rsidRPr="002143E2">
        <w:rPr>
          <w:lang w:val="cs-CZ"/>
        </w:rPr>
        <w:t xml:space="preserve"> </w:t>
      </w:r>
      <w:r w:rsidRPr="002143E2">
        <w:t xml:space="preserve">v souladu s harmonogramem plnění uvedeným v příloze č. </w:t>
      </w:r>
      <w:r w:rsidR="008444AC" w:rsidRPr="008444AC">
        <w:rPr>
          <w:lang w:val="cs-CZ"/>
        </w:rPr>
        <w:t>4</w:t>
      </w:r>
      <w:r w:rsidRPr="002143E2">
        <w:t xml:space="preserve"> </w:t>
      </w:r>
      <w:proofErr w:type="gramStart"/>
      <w:r w:rsidRPr="002143E2">
        <w:t>této</w:t>
      </w:r>
      <w:proofErr w:type="gramEnd"/>
      <w:r w:rsidRPr="002143E2">
        <w:t xml:space="preserve"> Smlouvy. Podrobnější harmonogram bude stanoven v rámci Detailní specifikace (jak je tento pojem definován v odst. </w:t>
      </w:r>
      <w:r w:rsidRPr="00AA32C2">
        <w:rPr>
          <w:rFonts w:cs="Arial"/>
        </w:rPr>
        <w:fldChar w:fldCharType="begin"/>
      </w:r>
      <w:r w:rsidRPr="00AA32C2">
        <w:rPr>
          <w:rFonts w:cs="Arial"/>
        </w:rPr>
        <w:instrText xml:space="preserve"> REF _Ref388023886 \r \h  \* MERGEFORMAT </w:instrText>
      </w:r>
      <w:r w:rsidRPr="00AA32C2">
        <w:rPr>
          <w:rFonts w:cs="Arial"/>
        </w:rPr>
      </w:r>
      <w:r w:rsidRPr="00AA32C2">
        <w:rPr>
          <w:rFonts w:cs="Arial"/>
        </w:rPr>
        <w:fldChar w:fldCharType="separate"/>
      </w:r>
      <w:r w:rsidR="00E02C96">
        <w:rPr>
          <w:rFonts w:cs="Arial"/>
        </w:rPr>
        <w:t>5.1</w:t>
      </w:r>
      <w:r w:rsidRPr="00AA32C2">
        <w:rPr>
          <w:rFonts w:cs="Arial"/>
        </w:rPr>
        <w:fldChar w:fldCharType="end"/>
      </w:r>
      <w:r w:rsidRPr="002143E2">
        <w:t xml:space="preserve"> této Smlouvy). </w:t>
      </w:r>
    </w:p>
    <w:p w14:paraId="134C2D44" w14:textId="29D41C5F" w:rsidR="003E65E9" w:rsidRPr="00B22F42" w:rsidRDefault="00382DAD" w:rsidP="00382DAD">
      <w:pPr>
        <w:pStyle w:val="Textlnkuslovan"/>
      </w:pPr>
      <w:r w:rsidRPr="00B22F42">
        <w:t>Služby Údržby a podpory budou poskytovány kontinuálně ode dne</w:t>
      </w:r>
      <w:r w:rsidR="00B2048C" w:rsidRPr="00B22F42">
        <w:rPr>
          <w:lang w:val="cs-CZ"/>
        </w:rPr>
        <w:t xml:space="preserve"> </w:t>
      </w:r>
      <w:r w:rsidR="003C1B8F">
        <w:rPr>
          <w:lang w:val="cs-CZ"/>
        </w:rPr>
        <w:t xml:space="preserve">dokončení </w:t>
      </w:r>
      <w:r w:rsidR="006C0E46">
        <w:rPr>
          <w:lang w:val="cs-CZ"/>
        </w:rPr>
        <w:t>i</w:t>
      </w:r>
      <w:r w:rsidR="00B22F42">
        <w:rPr>
          <w:lang w:val="cs-CZ"/>
        </w:rPr>
        <w:t xml:space="preserve">mplementace </w:t>
      </w:r>
      <w:r w:rsidR="006C0E46">
        <w:rPr>
          <w:lang w:val="cs-CZ"/>
        </w:rPr>
        <w:t>NAIS</w:t>
      </w:r>
      <w:r w:rsidR="00B2048C" w:rsidRPr="00B22F42">
        <w:rPr>
          <w:lang w:val="cs-CZ"/>
        </w:rPr>
        <w:t xml:space="preserve"> do ostrého provozu</w:t>
      </w:r>
      <w:r w:rsidRPr="00B22F42">
        <w:t xml:space="preserve"> </w:t>
      </w:r>
      <w:r w:rsidR="00E15CAC">
        <w:rPr>
          <w:rFonts w:cs="Arial"/>
        </w:rPr>
        <w:t>po dobu</w:t>
      </w:r>
      <w:r w:rsidR="00B2048C" w:rsidRPr="00B22F42">
        <w:rPr>
          <w:rFonts w:cs="Arial"/>
          <w:lang w:val="cs-CZ"/>
        </w:rPr>
        <w:t xml:space="preserve"> </w:t>
      </w:r>
      <w:r w:rsidR="00DC6385" w:rsidRPr="00B22F42">
        <w:rPr>
          <w:rFonts w:cs="Arial"/>
          <w:lang w:val="cs-CZ"/>
        </w:rPr>
        <w:t>72</w:t>
      </w:r>
      <w:r w:rsidR="00B2048C" w:rsidRPr="00B22F42">
        <w:rPr>
          <w:rFonts w:cs="Arial"/>
          <w:lang w:val="cs-CZ"/>
        </w:rPr>
        <w:t xml:space="preserve"> měsíců</w:t>
      </w:r>
      <w:r w:rsidR="00B2048C" w:rsidRPr="00B22F42">
        <w:rPr>
          <w:rFonts w:cs="Arial"/>
        </w:rPr>
        <w:t>.</w:t>
      </w:r>
    </w:p>
    <w:p w14:paraId="50993C36" w14:textId="5406F5CE" w:rsidR="00382DAD" w:rsidRPr="002143E2" w:rsidRDefault="003E65E9" w:rsidP="00382DAD">
      <w:pPr>
        <w:pStyle w:val="Textlnkuslovan"/>
      </w:pPr>
      <w:r>
        <w:rPr>
          <w:rFonts w:cs="Arial"/>
          <w:lang w:val="cs-CZ"/>
        </w:rPr>
        <w:t>Ad hoc služby</w:t>
      </w:r>
      <w:r w:rsidR="00382DAD" w:rsidRPr="00AA32C2">
        <w:rPr>
          <w:rFonts w:cs="Arial"/>
        </w:rPr>
        <w:t xml:space="preserve"> bud</w:t>
      </w:r>
      <w:r>
        <w:rPr>
          <w:rFonts w:cs="Arial"/>
          <w:lang w:val="cs-CZ"/>
        </w:rPr>
        <w:t>ou</w:t>
      </w:r>
      <w:r w:rsidR="00382DAD" w:rsidRPr="00AA32C2">
        <w:rPr>
          <w:rFonts w:cs="Arial"/>
        </w:rPr>
        <w:t xml:space="preserve"> poskytován</w:t>
      </w:r>
      <w:r>
        <w:rPr>
          <w:rFonts w:cs="Arial"/>
          <w:lang w:val="cs-CZ"/>
        </w:rPr>
        <w:t>y</w:t>
      </w:r>
      <w:r w:rsidR="00382DAD" w:rsidRPr="00AA32C2">
        <w:rPr>
          <w:rFonts w:cs="Arial"/>
        </w:rPr>
        <w:t xml:space="preserve"> </w:t>
      </w:r>
      <w:r w:rsidR="00382DAD">
        <w:rPr>
          <w:rFonts w:cs="Arial"/>
          <w:lang w:val="cs-CZ"/>
        </w:rPr>
        <w:t xml:space="preserve">na základě </w:t>
      </w:r>
      <w:r w:rsidR="00AB3535">
        <w:rPr>
          <w:rFonts w:cs="Arial"/>
          <w:lang w:val="cs-CZ"/>
        </w:rPr>
        <w:t xml:space="preserve">požadavků </w:t>
      </w:r>
      <w:r w:rsidR="00382DAD">
        <w:rPr>
          <w:rFonts w:cs="Arial"/>
          <w:lang w:val="cs-CZ"/>
        </w:rPr>
        <w:t xml:space="preserve">Objednatele </w:t>
      </w:r>
      <w:r w:rsidR="00AB3535">
        <w:rPr>
          <w:rFonts w:cs="Arial"/>
          <w:lang w:val="cs-CZ"/>
        </w:rPr>
        <w:t>vznesených v</w:t>
      </w:r>
      <w:r w:rsidR="00382DAD" w:rsidRPr="00AA32C2">
        <w:rPr>
          <w:rFonts w:cs="Arial"/>
        </w:rPr>
        <w:t xml:space="preserve"> dob</w:t>
      </w:r>
      <w:r w:rsidR="00AB3535">
        <w:rPr>
          <w:rFonts w:cs="Arial"/>
          <w:lang w:val="cs-CZ"/>
        </w:rPr>
        <w:t>ě</w:t>
      </w:r>
      <w:r w:rsidR="00382DAD" w:rsidRPr="00AA32C2">
        <w:rPr>
          <w:rFonts w:cs="Arial"/>
        </w:rPr>
        <w:t xml:space="preserve"> </w:t>
      </w:r>
      <w:r w:rsidR="00382DAD">
        <w:rPr>
          <w:rFonts w:cs="Arial"/>
          <w:lang w:val="cs-CZ"/>
        </w:rPr>
        <w:t>účinnosti této Smlouvy</w:t>
      </w:r>
      <w:r w:rsidR="00382DAD" w:rsidRPr="00AA32C2">
        <w:rPr>
          <w:rFonts w:cs="Arial"/>
        </w:rPr>
        <w:t>.</w:t>
      </w:r>
      <w:r w:rsidR="00382DAD">
        <w:rPr>
          <w:rFonts w:cs="Arial"/>
          <w:lang w:val="cs-CZ"/>
        </w:rPr>
        <w:t xml:space="preserve"> </w:t>
      </w:r>
    </w:p>
    <w:p w14:paraId="21A7C447" w14:textId="60F3B430" w:rsidR="00382DAD" w:rsidRPr="002143E2" w:rsidRDefault="00382DAD" w:rsidP="00382DAD">
      <w:pPr>
        <w:pStyle w:val="Textlnkuslovan"/>
      </w:pPr>
      <w:r w:rsidRPr="002143E2">
        <w:lastRenderedPageBreak/>
        <w:t>Místem plnění je sídlo Objednatele</w:t>
      </w:r>
      <w:r w:rsidR="0075539C">
        <w:rPr>
          <w:lang w:val="cs-CZ"/>
        </w:rPr>
        <w:t>, další pracoviště Objednatele</w:t>
      </w:r>
      <w:r w:rsidR="00083C3B">
        <w:t xml:space="preserve"> a</w:t>
      </w:r>
      <w:r w:rsidRPr="002143E2">
        <w:t xml:space="preserve"> jakékoli místo výslovně určené Objednatelem, vždy v rámci České republiky, nebo jakékoliv místo plnění uvedené v přílohách této Smlouvy nebo v Detailní specifikaci (jak je tento pojem definován v odst. </w:t>
      </w:r>
      <w:r w:rsidRPr="00AA32C2">
        <w:rPr>
          <w:rFonts w:cs="Arial"/>
        </w:rPr>
        <w:fldChar w:fldCharType="begin"/>
      </w:r>
      <w:r w:rsidRPr="00AA32C2">
        <w:rPr>
          <w:rFonts w:cs="Arial"/>
        </w:rPr>
        <w:instrText xml:space="preserve"> REF _Ref388023886 \r \h  \* MERGEFORMAT </w:instrText>
      </w:r>
      <w:r w:rsidRPr="00AA32C2">
        <w:rPr>
          <w:rFonts w:cs="Arial"/>
        </w:rPr>
      </w:r>
      <w:r w:rsidRPr="00AA32C2">
        <w:rPr>
          <w:rFonts w:cs="Arial"/>
        </w:rPr>
        <w:fldChar w:fldCharType="separate"/>
      </w:r>
      <w:r w:rsidR="00E02C96">
        <w:rPr>
          <w:rFonts w:cs="Arial"/>
        </w:rPr>
        <w:t>5.1</w:t>
      </w:r>
      <w:r w:rsidRPr="00AA32C2">
        <w:rPr>
          <w:rFonts w:cs="Arial"/>
        </w:rPr>
        <w:fldChar w:fldCharType="end"/>
      </w:r>
      <w:r w:rsidRPr="002143E2">
        <w:t xml:space="preserve"> této Smlouvy), a to vždy v rámci České republiky. Pokud to povaha plnění této Smlouvy umožňuje a Objednatel vůči tomu nemá výhrady, je Zhotovitel oprávněn provádět části Díla také vzdáleným přístupem. Přípravné a programovací práce je Zhotovitel oprávněn realizovat na svém vlastním technickém vybavení.</w:t>
      </w:r>
    </w:p>
    <w:p w14:paraId="3C219768" w14:textId="77777777" w:rsidR="00382DAD" w:rsidRPr="002143E2" w:rsidRDefault="00382DAD" w:rsidP="00382DAD">
      <w:pPr>
        <w:pStyle w:val="lneksmlouvy"/>
      </w:pPr>
      <w:bookmarkStart w:id="21" w:name="_Hlt313947781"/>
      <w:bookmarkStart w:id="22" w:name="_Hlt313951187"/>
      <w:bookmarkStart w:id="23" w:name="_Hlt313951238"/>
      <w:bookmarkStart w:id="24" w:name="_Ref195958966"/>
      <w:bookmarkStart w:id="25" w:name="_Toc212632748"/>
      <w:bookmarkStart w:id="26" w:name="_Ref224688969"/>
      <w:bookmarkStart w:id="27" w:name="_Ref313890705"/>
      <w:bookmarkStart w:id="28" w:name="_Ref313950543"/>
      <w:bookmarkStart w:id="29" w:name="_Ref313950610"/>
      <w:bookmarkStart w:id="30" w:name="_Ref313951225"/>
      <w:bookmarkStart w:id="31" w:name="_Ref314142814"/>
      <w:bookmarkStart w:id="32" w:name="_Ref377548733"/>
      <w:bookmarkStart w:id="33" w:name="_Ref273382468"/>
      <w:bookmarkStart w:id="34" w:name="_Toc295034736"/>
      <w:bookmarkStart w:id="35" w:name="_Ref212260271"/>
      <w:bookmarkStart w:id="36" w:name="_Toc212632749"/>
      <w:bookmarkStart w:id="37" w:name="_Ref195953308"/>
      <w:bookmarkStart w:id="38" w:name="_Ref196136175"/>
      <w:bookmarkStart w:id="39" w:name="_Ref196188216"/>
      <w:bookmarkEnd w:id="21"/>
      <w:bookmarkEnd w:id="22"/>
      <w:bookmarkEnd w:id="23"/>
      <w:r w:rsidRPr="002143E2">
        <w:t>ZPŮSOB PROVEDENÍ DÍLA</w:t>
      </w:r>
    </w:p>
    <w:p w14:paraId="6FBA52C9" w14:textId="4B65DFA5" w:rsidR="00382DAD" w:rsidRPr="002143E2" w:rsidRDefault="00382DAD" w:rsidP="00382DAD">
      <w:pPr>
        <w:pStyle w:val="Textlnkuslovan"/>
      </w:pPr>
      <w:bookmarkStart w:id="40" w:name="_Ref388023886"/>
      <w:r>
        <w:rPr>
          <w:rFonts w:cs="Arial"/>
          <w:szCs w:val="22"/>
          <w:lang w:val="cs-CZ" w:eastAsia="en-US"/>
        </w:rPr>
        <w:t xml:space="preserve">Postup provedení části Díla </w:t>
      </w:r>
      <w:r w:rsidR="00723CB2">
        <w:rPr>
          <w:rFonts w:cs="Arial"/>
          <w:szCs w:val="22"/>
          <w:lang w:val="cs-CZ" w:eastAsia="en-US"/>
        </w:rPr>
        <w:t xml:space="preserve">Implementace </w:t>
      </w:r>
      <w:r w:rsidR="006C0E46">
        <w:rPr>
          <w:rFonts w:cs="Arial"/>
          <w:szCs w:val="22"/>
          <w:lang w:val="cs-CZ" w:eastAsia="en-US"/>
        </w:rPr>
        <w:t>NAIS</w:t>
      </w:r>
      <w:r w:rsidRPr="002143E2">
        <w:t xml:space="preserve"> bude blíže specifikován v dokumentu obsahujícím podrobnou analýzu stavu </w:t>
      </w:r>
      <w:r>
        <w:rPr>
          <w:rFonts w:cs="Arial"/>
          <w:szCs w:val="22"/>
          <w:lang w:val="cs-CZ"/>
        </w:rPr>
        <w:t>technického</w:t>
      </w:r>
      <w:r w:rsidRPr="002143E2">
        <w:rPr>
          <w:lang w:val="cs-CZ"/>
        </w:rPr>
        <w:t xml:space="preserve"> </w:t>
      </w:r>
      <w:r w:rsidRPr="002143E2">
        <w:t>prostředí</w:t>
      </w:r>
      <w:r>
        <w:rPr>
          <w:rFonts w:cs="Arial"/>
          <w:szCs w:val="22"/>
          <w:lang w:val="cs-CZ"/>
        </w:rPr>
        <w:t xml:space="preserve"> Objednatele</w:t>
      </w:r>
      <w:r w:rsidRPr="002143E2">
        <w:t>, návrh řešení</w:t>
      </w:r>
      <w:r>
        <w:rPr>
          <w:rFonts w:cs="Arial"/>
          <w:lang w:val="cs-CZ"/>
        </w:rPr>
        <w:t xml:space="preserve">, podrobný popis implementace </w:t>
      </w:r>
      <w:r w:rsidR="006C0E46">
        <w:rPr>
          <w:rFonts w:cs="Arial"/>
          <w:lang w:val="cs-CZ"/>
        </w:rPr>
        <w:t>NAIS</w:t>
      </w:r>
      <w:r>
        <w:rPr>
          <w:rFonts w:cs="Arial"/>
          <w:lang w:val="cs-CZ"/>
        </w:rPr>
        <w:t>,</w:t>
      </w:r>
      <w:r w:rsidRPr="002143E2">
        <w:t xml:space="preserve"> včetně</w:t>
      </w:r>
      <w:r w:rsidRPr="00AA32C2">
        <w:rPr>
          <w:rFonts w:cs="Arial"/>
        </w:rPr>
        <w:t xml:space="preserve"> </w:t>
      </w:r>
      <w:r>
        <w:rPr>
          <w:rFonts w:cs="Arial"/>
          <w:lang w:val="cs-CZ"/>
        </w:rPr>
        <w:t>specifikace</w:t>
      </w:r>
      <w:r w:rsidRPr="002143E2">
        <w:rPr>
          <w:lang w:val="cs-CZ"/>
        </w:rPr>
        <w:t xml:space="preserve"> </w:t>
      </w:r>
      <w:r w:rsidRPr="002143E2">
        <w:t xml:space="preserve">potřebných licencí k Neunikátním dílům (jak je tento pojem definován v odst. </w:t>
      </w:r>
      <w:r w:rsidRPr="00AA32C2">
        <w:rPr>
          <w:rFonts w:cs="Arial"/>
        </w:rPr>
        <w:fldChar w:fldCharType="begin"/>
      </w:r>
      <w:r w:rsidRPr="00AA32C2">
        <w:rPr>
          <w:rFonts w:cs="Arial"/>
        </w:rPr>
        <w:instrText xml:space="preserve"> REF _Ref396408076 \r \h  \* MERGEFORMAT </w:instrText>
      </w:r>
      <w:r w:rsidRPr="00AA32C2">
        <w:rPr>
          <w:rFonts w:cs="Arial"/>
        </w:rPr>
      </w:r>
      <w:r w:rsidRPr="00AA32C2">
        <w:rPr>
          <w:rFonts w:cs="Arial"/>
        </w:rPr>
        <w:fldChar w:fldCharType="separate"/>
      </w:r>
      <w:proofErr w:type="gramStart"/>
      <w:r w:rsidR="00E02C96">
        <w:rPr>
          <w:rFonts w:cs="Arial"/>
        </w:rPr>
        <w:t>10.7</w:t>
      </w:r>
      <w:r w:rsidRPr="00AA32C2">
        <w:rPr>
          <w:rFonts w:cs="Arial"/>
        </w:rPr>
        <w:fldChar w:fldCharType="end"/>
      </w:r>
      <w:r>
        <w:rPr>
          <w:rFonts w:cs="Arial"/>
          <w:lang w:val="cs-CZ"/>
        </w:rPr>
        <w:t xml:space="preserve"> této</w:t>
      </w:r>
      <w:proofErr w:type="gramEnd"/>
      <w:r>
        <w:rPr>
          <w:rFonts w:cs="Arial"/>
          <w:lang w:val="cs-CZ"/>
        </w:rPr>
        <w:t xml:space="preserve"> Smlouvy</w:t>
      </w:r>
      <w:r w:rsidRPr="00AA32C2">
        <w:rPr>
          <w:rFonts w:cs="Arial"/>
        </w:rPr>
        <w:t>)</w:t>
      </w:r>
      <w:r w:rsidR="00E15CAC">
        <w:t xml:space="preserve"> a </w:t>
      </w:r>
      <w:r w:rsidRPr="002143E2">
        <w:rPr>
          <w:rFonts w:cs="Arial"/>
        </w:rPr>
        <w:t>migrační</w:t>
      </w:r>
      <w:r w:rsidRPr="002143E2">
        <w:rPr>
          <w:rFonts w:cs="Arial"/>
          <w:lang w:val="cs-CZ"/>
        </w:rPr>
        <w:t>ho</w:t>
      </w:r>
      <w:r w:rsidRPr="002143E2">
        <w:rPr>
          <w:rFonts w:cs="Arial"/>
        </w:rPr>
        <w:t xml:space="preserve"> plán</w:t>
      </w:r>
      <w:r w:rsidRPr="002143E2">
        <w:rPr>
          <w:rFonts w:cs="Arial"/>
          <w:lang w:val="cs-CZ"/>
        </w:rPr>
        <w:t>u</w:t>
      </w:r>
      <w:r w:rsidRPr="002143E2">
        <w:t xml:space="preserve"> </w:t>
      </w:r>
      <w:r>
        <w:rPr>
          <w:lang w:val="cs-CZ"/>
        </w:rPr>
        <w:t xml:space="preserve">služeb </w:t>
      </w:r>
      <w:r w:rsidRPr="002143E2">
        <w:rPr>
          <w:lang w:val="cs-CZ"/>
        </w:rPr>
        <w:t xml:space="preserve">dosavadních informačních systémů Objednatele, které budou nově </w:t>
      </w:r>
      <w:r>
        <w:rPr>
          <w:lang w:val="cs-CZ"/>
        </w:rPr>
        <w:t xml:space="preserve">zpracovávány a </w:t>
      </w:r>
      <w:r w:rsidR="00E65A19">
        <w:rPr>
          <w:lang w:val="cs-CZ"/>
        </w:rPr>
        <w:t xml:space="preserve">zajišťovány pomocí </w:t>
      </w:r>
      <w:r w:rsidR="006C0E46">
        <w:rPr>
          <w:lang w:val="cs-CZ"/>
        </w:rPr>
        <w:t>NAIS</w:t>
      </w:r>
      <w:r w:rsidRPr="002143E2">
        <w:t xml:space="preserve"> (dále jen „</w:t>
      </w:r>
      <w:r w:rsidRPr="002143E2">
        <w:rPr>
          <w:b/>
        </w:rPr>
        <w:t>Detailní specifikace</w:t>
      </w:r>
      <w:r w:rsidRPr="00AA32C2">
        <w:rPr>
          <w:rFonts w:cs="Arial"/>
          <w:szCs w:val="22"/>
          <w:lang w:eastAsia="en-US"/>
        </w:rPr>
        <w:t>“</w:t>
      </w:r>
      <w:r w:rsidR="00A229AF">
        <w:rPr>
          <w:rFonts w:cs="Arial"/>
          <w:szCs w:val="22"/>
          <w:lang w:val="cs-CZ" w:eastAsia="en-US"/>
        </w:rPr>
        <w:t xml:space="preserve"> nebo „</w:t>
      </w:r>
      <w:r w:rsidR="00A229AF" w:rsidRPr="00F462D0">
        <w:rPr>
          <w:rFonts w:cs="Arial"/>
          <w:b/>
          <w:szCs w:val="22"/>
          <w:lang w:val="cs-CZ" w:eastAsia="en-US"/>
        </w:rPr>
        <w:t>Cílový koncept</w:t>
      </w:r>
      <w:r w:rsidR="00A229AF">
        <w:rPr>
          <w:rFonts w:cs="Arial"/>
          <w:szCs w:val="22"/>
          <w:lang w:val="cs-CZ" w:eastAsia="en-US"/>
        </w:rPr>
        <w:t>“</w:t>
      </w:r>
      <w:r w:rsidRPr="00AA32C2">
        <w:rPr>
          <w:rFonts w:cs="Arial"/>
          <w:szCs w:val="22"/>
          <w:lang w:eastAsia="en-US"/>
        </w:rPr>
        <w:t>)</w:t>
      </w:r>
      <w:r>
        <w:rPr>
          <w:rFonts w:cs="Arial"/>
          <w:szCs w:val="22"/>
          <w:lang w:val="cs-CZ" w:eastAsia="en-US"/>
        </w:rPr>
        <w:t>,</w:t>
      </w:r>
      <w:r w:rsidRPr="002143E2">
        <w:t xml:space="preserve"> zpracovaném</w:t>
      </w:r>
      <w:r w:rsidRPr="00AA32C2">
        <w:rPr>
          <w:rFonts w:cs="Arial"/>
          <w:szCs w:val="22"/>
          <w:lang w:eastAsia="en-US"/>
        </w:rPr>
        <w:t xml:space="preserve"> </w:t>
      </w:r>
      <w:r>
        <w:rPr>
          <w:rFonts w:cs="Arial"/>
          <w:szCs w:val="22"/>
          <w:lang w:val="cs-CZ" w:eastAsia="en-US"/>
        </w:rPr>
        <w:t xml:space="preserve">jako součást části Díla </w:t>
      </w:r>
      <w:r w:rsidR="00723CB2">
        <w:rPr>
          <w:rFonts w:cs="Arial"/>
          <w:szCs w:val="22"/>
          <w:lang w:val="cs-CZ" w:eastAsia="en-US"/>
        </w:rPr>
        <w:t xml:space="preserve">Implementace </w:t>
      </w:r>
      <w:r w:rsidR="006C0E46">
        <w:rPr>
          <w:rFonts w:cs="Arial"/>
          <w:szCs w:val="22"/>
          <w:lang w:val="cs-CZ" w:eastAsia="en-US"/>
        </w:rPr>
        <w:t>NAIS</w:t>
      </w:r>
      <w:r w:rsidRPr="002143E2">
        <w:rPr>
          <w:lang w:val="cs-CZ"/>
        </w:rPr>
        <w:t xml:space="preserve"> </w:t>
      </w:r>
      <w:r w:rsidRPr="002143E2">
        <w:t xml:space="preserve">Zhotovitelem </w:t>
      </w:r>
      <w:r w:rsidR="00087982">
        <w:rPr>
          <w:lang w:val="cs-CZ"/>
        </w:rPr>
        <w:t>v souladu s požadavky stanovenými v příloze č. 11 Smlouvy</w:t>
      </w:r>
      <w:r w:rsidRPr="002143E2">
        <w:t>.</w:t>
      </w:r>
      <w:bookmarkEnd w:id="40"/>
      <w:r w:rsidR="00087982">
        <w:rPr>
          <w:lang w:val="cs-CZ"/>
        </w:rPr>
        <w:t xml:space="preserve"> Detailní specifikace </w:t>
      </w:r>
      <w:r w:rsidR="0011202D">
        <w:rPr>
          <w:lang w:val="cs-CZ"/>
        </w:rPr>
        <w:t>podléhá akceptaci Objednatelem za podmínek stanovených v </w:t>
      </w:r>
      <w:proofErr w:type="gramStart"/>
      <w:r w:rsidR="0011202D">
        <w:rPr>
          <w:lang w:val="cs-CZ"/>
        </w:rPr>
        <w:t xml:space="preserve">odst. </w:t>
      </w:r>
      <w:r w:rsidR="0011202D">
        <w:rPr>
          <w:lang w:val="cs-CZ"/>
        </w:rPr>
        <w:fldChar w:fldCharType="begin"/>
      </w:r>
      <w:r w:rsidR="0011202D">
        <w:rPr>
          <w:lang w:val="cs-CZ"/>
        </w:rPr>
        <w:instrText xml:space="preserve"> REF _Ref388114213 \r \h </w:instrText>
      </w:r>
      <w:r w:rsidR="0011202D">
        <w:rPr>
          <w:lang w:val="cs-CZ"/>
        </w:rPr>
      </w:r>
      <w:r w:rsidR="0011202D">
        <w:rPr>
          <w:lang w:val="cs-CZ"/>
        </w:rPr>
        <w:fldChar w:fldCharType="separate"/>
      </w:r>
      <w:r w:rsidR="00E02C96">
        <w:rPr>
          <w:lang w:val="cs-CZ"/>
        </w:rPr>
        <w:t>7.3</w:t>
      </w:r>
      <w:r w:rsidR="0011202D">
        <w:rPr>
          <w:lang w:val="cs-CZ"/>
        </w:rPr>
        <w:fldChar w:fldCharType="end"/>
      </w:r>
      <w:r w:rsidR="0011202D">
        <w:rPr>
          <w:lang w:val="cs-CZ"/>
        </w:rPr>
        <w:t xml:space="preserve"> Smlouvy</w:t>
      </w:r>
      <w:proofErr w:type="gramEnd"/>
      <w:r w:rsidR="0011202D">
        <w:rPr>
          <w:lang w:val="cs-CZ"/>
        </w:rPr>
        <w:t>.</w:t>
      </w:r>
      <w:r w:rsidR="009F24B2">
        <w:rPr>
          <w:lang w:val="cs-CZ"/>
        </w:rPr>
        <w:t xml:space="preserve"> </w:t>
      </w:r>
      <w:r w:rsidR="0028485B">
        <w:rPr>
          <w:lang w:val="cs-CZ"/>
        </w:rPr>
        <w:t xml:space="preserve"> </w:t>
      </w:r>
    </w:p>
    <w:p w14:paraId="5A06D956" w14:textId="41459EC6" w:rsidR="00382DAD" w:rsidRPr="002143E2" w:rsidRDefault="00382DAD" w:rsidP="005D4437">
      <w:pPr>
        <w:pStyle w:val="Textlnkuslovan"/>
      </w:pPr>
      <w:r w:rsidRPr="002143E2">
        <w:t xml:space="preserve">Zhotovitel se zavazuje provést </w:t>
      </w:r>
      <w:r w:rsidR="00261E26">
        <w:rPr>
          <w:rFonts w:cs="Arial"/>
          <w:szCs w:val="22"/>
          <w:lang w:val="cs-CZ" w:eastAsia="en-US"/>
        </w:rPr>
        <w:t xml:space="preserve">Implementaci </w:t>
      </w:r>
      <w:r w:rsidR="006C0E46">
        <w:rPr>
          <w:rFonts w:cs="Arial"/>
          <w:szCs w:val="22"/>
          <w:lang w:val="cs-CZ" w:eastAsia="en-US"/>
        </w:rPr>
        <w:t>NAIS</w:t>
      </w:r>
      <w:r w:rsidRPr="002143E2">
        <w:rPr>
          <w:lang w:val="cs-CZ"/>
        </w:rPr>
        <w:t xml:space="preserve"> </w:t>
      </w:r>
      <w:r w:rsidRPr="002143E2">
        <w:t xml:space="preserve">tak, aby </w:t>
      </w:r>
      <w:r w:rsidR="006C0E46">
        <w:rPr>
          <w:rFonts w:cs="Arial"/>
          <w:lang w:val="cs-CZ"/>
        </w:rPr>
        <w:t>NAIS</w:t>
      </w:r>
      <w:r w:rsidRPr="002143E2">
        <w:rPr>
          <w:lang w:val="cs-CZ"/>
        </w:rPr>
        <w:t xml:space="preserve"> </w:t>
      </w:r>
      <w:r w:rsidRPr="002143E2">
        <w:t>splňoval veškeré požadavky stanovené v </w:t>
      </w:r>
      <w:r>
        <w:rPr>
          <w:rFonts w:cs="Arial"/>
          <w:lang w:val="cs-CZ" w:eastAsia="en-US"/>
        </w:rPr>
        <w:t xml:space="preserve">této Smlouvě, zejména v </w:t>
      </w:r>
      <w:r w:rsidRPr="002143E2">
        <w:t xml:space="preserve">příloze č. 1 a příloze č. 7 této Smlouvy. V případě rozporu mají přednost požadavky stanovené v příloze č. 7 této Smlouvy. </w:t>
      </w:r>
      <w:r w:rsidR="005D4437" w:rsidRPr="005D4437">
        <w:t>Zhotovitel se zavazuje provést Dílo v souladu s provozními a bezpečnostními požadavky stanovenými v příloze č. 9 této Smlouvy</w:t>
      </w:r>
      <w:r w:rsidR="007D6941">
        <w:rPr>
          <w:lang w:val="cs-CZ"/>
        </w:rPr>
        <w:t>.</w:t>
      </w:r>
    </w:p>
    <w:p w14:paraId="53CC9CDF" w14:textId="00D68763" w:rsidR="00382DAD" w:rsidRPr="0050704E" w:rsidRDefault="00382DAD" w:rsidP="00382DAD">
      <w:pPr>
        <w:pStyle w:val="Textlnkuslovan"/>
        <w:rPr>
          <w:b/>
        </w:rPr>
      </w:pPr>
      <w:r w:rsidRPr="002143E2">
        <w:t xml:space="preserve">Služby Údržby a podpory budou poskytovány </w:t>
      </w:r>
      <w:r>
        <w:rPr>
          <w:rFonts w:cs="Arial"/>
          <w:szCs w:val="22"/>
          <w:lang w:eastAsia="en-US"/>
        </w:rPr>
        <w:t>průběžně</w:t>
      </w:r>
      <w:r w:rsidRPr="002143E2">
        <w:t xml:space="preserve"> po dobu stanovenou touto Smlouvou v souladu s kvalitativními požadavky stanovenými touto Smlouvou, zejména </w:t>
      </w:r>
      <w:r>
        <w:rPr>
          <w:rFonts w:cs="Arial"/>
          <w:szCs w:val="22"/>
          <w:lang w:val="cs-CZ" w:eastAsia="en-US"/>
        </w:rPr>
        <w:t xml:space="preserve">v souladu s příslušnými </w:t>
      </w:r>
      <w:r w:rsidR="00E15CAC">
        <w:rPr>
          <w:rFonts w:cs="Arial"/>
          <w:szCs w:val="22"/>
          <w:lang w:val="cs-CZ" w:eastAsia="en-US"/>
        </w:rPr>
        <w:t>požadavky</w:t>
      </w:r>
      <w:r>
        <w:rPr>
          <w:rFonts w:cs="Arial"/>
          <w:szCs w:val="22"/>
          <w:lang w:val="cs-CZ" w:eastAsia="en-US"/>
        </w:rPr>
        <w:t xml:space="preserve"> uvedenými v </w:t>
      </w:r>
      <w:r w:rsidRPr="002143E2">
        <w:t>přílo</w:t>
      </w:r>
      <w:r>
        <w:rPr>
          <w:lang w:val="cs-CZ"/>
        </w:rPr>
        <w:t>ze</w:t>
      </w:r>
      <w:r w:rsidRPr="002143E2">
        <w:t xml:space="preserve"> č. 2 této Smlouvy</w:t>
      </w:r>
      <w:r w:rsidRPr="002143E2">
        <w:rPr>
          <w:b/>
        </w:rPr>
        <w:t>.</w:t>
      </w:r>
      <w:r w:rsidRPr="002143E2">
        <w:t xml:space="preserve">  </w:t>
      </w:r>
    </w:p>
    <w:p w14:paraId="3C3E05B2" w14:textId="55FC8AE0" w:rsidR="0050704E" w:rsidRPr="002143E2" w:rsidRDefault="0050704E" w:rsidP="00382DAD">
      <w:pPr>
        <w:pStyle w:val="Textlnkuslovan"/>
        <w:rPr>
          <w:b/>
        </w:rPr>
      </w:pPr>
      <w:r>
        <w:rPr>
          <w:lang w:val="cs-CZ"/>
        </w:rPr>
        <w:t>Ad hoc služby budou po</w:t>
      </w:r>
      <w:r w:rsidR="007E0202">
        <w:rPr>
          <w:lang w:val="cs-CZ"/>
        </w:rPr>
        <w:t>pt</w:t>
      </w:r>
      <w:r>
        <w:rPr>
          <w:lang w:val="cs-CZ"/>
        </w:rPr>
        <w:t>á</w:t>
      </w:r>
      <w:r w:rsidR="007E0202">
        <w:rPr>
          <w:lang w:val="cs-CZ"/>
        </w:rPr>
        <w:t>vá</w:t>
      </w:r>
      <w:r>
        <w:rPr>
          <w:lang w:val="cs-CZ"/>
        </w:rPr>
        <w:t>ny</w:t>
      </w:r>
      <w:r w:rsidR="007E0202">
        <w:rPr>
          <w:lang w:val="cs-CZ"/>
        </w:rPr>
        <w:t xml:space="preserve"> postupem uvedeným v čl. </w:t>
      </w:r>
      <w:r w:rsidR="007E0202">
        <w:rPr>
          <w:lang w:val="cs-CZ"/>
        </w:rPr>
        <w:fldChar w:fldCharType="begin"/>
      </w:r>
      <w:r w:rsidR="007E0202">
        <w:rPr>
          <w:lang w:val="cs-CZ"/>
        </w:rPr>
        <w:instrText xml:space="preserve"> REF _Ref500683080 \r \h </w:instrText>
      </w:r>
      <w:r w:rsidR="007E0202">
        <w:rPr>
          <w:lang w:val="cs-CZ"/>
        </w:rPr>
      </w:r>
      <w:r w:rsidR="007E0202">
        <w:rPr>
          <w:lang w:val="cs-CZ"/>
        </w:rPr>
        <w:fldChar w:fldCharType="separate"/>
      </w:r>
      <w:r w:rsidR="00E02C96">
        <w:rPr>
          <w:lang w:val="cs-CZ"/>
        </w:rPr>
        <w:t>6</w:t>
      </w:r>
      <w:r w:rsidR="007E0202">
        <w:rPr>
          <w:lang w:val="cs-CZ"/>
        </w:rPr>
        <w:fldChar w:fldCharType="end"/>
      </w:r>
      <w:r w:rsidR="007E0202">
        <w:rPr>
          <w:lang w:val="cs-CZ"/>
        </w:rPr>
        <w:t xml:space="preserve"> této Smlouvy. </w:t>
      </w:r>
      <w:r>
        <w:rPr>
          <w:lang w:val="cs-CZ"/>
        </w:rPr>
        <w:t xml:space="preserve"> </w:t>
      </w:r>
    </w:p>
    <w:p w14:paraId="6BAAEEAD" w14:textId="4398B491" w:rsidR="00382DAD" w:rsidRPr="000230F7" w:rsidRDefault="00382DAD" w:rsidP="00382DAD">
      <w:pPr>
        <w:pStyle w:val="Textlnkuslovan"/>
        <w:rPr>
          <w:rFonts w:cs="Arial"/>
          <w:szCs w:val="22"/>
        </w:rPr>
      </w:pPr>
      <w:bookmarkStart w:id="41" w:name="_Ref469816092"/>
      <w:r w:rsidRPr="002143E2">
        <w:t>Zhotovitel je povinen provádět Dílo prostřednictvím osob, které uvedl v seznamu členů odborného týmu za účelem prokázání kvalifikace v rámci své nabídky na plnění Veřejné zakázky.</w:t>
      </w:r>
      <w:r w:rsidR="0057068F">
        <w:rPr>
          <w:lang w:val="cs-CZ"/>
        </w:rPr>
        <w:t xml:space="preserve"> Seznam členů realizačního týmu je uveden v příloze č. 8 této Smlouvy.</w:t>
      </w:r>
      <w:r w:rsidRPr="002143E2">
        <w:t xml:space="preserve"> Změna těchto osob je přípustná pouze s předchozím písemným souhlasem Objednatele</w:t>
      </w:r>
      <w:r w:rsidR="002F58CC">
        <w:rPr>
          <w:lang w:val="cs-CZ"/>
        </w:rPr>
        <w:t xml:space="preserve">, </w:t>
      </w:r>
      <w:r w:rsidR="000C3680">
        <w:rPr>
          <w:lang w:val="cs-CZ"/>
        </w:rPr>
        <w:t>přičemž nový člen realizačního týmu musí disponovat požadovanou kvalifikací</w:t>
      </w:r>
      <w:r w:rsidRPr="002143E2">
        <w:t xml:space="preserve">. </w:t>
      </w:r>
      <w:bookmarkStart w:id="42" w:name="_Ref372114525"/>
      <w:r w:rsidR="00E5461C">
        <w:rPr>
          <w:rFonts w:cs="Arial"/>
          <w:szCs w:val="22"/>
          <w:lang w:val="cs-CZ"/>
        </w:rPr>
        <w:t>Zhotovitel</w:t>
      </w:r>
      <w:r w:rsidR="00E5461C" w:rsidRPr="00ED52B8">
        <w:rPr>
          <w:rFonts w:cs="Arial"/>
          <w:szCs w:val="22"/>
        </w:rPr>
        <w:t xml:space="preserve"> je povinen alokovat na plnění dle této </w:t>
      </w:r>
      <w:r w:rsidR="00E5461C">
        <w:rPr>
          <w:rFonts w:cs="Arial"/>
          <w:szCs w:val="22"/>
          <w:lang w:val="cs-CZ"/>
        </w:rPr>
        <w:t>Smlouvy</w:t>
      </w:r>
      <w:r w:rsidR="00E5461C" w:rsidRPr="00ED52B8">
        <w:rPr>
          <w:rFonts w:cs="Arial"/>
          <w:szCs w:val="22"/>
        </w:rPr>
        <w:t xml:space="preserve"> kapacity re</w:t>
      </w:r>
      <w:r w:rsidR="00E5461C">
        <w:rPr>
          <w:rFonts w:cs="Arial"/>
          <w:szCs w:val="22"/>
        </w:rPr>
        <w:t>alizačního týmu dle přílohy č. 8</w:t>
      </w:r>
      <w:r w:rsidR="00E5461C" w:rsidRPr="00ED52B8">
        <w:rPr>
          <w:rFonts w:cs="Arial"/>
          <w:szCs w:val="22"/>
        </w:rPr>
        <w:t xml:space="preserve"> této </w:t>
      </w:r>
      <w:r w:rsidR="00E5461C">
        <w:rPr>
          <w:rFonts w:cs="Arial"/>
          <w:szCs w:val="22"/>
          <w:lang w:val="cs-CZ"/>
        </w:rPr>
        <w:t>Smlouvy</w:t>
      </w:r>
      <w:r w:rsidR="00E5461C" w:rsidRPr="00ED52B8">
        <w:rPr>
          <w:rFonts w:cs="Arial"/>
          <w:szCs w:val="22"/>
        </w:rPr>
        <w:t>, přičemž alokací kapacity se rozumí dostupnost kteréhokoliv člena</w:t>
      </w:r>
      <w:r w:rsidR="00E5461C">
        <w:rPr>
          <w:rFonts w:cs="Arial"/>
          <w:szCs w:val="22"/>
          <w:lang w:val="cs-CZ"/>
        </w:rPr>
        <w:t xml:space="preserve"> realizačního</w:t>
      </w:r>
      <w:r w:rsidR="00E5461C" w:rsidRPr="00ED52B8">
        <w:rPr>
          <w:rFonts w:cs="Arial"/>
          <w:szCs w:val="22"/>
        </w:rPr>
        <w:t xml:space="preserve"> týmu. </w:t>
      </w:r>
      <w:bookmarkEnd w:id="42"/>
      <w:r w:rsidR="00E5461C">
        <w:rPr>
          <w:rFonts w:cs="Arial"/>
          <w:szCs w:val="22"/>
          <w:lang w:val="cs-CZ"/>
        </w:rPr>
        <w:t>Zhotovitel</w:t>
      </w:r>
      <w:r w:rsidR="00E5461C" w:rsidRPr="00ED52B8">
        <w:rPr>
          <w:rFonts w:cs="Arial"/>
          <w:szCs w:val="22"/>
        </w:rPr>
        <w:t xml:space="preserve">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w:t>
      </w:r>
      <w:r w:rsidR="00E5461C">
        <w:rPr>
          <w:rFonts w:cs="Arial"/>
          <w:szCs w:val="22"/>
          <w:lang w:val="cs-CZ"/>
        </w:rPr>
        <w:t>Zhotovitele</w:t>
      </w:r>
      <w:r w:rsidR="00E5461C" w:rsidRPr="00ED52B8">
        <w:rPr>
          <w:rFonts w:cs="Arial"/>
          <w:szCs w:val="22"/>
        </w:rPr>
        <w:t>, nebude-li se jednat o dočasnou nedostupnost oznámenou postupem podle předchozí věty nebo o nedostupnost pracovníka prokazatelně způsobenou objektivní a nepředvídatelnou skutečností (např. akutní nemoc).</w:t>
      </w:r>
      <w:bookmarkEnd w:id="41"/>
      <w:r w:rsidR="00FC0EF0">
        <w:rPr>
          <w:rFonts w:cs="Arial"/>
          <w:szCs w:val="22"/>
          <w:lang w:val="cs-CZ"/>
        </w:rPr>
        <w:t xml:space="preserve"> V odůvodněných případech může být realizační tým s předchozím písemným souhlasem Objednatele rozšířen o další osoby. </w:t>
      </w:r>
    </w:p>
    <w:p w14:paraId="0DEEA13F" w14:textId="6401603C" w:rsidR="00382DAD" w:rsidRDefault="00382DAD" w:rsidP="00382DAD">
      <w:pPr>
        <w:pStyle w:val="Textlnkuslovan"/>
      </w:pPr>
      <w:r w:rsidRPr="002143E2">
        <w:lastRenderedPageBreak/>
        <w:t xml:space="preserve">Bude-li v rámci Detailní specifikace identifikována potřeba dodání jakéhokoliv plnění v rámci této Smlouvy, včetně software a poskytnutí licencí k jeho užití, je cena za poskytnutí takového plnění zahrnuta v ceně části Díla </w:t>
      </w:r>
      <w:r w:rsidR="0050704E">
        <w:rPr>
          <w:rFonts w:cs="Arial"/>
          <w:lang w:val="cs-CZ"/>
        </w:rPr>
        <w:t xml:space="preserve">Implementace </w:t>
      </w:r>
      <w:r w:rsidR="006C0E46">
        <w:rPr>
          <w:rFonts w:cs="Arial"/>
          <w:lang w:val="cs-CZ"/>
        </w:rPr>
        <w:t>NAIS</w:t>
      </w:r>
      <w:r w:rsidRPr="002143E2">
        <w:t>.</w:t>
      </w:r>
    </w:p>
    <w:p w14:paraId="053415FA" w14:textId="524A9B38" w:rsidR="00530E7B" w:rsidRPr="00746F8C" w:rsidRDefault="0050704E" w:rsidP="00210A60">
      <w:pPr>
        <w:pStyle w:val="Textlnkuslovan"/>
      </w:pPr>
      <w:r>
        <w:rPr>
          <w:lang w:val="cs-CZ"/>
        </w:rPr>
        <w:t>Objednatel je kdykoliv v průběhu provádění Díla oprávněn kontrolovat řádné provádění Díla</w:t>
      </w:r>
      <w:r w:rsidR="00406606">
        <w:rPr>
          <w:lang w:val="cs-CZ"/>
        </w:rPr>
        <w:t xml:space="preserve"> Zhotovitelem</w:t>
      </w:r>
      <w:r w:rsidR="00E419E1">
        <w:rPr>
          <w:lang w:val="cs-CZ"/>
        </w:rPr>
        <w:t>.</w:t>
      </w:r>
      <w:r>
        <w:rPr>
          <w:lang w:val="cs-CZ"/>
        </w:rPr>
        <w:t xml:space="preserve"> Zhotovitel </w:t>
      </w:r>
      <w:r w:rsidR="00B34C22">
        <w:rPr>
          <w:lang w:val="cs-CZ"/>
        </w:rPr>
        <w:t xml:space="preserve">se zavazuje poskytnout Objednateli bez zbytečného odkladu veškeré podklady a součinnost, kterou si Objednatel při kontrole </w:t>
      </w:r>
      <w:bookmarkEnd w:id="24"/>
      <w:bookmarkEnd w:id="25"/>
      <w:bookmarkEnd w:id="26"/>
      <w:bookmarkEnd w:id="27"/>
      <w:bookmarkEnd w:id="28"/>
      <w:bookmarkEnd w:id="29"/>
      <w:bookmarkEnd w:id="30"/>
      <w:bookmarkEnd w:id="31"/>
      <w:bookmarkEnd w:id="32"/>
      <w:r w:rsidR="00B34C22">
        <w:rPr>
          <w:lang w:val="cs-CZ"/>
        </w:rPr>
        <w:t>provádění Díla důvodně vyžádá.</w:t>
      </w:r>
    </w:p>
    <w:p w14:paraId="1C18A120" w14:textId="2A6BD38E" w:rsidR="00746F8C" w:rsidRPr="008F342C" w:rsidRDefault="00746F8C" w:rsidP="00210A60">
      <w:pPr>
        <w:pStyle w:val="Textlnkuslovan"/>
      </w:pPr>
      <w:r>
        <w:rPr>
          <w:lang w:val="cs-CZ"/>
        </w:rPr>
        <w:t xml:space="preserve">Školení budou provedena v souladu s požadavky stanovenými v příloze č. 11 Smlouvy a dalšími podmínkami stanovenými v této Smlouvě. </w:t>
      </w:r>
    </w:p>
    <w:p w14:paraId="1706C46C" w14:textId="61F2BE72" w:rsidR="00B2112D" w:rsidRPr="008F342C" w:rsidRDefault="0032434E" w:rsidP="0032434E">
      <w:pPr>
        <w:pStyle w:val="Textlnkuslovan"/>
      </w:pPr>
      <w:r>
        <w:rPr>
          <w:lang w:val="cs-CZ"/>
        </w:rPr>
        <w:t>Objednatel se Zhotovitelem budou společně provádět</w:t>
      </w:r>
      <w:r w:rsidRPr="0032434E">
        <w:rPr>
          <w:lang w:val="cs-CZ"/>
        </w:rPr>
        <w:t xml:space="preserve"> přezkum </w:t>
      </w:r>
      <w:r w:rsidR="00215373">
        <w:rPr>
          <w:lang w:val="cs-CZ"/>
        </w:rPr>
        <w:t>plnění této</w:t>
      </w:r>
      <w:r w:rsidRPr="0032434E">
        <w:rPr>
          <w:lang w:val="cs-CZ"/>
        </w:rPr>
        <w:t xml:space="preserve"> </w:t>
      </w:r>
      <w:r w:rsidR="00215373">
        <w:rPr>
          <w:lang w:val="cs-CZ"/>
        </w:rPr>
        <w:t>S</w:t>
      </w:r>
      <w:r w:rsidRPr="0032434E">
        <w:rPr>
          <w:lang w:val="cs-CZ"/>
        </w:rPr>
        <w:t>mlouvy v pravidelné periodě jednoho roku</w:t>
      </w:r>
      <w:r>
        <w:rPr>
          <w:lang w:val="cs-CZ"/>
        </w:rPr>
        <w:t xml:space="preserve">. Povinnou součástí tohoto přezkumu bude kontrola a zajištění souladu Smlouvy a stavu plnění Díla s aktuálně platnou legislativou.     </w:t>
      </w:r>
    </w:p>
    <w:p w14:paraId="059FB2B3" w14:textId="7D1D2631" w:rsidR="0032434E" w:rsidRPr="002143E2" w:rsidRDefault="00B2112D" w:rsidP="0032434E">
      <w:pPr>
        <w:pStyle w:val="Textlnkuslovan"/>
      </w:pPr>
      <w:bookmarkStart w:id="43" w:name="_Ref495068664"/>
      <w:r w:rsidRPr="00B2112D">
        <w:rPr>
          <w:szCs w:val="20"/>
        </w:rPr>
        <w:t xml:space="preserve"> </w:t>
      </w:r>
      <w:r>
        <w:rPr>
          <w:lang w:val="cs-CZ"/>
        </w:rPr>
        <w:t>Zhotovitel</w:t>
      </w:r>
      <w:r w:rsidRPr="00A10381">
        <w:rPr>
          <w:szCs w:val="20"/>
        </w:rPr>
        <w:t xml:space="preserve"> se zavazuje umožnit Objednateli kdykoliv v průběhu trvání této Smlouvy </w:t>
      </w:r>
      <w:r>
        <w:rPr>
          <w:szCs w:val="20"/>
          <w:lang w:val="cs-CZ"/>
        </w:rPr>
        <w:t>ověření schopnosti Zhotovitele plnit ujednání této</w:t>
      </w:r>
      <w:r w:rsidRPr="00A10381">
        <w:rPr>
          <w:szCs w:val="20"/>
        </w:rPr>
        <w:t xml:space="preserve"> Smlouvy</w:t>
      </w:r>
      <w:r>
        <w:rPr>
          <w:szCs w:val="20"/>
          <w:lang w:val="cs-CZ"/>
        </w:rPr>
        <w:t xml:space="preserve"> </w:t>
      </w:r>
      <w:r w:rsidRPr="00A10381">
        <w:rPr>
          <w:szCs w:val="20"/>
          <w:lang w:val="cs-CZ"/>
        </w:rPr>
        <w:t>(dále jen „</w:t>
      </w:r>
      <w:r w:rsidRPr="00A10381">
        <w:rPr>
          <w:b/>
          <w:szCs w:val="20"/>
          <w:lang w:val="cs-CZ"/>
        </w:rPr>
        <w:t>audit</w:t>
      </w:r>
      <w:r w:rsidRPr="00A10381">
        <w:rPr>
          <w:szCs w:val="20"/>
          <w:lang w:val="cs-CZ"/>
        </w:rPr>
        <w:t>“)</w:t>
      </w:r>
      <w:r>
        <w:rPr>
          <w:szCs w:val="20"/>
          <w:lang w:val="cs-CZ"/>
        </w:rPr>
        <w:t xml:space="preserve">, zejména s ohledem na ustanovení odst. </w:t>
      </w:r>
      <w:proofErr w:type="gramStart"/>
      <w:r>
        <w:rPr>
          <w:szCs w:val="20"/>
          <w:lang w:val="cs-CZ"/>
        </w:rPr>
        <w:t>2.2.</w:t>
      </w:r>
      <w:r w:rsidR="00763F67">
        <w:rPr>
          <w:szCs w:val="20"/>
          <w:lang w:val="cs-CZ"/>
        </w:rPr>
        <w:t>,</w:t>
      </w:r>
      <w:r>
        <w:rPr>
          <w:szCs w:val="20"/>
          <w:lang w:val="cs-CZ"/>
        </w:rPr>
        <w:t xml:space="preserve"> 2.3</w:t>
      </w:r>
      <w:proofErr w:type="gramEnd"/>
      <w:r>
        <w:rPr>
          <w:szCs w:val="20"/>
          <w:lang w:val="cs-CZ"/>
        </w:rPr>
        <w:t xml:space="preserve"> a 5.7 této Smlouvy,</w:t>
      </w:r>
      <w:r w:rsidRPr="00A10381">
        <w:rPr>
          <w:szCs w:val="20"/>
        </w:rPr>
        <w:t xml:space="preserve"> v sídle </w:t>
      </w:r>
      <w:r>
        <w:rPr>
          <w:lang w:val="cs-CZ"/>
        </w:rPr>
        <w:t>Zhotovitel</w:t>
      </w:r>
      <w:r w:rsidRPr="00A10381">
        <w:rPr>
          <w:szCs w:val="20"/>
        </w:rPr>
        <w:t>e nebo jeho provozovnách</w:t>
      </w:r>
      <w:r w:rsidRPr="00A10381">
        <w:rPr>
          <w:szCs w:val="20"/>
          <w:lang w:val="cs-CZ"/>
        </w:rPr>
        <w:t>, přičemž audit může být proveden</w:t>
      </w:r>
      <w:r w:rsidRPr="00A10381">
        <w:rPr>
          <w:rFonts w:cs="Tahoma"/>
          <w:szCs w:val="20"/>
          <w:lang w:val="cs-CZ"/>
        </w:rPr>
        <w:t xml:space="preserve"> Objednatelem nebo pověřenou třetí stranou</w:t>
      </w:r>
      <w:r>
        <w:rPr>
          <w:rFonts w:cs="Tahoma"/>
          <w:szCs w:val="20"/>
          <w:lang w:val="cs-CZ"/>
        </w:rPr>
        <w:t>.</w:t>
      </w:r>
      <w:r w:rsidRPr="00A10381">
        <w:rPr>
          <w:rFonts w:cs="Tahoma"/>
          <w:szCs w:val="20"/>
          <w:lang w:val="cs-CZ"/>
        </w:rPr>
        <w:t xml:space="preserve"> </w:t>
      </w:r>
      <w:r w:rsidRPr="00A10381">
        <w:rPr>
          <w:szCs w:val="20"/>
        </w:rPr>
        <w:t xml:space="preserve">Využívá-li </w:t>
      </w:r>
      <w:r>
        <w:rPr>
          <w:szCs w:val="20"/>
          <w:lang w:val="cs-CZ"/>
        </w:rPr>
        <w:t xml:space="preserve">Zhotovitel </w:t>
      </w:r>
      <w:r w:rsidRPr="00A10381">
        <w:rPr>
          <w:szCs w:val="20"/>
        </w:rPr>
        <w:t xml:space="preserve">pro plnění této Smlouvy poddodavatele, </w:t>
      </w:r>
      <w:r w:rsidRPr="00A10381">
        <w:rPr>
          <w:szCs w:val="20"/>
          <w:lang w:val="cs-CZ"/>
        </w:rPr>
        <w:t xml:space="preserve">je </w:t>
      </w:r>
      <w:r>
        <w:rPr>
          <w:szCs w:val="20"/>
          <w:lang w:val="cs-CZ"/>
        </w:rPr>
        <w:t>Zhotovitel</w:t>
      </w:r>
      <w:r w:rsidRPr="00A10381">
        <w:rPr>
          <w:szCs w:val="20"/>
          <w:lang w:val="cs-CZ"/>
        </w:rPr>
        <w:t xml:space="preserve"> povinen umožnit audit i v sídle či provozovně</w:t>
      </w:r>
      <w:r w:rsidRPr="00A10381">
        <w:rPr>
          <w:szCs w:val="20"/>
        </w:rPr>
        <w:t xml:space="preserve"> </w:t>
      </w:r>
      <w:r w:rsidRPr="00A10381">
        <w:rPr>
          <w:szCs w:val="20"/>
          <w:lang w:val="cs-CZ"/>
        </w:rPr>
        <w:t>poddodavatele</w:t>
      </w:r>
      <w:r w:rsidRPr="00A10381">
        <w:rPr>
          <w:szCs w:val="20"/>
        </w:rPr>
        <w:t>.</w:t>
      </w:r>
      <w:r w:rsidRPr="00A10381">
        <w:rPr>
          <w:szCs w:val="20"/>
          <w:lang w:val="cs-CZ"/>
        </w:rPr>
        <w:t xml:space="preserve"> Objednatel bude informovat </w:t>
      </w:r>
      <w:r>
        <w:rPr>
          <w:szCs w:val="20"/>
          <w:lang w:val="cs-CZ"/>
        </w:rPr>
        <w:t>Zhotovitele</w:t>
      </w:r>
      <w:r w:rsidRPr="00A10381">
        <w:rPr>
          <w:szCs w:val="20"/>
          <w:lang w:val="cs-CZ"/>
        </w:rPr>
        <w:t xml:space="preserve"> o jeho záměru provést audit nejpozději 3 pracovní dny předem.</w:t>
      </w:r>
      <w:bookmarkEnd w:id="43"/>
    </w:p>
    <w:p w14:paraId="72976E4E" w14:textId="49E0C061" w:rsidR="000230F7" w:rsidRDefault="000230F7" w:rsidP="00382DAD">
      <w:pPr>
        <w:pStyle w:val="lneksmlouvy"/>
        <w:rPr>
          <w:lang w:val="cs-CZ"/>
        </w:rPr>
      </w:pPr>
      <w:bookmarkStart w:id="44" w:name="_Hlt313951251"/>
      <w:bookmarkStart w:id="45" w:name="_Hlt313951267"/>
      <w:bookmarkStart w:id="46" w:name="_Ref500683080"/>
      <w:bookmarkStart w:id="47" w:name="_Ref331137645"/>
      <w:bookmarkStart w:id="48" w:name="_Ref313890711"/>
      <w:bookmarkStart w:id="49" w:name="_Ref377542667"/>
      <w:bookmarkStart w:id="50" w:name="_Ref377543608"/>
      <w:bookmarkStart w:id="51" w:name="_Ref377549544"/>
      <w:bookmarkEnd w:id="44"/>
      <w:bookmarkEnd w:id="45"/>
      <w:r>
        <w:rPr>
          <w:lang w:val="cs-CZ"/>
        </w:rPr>
        <w:t>POPTÁVÁNÍ AD HOC SLUŽEB</w:t>
      </w:r>
      <w:bookmarkEnd w:id="46"/>
    </w:p>
    <w:p w14:paraId="0888BBD1" w14:textId="23D5C307" w:rsidR="000C2F11" w:rsidRPr="000C2F11" w:rsidRDefault="001405D1" w:rsidP="000C2F11">
      <w:pPr>
        <w:pStyle w:val="Textlnkuslovan"/>
        <w:rPr>
          <w:szCs w:val="22"/>
        </w:rPr>
      </w:pPr>
      <w:bookmarkStart w:id="52" w:name="_Ref463339120"/>
      <w:bookmarkStart w:id="53" w:name="_Ref298340271"/>
      <w:r>
        <w:rPr>
          <w:szCs w:val="22"/>
          <w:lang w:val="cs-CZ"/>
        </w:rPr>
        <w:t xml:space="preserve">Zhotovitel </w:t>
      </w:r>
      <w:r w:rsidR="000C2F11" w:rsidRPr="000C2F11">
        <w:rPr>
          <w:szCs w:val="22"/>
        </w:rPr>
        <w:t xml:space="preserve">se zavazuje na základě písemného (vč. elektronického) věcného zadání Objednatele, které je Objednatel oprávněn podat kdykoliv v průběhu účinnosti této Smlouvy, zpracovat a Objednateli doručit do </w:t>
      </w:r>
      <w:r w:rsidR="00B2048C" w:rsidRPr="00F462D0">
        <w:rPr>
          <w:szCs w:val="22"/>
          <w:lang w:val="cs-CZ"/>
        </w:rPr>
        <w:t>7</w:t>
      </w:r>
      <w:r w:rsidR="000C2F11" w:rsidRPr="00F462D0">
        <w:rPr>
          <w:szCs w:val="22"/>
        </w:rPr>
        <w:t xml:space="preserve"> pracovních dnů </w:t>
      </w:r>
      <w:r w:rsidR="000C2F11" w:rsidRPr="000C2F11">
        <w:rPr>
          <w:szCs w:val="22"/>
        </w:rPr>
        <w:t>od obdržení věcného zadání Objednatele závaznou nabídku (dále jen „</w:t>
      </w:r>
      <w:r w:rsidR="000C2F11" w:rsidRPr="000C2F11">
        <w:rPr>
          <w:b/>
          <w:szCs w:val="22"/>
        </w:rPr>
        <w:t>Nabídka</w:t>
      </w:r>
      <w:r w:rsidR="000C2F11" w:rsidRPr="000C2F11">
        <w:rPr>
          <w:szCs w:val="22"/>
        </w:rPr>
        <w:t>“), která bude obsahovat:</w:t>
      </w:r>
      <w:bookmarkEnd w:id="52"/>
    </w:p>
    <w:p w14:paraId="009A021E" w14:textId="77777777" w:rsidR="000C2F11" w:rsidRPr="000C2F11" w:rsidRDefault="000C2F11" w:rsidP="000C2F11">
      <w:pPr>
        <w:pStyle w:val="Textlnkuslovan"/>
        <w:numPr>
          <w:ilvl w:val="2"/>
          <w:numId w:val="1"/>
        </w:numPr>
        <w:rPr>
          <w:szCs w:val="22"/>
        </w:rPr>
      </w:pPr>
      <w:r w:rsidRPr="000C2F11">
        <w:rPr>
          <w:szCs w:val="22"/>
        </w:rPr>
        <w:t>dopady do systémů Objednatele;</w:t>
      </w:r>
    </w:p>
    <w:p w14:paraId="2F4FED6D" w14:textId="77777777" w:rsidR="000C2F11" w:rsidRPr="000C2F11" w:rsidRDefault="000C2F11" w:rsidP="000C2F11">
      <w:pPr>
        <w:pStyle w:val="Textlnkuslovan"/>
        <w:numPr>
          <w:ilvl w:val="2"/>
          <w:numId w:val="1"/>
        </w:numPr>
        <w:rPr>
          <w:szCs w:val="22"/>
        </w:rPr>
      </w:pPr>
      <w:r w:rsidRPr="000C2F11">
        <w:rPr>
          <w:szCs w:val="22"/>
        </w:rPr>
        <w:t>návrh konceptu technického řešení;</w:t>
      </w:r>
    </w:p>
    <w:p w14:paraId="28542EBD" w14:textId="77777777" w:rsidR="000C2F11" w:rsidRPr="000C2F11" w:rsidRDefault="000C2F11" w:rsidP="000C2F11">
      <w:pPr>
        <w:pStyle w:val="Textlnkuslovan"/>
        <w:numPr>
          <w:ilvl w:val="2"/>
          <w:numId w:val="1"/>
        </w:numPr>
        <w:rPr>
          <w:szCs w:val="22"/>
        </w:rPr>
      </w:pPr>
      <w:r w:rsidRPr="000C2F11">
        <w:rPr>
          <w:szCs w:val="22"/>
        </w:rPr>
        <w:t>harmonogram plnění;</w:t>
      </w:r>
    </w:p>
    <w:p w14:paraId="4091DA38" w14:textId="77777777" w:rsidR="000C2F11" w:rsidRPr="000C2F11" w:rsidRDefault="000C2F11" w:rsidP="000C2F11">
      <w:pPr>
        <w:pStyle w:val="Textlnkuslovan"/>
        <w:numPr>
          <w:ilvl w:val="2"/>
          <w:numId w:val="1"/>
        </w:numPr>
        <w:rPr>
          <w:szCs w:val="22"/>
        </w:rPr>
      </w:pPr>
      <w:r w:rsidRPr="000C2F11">
        <w:rPr>
          <w:szCs w:val="22"/>
        </w:rPr>
        <w:t>požadavky na součinnost Objednatele;</w:t>
      </w:r>
    </w:p>
    <w:p w14:paraId="366D7877" w14:textId="77777777" w:rsidR="000C2F11" w:rsidRPr="000C2F11" w:rsidRDefault="000C2F11" w:rsidP="000C2F11">
      <w:pPr>
        <w:pStyle w:val="Textlnkuslovan"/>
        <w:numPr>
          <w:ilvl w:val="2"/>
          <w:numId w:val="1"/>
        </w:numPr>
        <w:rPr>
          <w:szCs w:val="22"/>
        </w:rPr>
      </w:pPr>
      <w:r w:rsidRPr="000C2F11">
        <w:rPr>
          <w:szCs w:val="22"/>
        </w:rPr>
        <w:t>požadavky na součinnost třetích stran;</w:t>
      </w:r>
    </w:p>
    <w:p w14:paraId="20B32E6C" w14:textId="77777777" w:rsidR="000C2F11" w:rsidRPr="000C2F11" w:rsidRDefault="000C2F11" w:rsidP="000C2F11">
      <w:pPr>
        <w:pStyle w:val="Textlnkuslovan"/>
        <w:numPr>
          <w:ilvl w:val="2"/>
          <w:numId w:val="1"/>
        </w:numPr>
        <w:rPr>
          <w:szCs w:val="22"/>
        </w:rPr>
      </w:pPr>
      <w:r w:rsidRPr="000C2F11">
        <w:rPr>
          <w:szCs w:val="22"/>
        </w:rPr>
        <w:t>pracnost a cenovou nabídku stanovenou v souladu s cenovými podmínkami uvedenými v této Smlouvě.</w:t>
      </w:r>
    </w:p>
    <w:p w14:paraId="57D9B0E0" w14:textId="77777777" w:rsidR="005C1E47" w:rsidRPr="005C1E47" w:rsidRDefault="005C1E47" w:rsidP="000C2F11">
      <w:pPr>
        <w:pStyle w:val="Textlnkuslovan"/>
        <w:numPr>
          <w:ilvl w:val="0"/>
          <w:numId w:val="0"/>
        </w:numPr>
        <w:ind w:left="1474"/>
        <w:rPr>
          <w:szCs w:val="22"/>
        </w:rPr>
      </w:pPr>
      <w:r w:rsidRPr="005C1E47">
        <w:rPr>
          <w:szCs w:val="22"/>
        </w:rPr>
        <w:t>V případě, že složitost zadání bude vyžadovat zpracování detailní analýzy řešení před zpracováním vlastní Nabídky na poskytnutí technického řešení, zpracuje Poskytovatel Nabídku na zpracování detailní analýzy řešení.</w:t>
      </w:r>
    </w:p>
    <w:p w14:paraId="150899C3" w14:textId="5563561E" w:rsidR="000C2F11" w:rsidRPr="000C2F11" w:rsidRDefault="000C2F11" w:rsidP="000C2F11">
      <w:pPr>
        <w:pStyle w:val="Textlnkuslovan"/>
        <w:numPr>
          <w:ilvl w:val="0"/>
          <w:numId w:val="0"/>
        </w:numPr>
        <w:ind w:left="1474"/>
        <w:rPr>
          <w:szCs w:val="22"/>
        </w:rPr>
      </w:pPr>
      <w:r w:rsidRPr="000C2F11">
        <w:rPr>
          <w:szCs w:val="22"/>
        </w:rPr>
        <w:t xml:space="preserve">Objednatel není povinen na základě Nabídky podat závazný požadavek a v tomto případě nebude povinen </w:t>
      </w:r>
      <w:r w:rsidR="001405D1">
        <w:rPr>
          <w:szCs w:val="22"/>
          <w:lang w:val="cs-CZ"/>
        </w:rPr>
        <w:t>Zhotovitel</w:t>
      </w:r>
      <w:r w:rsidRPr="000C2F11">
        <w:rPr>
          <w:szCs w:val="22"/>
        </w:rPr>
        <w:t>i hradit jakékoliv náklady.</w:t>
      </w:r>
    </w:p>
    <w:p w14:paraId="05FF8DFB" w14:textId="461210E8" w:rsidR="000C2F11" w:rsidRPr="00E6491C" w:rsidRDefault="000C2F11" w:rsidP="000C2F11">
      <w:pPr>
        <w:pStyle w:val="Textlnkuslovan"/>
        <w:rPr>
          <w:szCs w:val="22"/>
        </w:rPr>
      </w:pPr>
      <w:bookmarkStart w:id="54" w:name="Pož"/>
      <w:bookmarkStart w:id="55" w:name="_Ref428941257"/>
      <w:bookmarkEnd w:id="54"/>
      <w:r w:rsidRPr="00E6491C">
        <w:rPr>
          <w:szCs w:val="22"/>
        </w:rPr>
        <w:t>Objednatel je oprávněn kdykoli v průběhu účinnosti této Smlouvy formou písemné</w:t>
      </w:r>
      <w:r w:rsidRPr="000C2F11">
        <w:rPr>
          <w:szCs w:val="22"/>
        </w:rPr>
        <w:t>ho nebo elektronického</w:t>
      </w:r>
      <w:r w:rsidRPr="00E6491C">
        <w:rPr>
          <w:szCs w:val="22"/>
        </w:rPr>
        <w:t xml:space="preserve"> </w:t>
      </w:r>
      <w:r w:rsidRPr="000C2F11">
        <w:rPr>
          <w:szCs w:val="22"/>
        </w:rPr>
        <w:t xml:space="preserve">požadavku </w:t>
      </w:r>
      <w:r w:rsidRPr="00E6491C">
        <w:rPr>
          <w:szCs w:val="22"/>
        </w:rPr>
        <w:t>(dále jen „</w:t>
      </w:r>
      <w:r w:rsidRPr="000C2F11">
        <w:rPr>
          <w:b/>
          <w:szCs w:val="22"/>
        </w:rPr>
        <w:t>Požadavek</w:t>
      </w:r>
      <w:r w:rsidRPr="00E6491C">
        <w:rPr>
          <w:szCs w:val="22"/>
        </w:rPr>
        <w:t xml:space="preserve">“) objednat u </w:t>
      </w:r>
      <w:r w:rsidR="001405D1">
        <w:rPr>
          <w:szCs w:val="22"/>
          <w:lang w:val="cs-CZ"/>
        </w:rPr>
        <w:t>Zhotovitel</w:t>
      </w:r>
      <w:r>
        <w:rPr>
          <w:szCs w:val="22"/>
        </w:rPr>
        <w:t>e plnění dle Ad hoc slu</w:t>
      </w:r>
      <w:r w:rsidRPr="000C2F11">
        <w:rPr>
          <w:szCs w:val="22"/>
        </w:rPr>
        <w:t>žeb</w:t>
      </w:r>
      <w:r w:rsidRPr="00E6491C">
        <w:rPr>
          <w:szCs w:val="22"/>
        </w:rPr>
        <w:t xml:space="preserve"> a </w:t>
      </w:r>
      <w:r w:rsidR="001405D1">
        <w:rPr>
          <w:szCs w:val="22"/>
          <w:lang w:val="cs-CZ"/>
        </w:rPr>
        <w:t>Zhotovitel</w:t>
      </w:r>
      <w:r w:rsidRPr="00E6491C">
        <w:rPr>
          <w:szCs w:val="22"/>
        </w:rPr>
        <w:t xml:space="preserve"> je povinen dle </w:t>
      </w:r>
      <w:r w:rsidRPr="000C2F11">
        <w:rPr>
          <w:szCs w:val="22"/>
        </w:rPr>
        <w:t>Požadavku</w:t>
      </w:r>
      <w:r w:rsidRPr="00E6491C">
        <w:rPr>
          <w:szCs w:val="22"/>
        </w:rPr>
        <w:t xml:space="preserve"> poskytovat objednané plnění, přičemž </w:t>
      </w:r>
      <w:r w:rsidRPr="000C2F11">
        <w:rPr>
          <w:szCs w:val="22"/>
        </w:rPr>
        <w:t>Požadavek</w:t>
      </w:r>
      <w:r w:rsidRPr="00E6491C">
        <w:rPr>
          <w:szCs w:val="22"/>
        </w:rPr>
        <w:t xml:space="preserve"> musí obsahovat:</w:t>
      </w:r>
      <w:bookmarkEnd w:id="53"/>
      <w:bookmarkEnd w:id="55"/>
    </w:p>
    <w:p w14:paraId="37F69C3E" w14:textId="77777777" w:rsidR="000C2F11" w:rsidRPr="000C2F11" w:rsidRDefault="000C2F11" w:rsidP="000C2F11">
      <w:pPr>
        <w:pStyle w:val="Textlnkuslovan"/>
        <w:numPr>
          <w:ilvl w:val="2"/>
          <w:numId w:val="1"/>
        </w:numPr>
        <w:rPr>
          <w:szCs w:val="22"/>
        </w:rPr>
      </w:pPr>
      <w:r w:rsidRPr="000C2F11">
        <w:rPr>
          <w:szCs w:val="22"/>
        </w:rPr>
        <w:lastRenderedPageBreak/>
        <w:t>konkrétní označení a bližší specifikace požadovaného plnění;</w:t>
      </w:r>
    </w:p>
    <w:p w14:paraId="0AD4C9FF" w14:textId="77777777" w:rsidR="000C2F11" w:rsidRPr="000C2F11" w:rsidRDefault="000C2F11" w:rsidP="000C2F11">
      <w:pPr>
        <w:pStyle w:val="Textlnkuslovan"/>
        <w:numPr>
          <w:ilvl w:val="2"/>
          <w:numId w:val="1"/>
        </w:numPr>
        <w:rPr>
          <w:szCs w:val="22"/>
        </w:rPr>
      </w:pPr>
      <w:r w:rsidRPr="000C2F11">
        <w:rPr>
          <w:szCs w:val="22"/>
        </w:rPr>
        <w:t>požadovaný termín dokončení plnění;</w:t>
      </w:r>
    </w:p>
    <w:p w14:paraId="2055FC74" w14:textId="77777777" w:rsidR="000C2F11" w:rsidRPr="000C2F11" w:rsidRDefault="000C2F11" w:rsidP="000C2F11">
      <w:pPr>
        <w:pStyle w:val="Textlnkuslovan"/>
        <w:numPr>
          <w:ilvl w:val="2"/>
          <w:numId w:val="1"/>
        </w:numPr>
        <w:rPr>
          <w:szCs w:val="22"/>
        </w:rPr>
      </w:pPr>
      <w:r w:rsidRPr="000C2F11">
        <w:rPr>
          <w:szCs w:val="22"/>
        </w:rPr>
        <w:t>cenu za plnění stanovenou v souladu s cenovými podmínkami uvedenými v této Smlouvě.</w:t>
      </w:r>
    </w:p>
    <w:p w14:paraId="1DC2A630" w14:textId="5A4F79AF" w:rsidR="000C2F11" w:rsidRPr="00E6491C" w:rsidRDefault="000C2F11" w:rsidP="000C2F11">
      <w:pPr>
        <w:pStyle w:val="Textlnkuslovan"/>
        <w:rPr>
          <w:szCs w:val="22"/>
        </w:rPr>
      </w:pPr>
      <w:bookmarkStart w:id="56" w:name="_Ref281974233"/>
      <w:bookmarkStart w:id="57" w:name="_Ref431561733"/>
      <w:r w:rsidRPr="00E6491C">
        <w:rPr>
          <w:szCs w:val="22"/>
        </w:rPr>
        <w:t xml:space="preserve">V případě, že </w:t>
      </w:r>
      <w:r w:rsidRPr="000C2F11">
        <w:rPr>
          <w:szCs w:val="22"/>
        </w:rPr>
        <w:t>Požadavek</w:t>
      </w:r>
      <w:r w:rsidRPr="00E6491C">
        <w:rPr>
          <w:szCs w:val="22"/>
        </w:rPr>
        <w:t xml:space="preserve"> neobsahuje všechny povinné náležitosti uvedené v odst. </w:t>
      </w:r>
      <w:r w:rsidRPr="000C2F11">
        <w:rPr>
          <w:szCs w:val="22"/>
        </w:rPr>
        <w:fldChar w:fldCharType="begin"/>
      </w:r>
      <w:r w:rsidRPr="00E6491C">
        <w:rPr>
          <w:szCs w:val="22"/>
        </w:rPr>
        <w:instrText xml:space="preserve"> REF _Ref428941257 \r \h </w:instrText>
      </w:r>
      <w:r w:rsidRPr="000C2F11">
        <w:rPr>
          <w:szCs w:val="22"/>
        </w:rPr>
        <w:instrText xml:space="preserve"> \* MERGEFORMAT </w:instrText>
      </w:r>
      <w:r w:rsidRPr="000C2F11">
        <w:rPr>
          <w:szCs w:val="22"/>
        </w:rPr>
      </w:r>
      <w:r w:rsidRPr="000C2F11">
        <w:rPr>
          <w:szCs w:val="22"/>
        </w:rPr>
        <w:fldChar w:fldCharType="separate"/>
      </w:r>
      <w:r w:rsidR="00E02C96">
        <w:rPr>
          <w:szCs w:val="22"/>
        </w:rPr>
        <w:t>6.2</w:t>
      </w:r>
      <w:r w:rsidRPr="000C2F11">
        <w:rPr>
          <w:szCs w:val="22"/>
        </w:rPr>
        <w:fldChar w:fldCharType="end"/>
      </w:r>
      <w:r w:rsidRPr="00E6491C">
        <w:rPr>
          <w:szCs w:val="22"/>
        </w:rPr>
        <w:t xml:space="preserve"> této Smlouvy</w:t>
      </w:r>
      <w:r w:rsidRPr="000C2F11">
        <w:rPr>
          <w:szCs w:val="22"/>
        </w:rPr>
        <w:t xml:space="preserve"> a/nebo je v rozporu s Nabídkou </w:t>
      </w:r>
      <w:r w:rsidR="001405D1">
        <w:rPr>
          <w:szCs w:val="22"/>
          <w:lang w:val="cs-CZ"/>
        </w:rPr>
        <w:t>Zhotovitel</w:t>
      </w:r>
      <w:r w:rsidRPr="000C2F11">
        <w:rPr>
          <w:szCs w:val="22"/>
        </w:rPr>
        <w:t>e</w:t>
      </w:r>
      <w:r w:rsidRPr="00E6491C">
        <w:rPr>
          <w:szCs w:val="22"/>
        </w:rPr>
        <w:t xml:space="preserve">, je </w:t>
      </w:r>
      <w:r w:rsidR="001405D1">
        <w:rPr>
          <w:szCs w:val="22"/>
          <w:lang w:val="cs-CZ"/>
        </w:rPr>
        <w:t>Zhotovitel</w:t>
      </w:r>
      <w:r w:rsidRPr="00E6491C">
        <w:rPr>
          <w:szCs w:val="22"/>
        </w:rPr>
        <w:t xml:space="preserve"> oprávněn </w:t>
      </w:r>
      <w:r w:rsidRPr="000C2F11">
        <w:rPr>
          <w:szCs w:val="22"/>
        </w:rPr>
        <w:t>Požadavek</w:t>
      </w:r>
      <w:r w:rsidRPr="00E6491C">
        <w:rPr>
          <w:szCs w:val="22"/>
        </w:rPr>
        <w:t xml:space="preserve"> odmítnout, je však povinen o tom Objednatele písemně informovat včetně označení částí </w:t>
      </w:r>
      <w:r w:rsidRPr="000C2F11">
        <w:rPr>
          <w:szCs w:val="22"/>
        </w:rPr>
        <w:t>Požadavku</w:t>
      </w:r>
      <w:r w:rsidRPr="00E6491C">
        <w:rPr>
          <w:szCs w:val="22"/>
        </w:rPr>
        <w:t xml:space="preserve">, které jsou v rozporu s odst. </w:t>
      </w:r>
      <w:r w:rsidRPr="000C2F11">
        <w:rPr>
          <w:szCs w:val="22"/>
        </w:rPr>
        <w:fldChar w:fldCharType="begin"/>
      </w:r>
      <w:r w:rsidRPr="00E6491C">
        <w:rPr>
          <w:szCs w:val="22"/>
        </w:rPr>
        <w:instrText xml:space="preserve"> REF _Ref428941257 \r \h </w:instrText>
      </w:r>
      <w:r w:rsidRPr="000C2F11">
        <w:rPr>
          <w:szCs w:val="22"/>
        </w:rPr>
        <w:instrText xml:space="preserve"> \* MERGEFORMAT </w:instrText>
      </w:r>
      <w:r w:rsidRPr="000C2F11">
        <w:rPr>
          <w:szCs w:val="22"/>
        </w:rPr>
      </w:r>
      <w:r w:rsidRPr="000C2F11">
        <w:rPr>
          <w:szCs w:val="22"/>
        </w:rPr>
        <w:fldChar w:fldCharType="separate"/>
      </w:r>
      <w:r w:rsidR="00E02C96">
        <w:rPr>
          <w:szCs w:val="22"/>
        </w:rPr>
        <w:t>6.2</w:t>
      </w:r>
      <w:r w:rsidRPr="000C2F11">
        <w:rPr>
          <w:szCs w:val="22"/>
        </w:rPr>
        <w:fldChar w:fldCharType="end"/>
      </w:r>
      <w:r w:rsidRPr="00E6491C">
        <w:rPr>
          <w:szCs w:val="22"/>
        </w:rPr>
        <w:t xml:space="preserve"> této Smlouvy</w:t>
      </w:r>
      <w:r w:rsidRPr="000C2F11">
        <w:rPr>
          <w:szCs w:val="22"/>
        </w:rPr>
        <w:t xml:space="preserve"> nebo Nabídkou</w:t>
      </w:r>
      <w:r w:rsidRPr="00E6491C">
        <w:rPr>
          <w:szCs w:val="22"/>
        </w:rPr>
        <w:t xml:space="preserve">, a to nejpozději 2. pracovní den po doručení </w:t>
      </w:r>
      <w:r w:rsidRPr="000C2F11">
        <w:rPr>
          <w:szCs w:val="22"/>
        </w:rPr>
        <w:t>Požadavku</w:t>
      </w:r>
      <w:r w:rsidRPr="00E6491C">
        <w:rPr>
          <w:szCs w:val="22"/>
        </w:rPr>
        <w:t xml:space="preserve"> </w:t>
      </w:r>
      <w:r w:rsidR="005871B0">
        <w:rPr>
          <w:szCs w:val="22"/>
          <w:lang w:val="cs-CZ"/>
        </w:rPr>
        <w:t>Zhotovitel</w:t>
      </w:r>
      <w:r w:rsidRPr="00E6491C">
        <w:rPr>
          <w:szCs w:val="22"/>
        </w:rPr>
        <w:t>i.</w:t>
      </w:r>
      <w:bookmarkEnd w:id="56"/>
      <w:r w:rsidR="0081264C">
        <w:rPr>
          <w:szCs w:val="22"/>
          <w:lang w:val="cs-CZ"/>
        </w:rPr>
        <w:t xml:space="preserve"> </w:t>
      </w:r>
      <w:r w:rsidR="0081264C" w:rsidRPr="00A10381">
        <w:rPr>
          <w:szCs w:val="20"/>
        </w:rPr>
        <w:t>V</w:t>
      </w:r>
      <w:r w:rsidR="0081264C">
        <w:rPr>
          <w:szCs w:val="20"/>
        </w:rPr>
        <w:t> </w:t>
      </w:r>
      <w:r w:rsidR="0081264C" w:rsidRPr="00A10381">
        <w:rPr>
          <w:szCs w:val="20"/>
        </w:rPr>
        <w:t xml:space="preserve">případě, že  k Požadavku </w:t>
      </w:r>
      <w:r w:rsidR="0081264C">
        <w:rPr>
          <w:szCs w:val="22"/>
          <w:lang w:val="cs-CZ"/>
        </w:rPr>
        <w:t>Zhotovitel</w:t>
      </w:r>
      <w:r w:rsidR="0081264C" w:rsidRPr="00A10381">
        <w:rPr>
          <w:szCs w:val="20"/>
        </w:rPr>
        <w:t xml:space="preserve"> nevznese písemné připomínky specifikující jeho rozpor se Smlouvou nebo Nabídkou, </w:t>
      </w:r>
      <w:r w:rsidR="0081264C" w:rsidRPr="00A10381">
        <w:rPr>
          <w:szCs w:val="20"/>
          <w:lang w:val="cs-CZ"/>
        </w:rPr>
        <w:t xml:space="preserve">vzniká </w:t>
      </w:r>
      <w:r w:rsidR="0081264C">
        <w:rPr>
          <w:szCs w:val="22"/>
          <w:lang w:val="cs-CZ"/>
        </w:rPr>
        <w:t>Zhotovitel</w:t>
      </w:r>
      <w:r w:rsidR="0081264C" w:rsidRPr="00A10381">
        <w:rPr>
          <w:szCs w:val="20"/>
          <w:lang w:val="cs-CZ"/>
        </w:rPr>
        <w:t>i povinnost</w:t>
      </w:r>
      <w:r w:rsidR="0081264C" w:rsidRPr="00A10381">
        <w:rPr>
          <w:szCs w:val="20"/>
        </w:rPr>
        <w:t xml:space="preserve"> Požadavek</w:t>
      </w:r>
      <w:r w:rsidR="0081264C" w:rsidRPr="00A10381">
        <w:rPr>
          <w:szCs w:val="20"/>
          <w:lang w:val="cs-CZ"/>
        </w:rPr>
        <w:t xml:space="preserve"> písemně potvrdit jako</w:t>
      </w:r>
      <w:r w:rsidR="0081264C" w:rsidRPr="00A10381">
        <w:rPr>
          <w:szCs w:val="20"/>
        </w:rPr>
        <w:t xml:space="preserve"> přijatý a závazný</w:t>
      </w:r>
      <w:r w:rsidR="0081264C" w:rsidRPr="00A10381">
        <w:rPr>
          <w:rFonts w:cs="Arial"/>
          <w:szCs w:val="20"/>
        </w:rPr>
        <w:t xml:space="preserve">, a to nejpozději 2. pracovní den po doručení Požadavku </w:t>
      </w:r>
      <w:r w:rsidR="0081264C">
        <w:rPr>
          <w:szCs w:val="22"/>
          <w:lang w:val="cs-CZ"/>
        </w:rPr>
        <w:t>Zhotovitel</w:t>
      </w:r>
      <w:r w:rsidR="0081264C" w:rsidRPr="00A10381">
        <w:rPr>
          <w:rFonts w:cs="Arial"/>
          <w:szCs w:val="20"/>
        </w:rPr>
        <w:t>i</w:t>
      </w:r>
      <w:r w:rsidR="0081264C" w:rsidRPr="00A10381">
        <w:rPr>
          <w:rFonts w:cs="Arial"/>
          <w:szCs w:val="20"/>
          <w:lang w:val="cs-CZ"/>
        </w:rPr>
        <w:t>.</w:t>
      </w:r>
      <w:r w:rsidRPr="00E6491C">
        <w:rPr>
          <w:szCs w:val="22"/>
        </w:rPr>
        <w:t xml:space="preserve"> </w:t>
      </w:r>
      <w:bookmarkEnd w:id="57"/>
      <w:r w:rsidRPr="00E6491C">
        <w:rPr>
          <w:szCs w:val="22"/>
        </w:rPr>
        <w:t xml:space="preserve"> </w:t>
      </w:r>
      <w:r w:rsidR="001405D1">
        <w:rPr>
          <w:szCs w:val="22"/>
          <w:lang w:val="cs-CZ"/>
        </w:rPr>
        <w:t xml:space="preserve"> </w:t>
      </w:r>
      <w:r w:rsidR="0081264C">
        <w:rPr>
          <w:szCs w:val="22"/>
          <w:lang w:val="cs-CZ"/>
        </w:rPr>
        <w:t xml:space="preserve"> </w:t>
      </w:r>
    </w:p>
    <w:p w14:paraId="4F6E542E" w14:textId="42B3AD1E" w:rsidR="000C2F11" w:rsidRPr="00E6491C" w:rsidRDefault="00521892" w:rsidP="000C2F11">
      <w:pPr>
        <w:pStyle w:val="Textlnkuslovan"/>
        <w:rPr>
          <w:szCs w:val="22"/>
        </w:rPr>
      </w:pPr>
      <w:r w:rsidRPr="00521892">
        <w:rPr>
          <w:szCs w:val="22"/>
          <w:lang w:val="cs-CZ"/>
        </w:rPr>
        <w:t>Ad hoc služby budou</w:t>
      </w:r>
      <w:r>
        <w:rPr>
          <w:szCs w:val="22"/>
          <w:lang w:val="cs-CZ"/>
        </w:rPr>
        <w:t xml:space="preserve"> Zhotovitelem</w:t>
      </w:r>
      <w:r w:rsidRPr="00521892">
        <w:rPr>
          <w:szCs w:val="22"/>
          <w:lang w:val="cs-CZ"/>
        </w:rPr>
        <w:t xml:space="preserve"> účtovány</w:t>
      </w:r>
      <w:r w:rsidR="00EB206E">
        <w:rPr>
          <w:szCs w:val="22"/>
          <w:lang w:val="cs-CZ"/>
        </w:rPr>
        <w:t xml:space="preserve"> z</w:t>
      </w:r>
      <w:r w:rsidRPr="00521892">
        <w:rPr>
          <w:szCs w:val="22"/>
          <w:lang w:val="cs-CZ"/>
        </w:rPr>
        <w:t>a</w:t>
      </w:r>
      <w:r w:rsidR="000C2F11" w:rsidRPr="00521892">
        <w:rPr>
          <w:szCs w:val="22"/>
        </w:rPr>
        <w:t xml:space="preserve"> </w:t>
      </w:r>
      <w:r w:rsidRPr="00F462D0">
        <w:rPr>
          <w:szCs w:val="22"/>
          <w:lang w:val="cs-CZ"/>
        </w:rPr>
        <w:t>ka</w:t>
      </w:r>
      <w:r w:rsidR="005C1E47">
        <w:rPr>
          <w:szCs w:val="22"/>
          <w:lang w:val="cs-CZ"/>
        </w:rPr>
        <w:t>ždou započatou půlhodinu plnění</w:t>
      </w:r>
      <w:r w:rsidR="000C2F11" w:rsidRPr="00521892">
        <w:rPr>
          <w:szCs w:val="22"/>
        </w:rPr>
        <w:t>.</w:t>
      </w:r>
    </w:p>
    <w:p w14:paraId="56A05342" w14:textId="00981C45" w:rsidR="000C2F11" w:rsidRPr="000C2F11" w:rsidRDefault="000C2F11" w:rsidP="000C2F11">
      <w:pPr>
        <w:pStyle w:val="Textlnkuslovan"/>
        <w:rPr>
          <w:szCs w:val="22"/>
        </w:rPr>
      </w:pPr>
      <w:r w:rsidRPr="000C2F11">
        <w:rPr>
          <w:szCs w:val="22"/>
        </w:rPr>
        <w:t xml:space="preserve">Objednatel není povinen vystavit byť jediný Požadavek dle tohoto </w:t>
      </w:r>
      <w:r w:rsidR="00C31251">
        <w:rPr>
          <w:szCs w:val="22"/>
          <w:lang w:val="cs-CZ"/>
        </w:rPr>
        <w:t xml:space="preserve">čl. </w:t>
      </w:r>
      <w:r w:rsidR="00C31251">
        <w:rPr>
          <w:szCs w:val="22"/>
          <w:lang w:val="cs-CZ"/>
        </w:rPr>
        <w:fldChar w:fldCharType="begin"/>
      </w:r>
      <w:r w:rsidR="00C31251">
        <w:rPr>
          <w:szCs w:val="22"/>
          <w:lang w:val="cs-CZ"/>
        </w:rPr>
        <w:instrText xml:space="preserve"> REF _Ref500683080 \r \h </w:instrText>
      </w:r>
      <w:r w:rsidR="00C31251">
        <w:rPr>
          <w:szCs w:val="22"/>
          <w:lang w:val="cs-CZ"/>
        </w:rPr>
      </w:r>
      <w:r w:rsidR="00C31251">
        <w:rPr>
          <w:szCs w:val="22"/>
          <w:lang w:val="cs-CZ"/>
        </w:rPr>
        <w:fldChar w:fldCharType="separate"/>
      </w:r>
      <w:r w:rsidR="00E02C96">
        <w:rPr>
          <w:szCs w:val="22"/>
          <w:lang w:val="cs-CZ"/>
        </w:rPr>
        <w:t>6</w:t>
      </w:r>
      <w:r w:rsidR="00C31251">
        <w:rPr>
          <w:szCs w:val="22"/>
          <w:lang w:val="cs-CZ"/>
        </w:rPr>
        <w:fldChar w:fldCharType="end"/>
      </w:r>
      <w:r w:rsidR="00C31251">
        <w:rPr>
          <w:szCs w:val="22"/>
          <w:lang w:val="cs-CZ"/>
        </w:rPr>
        <w:t xml:space="preserve"> </w:t>
      </w:r>
      <w:r w:rsidRPr="000C2F11">
        <w:rPr>
          <w:szCs w:val="22"/>
        </w:rPr>
        <w:t xml:space="preserve">Smlouvy. Objednatel dále není povinen vyčerpat celý objednaný rozsah Ad hoc služeb </w:t>
      </w:r>
      <w:r w:rsidRPr="00E6491C">
        <w:rPr>
          <w:szCs w:val="22"/>
        </w:rPr>
        <w:t>sjednaný  dle</w:t>
      </w:r>
      <w:r w:rsidRPr="000C2F11">
        <w:rPr>
          <w:szCs w:val="22"/>
        </w:rPr>
        <w:t xml:space="preserve"> daného Požadavku</w:t>
      </w:r>
      <w:r w:rsidRPr="00E6491C">
        <w:rPr>
          <w:szCs w:val="22"/>
        </w:rPr>
        <w:t>.</w:t>
      </w:r>
      <w:r w:rsidRPr="000C2F11">
        <w:rPr>
          <w:szCs w:val="22"/>
        </w:rPr>
        <w:t xml:space="preserve"> Součástí Ad hoc služeb jsou i taková plnění, která nejsou výslovně uvedena v Požadavku, ale poskytnutí těchto plnění je nezbytné k realizaci příslušné Ad hoc služby a </w:t>
      </w:r>
      <w:r w:rsidR="005871B0">
        <w:rPr>
          <w:szCs w:val="22"/>
          <w:lang w:val="cs-CZ"/>
        </w:rPr>
        <w:t>Zhotovitel</w:t>
      </w:r>
      <w:r w:rsidRPr="000C2F11">
        <w:rPr>
          <w:szCs w:val="22"/>
        </w:rPr>
        <w:t xml:space="preserve"> jako odborník o nutnosti poskytnutí takových plnění věděl, nebo měl vědět; pro vyloučení pochybností, cena za Ad hoc služby již zahrnuje odměnu za taková dodatečná plnění. </w:t>
      </w:r>
    </w:p>
    <w:p w14:paraId="56DBD0A9" w14:textId="37FA7C25" w:rsidR="000230F7" w:rsidRPr="000230F7" w:rsidRDefault="000C2F11" w:rsidP="000C2F11">
      <w:pPr>
        <w:pStyle w:val="Textlnkuslovan"/>
      </w:pPr>
      <w:r w:rsidRPr="00E6491C">
        <w:rPr>
          <w:szCs w:val="22"/>
        </w:rPr>
        <w:t>V případě, že bude dosažena výše celkové</w:t>
      </w:r>
      <w:r w:rsidR="001D5AC4">
        <w:rPr>
          <w:szCs w:val="22"/>
          <w:lang w:val="cs-CZ"/>
        </w:rPr>
        <w:t xml:space="preserve"> maximální</w:t>
      </w:r>
      <w:r w:rsidRPr="00E6491C">
        <w:rPr>
          <w:szCs w:val="22"/>
        </w:rPr>
        <w:t xml:space="preserve"> ceny Ad hoc služeb dle </w:t>
      </w:r>
      <w:r w:rsidR="001D5AC4">
        <w:rPr>
          <w:szCs w:val="22"/>
          <w:lang w:val="cs-CZ"/>
        </w:rPr>
        <w:t>přílohy č. 3</w:t>
      </w:r>
      <w:r w:rsidRPr="00E6491C">
        <w:rPr>
          <w:szCs w:val="22"/>
        </w:rPr>
        <w:t xml:space="preserve"> </w:t>
      </w:r>
      <w:proofErr w:type="gramStart"/>
      <w:r>
        <w:rPr>
          <w:szCs w:val="22"/>
          <w:lang w:val="cs-CZ"/>
        </w:rPr>
        <w:t>této</w:t>
      </w:r>
      <w:proofErr w:type="gramEnd"/>
      <w:r>
        <w:rPr>
          <w:szCs w:val="22"/>
          <w:lang w:val="cs-CZ"/>
        </w:rPr>
        <w:t xml:space="preserve"> </w:t>
      </w:r>
      <w:r w:rsidRPr="00E6491C">
        <w:rPr>
          <w:szCs w:val="22"/>
        </w:rPr>
        <w:t xml:space="preserve">Smlouvy, nelze již poskytovat další Ad hoc služby a </w:t>
      </w:r>
      <w:r w:rsidR="005871B0">
        <w:rPr>
          <w:szCs w:val="22"/>
          <w:lang w:val="cs-CZ"/>
        </w:rPr>
        <w:t>Zhotovitel</w:t>
      </w:r>
      <w:r w:rsidRPr="00E6491C">
        <w:rPr>
          <w:szCs w:val="22"/>
        </w:rPr>
        <w:t xml:space="preserve"> je povinen takovéto </w:t>
      </w:r>
      <w:r w:rsidRPr="00E6491C">
        <w:t>Požadavky</w:t>
      </w:r>
      <w:r w:rsidRPr="00E6491C">
        <w:rPr>
          <w:szCs w:val="22"/>
        </w:rPr>
        <w:t xml:space="preserve"> odmítnout. </w:t>
      </w:r>
      <w:r w:rsidR="005871B0">
        <w:rPr>
          <w:szCs w:val="22"/>
          <w:lang w:val="cs-CZ"/>
        </w:rPr>
        <w:t>Zhotovitel</w:t>
      </w:r>
      <w:r w:rsidRPr="00E6491C">
        <w:rPr>
          <w:szCs w:val="22"/>
        </w:rPr>
        <w:t xml:space="preserve"> je rovněž povinen</w:t>
      </w:r>
      <w:r w:rsidRPr="00E6491C">
        <w:t xml:space="preserve"> sdělit Objednateli neprodleně </w:t>
      </w:r>
      <w:r w:rsidRPr="00E6491C">
        <w:rPr>
          <w:szCs w:val="22"/>
        </w:rPr>
        <w:t xml:space="preserve">kdykoli na </w:t>
      </w:r>
      <w:r w:rsidRPr="00E6491C">
        <w:t xml:space="preserve">jeho </w:t>
      </w:r>
      <w:r w:rsidRPr="00E6491C">
        <w:rPr>
          <w:szCs w:val="22"/>
        </w:rPr>
        <w:t xml:space="preserve">vyžádání aktuální zbývající nevyčerpanou část celkové ceny Ad hoc služeb dle </w:t>
      </w:r>
      <w:r w:rsidR="001D5AC4">
        <w:rPr>
          <w:szCs w:val="22"/>
          <w:lang w:val="cs-CZ"/>
        </w:rPr>
        <w:t>přílohy č. 3</w:t>
      </w:r>
      <w:r w:rsidR="001D5AC4" w:rsidRPr="00E6491C">
        <w:rPr>
          <w:szCs w:val="22"/>
        </w:rPr>
        <w:t xml:space="preserve"> </w:t>
      </w:r>
      <w:r>
        <w:rPr>
          <w:szCs w:val="22"/>
          <w:lang w:val="cs-CZ"/>
        </w:rPr>
        <w:t xml:space="preserve">této </w:t>
      </w:r>
      <w:r w:rsidRPr="00E6491C">
        <w:rPr>
          <w:szCs w:val="22"/>
        </w:rPr>
        <w:t>Smlouvy</w:t>
      </w:r>
      <w:r>
        <w:rPr>
          <w:szCs w:val="22"/>
          <w:lang w:val="cs-CZ"/>
        </w:rPr>
        <w:t xml:space="preserve"> </w:t>
      </w:r>
      <w:r w:rsidR="00FD22F4">
        <w:rPr>
          <w:szCs w:val="22"/>
        </w:rPr>
        <w:t>a uvádět tuto částku ve v</w:t>
      </w:r>
      <w:r w:rsidRPr="00E6491C">
        <w:rPr>
          <w:szCs w:val="22"/>
        </w:rPr>
        <w:t xml:space="preserve">ýkazech </w:t>
      </w:r>
      <w:r w:rsidR="00C31251">
        <w:rPr>
          <w:szCs w:val="22"/>
          <w:lang w:val="cs-CZ"/>
        </w:rPr>
        <w:t xml:space="preserve">Ad hoc služeb uvedených </w:t>
      </w:r>
      <w:r w:rsidRPr="00E6491C">
        <w:rPr>
          <w:szCs w:val="22"/>
        </w:rPr>
        <w:t>níže.</w:t>
      </w:r>
      <w:r w:rsidR="005871B0">
        <w:rPr>
          <w:szCs w:val="22"/>
          <w:lang w:val="cs-CZ"/>
        </w:rPr>
        <w:t xml:space="preserve"> </w:t>
      </w:r>
    </w:p>
    <w:p w14:paraId="3A3BC334" w14:textId="77777777" w:rsidR="00382DAD" w:rsidRPr="002143E2" w:rsidRDefault="00382DAD" w:rsidP="00382DAD">
      <w:pPr>
        <w:pStyle w:val="lneksmlouvy"/>
      </w:pPr>
      <w:bookmarkStart w:id="58" w:name="_Ref505551431"/>
      <w:r w:rsidRPr="002143E2">
        <w:t xml:space="preserve">PŘEDÁNÍ A PŘEVZETÍ </w:t>
      </w:r>
      <w:bookmarkEnd w:id="33"/>
      <w:bookmarkEnd w:id="34"/>
      <w:bookmarkEnd w:id="47"/>
      <w:bookmarkEnd w:id="48"/>
      <w:bookmarkEnd w:id="49"/>
      <w:r w:rsidRPr="002143E2">
        <w:t>DÍLA</w:t>
      </w:r>
      <w:bookmarkEnd w:id="50"/>
      <w:bookmarkEnd w:id="58"/>
      <w:r w:rsidRPr="002143E2">
        <w:t xml:space="preserve"> </w:t>
      </w:r>
      <w:bookmarkEnd w:id="51"/>
    </w:p>
    <w:p w14:paraId="7E80E68E" w14:textId="22F097C4" w:rsidR="005871B0" w:rsidRDefault="00382DAD" w:rsidP="00382DAD">
      <w:pPr>
        <w:pStyle w:val="Textlnkuslovan"/>
      </w:pPr>
      <w:bookmarkStart w:id="59" w:name="_Ref391474348"/>
      <w:bookmarkStart w:id="60" w:name="_Ref377542989"/>
      <w:r w:rsidRPr="002143E2">
        <w:t xml:space="preserve">Dílo provedené Zhotovitelem dle této Smlouvy bude Objednateli předáváno po částech. </w:t>
      </w:r>
      <w:r w:rsidR="005871B0" w:rsidRPr="002143E2">
        <w:t xml:space="preserve">Předání a převzetí jednotlivých částí Díla proběhne po splnění akceptační procedury uvedené v této Smlouvě, je-li tak touto Smlouvou stanoveno. </w:t>
      </w:r>
    </w:p>
    <w:p w14:paraId="21BC8240" w14:textId="750595E8" w:rsidR="00382DAD" w:rsidRPr="002143E2" w:rsidRDefault="00382DAD" w:rsidP="00382DAD">
      <w:pPr>
        <w:pStyle w:val="Textlnkuslovan"/>
      </w:pPr>
      <w:r w:rsidRPr="002143E2">
        <w:t xml:space="preserve">Část Díla </w:t>
      </w:r>
      <w:r w:rsidR="00BE6D29">
        <w:rPr>
          <w:rFonts w:cs="Arial"/>
          <w:lang w:val="cs-CZ"/>
        </w:rPr>
        <w:t xml:space="preserve">Implementace </w:t>
      </w:r>
      <w:r w:rsidR="006C0E46">
        <w:rPr>
          <w:rFonts w:cs="Arial"/>
          <w:lang w:val="cs-CZ"/>
        </w:rPr>
        <w:t>NAIS</w:t>
      </w:r>
      <w:r w:rsidRPr="002143E2">
        <w:rPr>
          <w:lang w:val="cs-CZ"/>
        </w:rPr>
        <w:t xml:space="preserve"> </w:t>
      </w:r>
      <w:r w:rsidRPr="002143E2">
        <w:t>bude Objednateli předávána postupně</w:t>
      </w:r>
      <w:r w:rsidR="00B22F42">
        <w:rPr>
          <w:lang w:val="cs-CZ"/>
        </w:rPr>
        <w:t>, přičemž</w:t>
      </w:r>
      <w:r w:rsidRPr="002143E2">
        <w:t xml:space="preserve"> </w:t>
      </w:r>
      <w:r w:rsidR="003C1B8F">
        <w:rPr>
          <w:lang w:val="cs-CZ"/>
        </w:rPr>
        <w:t xml:space="preserve">ověření </w:t>
      </w:r>
      <w:r w:rsidRPr="002143E2">
        <w:t xml:space="preserve">splnění </w:t>
      </w:r>
      <w:r w:rsidR="00A35BD3">
        <w:rPr>
          <w:lang w:val="cs-CZ"/>
        </w:rPr>
        <w:t xml:space="preserve">milníků </w:t>
      </w:r>
      <w:r w:rsidR="00B2048C" w:rsidRPr="00E74DA8">
        <w:rPr>
          <w:lang w:val="cs-CZ"/>
        </w:rPr>
        <w:t xml:space="preserve">Detailní specifikace, </w:t>
      </w:r>
      <w:r w:rsidR="00F96082">
        <w:rPr>
          <w:lang w:val="cs-CZ"/>
        </w:rPr>
        <w:t xml:space="preserve">Dokončení vývoje </w:t>
      </w:r>
      <w:r w:rsidR="006C0E46">
        <w:rPr>
          <w:lang w:val="cs-CZ"/>
        </w:rPr>
        <w:t>NAIS</w:t>
      </w:r>
      <w:r w:rsidR="00F96082">
        <w:rPr>
          <w:lang w:val="cs-CZ"/>
        </w:rPr>
        <w:t xml:space="preserve">, </w:t>
      </w:r>
      <w:r w:rsidR="00BD2A22" w:rsidRPr="00E74DA8">
        <w:rPr>
          <w:lang w:val="cs-CZ"/>
        </w:rPr>
        <w:t>Ověřovac</w:t>
      </w:r>
      <w:r w:rsidR="00B2048C" w:rsidRPr="00E74DA8">
        <w:rPr>
          <w:lang w:val="cs-CZ"/>
        </w:rPr>
        <w:t xml:space="preserve">í provoz, </w:t>
      </w:r>
      <w:r w:rsidR="00BD2A22" w:rsidRPr="00E74DA8">
        <w:rPr>
          <w:lang w:val="cs-CZ"/>
        </w:rPr>
        <w:t xml:space="preserve">Implementace </w:t>
      </w:r>
      <w:r w:rsidR="006C0E46">
        <w:rPr>
          <w:lang w:val="cs-CZ"/>
        </w:rPr>
        <w:t>NAIS</w:t>
      </w:r>
      <w:r w:rsidR="00BD2A22" w:rsidRPr="00E74DA8">
        <w:rPr>
          <w:lang w:val="cs-CZ"/>
        </w:rPr>
        <w:t xml:space="preserve"> do ostrého provozu</w:t>
      </w:r>
      <w:r w:rsidR="003C1B8F" w:rsidRPr="00E74DA8">
        <w:rPr>
          <w:lang w:val="cs-CZ"/>
        </w:rPr>
        <w:t xml:space="preserve"> podléhá akceptační proceduře uvedené níže v tomto čl. 7 Smlouvy</w:t>
      </w:r>
      <w:r w:rsidR="00B2048C" w:rsidRPr="00E74DA8">
        <w:rPr>
          <w:lang w:val="cs-CZ"/>
        </w:rPr>
        <w:t>.</w:t>
      </w:r>
      <w:bookmarkEnd w:id="59"/>
    </w:p>
    <w:p w14:paraId="6B9DBE2F" w14:textId="77777777" w:rsidR="00382DAD" w:rsidRPr="004B1F68" w:rsidRDefault="00382DAD" w:rsidP="00382DAD">
      <w:pPr>
        <w:pStyle w:val="Textlnkuslovan"/>
        <w:keepNext/>
        <w:rPr>
          <w:u w:val="single"/>
        </w:rPr>
      </w:pPr>
      <w:bookmarkStart w:id="61" w:name="_Ref387996634"/>
      <w:bookmarkStart w:id="62" w:name="_Ref388114213"/>
      <w:bookmarkEnd w:id="60"/>
      <w:r w:rsidRPr="004B1F68">
        <w:rPr>
          <w:u w:val="single"/>
        </w:rPr>
        <w:t xml:space="preserve">Akceptace </w:t>
      </w:r>
      <w:bookmarkEnd w:id="61"/>
      <w:r w:rsidRPr="004B1F68">
        <w:rPr>
          <w:u w:val="single"/>
        </w:rPr>
        <w:t>Detailní specifikace</w:t>
      </w:r>
      <w:bookmarkEnd w:id="62"/>
    </w:p>
    <w:p w14:paraId="1D95FFE5" w14:textId="501E138A" w:rsidR="00382DAD" w:rsidRPr="002143E2" w:rsidRDefault="00382DAD" w:rsidP="00382DAD">
      <w:pPr>
        <w:pStyle w:val="Textlnkuslovan"/>
        <w:numPr>
          <w:ilvl w:val="2"/>
          <w:numId w:val="1"/>
        </w:numPr>
      </w:pPr>
      <w:r w:rsidRPr="002143E2">
        <w:t xml:space="preserve">Zhotovitel se zavazuje průběžně konzultovat práce na zhotovení Detailní specifikace s Objednatelem. Zhotovitel předá dokončený návrh Detailní specifikace Objednateli k akceptaci včas tak, aby mohl být dodržen termín </w:t>
      </w:r>
      <w:r w:rsidR="008C1151">
        <w:rPr>
          <w:lang w:val="cs-CZ"/>
        </w:rPr>
        <w:t xml:space="preserve">pro dokončení a akceptaci Detailní specifikace </w:t>
      </w:r>
      <w:r w:rsidRPr="002143E2">
        <w:t>stanovený v příloze č. 4 této Smlouvy.</w:t>
      </w:r>
    </w:p>
    <w:p w14:paraId="1E86C08C" w14:textId="77777777" w:rsidR="00382DAD" w:rsidRPr="002143E2" w:rsidRDefault="00382DAD" w:rsidP="00382DAD">
      <w:pPr>
        <w:pStyle w:val="Textlnkuslovan"/>
        <w:numPr>
          <w:ilvl w:val="2"/>
          <w:numId w:val="1"/>
        </w:numPr>
      </w:pPr>
      <w:bookmarkStart w:id="63" w:name="_Ref196125820"/>
      <w:bookmarkStart w:id="64" w:name="_Ref312227745"/>
      <w:r w:rsidRPr="002143E2">
        <w:lastRenderedPageBreak/>
        <w:t xml:space="preserve">Objednatel je povinen vznést své výhrady nebo připomínky k Detailní specifikaci do </w:t>
      </w:r>
      <w:r w:rsidRPr="00AE5641">
        <w:t>deseti (10) pracovních dnů</w:t>
      </w:r>
      <w:r w:rsidRPr="002143E2">
        <w:t xml:space="preserve"> ode dne je</w:t>
      </w:r>
      <w:r>
        <w:rPr>
          <w:lang w:val="cs-CZ"/>
        </w:rPr>
        <w:t>jí</w:t>
      </w:r>
      <w:r w:rsidRPr="002143E2">
        <w:t>ho doručení. Vznese-li Objednatel výhrady nebo připomínky, zavazuje se Zhotovitel bez zbytečného odkladu provést veškeré potřebné úpravy Detailní specifikace dle výhrad a připomínek Objednatele a takto upravenou Detailní specifikaci předat Objednateli k opakované akceptaci.</w:t>
      </w:r>
      <w:bookmarkEnd w:id="63"/>
      <w:r w:rsidRPr="002143E2">
        <w:t xml:space="preserve"> Pokud výhrady a připomínky Objednatele k upravené verzi Detailní specifikace přetrvávají nebo Objednatel identifikuje výhrady a připomínky nové, je Objednatel oprávněn postupovat podle tohoto odst. </w:t>
      </w:r>
      <w:r w:rsidRPr="002143E2">
        <w:fldChar w:fldCharType="begin"/>
      </w:r>
      <w:r w:rsidRPr="002143E2">
        <w:instrText xml:space="preserve"> REF _Ref312227745 \r \h  \* MERGEFORMAT </w:instrText>
      </w:r>
      <w:r w:rsidRPr="002143E2">
        <w:fldChar w:fldCharType="separate"/>
      </w:r>
      <w:r w:rsidR="00E02C96">
        <w:t>7.3.2</w:t>
      </w:r>
      <w:r w:rsidRPr="002143E2">
        <w:fldChar w:fldCharType="end"/>
      </w:r>
      <w:r w:rsidRPr="002143E2">
        <w:t xml:space="preserve"> i opakovaně.</w:t>
      </w:r>
      <w:bookmarkEnd w:id="64"/>
      <w:r w:rsidRPr="002143E2">
        <w:t xml:space="preserve"> Pro vyloučení pochybností smluvní strany výslovně uvádí, že Objednatel není povinen Detailní specifikaci akceptovat a je oprávněn vznášet výhrady a připomínky, pokud Detailní specifikace bude po Objednateli vyžadovat rozsah součinnosti, který nebude pro Objednatele akceptovatelný, zejména pokud bude vyžadovat rozšíření infrastruktury datových center Objednatele nebo komunikační infrastruktury v rozsahu, který by vyvolal na straně Objednatele náklady, které z jeho pohledu nebudou akceptovatelné. </w:t>
      </w:r>
    </w:p>
    <w:p w14:paraId="329571DC" w14:textId="3DD85032" w:rsidR="00382DAD" w:rsidRPr="002143E2" w:rsidRDefault="00382DAD" w:rsidP="00EB3F93">
      <w:pPr>
        <w:pStyle w:val="Textlnkuslovan"/>
        <w:numPr>
          <w:ilvl w:val="2"/>
          <w:numId w:val="1"/>
        </w:numPr>
      </w:pPr>
      <w:bookmarkStart w:id="65" w:name="_Ref466544401"/>
      <w:r w:rsidRPr="002143E2">
        <w:t>V případě, že Objednatel nemá k Detailní specifikaci připomínky ani výhrady, zavazuje se ve lhůtě deseti (10) pracovních dnů od předložení Detailní specifikace k akceptaci tento dokument akceptovat</w:t>
      </w:r>
      <w:r w:rsidR="00DC1C21">
        <w:rPr>
          <w:lang w:val="cs-CZ"/>
        </w:rPr>
        <w:t xml:space="preserve"> (osoba ve věcech smluvních a akceptačních)</w:t>
      </w:r>
      <w:r w:rsidRPr="002143E2">
        <w:t xml:space="preserve"> a vystavit o tom písemný </w:t>
      </w:r>
      <w:r w:rsidR="00F64CFC">
        <w:rPr>
          <w:lang w:val="cs-CZ"/>
        </w:rPr>
        <w:t>akceptační</w:t>
      </w:r>
      <w:r w:rsidRPr="002143E2">
        <w:t xml:space="preserve"> protokol.</w:t>
      </w:r>
      <w:r>
        <w:rPr>
          <w:lang w:val="cs-CZ"/>
        </w:rPr>
        <w:t xml:space="preserve"> </w:t>
      </w:r>
    </w:p>
    <w:bookmarkEnd w:id="65"/>
    <w:p w14:paraId="1C382C8E" w14:textId="1ACCA6F3" w:rsidR="00DC1C21" w:rsidRDefault="00382DAD" w:rsidP="00DC1C21">
      <w:pPr>
        <w:pStyle w:val="Textlnkuslovan"/>
        <w:numPr>
          <w:ilvl w:val="2"/>
          <w:numId w:val="1"/>
        </w:numPr>
      </w:pPr>
      <w:r w:rsidRPr="002143E2">
        <w:t xml:space="preserve">Bude-li trvání akceptační procedury ovlivněné vznesením případných výhrad nebo připomínek k Detailní specifikaci a potřebou jejich vyřešení, nebude to mít vliv na dohodnuté termíny pro dokončení a předání Detailní specifikace, přičemž za nedodržení těchto termínů odpovídá v plném rozsahu Zhotovitel. </w:t>
      </w:r>
    </w:p>
    <w:p w14:paraId="74A92171" w14:textId="7254C8A2" w:rsidR="007E0B2E" w:rsidRPr="00E74DA8" w:rsidRDefault="00F96082" w:rsidP="005C0542">
      <w:pPr>
        <w:pStyle w:val="Textlnkuslovan"/>
        <w:keepNext/>
        <w:keepLines/>
        <w:rPr>
          <w:u w:val="single"/>
        </w:rPr>
      </w:pPr>
      <w:r>
        <w:rPr>
          <w:u w:val="single"/>
          <w:lang w:val="cs-CZ"/>
        </w:rPr>
        <w:t>D</w:t>
      </w:r>
      <w:r w:rsidR="007E0B2E" w:rsidRPr="00E74DA8">
        <w:rPr>
          <w:u w:val="single"/>
          <w:lang w:val="cs-CZ"/>
        </w:rPr>
        <w:t xml:space="preserve">okončení vývoje </w:t>
      </w:r>
      <w:r w:rsidR="006C0E46">
        <w:rPr>
          <w:u w:val="single"/>
          <w:lang w:val="cs-CZ"/>
        </w:rPr>
        <w:t>NAIS</w:t>
      </w:r>
    </w:p>
    <w:p w14:paraId="30F72284" w14:textId="71D6087F" w:rsidR="000052CC" w:rsidRPr="00E74DA8" w:rsidRDefault="000052CC" w:rsidP="005C0542">
      <w:pPr>
        <w:pStyle w:val="Textlnkuslovan"/>
        <w:keepNext/>
        <w:keepLines/>
        <w:numPr>
          <w:ilvl w:val="2"/>
          <w:numId w:val="9"/>
        </w:numPr>
        <w:rPr>
          <w:u w:val="single"/>
        </w:rPr>
      </w:pPr>
      <w:r w:rsidRPr="005C0542">
        <w:rPr>
          <w:lang w:val="cs-CZ"/>
        </w:rPr>
        <w:t xml:space="preserve">Řádné dokončení vývoje </w:t>
      </w:r>
      <w:r w:rsidR="006C0E46" w:rsidRPr="005C0542">
        <w:rPr>
          <w:lang w:val="cs-CZ"/>
        </w:rPr>
        <w:t>NAIS</w:t>
      </w:r>
      <w:r w:rsidRPr="005C0542">
        <w:rPr>
          <w:lang w:val="cs-CZ"/>
        </w:rPr>
        <w:t xml:space="preserve"> bude ověřeno prostřednictvím akceptační procedury. </w:t>
      </w:r>
      <w:r w:rsidRPr="00825688">
        <w:rPr>
          <w:lang w:eastAsia="en-US"/>
        </w:rPr>
        <w:t xml:space="preserve">Akceptační procedura zahrnuje ověření řádného provedení </w:t>
      </w:r>
      <w:r w:rsidRPr="003C7FB9">
        <w:rPr>
          <w:lang w:val="cs-CZ" w:eastAsia="en-US"/>
        </w:rPr>
        <w:t>výsledku</w:t>
      </w:r>
      <w:r w:rsidRPr="008E23C4">
        <w:rPr>
          <w:lang w:eastAsia="en-US"/>
        </w:rPr>
        <w:t xml:space="preserve"> plnění porovnáním jeh</w:t>
      </w:r>
      <w:r w:rsidRPr="008E23C4">
        <w:rPr>
          <w:lang w:val="cs-CZ" w:eastAsia="en-US"/>
        </w:rPr>
        <w:t>o</w:t>
      </w:r>
      <w:r w:rsidRPr="00B752FE">
        <w:rPr>
          <w:lang w:eastAsia="en-US"/>
        </w:rPr>
        <w:t xml:space="preserve"> skutečných vlastností s jejich specifikací stanovenou touto Smlouvou</w:t>
      </w:r>
      <w:r w:rsidRPr="00B752FE">
        <w:rPr>
          <w:lang w:val="cs-CZ" w:eastAsia="en-US"/>
        </w:rPr>
        <w:t xml:space="preserve"> a Detailn</w:t>
      </w:r>
      <w:r w:rsidRPr="000034E1">
        <w:rPr>
          <w:lang w:val="cs-CZ" w:eastAsia="en-US"/>
        </w:rPr>
        <w:t>í specifikac</w:t>
      </w:r>
      <w:r w:rsidRPr="004E1E29">
        <w:rPr>
          <w:lang w:val="cs-CZ" w:eastAsia="en-US"/>
        </w:rPr>
        <w:t>í</w:t>
      </w:r>
      <w:r w:rsidRPr="001F7A4E">
        <w:rPr>
          <w:lang w:val="cs-CZ" w:eastAsia="en-US"/>
        </w:rPr>
        <w:t xml:space="preserve">. </w:t>
      </w:r>
      <w:r w:rsidRPr="003C1B8F">
        <w:rPr>
          <w:lang w:val="cs-CZ" w:eastAsia="en-US"/>
        </w:rPr>
        <w:t xml:space="preserve"> </w:t>
      </w:r>
    </w:p>
    <w:p w14:paraId="1FDE677E" w14:textId="2407EF8E" w:rsidR="000052CC" w:rsidRPr="00E74DA8" w:rsidRDefault="000052CC" w:rsidP="00DD37A4">
      <w:pPr>
        <w:pStyle w:val="Textlnkuslovan"/>
        <w:numPr>
          <w:ilvl w:val="2"/>
          <w:numId w:val="9"/>
        </w:numPr>
        <w:rPr>
          <w:u w:val="single"/>
        </w:rPr>
      </w:pPr>
      <w:bookmarkStart w:id="66" w:name="_Ref503556329"/>
      <w:r w:rsidRPr="00825688">
        <w:t>Akceptační procedura bude zahrnovat akceptační testy, které budou probíhat na základě specifikace akceptačních testů</w:t>
      </w:r>
      <w:r w:rsidRPr="003C7FB9">
        <w:t>, která bude</w:t>
      </w:r>
      <w:r w:rsidRPr="008E23C4">
        <w:t xml:space="preserve"> stanovena v Detailní specifikaci</w:t>
      </w:r>
      <w:r w:rsidRPr="00B752FE">
        <w:t>, nedohodnou-li se smluvní strany jinak</w:t>
      </w:r>
      <w:r w:rsidRPr="003C1B8F">
        <w:t>.</w:t>
      </w:r>
      <w:r w:rsidR="00825688" w:rsidRPr="003C1B8F">
        <w:rPr>
          <w:lang w:val="cs-CZ"/>
        </w:rPr>
        <w:t xml:space="preserve"> Akceptační kritéria budou definov</w:t>
      </w:r>
      <w:r w:rsidR="00825688" w:rsidRPr="00310085">
        <w:rPr>
          <w:lang w:val="cs-CZ"/>
        </w:rPr>
        <w:t>ána v</w:t>
      </w:r>
      <w:r w:rsidR="00825688" w:rsidRPr="00F96082">
        <w:rPr>
          <w:lang w:val="cs-CZ"/>
        </w:rPr>
        <w:t> </w:t>
      </w:r>
      <w:r w:rsidR="00825688" w:rsidRPr="00E74DA8">
        <w:rPr>
          <w:lang w:val="cs-CZ"/>
        </w:rPr>
        <w:t>Detailní specifikaci, nedohodnou-li se strany jinak.</w:t>
      </w:r>
      <w:r w:rsidRPr="00E74DA8">
        <w:t xml:space="preserve"> Nedohodnou-li se smluvní strany jinak, přípravu scénářů, příkladů a dat na akceptační testy zajistí Zhotovitel za nezbytné součinnosti Objednatele</w:t>
      </w:r>
      <w:r w:rsidRPr="00306D84">
        <w:rPr>
          <w:lang w:val="cs-CZ"/>
        </w:rPr>
        <w:t>.</w:t>
      </w:r>
      <w:r w:rsidRPr="00825688">
        <w:rPr>
          <w:lang w:val="cs-CZ"/>
        </w:rPr>
        <w:t xml:space="preserve"> Akceptační procedura bude dále zahrnovat kontrolu </w:t>
      </w:r>
      <w:r w:rsidRPr="00E74DA8">
        <w:rPr>
          <w:lang w:val="cs-CZ"/>
        </w:rPr>
        <w:t>úplnosti</w:t>
      </w:r>
      <w:r w:rsidRPr="00E74DA8">
        <w:t xml:space="preserve"> předávané technické, provozní</w:t>
      </w:r>
      <w:r w:rsidRPr="00E74DA8">
        <w:rPr>
          <w:lang w:val="cs-CZ"/>
        </w:rPr>
        <w:t xml:space="preserve"> a uživatelské</w:t>
      </w:r>
      <w:r w:rsidRPr="00E74DA8">
        <w:t xml:space="preserve"> dokumentace</w:t>
      </w:r>
      <w:r w:rsidRPr="00E74DA8">
        <w:rPr>
          <w:lang w:val="cs-CZ"/>
        </w:rPr>
        <w:t>.</w:t>
      </w:r>
      <w:bookmarkEnd w:id="66"/>
    </w:p>
    <w:p w14:paraId="58AB9698" w14:textId="1FCD030C" w:rsidR="000052CC" w:rsidRPr="00E74DA8" w:rsidRDefault="000052CC" w:rsidP="00DD37A4">
      <w:pPr>
        <w:pStyle w:val="Textlnkuslovan"/>
        <w:numPr>
          <w:ilvl w:val="2"/>
          <w:numId w:val="9"/>
        </w:numPr>
        <w:rPr>
          <w:u w:val="single"/>
        </w:rPr>
      </w:pPr>
      <w:r w:rsidRPr="00825688">
        <w:t>Zhotovitel bez zbytečného odkladu a neprodleně písemně informuje Objednatele, k</w:t>
      </w:r>
      <w:r w:rsidRPr="00716325">
        <w:t>dy</w:t>
      </w:r>
      <w:r w:rsidRPr="003C7FB9">
        <w:t xml:space="preserve"> bude možno provést akceptační test</w:t>
      </w:r>
      <w:r w:rsidRPr="008E23C4">
        <w:t>y. Objednatel následně sdělí Zhoto</w:t>
      </w:r>
      <w:r w:rsidRPr="00E74DA8">
        <w:t>viteli termín, kdy je možné dané testy vykonat, ne však dříve než tři (3) pracovní dny od sdělení Zhotovitele. Zhotovitel je povin</w:t>
      </w:r>
      <w:r w:rsidRPr="007B7F4C">
        <w:t>en Objednatelem navr</w:t>
      </w:r>
      <w:r w:rsidRPr="003B5B64">
        <w:t>hnutý termín akceptovat</w:t>
      </w:r>
      <w:r w:rsidRPr="00306D84">
        <w:t xml:space="preserve"> a provést akceptační testy vždy v sídle Objednatele.</w:t>
      </w:r>
    </w:p>
    <w:p w14:paraId="6FCA9ED4" w14:textId="6347AAD0" w:rsidR="00825688" w:rsidRPr="00306D84" w:rsidRDefault="00825688" w:rsidP="00DD37A4">
      <w:pPr>
        <w:pStyle w:val="Textlnkuslovan"/>
        <w:numPr>
          <w:ilvl w:val="2"/>
          <w:numId w:val="9"/>
        </w:numPr>
      </w:pPr>
      <w:bookmarkStart w:id="67" w:name="_Ref195949411"/>
      <w:bookmarkStart w:id="68" w:name="_Ref195956270"/>
      <w:bookmarkStart w:id="69" w:name="_Ref311706832"/>
      <w:r w:rsidRPr="00825688">
        <w:lastRenderedPageBreak/>
        <w:t xml:space="preserve">Jestliže </w:t>
      </w:r>
      <w:r w:rsidRPr="00825688">
        <w:rPr>
          <w:lang w:val="cs-CZ"/>
        </w:rPr>
        <w:t>p</w:t>
      </w:r>
      <w:r w:rsidRPr="00716325">
        <w:rPr>
          <w:lang w:val="cs-CZ"/>
        </w:rPr>
        <w:t>ředm</w:t>
      </w:r>
      <w:r w:rsidRPr="003C7FB9">
        <w:rPr>
          <w:lang w:val="cs-CZ"/>
        </w:rPr>
        <w:t>ět akceptace</w:t>
      </w:r>
      <w:r w:rsidRPr="008E23C4">
        <w:t xml:space="preserve"> splní akceptační kritéria akceptačních testů, strany se zavazují o tomto</w:t>
      </w:r>
      <w:r w:rsidRPr="00306D84">
        <w:t xml:space="preserve"> sepsat akceptační protokol</w:t>
      </w:r>
      <w:bookmarkEnd w:id="67"/>
      <w:bookmarkEnd w:id="68"/>
      <w:r w:rsidRPr="00306D84">
        <w:t>.</w:t>
      </w:r>
      <w:bookmarkEnd w:id="69"/>
    </w:p>
    <w:p w14:paraId="4B3C303D" w14:textId="3BCD36F4" w:rsidR="00825688" w:rsidRPr="00825688" w:rsidRDefault="00825688" w:rsidP="00DD37A4">
      <w:pPr>
        <w:pStyle w:val="Textlnkuslovan"/>
        <w:numPr>
          <w:ilvl w:val="2"/>
          <w:numId w:val="9"/>
        </w:numPr>
      </w:pPr>
      <w:bookmarkStart w:id="70" w:name="_Ref311706864"/>
      <w:r w:rsidRPr="00825688">
        <w:t xml:space="preserve">Pokud </w:t>
      </w:r>
      <w:r w:rsidRPr="00825688">
        <w:rPr>
          <w:lang w:val="cs-CZ"/>
        </w:rPr>
        <w:t>předmět</w:t>
      </w:r>
      <w:r w:rsidRPr="00825688">
        <w:t xml:space="preserve"> nesplňuje stanovená akceptační kritéria, je Objednatel povinen své připomínky sdělit Zhotoviteli do pěti (5) pracovních dnů. </w:t>
      </w:r>
    </w:p>
    <w:bookmarkEnd w:id="70"/>
    <w:p w14:paraId="5F136C80" w14:textId="5F7DDCBF" w:rsidR="00825688" w:rsidRPr="008E23C4" w:rsidRDefault="00825688" w:rsidP="00DD37A4">
      <w:pPr>
        <w:pStyle w:val="Textlnkuslovan"/>
        <w:numPr>
          <w:ilvl w:val="2"/>
          <w:numId w:val="9"/>
        </w:numPr>
      </w:pPr>
      <w:r w:rsidRPr="00825688">
        <w:t xml:space="preserve">Zhotovitel je povinen vypořádat připomínky Objednatele bez zbytečného odkladu a neprodleně předložit </w:t>
      </w:r>
      <w:r w:rsidRPr="00825688">
        <w:rPr>
          <w:lang w:val="cs-CZ"/>
        </w:rPr>
        <w:t>předmět akceptace</w:t>
      </w:r>
      <w:r w:rsidRPr="00825688">
        <w:t xml:space="preserve">  k opakované akceptaci dle této Smlouvy, za přiměřeného použití ostatních ustanovení tohoto článku </w:t>
      </w:r>
      <w:r w:rsidRPr="003C7FB9">
        <w:fldChar w:fldCharType="begin"/>
      </w:r>
      <w:r w:rsidRPr="00825688">
        <w:instrText xml:space="preserve"> REF _Ref377543608 \r \h </w:instrText>
      </w:r>
      <w:r w:rsidRPr="00F462D0">
        <w:instrText xml:space="preserve"> \* MERGEFORMAT </w:instrText>
      </w:r>
      <w:r w:rsidRPr="003C7FB9">
        <w:fldChar w:fldCharType="separate"/>
      </w:r>
      <w:r w:rsidR="00E02C96">
        <w:t>6</w:t>
      </w:r>
      <w:r w:rsidRPr="003C7FB9">
        <w:fldChar w:fldCharType="end"/>
      </w:r>
      <w:r w:rsidRPr="003C7FB9">
        <w:t xml:space="preserve"> Smlouvy. Akceptační procedura, včetně procesu testování a případných následných oprav, se bude opakovat, dokud </w:t>
      </w:r>
      <w:r w:rsidRPr="008E23C4">
        <w:rPr>
          <w:lang w:val="cs-CZ"/>
        </w:rPr>
        <w:t>předmět akceptace</w:t>
      </w:r>
      <w:r w:rsidRPr="008E23C4">
        <w:t xml:space="preserve"> nesplní akceptační kritéria pro příslušný akceptační test. </w:t>
      </w:r>
    </w:p>
    <w:p w14:paraId="5FF615F8" w14:textId="6B007CF3" w:rsidR="00716325" w:rsidRPr="00F81DAB" w:rsidRDefault="00825688" w:rsidP="00DD37A4">
      <w:pPr>
        <w:pStyle w:val="Textlnkuslovan"/>
        <w:numPr>
          <w:ilvl w:val="2"/>
          <w:numId w:val="9"/>
        </w:numPr>
        <w:rPr>
          <w:u w:val="single"/>
        </w:rPr>
      </w:pPr>
      <w:r w:rsidRPr="00306D84">
        <w:t>Dohodnuté termíny nejsou dotčeny trváním akceptační procedury, přičemž za nedodržení těchto termínů odpovídá v plném rozsahu Zho</w:t>
      </w:r>
      <w:r w:rsidRPr="00825688">
        <w:t>tovitel.</w:t>
      </w:r>
    </w:p>
    <w:p w14:paraId="577D116E" w14:textId="3393A576" w:rsidR="00716325" w:rsidRPr="00F81DAB" w:rsidRDefault="00716325" w:rsidP="00DD37A4">
      <w:pPr>
        <w:pStyle w:val="Textlnkuslovan"/>
        <w:numPr>
          <w:ilvl w:val="2"/>
          <w:numId w:val="9"/>
        </w:numPr>
        <w:rPr>
          <w:u w:val="single"/>
        </w:rPr>
      </w:pPr>
      <w:bookmarkStart w:id="71" w:name="_Ref503556345"/>
      <w:r>
        <w:rPr>
          <w:lang w:val="cs-CZ"/>
        </w:rPr>
        <w:t>Objednatel je oprávněn, nikoliv však povinen, akceptovat dodané řešení s výhradou odstranění drobných vad a ned</w:t>
      </w:r>
      <w:r w:rsidR="00F81DAB">
        <w:rPr>
          <w:lang w:val="cs-CZ"/>
        </w:rPr>
        <w:t>odělků.</w:t>
      </w:r>
      <w:bookmarkEnd w:id="71"/>
    </w:p>
    <w:p w14:paraId="3AC02635" w14:textId="138DC726" w:rsidR="00C7173B" w:rsidRPr="00F81DAB" w:rsidRDefault="00743ACD" w:rsidP="00A35BD3">
      <w:pPr>
        <w:pStyle w:val="Textlnkuslovan"/>
        <w:rPr>
          <w:u w:val="single"/>
        </w:rPr>
      </w:pPr>
      <w:r w:rsidRPr="00F81DAB">
        <w:rPr>
          <w:u w:val="single"/>
        </w:rPr>
        <w:t>Ověřovací</w:t>
      </w:r>
      <w:r w:rsidR="006C0E46">
        <w:rPr>
          <w:u w:val="single"/>
          <w:lang w:val="cs-CZ"/>
        </w:rPr>
        <w:t xml:space="preserve"> </w:t>
      </w:r>
      <w:r w:rsidRPr="00F81DAB">
        <w:rPr>
          <w:u w:val="single"/>
          <w:lang w:val="cs-CZ"/>
        </w:rPr>
        <w:t>provoz a implementace do ostrého provozu</w:t>
      </w:r>
    </w:p>
    <w:p w14:paraId="3B45A84B" w14:textId="7AD97C57" w:rsidR="00716325" w:rsidRPr="00F81DAB" w:rsidRDefault="00A35BD3" w:rsidP="00DD37A4">
      <w:pPr>
        <w:pStyle w:val="Odstavecseseznamem"/>
        <w:numPr>
          <w:ilvl w:val="2"/>
          <w:numId w:val="9"/>
        </w:numPr>
        <w:rPr>
          <w:rFonts w:ascii="Arial" w:hAnsi="Arial"/>
          <w:sz w:val="20"/>
          <w:szCs w:val="24"/>
        </w:rPr>
      </w:pPr>
      <w:r w:rsidRPr="00F81DAB">
        <w:rPr>
          <w:rFonts w:ascii="Arial" w:hAnsi="Arial"/>
          <w:sz w:val="20"/>
          <w:szCs w:val="24"/>
          <w:lang w:val="cs-CZ"/>
        </w:rPr>
        <w:t>Po</w:t>
      </w:r>
      <w:r w:rsidR="00BF15B0" w:rsidRPr="00F81DAB">
        <w:rPr>
          <w:rFonts w:ascii="Arial" w:hAnsi="Arial"/>
          <w:sz w:val="20"/>
          <w:szCs w:val="24"/>
          <w:lang w:val="cs-CZ"/>
        </w:rPr>
        <w:t xml:space="preserve"> </w:t>
      </w:r>
      <w:r w:rsidR="00716325" w:rsidRPr="00F81DAB">
        <w:rPr>
          <w:rFonts w:ascii="Arial" w:hAnsi="Arial"/>
          <w:sz w:val="20"/>
          <w:szCs w:val="24"/>
          <w:lang w:val="cs-CZ"/>
        </w:rPr>
        <w:t>akceptaci</w:t>
      </w:r>
      <w:r w:rsidRPr="00F81DAB">
        <w:rPr>
          <w:rFonts w:ascii="Arial" w:hAnsi="Arial"/>
          <w:sz w:val="20"/>
          <w:szCs w:val="24"/>
          <w:lang w:val="cs-CZ"/>
        </w:rPr>
        <w:t xml:space="preserve"> dokončení vývoje </w:t>
      </w:r>
      <w:r w:rsidR="006C0E46">
        <w:rPr>
          <w:rFonts w:ascii="Arial" w:hAnsi="Arial"/>
          <w:sz w:val="20"/>
          <w:szCs w:val="24"/>
          <w:lang w:val="cs-CZ"/>
        </w:rPr>
        <w:t>NAIS</w:t>
      </w:r>
      <w:r w:rsidRPr="00F81DAB">
        <w:rPr>
          <w:rFonts w:ascii="Arial" w:hAnsi="Arial"/>
          <w:sz w:val="20"/>
          <w:szCs w:val="24"/>
          <w:lang w:val="cs-CZ"/>
        </w:rPr>
        <w:t xml:space="preserve"> bude zahájen ověřovací provoz </w:t>
      </w:r>
      <w:r w:rsidR="006C0E46">
        <w:rPr>
          <w:rFonts w:ascii="Arial" w:hAnsi="Arial"/>
          <w:sz w:val="20"/>
          <w:szCs w:val="24"/>
          <w:lang w:val="cs-CZ"/>
        </w:rPr>
        <w:t>NAIS</w:t>
      </w:r>
      <w:r w:rsidR="00BF15B0" w:rsidRPr="00F81DAB">
        <w:rPr>
          <w:rFonts w:ascii="Arial" w:hAnsi="Arial"/>
          <w:sz w:val="20"/>
          <w:szCs w:val="24"/>
          <w:lang w:val="cs-CZ"/>
        </w:rPr>
        <w:t xml:space="preserve">. </w:t>
      </w:r>
    </w:p>
    <w:p w14:paraId="250BE5B0" w14:textId="47DD47A4" w:rsidR="000A56AF" w:rsidRPr="00F81DAB" w:rsidRDefault="00BF15B0" w:rsidP="00DD37A4">
      <w:pPr>
        <w:pStyle w:val="Odstavecseseznamem"/>
        <w:numPr>
          <w:ilvl w:val="2"/>
          <w:numId w:val="9"/>
        </w:numPr>
        <w:rPr>
          <w:rFonts w:ascii="Arial" w:hAnsi="Arial"/>
          <w:sz w:val="20"/>
          <w:szCs w:val="24"/>
        </w:rPr>
      </w:pPr>
      <w:r w:rsidRPr="00F81DAB">
        <w:rPr>
          <w:rFonts w:ascii="Arial" w:hAnsi="Arial"/>
          <w:sz w:val="20"/>
          <w:szCs w:val="24"/>
          <w:lang w:val="cs-CZ"/>
        </w:rPr>
        <w:t xml:space="preserve">Účelem </w:t>
      </w:r>
      <w:r w:rsidR="00983620" w:rsidRPr="00F81DAB">
        <w:rPr>
          <w:rFonts w:ascii="Arial" w:hAnsi="Arial"/>
          <w:sz w:val="20"/>
          <w:szCs w:val="24"/>
          <w:lang w:val="cs-CZ"/>
        </w:rPr>
        <w:t xml:space="preserve">ověřovacího provozu je ověřit, zda </w:t>
      </w:r>
      <w:r w:rsidR="00983620" w:rsidRPr="00F81DAB">
        <w:rPr>
          <w:rFonts w:ascii="Arial" w:hAnsi="Arial"/>
          <w:sz w:val="20"/>
          <w:szCs w:val="24"/>
        </w:rPr>
        <w:t>dodané řešení splňuje všechny funkční a nefunkční požadavky</w:t>
      </w:r>
      <w:r w:rsidR="007E0B2E" w:rsidRPr="00F81DAB">
        <w:rPr>
          <w:rFonts w:ascii="Arial" w:hAnsi="Arial"/>
          <w:sz w:val="20"/>
          <w:szCs w:val="24"/>
          <w:lang w:val="cs-CZ"/>
        </w:rPr>
        <w:t>.</w:t>
      </w:r>
    </w:p>
    <w:p w14:paraId="3DB6FAF7" w14:textId="740A0CEA" w:rsidR="007E0B2E" w:rsidRPr="00F81DAB" w:rsidRDefault="00B752FE" w:rsidP="00DD37A4">
      <w:pPr>
        <w:pStyle w:val="Odstavecseseznamem"/>
        <w:numPr>
          <w:ilvl w:val="2"/>
          <w:numId w:val="9"/>
        </w:numPr>
        <w:rPr>
          <w:rFonts w:ascii="Arial" w:hAnsi="Arial"/>
          <w:sz w:val="20"/>
          <w:szCs w:val="24"/>
        </w:rPr>
      </w:pPr>
      <w:r>
        <w:rPr>
          <w:rFonts w:ascii="Arial" w:hAnsi="Arial"/>
          <w:sz w:val="20"/>
          <w:szCs w:val="24"/>
          <w:lang w:val="cs-CZ"/>
        </w:rPr>
        <w:t xml:space="preserve">Ověřovací provoz bude trvat </w:t>
      </w:r>
      <w:r w:rsidR="002A059D">
        <w:rPr>
          <w:rFonts w:ascii="Arial" w:hAnsi="Arial"/>
          <w:sz w:val="20"/>
          <w:szCs w:val="24"/>
          <w:lang w:val="cs-CZ"/>
        </w:rPr>
        <w:t xml:space="preserve">po dobu stanovenou v příloze č. 4 </w:t>
      </w:r>
      <w:proofErr w:type="gramStart"/>
      <w:r w:rsidR="002A059D">
        <w:rPr>
          <w:rFonts w:ascii="Arial" w:hAnsi="Arial"/>
          <w:sz w:val="20"/>
          <w:szCs w:val="24"/>
          <w:lang w:val="cs-CZ"/>
        </w:rPr>
        <w:t>této</w:t>
      </w:r>
      <w:proofErr w:type="gramEnd"/>
      <w:r w:rsidR="002A059D">
        <w:rPr>
          <w:rFonts w:ascii="Arial" w:hAnsi="Arial"/>
          <w:sz w:val="20"/>
          <w:szCs w:val="24"/>
          <w:lang w:val="cs-CZ"/>
        </w:rPr>
        <w:t xml:space="preserve"> Smlouvy</w:t>
      </w:r>
      <w:r>
        <w:rPr>
          <w:rFonts w:ascii="Arial" w:hAnsi="Arial"/>
          <w:sz w:val="20"/>
          <w:szCs w:val="24"/>
          <w:lang w:val="cs-CZ"/>
        </w:rPr>
        <w:t xml:space="preserve">. </w:t>
      </w:r>
      <w:r w:rsidR="00F81DAB">
        <w:rPr>
          <w:rFonts w:ascii="Arial" w:hAnsi="Arial"/>
          <w:sz w:val="20"/>
          <w:szCs w:val="24"/>
          <w:lang w:val="cs-CZ"/>
        </w:rPr>
        <w:t xml:space="preserve">Způsob provedení ověřovacího provozu bude definován v Detailní specifikaci. </w:t>
      </w:r>
    </w:p>
    <w:p w14:paraId="4FF1ACF5" w14:textId="72E08BCE" w:rsidR="00F81DAB" w:rsidRPr="00B752FE" w:rsidRDefault="00F81DAB" w:rsidP="00DD37A4">
      <w:pPr>
        <w:pStyle w:val="Odstavecseseznamem"/>
        <w:numPr>
          <w:ilvl w:val="2"/>
          <w:numId w:val="9"/>
        </w:numPr>
        <w:rPr>
          <w:rFonts w:ascii="Arial" w:hAnsi="Arial"/>
          <w:sz w:val="20"/>
          <w:szCs w:val="24"/>
        </w:rPr>
      </w:pPr>
      <w:r>
        <w:rPr>
          <w:rFonts w:ascii="Arial" w:hAnsi="Arial"/>
          <w:sz w:val="20"/>
          <w:szCs w:val="24"/>
          <w:lang w:val="cs-CZ"/>
        </w:rPr>
        <w:t>Vady zjištěné v rámci ověřovacího provozu budou kategorizovány následujícím způsobem:</w:t>
      </w:r>
    </w:p>
    <w:p w14:paraId="6A9BB7A1" w14:textId="3193D16A" w:rsidR="00F81DAB" w:rsidRPr="008E23C4" w:rsidRDefault="00DF2B92" w:rsidP="00DD37A4">
      <w:pPr>
        <w:pStyle w:val="Odstavecseseznamem"/>
        <w:numPr>
          <w:ilvl w:val="3"/>
          <w:numId w:val="9"/>
        </w:numPr>
        <w:rPr>
          <w:rFonts w:ascii="Arial" w:hAnsi="Arial"/>
          <w:sz w:val="20"/>
          <w:szCs w:val="24"/>
        </w:rPr>
      </w:pPr>
      <w:r w:rsidRPr="00B752FE">
        <w:rPr>
          <w:rFonts w:ascii="Arial" w:hAnsi="Arial" w:cs="Arial"/>
          <w:sz w:val="20"/>
        </w:rPr>
        <w:t>A – kritická vada – velmi vážná vada, která znemožňuje práci se systémem nebo nesplňuje funkční zadání, tzn., že splňuje alespoň jednu z níže uvedených charakteristik:</w:t>
      </w:r>
    </w:p>
    <w:p w14:paraId="4136BC77" w14:textId="77777777" w:rsidR="008E23C4" w:rsidRPr="00B752FE" w:rsidRDefault="008E23C4" w:rsidP="00DD37A4">
      <w:pPr>
        <w:pStyle w:val="Odstavecseseznamem"/>
        <w:numPr>
          <w:ilvl w:val="4"/>
          <w:numId w:val="9"/>
        </w:numPr>
        <w:rPr>
          <w:rFonts w:ascii="Arial" w:hAnsi="Arial"/>
          <w:sz w:val="20"/>
          <w:szCs w:val="24"/>
        </w:rPr>
      </w:pPr>
      <w:r w:rsidRPr="00B752FE">
        <w:rPr>
          <w:rFonts w:ascii="Arial" w:hAnsi="Arial"/>
          <w:sz w:val="20"/>
          <w:szCs w:val="24"/>
        </w:rPr>
        <w:t xml:space="preserve">způsobuje tak závažné problémy, že další vývoj ani dodržení dohodnutého časového plánu nejsou možné, </w:t>
      </w:r>
    </w:p>
    <w:p w14:paraId="6BE906C2" w14:textId="77777777" w:rsidR="008E23C4" w:rsidRPr="00B752FE" w:rsidRDefault="008E23C4" w:rsidP="00DD37A4">
      <w:pPr>
        <w:pStyle w:val="Odstavecseseznamem"/>
        <w:numPr>
          <w:ilvl w:val="4"/>
          <w:numId w:val="9"/>
        </w:numPr>
        <w:rPr>
          <w:rFonts w:ascii="Arial" w:hAnsi="Arial"/>
          <w:sz w:val="20"/>
          <w:szCs w:val="24"/>
        </w:rPr>
      </w:pPr>
      <w:r w:rsidRPr="00B752FE">
        <w:rPr>
          <w:rFonts w:ascii="Arial" w:hAnsi="Arial"/>
          <w:sz w:val="20"/>
          <w:szCs w:val="24"/>
        </w:rPr>
        <w:t>vyplývá z nedodržení závazných právních předpisů,</w:t>
      </w:r>
    </w:p>
    <w:p w14:paraId="65B51F09" w14:textId="031A4453" w:rsidR="008E23C4" w:rsidRPr="00B752FE" w:rsidRDefault="008E23C4" w:rsidP="00DD37A4">
      <w:pPr>
        <w:pStyle w:val="Odstavecseseznamem"/>
        <w:numPr>
          <w:ilvl w:val="4"/>
          <w:numId w:val="9"/>
        </w:numPr>
        <w:rPr>
          <w:rFonts w:ascii="Arial" w:hAnsi="Arial"/>
          <w:sz w:val="20"/>
          <w:szCs w:val="24"/>
        </w:rPr>
      </w:pPr>
      <w:r w:rsidRPr="00B752FE">
        <w:rPr>
          <w:rFonts w:ascii="Arial" w:hAnsi="Arial"/>
          <w:sz w:val="20"/>
          <w:szCs w:val="24"/>
        </w:rPr>
        <w:t>nedodržení či neprokázání realizace nebo jen částečná re</w:t>
      </w:r>
      <w:r w:rsidRPr="008E23C4">
        <w:rPr>
          <w:rFonts w:ascii="Arial" w:hAnsi="Arial"/>
          <w:sz w:val="20"/>
          <w:szCs w:val="24"/>
        </w:rPr>
        <w:t>alizace požadavku uvedeného ve S</w:t>
      </w:r>
      <w:r w:rsidRPr="00B752FE">
        <w:rPr>
          <w:rFonts w:ascii="Arial" w:hAnsi="Arial"/>
          <w:sz w:val="20"/>
          <w:szCs w:val="24"/>
        </w:rPr>
        <w:t>mlouvě a jejích přílohách,</w:t>
      </w:r>
    </w:p>
    <w:p w14:paraId="70747F19" w14:textId="77777777" w:rsidR="008E23C4" w:rsidRPr="00B752FE" w:rsidRDefault="008E23C4" w:rsidP="00DD37A4">
      <w:pPr>
        <w:pStyle w:val="Odstavecseseznamem"/>
        <w:numPr>
          <w:ilvl w:val="4"/>
          <w:numId w:val="9"/>
        </w:numPr>
        <w:rPr>
          <w:rFonts w:ascii="Arial" w:hAnsi="Arial"/>
          <w:sz w:val="20"/>
          <w:szCs w:val="24"/>
        </w:rPr>
      </w:pPr>
      <w:r w:rsidRPr="00B752FE">
        <w:rPr>
          <w:rFonts w:ascii="Arial" w:hAnsi="Arial"/>
          <w:sz w:val="20"/>
          <w:szCs w:val="24"/>
        </w:rPr>
        <w:t>znemožňuje používání dodaného řešení jako celku nebo znemožňuje používání základní funkce/funkcí dodaného řešení podle jeho dokumentace,</w:t>
      </w:r>
    </w:p>
    <w:p w14:paraId="403CD253" w14:textId="77777777" w:rsidR="008E23C4" w:rsidRPr="00B752FE" w:rsidRDefault="008E23C4" w:rsidP="00DD37A4">
      <w:pPr>
        <w:pStyle w:val="Odstavecseseznamem"/>
        <w:numPr>
          <w:ilvl w:val="4"/>
          <w:numId w:val="9"/>
        </w:numPr>
        <w:rPr>
          <w:rFonts w:ascii="Arial" w:hAnsi="Arial"/>
          <w:sz w:val="20"/>
          <w:szCs w:val="24"/>
        </w:rPr>
      </w:pPr>
      <w:r w:rsidRPr="00B752FE">
        <w:rPr>
          <w:rFonts w:ascii="Arial" w:hAnsi="Arial"/>
          <w:sz w:val="20"/>
          <w:szCs w:val="24"/>
        </w:rPr>
        <w:t>znemožňují používání nebo ovládání dodaného řešení, zapříčiní ztrátu dat,</w:t>
      </w:r>
    </w:p>
    <w:p w14:paraId="785D97E2" w14:textId="5D79F5E0" w:rsidR="008E23C4" w:rsidRPr="00B752FE" w:rsidRDefault="008E23C4" w:rsidP="00DD37A4">
      <w:pPr>
        <w:pStyle w:val="Odstavecseseznamem"/>
        <w:numPr>
          <w:ilvl w:val="4"/>
          <w:numId w:val="9"/>
        </w:numPr>
        <w:rPr>
          <w:rFonts w:ascii="Arial" w:hAnsi="Arial"/>
          <w:sz w:val="20"/>
          <w:szCs w:val="24"/>
        </w:rPr>
      </w:pPr>
      <w:r w:rsidRPr="00B752FE">
        <w:rPr>
          <w:rFonts w:ascii="Arial" w:hAnsi="Arial"/>
          <w:sz w:val="20"/>
          <w:szCs w:val="24"/>
        </w:rPr>
        <w:t xml:space="preserve">způsobuje, že použití dodaného řešení by nebylo bezpečné nebo by plně neodpovídalo zásadám bezpečnostní politiky </w:t>
      </w:r>
      <w:r>
        <w:rPr>
          <w:rFonts w:ascii="Arial" w:hAnsi="Arial"/>
          <w:sz w:val="20"/>
          <w:szCs w:val="24"/>
          <w:lang w:val="cs-CZ"/>
        </w:rPr>
        <w:t>Objednatele</w:t>
      </w:r>
      <w:r w:rsidRPr="00B752FE">
        <w:rPr>
          <w:rFonts w:ascii="Arial" w:hAnsi="Arial"/>
          <w:sz w:val="20"/>
          <w:szCs w:val="24"/>
        </w:rPr>
        <w:t xml:space="preserve">, </w:t>
      </w:r>
    </w:p>
    <w:p w14:paraId="3998C239" w14:textId="15B2E084" w:rsidR="008E23C4" w:rsidRPr="007B7F4C" w:rsidRDefault="008E23C4" w:rsidP="00DD37A4">
      <w:pPr>
        <w:pStyle w:val="Odstavecseseznamem"/>
        <w:numPr>
          <w:ilvl w:val="4"/>
          <w:numId w:val="9"/>
        </w:numPr>
        <w:rPr>
          <w:rFonts w:ascii="Arial" w:hAnsi="Arial"/>
          <w:sz w:val="20"/>
          <w:szCs w:val="24"/>
        </w:rPr>
      </w:pPr>
      <w:r w:rsidRPr="00B752FE">
        <w:rPr>
          <w:rFonts w:ascii="Arial" w:hAnsi="Arial"/>
          <w:sz w:val="20"/>
          <w:szCs w:val="24"/>
        </w:rPr>
        <w:lastRenderedPageBreak/>
        <w:t>ohrožuje provoz nebo dostupnost jiné aplikace nebo samotného dodanéh</w:t>
      </w:r>
      <w:r w:rsidRPr="008E23C4">
        <w:rPr>
          <w:rFonts w:ascii="Arial" w:hAnsi="Arial"/>
          <w:sz w:val="20"/>
          <w:szCs w:val="24"/>
        </w:rPr>
        <w:t>o řešení v provozním prostředí O</w:t>
      </w:r>
      <w:r w:rsidRPr="007B7F4C">
        <w:rPr>
          <w:rFonts w:ascii="Arial" w:hAnsi="Arial"/>
          <w:sz w:val="20"/>
          <w:szCs w:val="24"/>
        </w:rPr>
        <w:t>bjednatele,</w:t>
      </w:r>
    </w:p>
    <w:p w14:paraId="345FC7C5" w14:textId="77777777" w:rsidR="008E23C4" w:rsidRPr="007B7F4C" w:rsidRDefault="008E23C4" w:rsidP="00DD37A4">
      <w:pPr>
        <w:pStyle w:val="Odstavecseseznamem"/>
        <w:numPr>
          <w:ilvl w:val="4"/>
          <w:numId w:val="9"/>
        </w:numPr>
        <w:rPr>
          <w:rFonts w:ascii="Arial" w:hAnsi="Arial"/>
          <w:sz w:val="20"/>
          <w:szCs w:val="24"/>
        </w:rPr>
      </w:pPr>
      <w:r w:rsidRPr="007B7F4C">
        <w:rPr>
          <w:rFonts w:ascii="Arial" w:hAnsi="Arial"/>
          <w:sz w:val="20"/>
          <w:szCs w:val="24"/>
        </w:rPr>
        <w:t xml:space="preserve">způsobuje, že dodané řešení není schopno zvládat běžnou provozní zátěž, </w:t>
      </w:r>
    </w:p>
    <w:p w14:paraId="0ED590C6" w14:textId="2EF73945" w:rsidR="00DF2B92" w:rsidRPr="008E23C4" w:rsidRDefault="008E23C4" w:rsidP="00DD37A4">
      <w:pPr>
        <w:pStyle w:val="Odstavecseseznamem"/>
        <w:numPr>
          <w:ilvl w:val="4"/>
          <w:numId w:val="9"/>
        </w:numPr>
        <w:rPr>
          <w:rFonts w:ascii="Arial" w:hAnsi="Arial"/>
          <w:sz w:val="20"/>
          <w:szCs w:val="24"/>
        </w:rPr>
      </w:pPr>
      <w:r w:rsidRPr="007B7F4C">
        <w:rPr>
          <w:rFonts w:ascii="Arial" w:hAnsi="Arial"/>
          <w:sz w:val="20"/>
          <w:szCs w:val="24"/>
        </w:rPr>
        <w:t>za provozních podmínek vede k omezení funkcionality systému s dopadem na významný počet uživatelů</w:t>
      </w:r>
      <w:r w:rsidRPr="008E23C4">
        <w:rPr>
          <w:rFonts w:ascii="Arial" w:hAnsi="Arial"/>
          <w:sz w:val="20"/>
          <w:szCs w:val="24"/>
        </w:rPr>
        <w:t>,</w:t>
      </w:r>
    </w:p>
    <w:p w14:paraId="6F2D1122" w14:textId="742738FE" w:rsidR="008E23C4" w:rsidRPr="00B752FE" w:rsidRDefault="00B752FE" w:rsidP="00DD37A4">
      <w:pPr>
        <w:pStyle w:val="Odstavecseseznamem"/>
        <w:numPr>
          <w:ilvl w:val="3"/>
          <w:numId w:val="9"/>
        </w:numPr>
        <w:rPr>
          <w:rFonts w:ascii="Arial" w:hAnsi="Arial"/>
          <w:sz w:val="20"/>
          <w:szCs w:val="24"/>
        </w:rPr>
      </w:pPr>
      <w:r w:rsidRPr="00B752FE">
        <w:rPr>
          <w:rFonts w:ascii="Arial" w:hAnsi="Arial" w:cs="Arial"/>
          <w:sz w:val="20"/>
        </w:rPr>
        <w:t>B – p</w:t>
      </w:r>
      <w:r w:rsidR="008E23C4" w:rsidRPr="00D73826">
        <w:rPr>
          <w:rFonts w:ascii="Arial" w:hAnsi="Arial" w:cs="Arial"/>
          <w:sz w:val="20"/>
        </w:rPr>
        <w:t xml:space="preserve">odstatná vada – vada, kterou je možno dočasně vyřešit organizačním či jiným opatřením a která splňuje </w:t>
      </w:r>
      <w:r w:rsidRPr="00D73826">
        <w:rPr>
          <w:rFonts w:ascii="Arial" w:hAnsi="Arial" w:cs="Arial"/>
          <w:sz w:val="20"/>
        </w:rPr>
        <w:t>níže uvedenou</w:t>
      </w:r>
      <w:r w:rsidR="008E23C4" w:rsidRPr="00D73826">
        <w:rPr>
          <w:rFonts w:ascii="Arial" w:hAnsi="Arial" w:cs="Arial"/>
          <w:sz w:val="20"/>
        </w:rPr>
        <w:t xml:space="preserve"> charakteristik</w:t>
      </w:r>
      <w:r w:rsidRPr="00D73826">
        <w:rPr>
          <w:rFonts w:ascii="Arial" w:hAnsi="Arial" w:cs="Arial"/>
          <w:sz w:val="20"/>
          <w:lang w:val="cs-CZ"/>
        </w:rPr>
        <w:t>u</w:t>
      </w:r>
      <w:r w:rsidR="008E23C4" w:rsidRPr="00D73826">
        <w:rPr>
          <w:rFonts w:ascii="Arial" w:hAnsi="Arial" w:cs="Arial"/>
          <w:sz w:val="20"/>
        </w:rPr>
        <w:t>:</w:t>
      </w:r>
    </w:p>
    <w:p w14:paraId="736A6F5C" w14:textId="20B6768D" w:rsidR="008E23C4" w:rsidRPr="00D73826" w:rsidRDefault="008E23C4" w:rsidP="00DD37A4">
      <w:pPr>
        <w:pStyle w:val="Odstavecseseznamem"/>
        <w:numPr>
          <w:ilvl w:val="4"/>
          <w:numId w:val="9"/>
        </w:numPr>
        <w:rPr>
          <w:rFonts w:ascii="Arial" w:hAnsi="Arial"/>
          <w:sz w:val="20"/>
          <w:szCs w:val="24"/>
        </w:rPr>
      </w:pPr>
      <w:r w:rsidRPr="00D73826">
        <w:rPr>
          <w:rFonts w:ascii="Arial" w:hAnsi="Arial" w:cs="Arial"/>
          <w:sz w:val="20"/>
        </w:rPr>
        <w:t>je možné pro její překonání nalézt odpovídající alternativu, která je akceptovatelná Objednatelem, způsobuje, že dodané řešení není schopno zvládat maximální provozní zátěž,</w:t>
      </w:r>
    </w:p>
    <w:p w14:paraId="6CCD72B5" w14:textId="2C2D02BC" w:rsidR="008E23C4" w:rsidRPr="00D73826" w:rsidRDefault="00B752FE" w:rsidP="00DD37A4">
      <w:pPr>
        <w:pStyle w:val="Odstavecseseznamem"/>
        <w:numPr>
          <w:ilvl w:val="3"/>
          <w:numId w:val="9"/>
        </w:numPr>
        <w:rPr>
          <w:rFonts w:ascii="Arial" w:hAnsi="Arial"/>
          <w:sz w:val="20"/>
          <w:szCs w:val="24"/>
        </w:rPr>
      </w:pPr>
      <w:r w:rsidRPr="00B752FE">
        <w:rPr>
          <w:rFonts w:ascii="Arial" w:hAnsi="Arial" w:cs="Arial"/>
          <w:sz w:val="20"/>
        </w:rPr>
        <w:t>C – n</w:t>
      </w:r>
      <w:r w:rsidRPr="00D73826">
        <w:rPr>
          <w:rFonts w:ascii="Arial" w:hAnsi="Arial" w:cs="Arial"/>
          <w:sz w:val="20"/>
        </w:rPr>
        <w:t xml:space="preserve">epodstatná vada – drobná vada, která nemá vliv na provoz systému, tzn., že </w:t>
      </w:r>
      <w:r w:rsidRPr="00B752FE">
        <w:rPr>
          <w:rFonts w:ascii="Arial" w:hAnsi="Arial" w:cs="Arial"/>
          <w:sz w:val="20"/>
          <w:lang w:val="cs-CZ"/>
        </w:rPr>
        <w:t xml:space="preserve"> </w:t>
      </w:r>
      <w:r w:rsidRPr="00D73826">
        <w:rPr>
          <w:rFonts w:ascii="Arial" w:hAnsi="Arial" w:cs="Arial"/>
          <w:sz w:val="20"/>
        </w:rPr>
        <w:t>je pouze „kosmetického“ charakteru – tj. taková vada, jejíž výskyt neovlivňuje zásadním způsobem aktivity uživatelů a výstupy z těchto aktivit</w:t>
      </w:r>
      <w:r w:rsidRPr="00B752FE">
        <w:rPr>
          <w:rFonts w:ascii="Arial" w:hAnsi="Arial" w:cs="Arial"/>
          <w:sz w:val="20"/>
          <w:lang w:val="cs-CZ"/>
        </w:rPr>
        <w:t>.</w:t>
      </w:r>
    </w:p>
    <w:p w14:paraId="1FC25DB0" w14:textId="7941C3A0" w:rsidR="00B752FE" w:rsidRDefault="002A059D" w:rsidP="00DD37A4">
      <w:pPr>
        <w:pStyle w:val="Textlnkuslovan"/>
        <w:numPr>
          <w:ilvl w:val="2"/>
          <w:numId w:val="9"/>
        </w:numPr>
        <w:rPr>
          <w:lang w:val="cs-CZ"/>
        </w:rPr>
      </w:pPr>
      <w:r>
        <w:rPr>
          <w:lang w:val="cs-CZ"/>
        </w:rPr>
        <w:t xml:space="preserve">Zhotovitel bude Objednateli v průběhu ověřovacího provozu poskytovat zvýšenou podporu a odstraňovat veškeré zjištěné vady. </w:t>
      </w:r>
      <w:r w:rsidR="002A2283">
        <w:rPr>
          <w:lang w:val="cs-CZ"/>
        </w:rPr>
        <w:t>Ověřovací provoz se považuje za úspěšně ukončen</w:t>
      </w:r>
      <w:r w:rsidR="00750123">
        <w:rPr>
          <w:lang w:val="cs-CZ"/>
        </w:rPr>
        <w:t xml:space="preserve">ý, pokud </w:t>
      </w:r>
      <w:r w:rsidR="00750123" w:rsidRPr="00AE5641">
        <w:rPr>
          <w:lang w:val="cs-CZ"/>
        </w:rPr>
        <w:t>v průběhu</w:t>
      </w:r>
      <w:r w:rsidRPr="00AE5641">
        <w:rPr>
          <w:lang w:val="cs-CZ"/>
        </w:rPr>
        <w:t xml:space="preserve"> posledních dvou týdnů </w:t>
      </w:r>
      <w:r w:rsidR="002A208D" w:rsidRPr="00AE5641">
        <w:rPr>
          <w:lang w:val="cs-CZ"/>
        </w:rPr>
        <w:t xml:space="preserve">trvání </w:t>
      </w:r>
      <w:r w:rsidRPr="00AE5641">
        <w:rPr>
          <w:lang w:val="cs-CZ"/>
        </w:rPr>
        <w:t>ověřovacího provozu</w:t>
      </w:r>
      <w:r w:rsidR="00750123" w:rsidRPr="00AE5641">
        <w:rPr>
          <w:lang w:val="cs-CZ"/>
        </w:rPr>
        <w:t xml:space="preserve"> nebude zjištěna </w:t>
      </w:r>
      <w:r w:rsidR="00750123" w:rsidRPr="00F462D0">
        <w:rPr>
          <w:lang w:val="cs-CZ"/>
        </w:rPr>
        <w:t>žádná vada kategorie A</w:t>
      </w:r>
      <w:r w:rsidR="00290FDC" w:rsidRPr="00AE5641">
        <w:rPr>
          <w:lang w:val="cs-CZ"/>
        </w:rPr>
        <w:t xml:space="preserve"> </w:t>
      </w:r>
      <w:proofErr w:type="spellStart"/>
      <w:r w:rsidR="00290FDC" w:rsidRPr="00AE5641">
        <w:rPr>
          <w:lang w:val="cs-CZ"/>
        </w:rPr>
        <w:t>a</w:t>
      </w:r>
      <w:proofErr w:type="spellEnd"/>
      <w:r w:rsidR="00290FDC" w:rsidRPr="00AE5641">
        <w:rPr>
          <w:lang w:val="cs-CZ"/>
        </w:rPr>
        <w:t xml:space="preserve"> dále nebude zjištěno</w:t>
      </w:r>
      <w:r w:rsidR="00750123" w:rsidRPr="00AE5641">
        <w:rPr>
          <w:lang w:val="cs-CZ"/>
        </w:rPr>
        <w:t xml:space="preserve"> více </w:t>
      </w:r>
      <w:r w:rsidR="00290FDC" w:rsidRPr="00AE5641">
        <w:rPr>
          <w:lang w:val="cs-CZ"/>
        </w:rPr>
        <w:t>než</w:t>
      </w:r>
      <w:r w:rsidR="00750123" w:rsidRPr="00AE5641">
        <w:rPr>
          <w:lang w:val="cs-CZ"/>
        </w:rPr>
        <w:t xml:space="preserve"> </w:t>
      </w:r>
      <w:r w:rsidR="00341A78" w:rsidRPr="00F462D0">
        <w:rPr>
          <w:lang w:val="cs-CZ"/>
        </w:rPr>
        <w:t>5</w:t>
      </w:r>
      <w:r w:rsidR="00750123" w:rsidRPr="00AE5641">
        <w:rPr>
          <w:lang w:val="cs-CZ"/>
        </w:rPr>
        <w:t xml:space="preserve"> vad kategorie B </w:t>
      </w:r>
      <w:r w:rsidR="00290FDC" w:rsidRPr="00AE5641">
        <w:rPr>
          <w:lang w:val="cs-CZ"/>
        </w:rPr>
        <w:t>a</w:t>
      </w:r>
      <w:r w:rsidR="00750123" w:rsidRPr="00AE5641">
        <w:rPr>
          <w:lang w:val="cs-CZ"/>
        </w:rPr>
        <w:t xml:space="preserve"> více </w:t>
      </w:r>
      <w:r w:rsidR="00290FDC" w:rsidRPr="00AE5641">
        <w:rPr>
          <w:lang w:val="cs-CZ"/>
        </w:rPr>
        <w:t>než</w:t>
      </w:r>
      <w:r w:rsidR="00750123" w:rsidRPr="00AE5641">
        <w:rPr>
          <w:lang w:val="cs-CZ"/>
        </w:rPr>
        <w:t xml:space="preserve"> </w:t>
      </w:r>
      <w:r w:rsidR="00E61FB2" w:rsidRPr="00F462D0">
        <w:rPr>
          <w:lang w:val="cs-CZ"/>
        </w:rPr>
        <w:t>9</w:t>
      </w:r>
      <w:r w:rsidR="00750123" w:rsidRPr="00AE5641">
        <w:rPr>
          <w:lang w:val="cs-CZ"/>
        </w:rPr>
        <w:t xml:space="preserve"> vad kategorie C</w:t>
      </w:r>
      <w:r w:rsidR="00750123" w:rsidRPr="00D73826">
        <w:rPr>
          <w:lang w:val="cs-CZ"/>
        </w:rPr>
        <w:t>.</w:t>
      </w:r>
      <w:r w:rsidR="000034E1">
        <w:rPr>
          <w:lang w:val="cs-CZ"/>
        </w:rPr>
        <w:t xml:space="preserve"> V případě, že počet zjištěných vad překročí maximální povolený počet uvedený v předchozí větě</w:t>
      </w:r>
      <w:r w:rsidR="002A208D">
        <w:rPr>
          <w:lang w:val="cs-CZ"/>
        </w:rPr>
        <w:t>, má Objednatel právo rozhodnout (i opakovaně) o prodloužení trvání ověřovacího provozu o další dva týdny, nebo o akceptaci ukončení ověřovacího provozu s výhradou odstranění zjištěných vad. O ukončení ověřovacího provozu bude sepsán akceptační protokol, ve kterém strany určí způsob</w:t>
      </w:r>
      <w:r w:rsidR="00E61FB2">
        <w:rPr>
          <w:lang w:val="cs-CZ"/>
        </w:rPr>
        <w:t xml:space="preserve"> a doba</w:t>
      </w:r>
      <w:r w:rsidR="002A208D">
        <w:rPr>
          <w:lang w:val="cs-CZ"/>
        </w:rPr>
        <w:t xml:space="preserve"> odstranění vad, které Implementace </w:t>
      </w:r>
      <w:r w:rsidR="006C0E46">
        <w:rPr>
          <w:lang w:val="cs-CZ"/>
        </w:rPr>
        <w:t>NAIS</w:t>
      </w:r>
      <w:r w:rsidR="002A208D">
        <w:rPr>
          <w:lang w:val="cs-CZ"/>
        </w:rPr>
        <w:t xml:space="preserve"> měla ke dni ukončení ověřovacího provozu. Pro vyloučení pochybností se uvádí, že pokud Objednatel z důvodu existence vad Implementace </w:t>
      </w:r>
      <w:r w:rsidR="006C0E46">
        <w:rPr>
          <w:lang w:val="cs-CZ"/>
        </w:rPr>
        <w:t>NAIS</w:t>
      </w:r>
      <w:r w:rsidR="002A208D">
        <w:rPr>
          <w:lang w:val="cs-CZ"/>
        </w:rPr>
        <w:t xml:space="preserve"> rozhodne o prodloužení ověřovacího provozu, odpovídá za nesplnění termínu v plném rozsahu Zhotovitel.</w:t>
      </w:r>
      <w:r w:rsidR="000034E1">
        <w:rPr>
          <w:lang w:val="cs-CZ"/>
        </w:rPr>
        <w:t xml:space="preserve"> </w:t>
      </w:r>
    </w:p>
    <w:p w14:paraId="5C9068A1" w14:textId="075F03EB" w:rsidR="004E1E29" w:rsidRPr="005C0542" w:rsidRDefault="004E1E29" w:rsidP="007B7F4C">
      <w:pPr>
        <w:pStyle w:val="Textlnkuslovan"/>
        <w:rPr>
          <w:u w:val="single"/>
        </w:rPr>
      </w:pPr>
      <w:r w:rsidRPr="005C0542">
        <w:rPr>
          <w:u w:val="single"/>
          <w:lang w:val="cs-CZ"/>
        </w:rPr>
        <w:t xml:space="preserve">Implementace </w:t>
      </w:r>
      <w:r w:rsidR="006C0E46" w:rsidRPr="005C0542">
        <w:rPr>
          <w:u w:val="single"/>
          <w:lang w:val="cs-CZ"/>
        </w:rPr>
        <w:t>NAIS</w:t>
      </w:r>
      <w:r w:rsidRPr="005C0542">
        <w:rPr>
          <w:u w:val="single"/>
          <w:lang w:val="cs-CZ"/>
        </w:rPr>
        <w:t xml:space="preserve"> do ostrého provozu</w:t>
      </w:r>
    </w:p>
    <w:p w14:paraId="7C20B684" w14:textId="38811506" w:rsidR="00B31269" w:rsidRPr="00B31269" w:rsidRDefault="004E1E29" w:rsidP="00DD37A4">
      <w:pPr>
        <w:pStyle w:val="Textlnkuslovan"/>
        <w:numPr>
          <w:ilvl w:val="2"/>
          <w:numId w:val="9"/>
        </w:numPr>
      </w:pPr>
      <w:r>
        <w:rPr>
          <w:lang w:val="cs-CZ"/>
        </w:rPr>
        <w:t xml:space="preserve">Implementace </w:t>
      </w:r>
      <w:r w:rsidR="006C0E46">
        <w:rPr>
          <w:lang w:val="cs-CZ"/>
        </w:rPr>
        <w:t>NAIS</w:t>
      </w:r>
      <w:r>
        <w:rPr>
          <w:lang w:val="cs-CZ"/>
        </w:rPr>
        <w:t xml:space="preserve"> do ostrého provozu</w:t>
      </w:r>
      <w:r w:rsidR="00060507">
        <w:rPr>
          <w:lang w:val="cs-CZ"/>
        </w:rPr>
        <w:t xml:space="preserve"> proběhne po ukončení ověřovacího provozu. Způsob provedení Implementace </w:t>
      </w:r>
      <w:r w:rsidR="006C0E46">
        <w:rPr>
          <w:lang w:val="cs-CZ"/>
        </w:rPr>
        <w:t>NAIS</w:t>
      </w:r>
      <w:r w:rsidR="00060507">
        <w:rPr>
          <w:lang w:val="cs-CZ"/>
        </w:rPr>
        <w:t xml:space="preserve"> do ostrého provozu bude definován v Detailní specifikaci.</w:t>
      </w:r>
    </w:p>
    <w:p w14:paraId="39AB2982" w14:textId="6CEC567E" w:rsidR="00060507" w:rsidRPr="007B7F4C" w:rsidRDefault="00B31269" w:rsidP="00DD37A4">
      <w:pPr>
        <w:pStyle w:val="Textlnkuslovan"/>
        <w:numPr>
          <w:ilvl w:val="2"/>
          <w:numId w:val="9"/>
        </w:numPr>
      </w:pPr>
      <w:r>
        <w:rPr>
          <w:lang w:val="cs-CZ"/>
        </w:rPr>
        <w:t>Implementace NAIS do ostrého provozu bude považována za řádně provedenou po úspěšném dokončení příslušné akceptační procedury, pro kterou se přiměřeně použijí pravidla stanovená v </w:t>
      </w:r>
      <w:proofErr w:type="gramStart"/>
      <w:r>
        <w:rPr>
          <w:lang w:val="cs-CZ"/>
        </w:rPr>
        <w:t xml:space="preserve">odst. </w:t>
      </w:r>
      <w:r>
        <w:fldChar w:fldCharType="begin"/>
      </w:r>
      <w:r>
        <w:rPr>
          <w:lang w:val="cs-CZ"/>
        </w:rPr>
        <w:instrText xml:space="preserve"> REF _Ref503556329 \r \h </w:instrText>
      </w:r>
      <w:r>
        <w:fldChar w:fldCharType="separate"/>
      </w:r>
      <w:r w:rsidR="00E02C96">
        <w:rPr>
          <w:lang w:val="cs-CZ"/>
        </w:rPr>
        <w:t>7.4.2</w:t>
      </w:r>
      <w:proofErr w:type="gramEnd"/>
      <w:r>
        <w:fldChar w:fldCharType="end"/>
      </w:r>
      <w:r>
        <w:rPr>
          <w:lang w:val="cs-CZ"/>
        </w:rPr>
        <w:t xml:space="preserve"> až </w:t>
      </w:r>
      <w:r>
        <w:fldChar w:fldCharType="begin"/>
      </w:r>
      <w:r>
        <w:rPr>
          <w:lang w:val="cs-CZ"/>
        </w:rPr>
        <w:instrText xml:space="preserve"> REF _Ref503556345 \r \h </w:instrText>
      </w:r>
      <w:r>
        <w:fldChar w:fldCharType="separate"/>
      </w:r>
      <w:r w:rsidR="00E02C96">
        <w:rPr>
          <w:lang w:val="cs-CZ"/>
        </w:rPr>
        <w:t>7.4.8</w:t>
      </w:r>
      <w:r>
        <w:fldChar w:fldCharType="end"/>
      </w:r>
      <w:r>
        <w:rPr>
          <w:lang w:val="cs-CZ"/>
        </w:rPr>
        <w:t xml:space="preserve"> této Smlouvy.  </w:t>
      </w:r>
    </w:p>
    <w:p w14:paraId="2DDB2C4E" w14:textId="79D57446" w:rsidR="00BE6D29" w:rsidRPr="004B1F68" w:rsidRDefault="005E1202" w:rsidP="00382DAD">
      <w:pPr>
        <w:pStyle w:val="Textlnkuslovan"/>
        <w:rPr>
          <w:u w:val="single"/>
        </w:rPr>
      </w:pPr>
      <w:bookmarkStart w:id="72" w:name="_Ref212690693"/>
      <w:r w:rsidRPr="004B1F68">
        <w:rPr>
          <w:u w:val="single"/>
          <w:lang w:val="cs-CZ"/>
        </w:rPr>
        <w:t>Údržba a podpora:</w:t>
      </w:r>
    </w:p>
    <w:p w14:paraId="4E5E0E84" w14:textId="77777777" w:rsidR="005E1202" w:rsidRDefault="005E1202" w:rsidP="005E1202">
      <w:pPr>
        <w:pStyle w:val="Textlnkuslovan"/>
        <w:numPr>
          <w:ilvl w:val="2"/>
          <w:numId w:val="1"/>
        </w:numPr>
      </w:pPr>
      <w:r w:rsidRPr="002143E2">
        <w:lastRenderedPageBreak/>
        <w:t>Zhotovitel po uplynutí každého kalendářního měsíce poskytování služeb Údržby a podpory vyhotoví kompletní výkazy, ze kterých bude jednoznačně zřejmé, zda byly služby Údržby a podpory poskytovány dle parametrů stanovených v příloze č. 2 této Smlouvy (dále jen „</w:t>
      </w:r>
      <w:r w:rsidRPr="002143E2">
        <w:rPr>
          <w:b/>
        </w:rPr>
        <w:t>Report Údržby a podpory</w:t>
      </w:r>
      <w:r w:rsidRPr="002143E2">
        <w:t xml:space="preserve">“). Součástí Reportu Údržby a podpory budou měsíční výkazy služeb. Součástí Reportu </w:t>
      </w:r>
      <w:r>
        <w:rPr>
          <w:rFonts w:cs="Arial"/>
          <w:lang w:val="cs-CZ"/>
        </w:rPr>
        <w:t xml:space="preserve">Údržby a podpory </w:t>
      </w:r>
      <w:r w:rsidRPr="002143E2">
        <w:t xml:space="preserve">bude rovněž vyhodnocení výše slevy z ceny, na kterou vzniklo Objednateli právo za vyhodnocovací období, za které byl Report </w:t>
      </w:r>
      <w:r>
        <w:rPr>
          <w:rFonts w:cs="Arial"/>
          <w:lang w:val="cs-CZ"/>
        </w:rPr>
        <w:t xml:space="preserve">Údržby a podpory </w:t>
      </w:r>
      <w:r w:rsidRPr="002143E2">
        <w:t>vyhotoven.</w:t>
      </w:r>
      <w:r w:rsidRPr="005E1202">
        <w:t xml:space="preserve"> </w:t>
      </w:r>
    </w:p>
    <w:p w14:paraId="2AE053DE" w14:textId="2A73B22B" w:rsidR="005E1202" w:rsidRDefault="005E1202" w:rsidP="005E1202">
      <w:pPr>
        <w:pStyle w:val="Textlnkuslovan"/>
        <w:numPr>
          <w:ilvl w:val="2"/>
          <w:numId w:val="1"/>
        </w:numPr>
      </w:pPr>
      <w:r w:rsidRPr="002143E2">
        <w:t>Zhotovitel zašle Objednateli vyhotovený Report</w:t>
      </w:r>
      <w:r w:rsidRPr="00AA32C2">
        <w:rPr>
          <w:rFonts w:cs="Arial"/>
        </w:rPr>
        <w:t xml:space="preserve"> </w:t>
      </w:r>
      <w:r>
        <w:rPr>
          <w:rFonts w:cs="Arial"/>
          <w:lang w:val="cs-CZ"/>
        </w:rPr>
        <w:t>Údržby a podpory</w:t>
      </w:r>
      <w:r w:rsidRPr="002143E2">
        <w:rPr>
          <w:lang w:val="cs-CZ"/>
        </w:rPr>
        <w:t xml:space="preserve"> </w:t>
      </w:r>
      <w:r w:rsidRPr="002143E2">
        <w:t xml:space="preserve">vždy do </w:t>
      </w:r>
      <w:r w:rsidR="00BD4948">
        <w:rPr>
          <w:lang w:val="cs-CZ"/>
        </w:rPr>
        <w:t>deseti (10)</w:t>
      </w:r>
      <w:r w:rsidRPr="002143E2">
        <w:t xml:space="preserve"> pracovních dnů dne ode dne uplynutí kalendářního měsíce, který je vyhodnocovacím / měřicím obdobím popsaným v předmětném Reportu</w:t>
      </w:r>
      <w:r>
        <w:rPr>
          <w:rFonts w:cs="Arial"/>
          <w:lang w:val="cs-CZ"/>
        </w:rPr>
        <w:t xml:space="preserve"> Údržby a podpory</w:t>
      </w:r>
      <w:r w:rsidRPr="00AA32C2">
        <w:rPr>
          <w:rFonts w:cs="Arial"/>
        </w:rPr>
        <w:t>.</w:t>
      </w:r>
      <w:r w:rsidRPr="002143E2">
        <w:t xml:space="preserve"> Report </w:t>
      </w:r>
      <w:r>
        <w:rPr>
          <w:rFonts w:cs="Arial"/>
          <w:lang w:val="cs-CZ"/>
        </w:rPr>
        <w:t xml:space="preserve">Údržby a podpory </w:t>
      </w:r>
      <w:r w:rsidRPr="002143E2">
        <w:t>podléhá písemnému schválení Objednatelem. Pokud do desátého (10) dne ode dne předložení Reportu</w:t>
      </w:r>
      <w:r>
        <w:rPr>
          <w:rFonts w:cs="Arial"/>
          <w:lang w:val="cs-CZ"/>
        </w:rPr>
        <w:t xml:space="preserve"> Údržba a podpory</w:t>
      </w:r>
      <w:r w:rsidRPr="002143E2">
        <w:t xml:space="preserve"> nedojde k jeho schválení Objednatelem, zavazují se strany zahájit v dobré víře jednání za účelem dosažení shody o obsahu </w:t>
      </w:r>
      <w:r>
        <w:rPr>
          <w:rFonts w:cs="Arial"/>
          <w:lang w:val="cs-CZ"/>
        </w:rPr>
        <w:t xml:space="preserve">takového </w:t>
      </w:r>
      <w:r w:rsidRPr="002143E2">
        <w:t>Reportu</w:t>
      </w:r>
      <w:r>
        <w:rPr>
          <w:rFonts w:cs="Arial"/>
          <w:lang w:val="cs-CZ"/>
        </w:rPr>
        <w:t xml:space="preserve"> Údržby a podpory</w:t>
      </w:r>
      <w:r w:rsidRPr="00AA32C2">
        <w:rPr>
          <w:rFonts w:cs="Arial"/>
        </w:rPr>
        <w:t>.</w:t>
      </w:r>
    </w:p>
    <w:p w14:paraId="2EE000EC" w14:textId="77777777" w:rsidR="005E1202" w:rsidRPr="004B1F68" w:rsidRDefault="005E1202" w:rsidP="00382DAD">
      <w:pPr>
        <w:pStyle w:val="Textlnkuslovan"/>
        <w:rPr>
          <w:u w:val="single"/>
        </w:rPr>
      </w:pPr>
      <w:r w:rsidRPr="004B1F68">
        <w:rPr>
          <w:u w:val="single"/>
          <w:lang w:val="cs-CZ"/>
        </w:rPr>
        <w:t>Akceptace Ad hoc služeb:</w:t>
      </w:r>
    </w:p>
    <w:p w14:paraId="116CEF4B" w14:textId="0384C701" w:rsidR="00382DAD" w:rsidRDefault="005E1202" w:rsidP="005E1202">
      <w:pPr>
        <w:pStyle w:val="Textlnkuslovan"/>
        <w:numPr>
          <w:ilvl w:val="2"/>
          <w:numId w:val="1"/>
        </w:numPr>
      </w:pPr>
      <w:bookmarkStart w:id="73" w:name="_Ref438082053"/>
      <w:r w:rsidRPr="00F2676E">
        <w:t>Akceptační procedura zahrnuje ověření, zda poskytnuté plnění dle této Smlouvy vedlo k výsledku, ke kterému se smluvní strany zavázaly touto Smlouvou</w:t>
      </w:r>
      <w:r>
        <w:rPr>
          <w:lang w:val="cs-CZ"/>
        </w:rPr>
        <w:t xml:space="preserve"> nebo v souladu s ní</w:t>
      </w:r>
      <w:r w:rsidRPr="00F2676E">
        <w:t>.</w:t>
      </w:r>
      <w:r>
        <w:t xml:space="preserve"> Splňuje-li poskytnuté plnění vlastnosti určené v souladu s postupy dle této Smlouvy, Objednatel provede akceptaci příslušného plnění bez výhrad. Je-li poskytnuté plnění způsobilé sloužit svému účelu, má však </w:t>
      </w:r>
      <w:r w:rsidRPr="004721FA">
        <w:t>pro ojedinělé drobné vady, které samy o sobě ani ve spojení s jinými nebrání užívání</w:t>
      </w:r>
      <w:r>
        <w:t>, Objednatel</w:t>
      </w:r>
      <w:r>
        <w:rPr>
          <w:lang w:val="cs-CZ"/>
        </w:rPr>
        <w:t xml:space="preserve"> je oprávněn, nikoliv však povinen,</w:t>
      </w:r>
      <w:r>
        <w:t xml:space="preserve"> příslušné plnění akceptovat s výhrad</w:t>
      </w:r>
      <w:r>
        <w:rPr>
          <w:lang w:val="cs-CZ"/>
        </w:rPr>
        <w:t>ou odstranění zjištěných drobných vad v dohodnutém termínu</w:t>
      </w:r>
      <w: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73"/>
    </w:p>
    <w:p w14:paraId="17D335B3" w14:textId="58A123F1" w:rsidR="00572B9A" w:rsidRPr="002143E2" w:rsidRDefault="00572B9A" w:rsidP="005E1202">
      <w:pPr>
        <w:pStyle w:val="Textlnkuslovan"/>
        <w:numPr>
          <w:ilvl w:val="2"/>
          <w:numId w:val="1"/>
        </w:numPr>
      </w:pPr>
      <w:r>
        <w:rPr>
          <w:lang w:val="cs-CZ"/>
        </w:rPr>
        <w:t xml:space="preserve">Po akceptaci výsledku plnění Ad hoc služeb Zhotovitel Objednateli předloží výkaz obsahující </w:t>
      </w:r>
      <w:r w:rsidRPr="00A10381">
        <w:rPr>
          <w:szCs w:val="20"/>
          <w:lang w:eastAsia="en-US"/>
        </w:rPr>
        <w:t xml:space="preserve">vyhodnocení </w:t>
      </w:r>
      <w:r w:rsidRPr="00A10381">
        <w:rPr>
          <w:szCs w:val="20"/>
        </w:rPr>
        <w:t>rozsahu pracnosti v</w:t>
      </w:r>
      <w:r w:rsidR="00FD22F4" w:rsidRPr="00A10381">
        <w:rPr>
          <w:szCs w:val="20"/>
        </w:rPr>
        <w:t xml:space="preserve"> </w:t>
      </w:r>
      <w:r w:rsidR="00FD22F4">
        <w:rPr>
          <w:szCs w:val="20"/>
        </w:rPr>
        <w:t>člověkohodinách</w:t>
      </w:r>
      <w:r>
        <w:rPr>
          <w:szCs w:val="20"/>
          <w:lang w:val="cs-CZ"/>
        </w:rPr>
        <w:t xml:space="preserve">, který bude sloužit jako podklad pro fakturaci. </w:t>
      </w:r>
    </w:p>
    <w:p w14:paraId="2B96D6B0" w14:textId="26E0437C" w:rsidR="0058230F" w:rsidRPr="002143E2" w:rsidRDefault="007F7019" w:rsidP="0058230F">
      <w:pPr>
        <w:pStyle w:val="Textlnkuslovan"/>
      </w:pPr>
      <w:bookmarkStart w:id="74" w:name="_Ref394231792"/>
      <w:r>
        <w:rPr>
          <w:lang w:val="cs-CZ"/>
        </w:rPr>
        <w:t xml:space="preserve">Objednatel není povinen akceptovat kteroukoliv část plnění, bude-li mít vady. </w:t>
      </w:r>
      <w:r w:rsidR="0058230F" w:rsidRPr="002143E2">
        <w:t xml:space="preserve">Objednatel je dále oprávněn rozhodnout o tom, že </w:t>
      </w:r>
      <w:r w:rsidR="0058230F">
        <w:rPr>
          <w:lang w:val="cs-CZ"/>
        </w:rPr>
        <w:t xml:space="preserve">v případě kteréhokoli plnění dle této Smlouvy </w:t>
      </w:r>
      <w:r w:rsidR="0058230F" w:rsidRPr="002143E2">
        <w:t xml:space="preserve">dojde k podpisu akceptačního protokolu s výhradami, a to za předpokladu, že </w:t>
      </w:r>
      <w:r w:rsidR="0058230F">
        <w:rPr>
          <w:lang w:val="cs-CZ"/>
        </w:rPr>
        <w:t xml:space="preserve">dílčí </w:t>
      </w:r>
      <w:r w:rsidR="0058230F" w:rsidRPr="002143E2">
        <w:t>část</w:t>
      </w:r>
      <w:r w:rsidR="0058230F">
        <w:rPr>
          <w:lang w:val="cs-CZ"/>
        </w:rPr>
        <w:t xml:space="preserve"> </w:t>
      </w:r>
      <w:r w:rsidR="0058230F" w:rsidRPr="002143E2">
        <w:t>Díl</w:t>
      </w:r>
      <w:r w:rsidR="0058230F">
        <w:rPr>
          <w:lang w:val="cs-CZ"/>
        </w:rPr>
        <w:t>a</w:t>
      </w:r>
      <w:r w:rsidR="0058230F" w:rsidRPr="002143E2">
        <w:t xml:space="preserve"> je způsobilá sloužit svému účelu, přičemž se vyskytují jen drobné vady nebo nedodělky. V takovém případě je Zhotovitel povinen odstranit takové vady nebo nedodělky ve lhůtě dohodnuté v akceptačním protokolu. </w:t>
      </w:r>
      <w:bookmarkEnd w:id="74"/>
    </w:p>
    <w:p w14:paraId="73EDAC3E" w14:textId="77777777" w:rsidR="00382DAD" w:rsidRPr="002143E2" w:rsidRDefault="00382DAD" w:rsidP="00382DAD">
      <w:pPr>
        <w:pStyle w:val="Textlnkuslovan"/>
      </w:pPr>
      <w:r w:rsidRPr="002143E2">
        <w:t>Strany se dohodly, že použití ustanovení § 2605 odst. 2 občanského zákoníku je pro tuto Smlouvu vyloučeno.</w:t>
      </w:r>
    </w:p>
    <w:p w14:paraId="7FF5AD3F" w14:textId="77777777" w:rsidR="00382DAD" w:rsidRPr="002143E2" w:rsidRDefault="00382DAD" w:rsidP="00382DAD">
      <w:pPr>
        <w:pStyle w:val="lneksmlouvy"/>
      </w:pPr>
      <w:bookmarkStart w:id="75" w:name="_Ref391994146"/>
      <w:r w:rsidRPr="002143E2">
        <w:lastRenderedPageBreak/>
        <w:t>DALŠÍ POVINNOSTI ZHOTOVITELE</w:t>
      </w:r>
      <w:bookmarkEnd w:id="72"/>
      <w:bookmarkEnd w:id="75"/>
    </w:p>
    <w:p w14:paraId="0F044B4B" w14:textId="77777777" w:rsidR="00382DAD" w:rsidRPr="002143E2" w:rsidRDefault="00382DAD" w:rsidP="00382DAD">
      <w:pPr>
        <w:pStyle w:val="Textlnkuslovan"/>
      </w:pPr>
      <w:bookmarkStart w:id="76" w:name="_Ref214191694"/>
      <w:r w:rsidRPr="002143E2">
        <w:t>Zhotovitel se dále zavazuje:</w:t>
      </w:r>
      <w:bookmarkEnd w:id="76"/>
      <w:r w:rsidRPr="002143E2">
        <w:t xml:space="preserve"> </w:t>
      </w:r>
    </w:p>
    <w:p w14:paraId="32C92409" w14:textId="77777777" w:rsidR="00382DAD" w:rsidRPr="002143E2" w:rsidRDefault="00382DAD" w:rsidP="00382DAD">
      <w:pPr>
        <w:pStyle w:val="Textlnkuslovan"/>
        <w:numPr>
          <w:ilvl w:val="2"/>
          <w:numId w:val="1"/>
        </w:numPr>
      </w:pPr>
      <w:r w:rsidRPr="002143E2">
        <w:t>poskytovat plnění podle této Smlouvy řádně a včas;</w:t>
      </w:r>
    </w:p>
    <w:p w14:paraId="6978320D" w14:textId="77777777" w:rsidR="00382DAD" w:rsidRPr="002143E2" w:rsidRDefault="00382DAD" w:rsidP="00382DAD">
      <w:pPr>
        <w:pStyle w:val="Textlnkuslovan"/>
        <w:numPr>
          <w:ilvl w:val="2"/>
          <w:numId w:val="1"/>
        </w:numPr>
      </w:pPr>
      <w:r w:rsidRPr="002143E2">
        <w:t xml:space="preserve">provést Dílo s odbornou péčí odpovídající podmínkám sjednaným v této Smlouvě; </w:t>
      </w:r>
    </w:p>
    <w:p w14:paraId="4325132F" w14:textId="77777777" w:rsidR="00382DAD" w:rsidRPr="002143E2" w:rsidRDefault="00382DAD" w:rsidP="00382DAD">
      <w:pPr>
        <w:pStyle w:val="Textlnkuslovan"/>
        <w:numPr>
          <w:ilvl w:val="2"/>
          <w:numId w:val="1"/>
        </w:numPr>
      </w:pPr>
      <w:r w:rsidRPr="002143E2">
        <w:t>upozorňovat Objednatele včas na všechny hrozící vady svého plnění či potenciální výpadky plnění, jakož i poskytovat Objednateli veškeré informace, které jsou pro plnění Smlouvy nezbytné;</w:t>
      </w:r>
    </w:p>
    <w:p w14:paraId="005DD296" w14:textId="4D447B8D" w:rsidR="00382DAD" w:rsidRPr="002143E2" w:rsidRDefault="00382DAD" w:rsidP="00382DAD">
      <w:pPr>
        <w:pStyle w:val="Textlnkuslovan"/>
        <w:numPr>
          <w:ilvl w:val="2"/>
          <w:numId w:val="1"/>
        </w:numPr>
      </w:pPr>
      <w:r w:rsidRPr="002143E2">
        <w:t xml:space="preserve">zajistit </w:t>
      </w:r>
      <w:r w:rsidR="004C0334">
        <w:rPr>
          <w:lang w:val="cs-CZ"/>
        </w:rPr>
        <w:t xml:space="preserve">dokumentované řízení změn, včetně </w:t>
      </w:r>
      <w:r w:rsidRPr="002143E2">
        <w:t>aktualizac</w:t>
      </w:r>
      <w:r w:rsidR="004C0334">
        <w:rPr>
          <w:lang w:val="cs-CZ"/>
        </w:rPr>
        <w:t>e</w:t>
      </w:r>
      <w:r w:rsidRPr="002143E2">
        <w:t xml:space="preserve"> příslušné provozní, administrátorské a uživatelské dokumentace dle uskutečněných změn v </w:t>
      </w:r>
      <w:r w:rsidR="006C0E46">
        <w:rPr>
          <w:rFonts w:cs="Arial"/>
          <w:lang w:val="cs-CZ"/>
        </w:rPr>
        <w:t>NAIS</w:t>
      </w:r>
      <w:r w:rsidRPr="002143E2">
        <w:t>;</w:t>
      </w:r>
    </w:p>
    <w:p w14:paraId="2A64762C" w14:textId="77777777" w:rsidR="00382DAD" w:rsidRPr="002143E2" w:rsidRDefault="00382DAD" w:rsidP="00382DAD">
      <w:pPr>
        <w:pStyle w:val="Textlnkuslovan"/>
        <w:numPr>
          <w:ilvl w:val="2"/>
          <w:numId w:val="1"/>
        </w:numPr>
      </w:pPr>
      <w:r w:rsidRPr="002143E2">
        <w:t>neprodleně oznámit písemnou formou Objednateli překážky, které mu brání v plnění předmětu Smlouvy a výkonu dalších činností souvisejících s plněním předmětu Smlouvy;</w:t>
      </w:r>
    </w:p>
    <w:p w14:paraId="6B1639DE" w14:textId="77777777" w:rsidR="00382DAD" w:rsidRPr="002143E2" w:rsidRDefault="00382DAD" w:rsidP="00382DAD">
      <w:pPr>
        <w:pStyle w:val="Textlnkuslovan"/>
        <w:numPr>
          <w:ilvl w:val="2"/>
          <w:numId w:val="1"/>
        </w:numPr>
      </w:pPr>
      <w:r w:rsidRPr="002143E2">
        <w:t>upozornit Objednatele na potenciální rizika vzniku škod a včas a řádně dle svých možností provést taková opatření, která riziko vzniku škod zcela vyloučí nebo sníží;</w:t>
      </w:r>
    </w:p>
    <w:p w14:paraId="4EB6F79A" w14:textId="77777777" w:rsidR="00382DAD" w:rsidRPr="002143E2" w:rsidRDefault="00382DAD" w:rsidP="00382DAD">
      <w:pPr>
        <w:pStyle w:val="Textlnkuslovan"/>
        <w:numPr>
          <w:ilvl w:val="2"/>
          <w:numId w:val="1"/>
        </w:numPr>
      </w:pPr>
      <w:r w:rsidRPr="002143E2">
        <w:t>i bez pokynů Objednatele provést nutné úkony, které, ač nejsou předmětem této Smlouvy, budou s ohledem na nepředvídané okolnosti pro plnění Smlouvy nezbytné pro zamezení vzniku škody; jde-li o zamezení vzniku škod nezapříčiněných Zhotovitelem, má Zhotovitel právo na úhradu nezbytných a účelně vynaložených nákladů; v případě, že nebude bezprostředně hrozit vznik škody, je Zhotovitel povinen na provedení těchto nezbytných úkonů Objednatele předem upozornit;</w:t>
      </w:r>
    </w:p>
    <w:p w14:paraId="5C45B5D2" w14:textId="45653B6B" w:rsidR="00382DAD" w:rsidRPr="002143E2" w:rsidRDefault="00382DAD" w:rsidP="00382DAD">
      <w:pPr>
        <w:pStyle w:val="Textlnkuslovan"/>
        <w:numPr>
          <w:ilvl w:val="2"/>
          <w:numId w:val="1"/>
        </w:numPr>
      </w:pPr>
      <w:r w:rsidRPr="002143E2">
        <w:t>postupovat při poskytování plnění podle této Smlouvy s odbornou péčí a aplikovat interní procesy Objednatele z oblasti projektového řízení vývoje, provozu a zajištění bezpečnosti v oblasti informačních systémů</w:t>
      </w:r>
      <w:r w:rsidR="00C05304" w:rsidRPr="008F342C">
        <w:t xml:space="preserve"> a dále dodržovat bezpečnostní politiky v rámci systému řízení bezpečnosti informací Objednatele</w:t>
      </w:r>
      <w:r w:rsidRPr="002143E2">
        <w:t>, přičemž pokud tyto procesy Objednatele pro určitou oblast definovány nebudou, zavazuje se Zhotovitel aplikovat „</w:t>
      </w:r>
      <w:proofErr w:type="spellStart"/>
      <w:r w:rsidRPr="002143E2">
        <w:rPr>
          <w:i/>
        </w:rPr>
        <w:t>best</w:t>
      </w:r>
      <w:proofErr w:type="spellEnd"/>
      <w:r w:rsidRPr="002143E2">
        <w:rPr>
          <w:i/>
        </w:rPr>
        <w:t xml:space="preserve"> </w:t>
      </w:r>
      <w:proofErr w:type="spellStart"/>
      <w:r w:rsidRPr="002143E2">
        <w:rPr>
          <w:i/>
        </w:rPr>
        <w:t>practice</w:t>
      </w:r>
      <w:proofErr w:type="spellEnd"/>
      <w:r w:rsidRPr="002143E2">
        <w:t>“</w:t>
      </w:r>
      <w:r w:rsidR="00530E7B">
        <w:rPr>
          <w:lang w:val="cs-CZ"/>
        </w:rPr>
        <w:t xml:space="preserve"> v příslušném odvětví</w:t>
      </w:r>
      <w:r w:rsidRPr="002143E2">
        <w:t>;</w:t>
      </w:r>
    </w:p>
    <w:p w14:paraId="795D222F" w14:textId="77777777" w:rsidR="00382DAD" w:rsidRPr="002143E2" w:rsidRDefault="00382DAD" w:rsidP="00382DAD">
      <w:pPr>
        <w:pStyle w:val="Textlnkuslovan"/>
        <w:numPr>
          <w:ilvl w:val="2"/>
          <w:numId w:val="1"/>
        </w:numPr>
      </w:pPr>
      <w:r w:rsidRPr="002143E2">
        <w:t>informovat Objednatele o plnění svých povinností podle této Smlouvy a o důležitých skutečnostech, které mohou mít vliv na výkon práv a plnění povinností smluvních stran;</w:t>
      </w:r>
    </w:p>
    <w:p w14:paraId="04F570AB" w14:textId="77777777" w:rsidR="00382DAD" w:rsidRPr="002143E2" w:rsidRDefault="00382DAD" w:rsidP="00382DAD">
      <w:pPr>
        <w:pStyle w:val="Textlnkuslovan"/>
        <w:numPr>
          <w:ilvl w:val="2"/>
          <w:numId w:val="1"/>
        </w:numPr>
      </w:pPr>
      <w:r w:rsidRPr="002143E2">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Zhotovitele obeznámil;</w:t>
      </w:r>
    </w:p>
    <w:p w14:paraId="56F012E2" w14:textId="77777777" w:rsidR="00382DAD" w:rsidRPr="002143E2" w:rsidRDefault="00382DAD" w:rsidP="00382DAD">
      <w:pPr>
        <w:pStyle w:val="Textlnkuslovan"/>
        <w:numPr>
          <w:ilvl w:val="2"/>
          <w:numId w:val="1"/>
        </w:numPr>
      </w:pPr>
      <w:r w:rsidRPr="002143E2">
        <w:t>chránit práva duševního vlastnictví Objednatele a třetích osob;</w:t>
      </w:r>
    </w:p>
    <w:p w14:paraId="5732B6B2" w14:textId="77777777" w:rsidR="00382DAD" w:rsidRPr="002143E2" w:rsidRDefault="00382DAD" w:rsidP="00382DAD">
      <w:pPr>
        <w:pStyle w:val="Textlnkuslovan"/>
        <w:numPr>
          <w:ilvl w:val="2"/>
          <w:numId w:val="1"/>
        </w:numPr>
      </w:pPr>
      <w:r w:rsidRPr="002143E2">
        <w:t>upozorňovat Objednatele v odůvodněných případech na případnou nevhodnost pokynů Objednatele.</w:t>
      </w:r>
    </w:p>
    <w:p w14:paraId="4F97BEF4" w14:textId="20C2EE2B" w:rsidR="00382DAD" w:rsidRPr="002143E2" w:rsidRDefault="00382DAD" w:rsidP="00382DAD">
      <w:pPr>
        <w:pStyle w:val="Textlnkuslovan"/>
      </w:pPr>
      <w:r w:rsidRPr="002143E2">
        <w:lastRenderedPageBreak/>
        <w:t xml:space="preserve">Zhotovitel se dále zavazuje poskytnout Objednateli nebo jakékoliv třetí osobě písemně pověřené Objednatelem přiměřenou spolupráci a součinnost, která je nezbytná pro účely provázání </w:t>
      </w:r>
      <w:r w:rsidR="006C0E46">
        <w:rPr>
          <w:rFonts w:cs="Arial"/>
          <w:lang w:val="cs-CZ"/>
        </w:rPr>
        <w:t>NAIS</w:t>
      </w:r>
      <w:r w:rsidRPr="002143E2">
        <w:rPr>
          <w:lang w:val="cs-CZ"/>
        </w:rPr>
        <w:t xml:space="preserve"> </w:t>
      </w:r>
      <w:r w:rsidRPr="002143E2">
        <w:t xml:space="preserve">s dalšími informačními systémy užívanými Objednatelem. </w:t>
      </w:r>
    </w:p>
    <w:p w14:paraId="0B856CE3" w14:textId="77777777" w:rsidR="00382DAD" w:rsidRPr="002143E2" w:rsidRDefault="00382DAD" w:rsidP="00382DAD">
      <w:pPr>
        <w:pStyle w:val="Textlnkuslovan"/>
      </w:pPr>
      <w:r w:rsidRPr="002143E2">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4F3E3E67" w14:textId="43553575" w:rsidR="00382DAD" w:rsidRPr="002143E2" w:rsidRDefault="00382DAD" w:rsidP="00382DAD">
      <w:pPr>
        <w:pStyle w:val="Textlnkuslovan"/>
      </w:pPr>
      <w:r w:rsidRPr="002143E2">
        <w:t>Zhotovitel</w:t>
      </w:r>
      <w:r w:rsidR="006F1273">
        <w:rPr>
          <w:lang w:val="cs-CZ"/>
        </w:rPr>
        <w:t xml:space="preserve"> je</w:t>
      </w:r>
      <w:r w:rsidRPr="002143E2">
        <w:t xml:space="preserve"> povinen zajistit údržbu a podporu (</w:t>
      </w:r>
      <w:proofErr w:type="spellStart"/>
      <w:r w:rsidRPr="002143E2">
        <w:t>maintenance</w:t>
      </w:r>
      <w:proofErr w:type="spellEnd"/>
      <w:r w:rsidRPr="002143E2">
        <w:t>) veškerého software tak, aby mohl splnit parametry plnění stanovené touto Smlouvou. Zhotovitel je zejména povinen dodržet veškeré parametry stanovené v přílohách této Smlouvy. Cena údržby a podpory software (</w:t>
      </w:r>
      <w:proofErr w:type="spellStart"/>
      <w:r w:rsidRPr="002143E2">
        <w:t>maintena</w:t>
      </w:r>
      <w:r w:rsidR="00895D12">
        <w:rPr>
          <w:lang w:val="cs-CZ"/>
        </w:rPr>
        <w:t>n</w:t>
      </w:r>
      <w:r w:rsidRPr="002143E2">
        <w:t>ce</w:t>
      </w:r>
      <w:proofErr w:type="spellEnd"/>
      <w:r w:rsidRPr="002143E2">
        <w:t>) je zahrnuta v ceně Díla.</w:t>
      </w:r>
    </w:p>
    <w:p w14:paraId="21ECDF5E" w14:textId="77777777" w:rsidR="00382DAD" w:rsidRPr="002143E2" w:rsidRDefault="00382DAD" w:rsidP="00382DAD">
      <w:pPr>
        <w:pStyle w:val="Textlnkuslovan"/>
      </w:pPr>
      <w:r w:rsidRPr="002143E2">
        <w:t xml:space="preserve">Zhotovitel se zavazuje zajistit, že v době navazující na ukončení Smlouvy Objednatel nebude mít žádné závazky vůči třetím osobám v souvislosti s plněním Smlouvy, zejména nebudou existovat žádné neuhrazené závazky spočívající v neuhrazených nákladech na údržbu a podporu software dodaného jako součást plnění této Smlouvy.  </w:t>
      </w:r>
    </w:p>
    <w:p w14:paraId="1741ECD9" w14:textId="63F0FA9B" w:rsidR="00382DAD" w:rsidRDefault="00382DAD" w:rsidP="00382DAD">
      <w:pPr>
        <w:pStyle w:val="Textlnkuslovan"/>
      </w:pPr>
      <w:r w:rsidRPr="002143E2">
        <w:t>Zhotovitel se dále zavazuje zajistit, že na základě této Smlouvy budou Objednateli poskytnuta veškerá práva duševního vlastnictví potřebná k</w:t>
      </w:r>
      <w:r w:rsidR="003C17C3">
        <w:rPr>
          <w:lang w:val="cs-CZ"/>
        </w:rPr>
        <w:t> údržbě,</w:t>
      </w:r>
      <w:r w:rsidRPr="002143E2">
        <w:t> rozvoji a změnám předmětu Díla.</w:t>
      </w:r>
    </w:p>
    <w:p w14:paraId="1B50349C" w14:textId="5E7D1D9E" w:rsidR="00F74B46" w:rsidRPr="002143E2" w:rsidRDefault="000D3907" w:rsidP="00382DAD">
      <w:pPr>
        <w:pStyle w:val="Textlnkuslovan"/>
      </w:pPr>
      <w:r>
        <w:rPr>
          <w:lang w:val="cs-CZ"/>
        </w:rPr>
        <w:t xml:space="preserve">Zhotovitel má </w:t>
      </w:r>
      <w:r w:rsidRPr="008905AA">
        <w:t xml:space="preserve">povinnost informovat </w:t>
      </w:r>
      <w:r>
        <w:rPr>
          <w:lang w:val="cs-CZ"/>
        </w:rPr>
        <w:t xml:space="preserve">Objednatele </w:t>
      </w:r>
      <w:r w:rsidRPr="008905AA">
        <w:t xml:space="preserve">o významné změně kontroly nad </w:t>
      </w:r>
      <w:r>
        <w:rPr>
          <w:lang w:val="cs-CZ"/>
        </w:rPr>
        <w:t>Zhotovitelem</w:t>
      </w:r>
      <w:r w:rsidRPr="008905AA">
        <w:t xml:space="preserve"> nebo změně kontroly nad zásadními aktivy využívanými </w:t>
      </w:r>
      <w:r>
        <w:rPr>
          <w:lang w:val="cs-CZ"/>
        </w:rPr>
        <w:t>Zhotovitelem</w:t>
      </w:r>
      <w:r w:rsidRPr="008905AA">
        <w:t xml:space="preserve"> k plnění dle </w:t>
      </w:r>
      <w:r>
        <w:rPr>
          <w:lang w:val="cs-CZ"/>
        </w:rPr>
        <w:t xml:space="preserve">Smlouvy </w:t>
      </w:r>
      <w:r w:rsidRPr="008905AA">
        <w:t>(kontrolou se myslí vliv, ovládání či řízení dle § 71 a násl. zákona č. 90/2012 Sb., o obchodních korporacích, či ekvivalentní postavení).</w:t>
      </w:r>
    </w:p>
    <w:p w14:paraId="5727F030" w14:textId="77777777" w:rsidR="00382DAD" w:rsidRPr="002143E2" w:rsidRDefault="00382DAD" w:rsidP="00382DAD">
      <w:pPr>
        <w:pStyle w:val="lneksmlouvy"/>
      </w:pPr>
      <w:bookmarkStart w:id="77" w:name="_Ref214191100"/>
      <w:r w:rsidRPr="002143E2">
        <w:t>CENA A PLATEBNÍ PODMÍNKY</w:t>
      </w:r>
      <w:bookmarkEnd w:id="35"/>
      <w:bookmarkEnd w:id="36"/>
      <w:bookmarkEnd w:id="77"/>
    </w:p>
    <w:p w14:paraId="3236337C" w14:textId="77777777" w:rsidR="00382DAD" w:rsidRPr="002143E2" w:rsidRDefault="00382DAD" w:rsidP="00382DAD">
      <w:pPr>
        <w:pStyle w:val="Textlnkuslovan"/>
      </w:pPr>
      <w:bookmarkStart w:id="78" w:name="_Ref367092468"/>
      <w:bookmarkStart w:id="79" w:name="_Ref370382761"/>
      <w:bookmarkStart w:id="80" w:name="_Ref311708495"/>
      <w:bookmarkStart w:id="81" w:name="_Ref340595077"/>
      <w:r w:rsidRPr="002143E2">
        <w:t xml:space="preserve">Cena Díla se sjednává následovně: </w:t>
      </w:r>
    </w:p>
    <w:bookmarkEnd w:id="78"/>
    <w:p w14:paraId="6461F1EA" w14:textId="28C5C215" w:rsidR="00382DAD" w:rsidRPr="002143E2" w:rsidRDefault="00382DAD" w:rsidP="00382DAD">
      <w:pPr>
        <w:pStyle w:val="Textlnkuslovan"/>
        <w:numPr>
          <w:ilvl w:val="2"/>
          <w:numId w:val="1"/>
        </w:numPr>
      </w:pPr>
      <w:r w:rsidRPr="002143E2">
        <w:t xml:space="preserve">cena za </w:t>
      </w:r>
      <w:r w:rsidR="005E1202">
        <w:rPr>
          <w:lang w:val="cs-CZ"/>
        </w:rPr>
        <w:t xml:space="preserve">Implementaci </w:t>
      </w:r>
      <w:r w:rsidR="006C0E46">
        <w:rPr>
          <w:lang w:val="cs-CZ"/>
        </w:rPr>
        <w:t>NAIS</w:t>
      </w:r>
      <w:r>
        <w:rPr>
          <w:lang w:val="cs-CZ"/>
        </w:rPr>
        <w:t xml:space="preserve"> </w:t>
      </w:r>
      <w:r w:rsidRPr="002143E2">
        <w:t xml:space="preserve">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Kč</w:t>
      </w:r>
      <w:r w:rsidRPr="002143E2">
        <w:rPr>
          <w:b/>
        </w:rPr>
        <w:t xml:space="preserve"> </w:t>
      </w:r>
      <w:r w:rsidRPr="002143E2">
        <w:t>bez DPH</w:t>
      </w:r>
      <w:bookmarkStart w:id="82" w:name="_Ref367566905"/>
      <w:r w:rsidRPr="002143E2">
        <w:t xml:space="preserve">, sazba DPH 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xml:space="preserve"> %, DPH 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xml:space="preserve">,- Kč, cena s DPH činí </w:t>
      </w:r>
      <w:r w:rsidRPr="00B81E34">
        <w:rPr>
          <w:szCs w:val="22"/>
          <w:highlight w:val="yellow"/>
        </w:rPr>
        <w:fldChar w:fldCharType="begin"/>
      </w:r>
      <w:r w:rsidRPr="00B81E34">
        <w:rPr>
          <w:szCs w:val="22"/>
          <w:highlight w:val="yellow"/>
        </w:rPr>
        <w:instrText xml:space="preserve"> MACROBUTTON  AcceptConflict [DOPLNÍ ÚČASTNÍK]</w:instrText>
      </w:r>
      <w:r w:rsidRPr="00B81E34">
        <w:rPr>
          <w:szCs w:val="22"/>
          <w:highlight w:val="yellow"/>
        </w:rPr>
        <w:fldChar w:fldCharType="end"/>
      </w:r>
      <w:r w:rsidRPr="002143E2">
        <w:t xml:space="preserve">,- Kč, přičemž tato cena je blíže specifikována v příloze č. </w:t>
      </w:r>
      <w:bookmarkEnd w:id="79"/>
      <w:bookmarkEnd w:id="82"/>
      <w:r w:rsidRPr="002143E2">
        <w:t>3 této Smlouvy;</w:t>
      </w:r>
    </w:p>
    <w:p w14:paraId="1C8A7DFE" w14:textId="45B3659D" w:rsidR="00382DAD" w:rsidRPr="002143E2" w:rsidRDefault="00094AFC" w:rsidP="00382DAD">
      <w:pPr>
        <w:pStyle w:val="Textlnkuslovan"/>
        <w:numPr>
          <w:ilvl w:val="2"/>
          <w:numId w:val="1"/>
        </w:numPr>
      </w:pPr>
      <w:r>
        <w:rPr>
          <w:lang w:val="cs-CZ"/>
        </w:rPr>
        <w:t xml:space="preserve">celková </w:t>
      </w:r>
      <w:r w:rsidR="00382DAD" w:rsidRPr="002143E2">
        <w:t>cena za poskytnutí Údržby a podpory</w:t>
      </w:r>
      <w:r w:rsidR="00AB3535">
        <w:rPr>
          <w:lang w:val="cs-CZ"/>
        </w:rPr>
        <w:t xml:space="preserve"> za </w:t>
      </w:r>
      <w:r w:rsidR="00AB3535" w:rsidRPr="00EB206E">
        <w:rPr>
          <w:lang w:val="cs-CZ"/>
        </w:rPr>
        <w:t xml:space="preserve">dobu </w:t>
      </w:r>
      <w:r w:rsidR="00DC6385" w:rsidRPr="00F462D0">
        <w:rPr>
          <w:lang w:val="cs-CZ"/>
        </w:rPr>
        <w:t>72</w:t>
      </w:r>
      <w:r w:rsidR="00051C1B" w:rsidRPr="00EB206E">
        <w:rPr>
          <w:lang w:val="cs-CZ"/>
        </w:rPr>
        <w:t xml:space="preserve"> měsíců</w:t>
      </w:r>
      <w:r w:rsidR="00382DAD">
        <w:rPr>
          <w:lang w:val="cs-CZ"/>
        </w:rPr>
        <w:t xml:space="preserve"> </w:t>
      </w:r>
      <w:r w:rsidR="00382DAD" w:rsidRPr="002143E2">
        <w:t xml:space="preserve">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Kč</w:t>
      </w:r>
      <w:r w:rsidR="00382DAD" w:rsidRPr="002143E2">
        <w:rPr>
          <w:b/>
        </w:rPr>
        <w:t xml:space="preserve"> </w:t>
      </w:r>
      <w:r w:rsidR="00382DAD" w:rsidRPr="002143E2">
        <w:t xml:space="preserve">bez DPH, sazba DPH 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xml:space="preserve"> %, DPH 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xml:space="preserve">,- Kč, cena s DPH činí </w:t>
      </w:r>
      <w:r w:rsidR="00382DAD" w:rsidRPr="00B81E34">
        <w:rPr>
          <w:szCs w:val="22"/>
          <w:highlight w:val="yellow"/>
        </w:rPr>
        <w:fldChar w:fldCharType="begin"/>
      </w:r>
      <w:r w:rsidR="00382DAD" w:rsidRPr="00B81E34">
        <w:rPr>
          <w:szCs w:val="22"/>
          <w:highlight w:val="yellow"/>
        </w:rPr>
        <w:instrText xml:space="preserve"> MACROBUTTON  AcceptConflict [DOPLNÍ ÚČASTNÍK]</w:instrText>
      </w:r>
      <w:r w:rsidR="00382DAD" w:rsidRPr="00B81E34">
        <w:rPr>
          <w:szCs w:val="22"/>
          <w:highlight w:val="yellow"/>
        </w:rPr>
        <w:fldChar w:fldCharType="end"/>
      </w:r>
      <w:r w:rsidR="00382DAD" w:rsidRPr="002143E2">
        <w:t>,- Kč</w:t>
      </w:r>
      <w:r w:rsidRPr="002143E2">
        <w:t>, přičemž tato cena je blíže specifikov</w:t>
      </w:r>
      <w:r>
        <w:t xml:space="preserve">ána v příloze č. 3 </w:t>
      </w:r>
      <w:proofErr w:type="gramStart"/>
      <w:r>
        <w:t>této</w:t>
      </w:r>
      <w:proofErr w:type="gramEnd"/>
      <w:r>
        <w:t xml:space="preserve"> Smlouvy</w:t>
      </w:r>
      <w:r w:rsidR="00382DAD" w:rsidRPr="002143E2">
        <w:t xml:space="preserve">; </w:t>
      </w:r>
    </w:p>
    <w:p w14:paraId="081046E7" w14:textId="431AD47C" w:rsidR="00382DAD" w:rsidRPr="002143E2" w:rsidRDefault="00382DAD" w:rsidP="00382DAD">
      <w:pPr>
        <w:pStyle w:val="Textlnkuslovan"/>
        <w:numPr>
          <w:ilvl w:val="2"/>
          <w:numId w:val="1"/>
        </w:numPr>
      </w:pPr>
      <w:r w:rsidRPr="002143E2">
        <w:t xml:space="preserve">cena za </w:t>
      </w:r>
      <w:r w:rsidR="00D054EE">
        <w:rPr>
          <w:lang w:val="cs-CZ"/>
        </w:rPr>
        <w:t xml:space="preserve">Ad </w:t>
      </w:r>
      <w:r>
        <w:rPr>
          <w:lang w:val="cs-CZ"/>
        </w:rPr>
        <w:t>hoc služb</w:t>
      </w:r>
      <w:r w:rsidR="00D054EE">
        <w:rPr>
          <w:lang w:val="cs-CZ"/>
        </w:rPr>
        <w:t>y</w:t>
      </w:r>
      <w:r w:rsidR="000C285F">
        <w:rPr>
          <w:lang w:val="cs-CZ"/>
        </w:rPr>
        <w:t xml:space="preserve"> je specifikována </w:t>
      </w:r>
      <w:r w:rsidR="000C285F" w:rsidRPr="002143E2">
        <w:t>v příloze č. 3 této Smlouvy</w:t>
      </w:r>
      <w:r w:rsidR="000C285F">
        <w:rPr>
          <w:lang w:val="cs-CZ"/>
        </w:rPr>
        <w:t>.</w:t>
      </w:r>
    </w:p>
    <w:bookmarkEnd w:id="80"/>
    <w:bookmarkEnd w:id="81"/>
    <w:p w14:paraId="737CC649" w14:textId="77777777" w:rsidR="00382DAD" w:rsidRPr="002143E2" w:rsidRDefault="00382DAD" w:rsidP="00382DAD">
      <w:pPr>
        <w:pStyle w:val="Textlnkuslovan"/>
      </w:pPr>
      <w:r w:rsidRPr="002143E2">
        <w:t>Cena Díla je stanovena jako celková, úplná, tj. zahrnuje veškerá plnění dle této Smlouvy v rámci provádění Díla, a jako nejvýše přípustná a nepřekročitelná.</w:t>
      </w:r>
    </w:p>
    <w:p w14:paraId="14CFCB78" w14:textId="0711052B" w:rsidR="00382DAD" w:rsidRPr="002143E2" w:rsidRDefault="00382DAD" w:rsidP="00382DAD">
      <w:pPr>
        <w:pStyle w:val="Textlnkuslovan"/>
      </w:pPr>
      <w:r w:rsidRPr="002143E2">
        <w:t>Cena Díla bude hrazena na základě faktur Zhotovitele</w:t>
      </w:r>
      <w:r w:rsidR="001F6506">
        <w:rPr>
          <w:lang w:val="cs-CZ"/>
        </w:rPr>
        <w:t>, které je Zhotovitel oprávněn vystavit za podmínek stanovených v této Smlouvě</w:t>
      </w:r>
      <w:r w:rsidRPr="002143E2">
        <w:t>.</w:t>
      </w:r>
    </w:p>
    <w:p w14:paraId="02BD7245" w14:textId="6210E711" w:rsidR="00382DAD" w:rsidRPr="002143E2" w:rsidRDefault="00382DAD" w:rsidP="00382DAD">
      <w:pPr>
        <w:pStyle w:val="Textlnkuslovan"/>
      </w:pPr>
      <w:r w:rsidRPr="002143E2">
        <w:t xml:space="preserve">Zhotovitel je oprávněn vystavit fakturu na úhradu dílčích částí </w:t>
      </w:r>
      <w:r w:rsidR="000B2D6B">
        <w:rPr>
          <w:lang w:val="cs-CZ"/>
        </w:rPr>
        <w:t xml:space="preserve">Implementace </w:t>
      </w:r>
      <w:r w:rsidR="006C0E46">
        <w:rPr>
          <w:lang w:val="cs-CZ"/>
        </w:rPr>
        <w:t>NAIS</w:t>
      </w:r>
      <w:r w:rsidRPr="002143E2">
        <w:t xml:space="preserve"> poté, co Objednatel podpisem </w:t>
      </w:r>
      <w:r w:rsidR="00D42AB6">
        <w:rPr>
          <w:lang w:val="cs-CZ"/>
        </w:rPr>
        <w:t>akceptačního</w:t>
      </w:r>
      <w:r w:rsidRPr="002143E2">
        <w:t xml:space="preserve"> protokolu, případně i </w:t>
      </w:r>
      <w:r w:rsidR="00D42AB6">
        <w:rPr>
          <w:lang w:val="cs-CZ"/>
        </w:rPr>
        <w:t>akceptačního</w:t>
      </w:r>
      <w:r w:rsidRPr="002143E2">
        <w:t xml:space="preserve"> protokolu s výhradami, </w:t>
      </w:r>
      <w:r w:rsidRPr="00F462D0">
        <w:t xml:space="preserve">potvrdí splnění jednotlivých dílčích částí </w:t>
      </w:r>
      <w:r w:rsidR="000B2D6B" w:rsidRPr="00F462D0">
        <w:rPr>
          <w:lang w:val="cs-CZ"/>
        </w:rPr>
        <w:t xml:space="preserve">Implementace </w:t>
      </w:r>
      <w:r w:rsidR="006C0E46">
        <w:rPr>
          <w:lang w:val="cs-CZ"/>
        </w:rPr>
        <w:t>NAIS</w:t>
      </w:r>
      <w:r w:rsidR="000B2D6B" w:rsidRPr="00F462D0">
        <w:rPr>
          <w:lang w:val="cs-CZ"/>
        </w:rPr>
        <w:t xml:space="preserve">, které jsou definovány jako </w:t>
      </w:r>
      <w:r w:rsidRPr="00F462D0">
        <w:rPr>
          <w:lang w:val="cs-CZ"/>
        </w:rPr>
        <w:t xml:space="preserve"> </w:t>
      </w:r>
      <w:r w:rsidR="000B2D6B" w:rsidRPr="00F462D0">
        <w:t>platební milníky</w:t>
      </w:r>
      <w:r w:rsidR="00EB3F93" w:rsidRPr="00F462D0">
        <w:rPr>
          <w:lang w:val="cs-CZ"/>
        </w:rPr>
        <w:t xml:space="preserve"> </w:t>
      </w:r>
      <w:r w:rsidR="000B2D6B" w:rsidRPr="00F462D0">
        <w:t>v příloze č. 3 této Smlouvy</w:t>
      </w:r>
      <w:r w:rsidRPr="002143E2">
        <w:t>.</w:t>
      </w:r>
    </w:p>
    <w:p w14:paraId="38D572F8" w14:textId="77777777" w:rsidR="00382DAD" w:rsidRDefault="00382DAD" w:rsidP="00382DAD">
      <w:pPr>
        <w:pStyle w:val="Textlnkuslovan"/>
      </w:pPr>
      <w:r w:rsidRPr="00F462D0">
        <w:rPr>
          <w:lang w:val="cs-CZ"/>
        </w:rPr>
        <w:lastRenderedPageBreak/>
        <w:t>Údržba a podpora se hradí vždy za kalendářní měsíc poskytování této služby.</w:t>
      </w:r>
      <w:r>
        <w:rPr>
          <w:lang w:val="cs-CZ"/>
        </w:rPr>
        <w:t xml:space="preserve"> </w:t>
      </w:r>
      <w:r w:rsidRPr="002143E2">
        <w:t xml:space="preserve">Zhotovitel je oprávněn vystavit fakturu obsahující měsíční vyúčtování ceny Údržby a podpory </w:t>
      </w:r>
      <w:r>
        <w:rPr>
          <w:lang w:val="cs-CZ"/>
        </w:rPr>
        <w:t xml:space="preserve">výhradně </w:t>
      </w:r>
      <w:r w:rsidRPr="002143E2">
        <w:t xml:space="preserve">poté, co Objednatel písemně schválí Report Údržby a podpory týkající se měsíce, ve kterém Zhotovitel služby Údržby a podpory poskytoval. Faktura Zhotovitele musí obsahovat slevu z ceny v souladu s odst. </w:t>
      </w:r>
      <w:r w:rsidRPr="00AA32C2">
        <w:rPr>
          <w:rFonts w:cs="Arial"/>
        </w:rPr>
        <w:fldChar w:fldCharType="begin"/>
      </w:r>
      <w:r w:rsidRPr="00AA32C2">
        <w:rPr>
          <w:rFonts w:cs="Arial"/>
        </w:rPr>
        <w:instrText xml:space="preserve"> REF _Ref392768258 \r \h  \* MERGEFORMAT </w:instrText>
      </w:r>
      <w:r w:rsidRPr="00AA32C2">
        <w:rPr>
          <w:rFonts w:cs="Arial"/>
        </w:rPr>
      </w:r>
      <w:r w:rsidRPr="00AA32C2">
        <w:rPr>
          <w:rFonts w:cs="Arial"/>
        </w:rPr>
        <w:fldChar w:fldCharType="separate"/>
      </w:r>
      <w:r w:rsidR="00E02C96">
        <w:rPr>
          <w:rFonts w:cs="Arial"/>
        </w:rPr>
        <w:t>19.1.2</w:t>
      </w:r>
      <w:r w:rsidRPr="00AA32C2">
        <w:rPr>
          <w:rFonts w:cs="Arial"/>
        </w:rPr>
        <w:fldChar w:fldCharType="end"/>
      </w:r>
      <w:r w:rsidRPr="002143E2">
        <w:t xml:space="preserve"> této Smlouvy a přílohou č. 2 této Smlouvy, pokud na tuto slevu Objednateli vznikne nárok.</w:t>
      </w:r>
    </w:p>
    <w:p w14:paraId="6FA86CE2" w14:textId="089FB624" w:rsidR="00382DAD" w:rsidRPr="002143E2" w:rsidRDefault="00FD7F70" w:rsidP="00382DAD">
      <w:pPr>
        <w:pStyle w:val="Textlnkuslovan"/>
      </w:pPr>
      <w:r w:rsidRPr="002143E2">
        <w:t>Zhotovitel</w:t>
      </w:r>
      <w:r w:rsidR="00D64D71" w:rsidRPr="00DF1A1B">
        <w:rPr>
          <w:szCs w:val="20"/>
          <w:lang w:val="cs-CZ"/>
        </w:rPr>
        <w:t xml:space="preserve"> je oprávněn vystavit fakturu obsahující vyúčtování plnění poskytovaného v rámci </w:t>
      </w:r>
      <w:r w:rsidR="00D64D71" w:rsidRPr="00DF1A1B">
        <w:rPr>
          <w:szCs w:val="20"/>
        </w:rPr>
        <w:t xml:space="preserve">Ad hoc služeb dle této Smlouvy vždy poté, co bude zástupci Objednatele schválen příslušný </w:t>
      </w:r>
      <w:r w:rsidR="00D64D71">
        <w:rPr>
          <w:szCs w:val="20"/>
          <w:lang w:val="cs-CZ"/>
        </w:rPr>
        <w:t>výkaz</w:t>
      </w:r>
      <w:r w:rsidR="00D64D71" w:rsidRPr="00DF1A1B">
        <w:rPr>
          <w:szCs w:val="20"/>
        </w:rPr>
        <w:t xml:space="preserve"> Ad hoc služeb</w:t>
      </w:r>
      <w:r w:rsidR="00D64D71" w:rsidRPr="00DF1A1B">
        <w:rPr>
          <w:szCs w:val="20"/>
          <w:lang w:val="cs-CZ"/>
        </w:rPr>
        <w:t xml:space="preserve"> a akceptační protokol</w:t>
      </w:r>
      <w:r w:rsidR="00D64D71">
        <w:rPr>
          <w:szCs w:val="20"/>
          <w:lang w:val="cs-CZ"/>
        </w:rPr>
        <w:t xml:space="preserve">, kterým Objednatel potvrdí řádné poskytnutí </w:t>
      </w:r>
      <w:r w:rsidR="00D64D71" w:rsidRPr="00DF1A1B">
        <w:rPr>
          <w:szCs w:val="20"/>
        </w:rPr>
        <w:t>Ad hoc služeb</w:t>
      </w:r>
      <w:r w:rsidR="00D64D71">
        <w:rPr>
          <w:szCs w:val="20"/>
          <w:lang w:val="cs-CZ"/>
        </w:rPr>
        <w:t xml:space="preserve">. </w:t>
      </w:r>
    </w:p>
    <w:p w14:paraId="2B661450" w14:textId="77777777" w:rsidR="00382DAD" w:rsidRPr="002143E2" w:rsidRDefault="00382DAD" w:rsidP="00382DAD">
      <w:pPr>
        <w:pStyle w:val="Textlnkuslovan"/>
      </w:pPr>
      <w:r w:rsidRPr="002143E2">
        <w:t xml:space="preserve">Splatnost řádně vystavené faktury činí </w:t>
      </w:r>
      <w:r w:rsidR="00B76457">
        <w:rPr>
          <w:lang w:val="cs-CZ"/>
        </w:rPr>
        <w:t xml:space="preserve">třicet </w:t>
      </w:r>
      <w:r w:rsidRPr="002143E2">
        <w:t>(</w:t>
      </w:r>
      <w:r w:rsidR="00B76457">
        <w:rPr>
          <w:lang w:val="cs-CZ"/>
        </w:rPr>
        <w:t>30</w:t>
      </w:r>
      <w:r w:rsidRPr="002143E2">
        <w:t>) dnů od doručení Objednateli. Nestanoví-li tato Smlouva jinak, bude faktura zaslána na adresu Objednatele uvedenou v záhlaví této Smlouvy. Zhotovitel odešle daňový doklad Objednateli nejpozději následující pracovní den po jeho vystavení.</w:t>
      </w:r>
    </w:p>
    <w:p w14:paraId="0625FE6F" w14:textId="3D7D5536" w:rsidR="00382DAD" w:rsidRPr="002143E2" w:rsidRDefault="00382DAD" w:rsidP="00382DAD">
      <w:pPr>
        <w:pStyle w:val="Textlnkuslovan"/>
      </w:pPr>
      <w:r w:rsidRPr="002143E2">
        <w:t>Všechny faktury musí splňovat všechny náležitosti daňového dokladu požadované zákonem č. 235/2004 Sb., o dani z přidané hodnoty, ve znění pozdějších předpisů, a náležitosti účetního dokladu požadované zákonem č. 563/1991 Sb., o účetnictví</w:t>
      </w:r>
      <w:r w:rsidR="00176C18">
        <w:t xml:space="preserve">, ve znění pozdějších předpisů. </w:t>
      </w:r>
      <w:r w:rsidRPr="002143E2">
        <w:t>Přílohou faktury vystavené</w:t>
      </w:r>
      <w:r w:rsidR="00176C18">
        <w:rPr>
          <w:lang w:val="cs-CZ"/>
        </w:rPr>
        <w:t xml:space="preserve"> k vyúčtování ceny</w:t>
      </w:r>
      <w:r w:rsidRPr="002143E2">
        <w:t xml:space="preserve"> za jednotlivé dílčí části </w:t>
      </w:r>
      <w:r w:rsidR="0026571A">
        <w:rPr>
          <w:lang w:val="cs-CZ"/>
        </w:rPr>
        <w:t xml:space="preserve">Implementace </w:t>
      </w:r>
      <w:r w:rsidR="006C0E46">
        <w:rPr>
          <w:lang w:val="cs-CZ"/>
        </w:rPr>
        <w:t>NAIS</w:t>
      </w:r>
      <w:r>
        <w:rPr>
          <w:lang w:val="cs-CZ"/>
        </w:rPr>
        <w:t xml:space="preserve"> </w:t>
      </w:r>
      <w:r w:rsidRPr="002143E2">
        <w:t>uvedené v příloze č. 3 této Smlouvy musí být kopie podepsaného</w:t>
      </w:r>
      <w:r w:rsidRPr="002143E2" w:rsidDel="001A7F71">
        <w:t xml:space="preserve"> </w:t>
      </w:r>
      <w:r w:rsidR="00F64CFC">
        <w:rPr>
          <w:lang w:val="cs-CZ"/>
        </w:rPr>
        <w:t>akceptačního</w:t>
      </w:r>
      <w:r w:rsidRPr="002143E2">
        <w:t xml:space="preserve"> protokolu, případně </w:t>
      </w:r>
      <w:r w:rsidR="00F64CFC">
        <w:rPr>
          <w:lang w:val="cs-CZ"/>
        </w:rPr>
        <w:t>akceptačního</w:t>
      </w:r>
      <w:r w:rsidRPr="002143E2">
        <w:t xml:space="preserve"> protokolu s výhradami, potvrzujícího převzetí příslušného plnění Objednatelem. Přílohou faktury vystavené za poskytování služeb Údržby a podpory musí být kopie Objednatelem schváleného Reportu Údržby a podpory. Přílohou faktury vystavené za poskyt</w:t>
      </w:r>
      <w:r>
        <w:rPr>
          <w:lang w:val="cs-CZ"/>
        </w:rPr>
        <w:t>nutí</w:t>
      </w:r>
      <w:r w:rsidRPr="002143E2">
        <w:t xml:space="preserve"> </w:t>
      </w:r>
      <w:r w:rsidR="0026571A">
        <w:rPr>
          <w:lang w:val="cs-CZ"/>
        </w:rPr>
        <w:t xml:space="preserve">Ad </w:t>
      </w:r>
      <w:r>
        <w:rPr>
          <w:lang w:val="cs-CZ"/>
        </w:rPr>
        <w:t>hoc služ</w:t>
      </w:r>
      <w:r w:rsidR="0026571A">
        <w:rPr>
          <w:lang w:val="cs-CZ"/>
        </w:rPr>
        <w:t>eb</w:t>
      </w:r>
      <w:r>
        <w:rPr>
          <w:lang w:val="cs-CZ"/>
        </w:rPr>
        <w:t xml:space="preserve"> </w:t>
      </w:r>
      <w:r w:rsidRPr="002143E2">
        <w:t xml:space="preserve">musí být kopie Objednatelem schváleného </w:t>
      </w:r>
      <w:r w:rsidR="0026571A">
        <w:rPr>
          <w:lang w:val="cs-CZ"/>
        </w:rPr>
        <w:t>akceptačního protokolu a výkazu Ad hoc služeb</w:t>
      </w:r>
      <w:r w:rsidRPr="002143E2">
        <w:t xml:space="preserve">. </w:t>
      </w:r>
    </w:p>
    <w:p w14:paraId="7A9E92BB" w14:textId="0E25D2BA" w:rsidR="00382DAD" w:rsidRPr="002143E2" w:rsidRDefault="00382DAD" w:rsidP="00382DAD">
      <w:pPr>
        <w:pStyle w:val="Textlnkuslovan"/>
      </w:pPr>
      <w:r w:rsidRPr="002143E2">
        <w:t xml:space="preserve">Nebude-li faktura obsahovat stanovené náležitosti či přílohy, nebo v ní nebudou správně uvedené údaje dle této Smlouvy (zejména nezohlednění slev z ceny dle odst. </w:t>
      </w:r>
      <w:r w:rsidRPr="00AA32C2">
        <w:rPr>
          <w:rFonts w:cs="Arial"/>
        </w:rPr>
        <w:fldChar w:fldCharType="begin"/>
      </w:r>
      <w:r w:rsidRPr="00AA32C2">
        <w:rPr>
          <w:rFonts w:cs="Arial"/>
        </w:rPr>
        <w:instrText xml:space="preserve"> REF _Ref392768258 \r \h  \* MERGEFORMAT </w:instrText>
      </w:r>
      <w:r w:rsidRPr="00AA32C2">
        <w:rPr>
          <w:rFonts w:cs="Arial"/>
        </w:rPr>
      </w:r>
      <w:r w:rsidRPr="00AA32C2">
        <w:rPr>
          <w:rFonts w:cs="Arial"/>
        </w:rPr>
        <w:fldChar w:fldCharType="separate"/>
      </w:r>
      <w:r w:rsidR="00E02C96">
        <w:rPr>
          <w:rFonts w:cs="Arial"/>
        </w:rPr>
        <w:t>19.1.2</w:t>
      </w:r>
      <w:r w:rsidRPr="00AA32C2">
        <w:rPr>
          <w:rFonts w:cs="Arial"/>
        </w:rPr>
        <w:fldChar w:fldCharType="end"/>
      </w:r>
      <w:r w:rsidRPr="002143E2">
        <w:t xml:space="preserve"> této Smlouvy), je Objednatel oprávněn ji vrátit ve lhůtě její splatnosti Zhotoviteli. V takovém případě se přeruší běh lhůty splatnosti a nová lhůta splatnosti, která bude činit </w:t>
      </w:r>
      <w:r w:rsidR="00BB314A">
        <w:rPr>
          <w:lang w:val="cs-CZ"/>
        </w:rPr>
        <w:t xml:space="preserve">třicet </w:t>
      </w:r>
      <w:r w:rsidR="00BB314A" w:rsidRPr="002143E2">
        <w:t>(</w:t>
      </w:r>
      <w:r w:rsidR="00BB314A">
        <w:rPr>
          <w:lang w:val="cs-CZ"/>
        </w:rPr>
        <w:t>30</w:t>
      </w:r>
      <w:r w:rsidR="00BB314A">
        <w:t>)</w:t>
      </w:r>
      <w:r w:rsidRPr="002143E2">
        <w:t xml:space="preserve"> dní, počne běžet doručením opravené faktury.</w:t>
      </w:r>
    </w:p>
    <w:p w14:paraId="67925C26" w14:textId="77777777" w:rsidR="00D75410" w:rsidRDefault="00382DAD" w:rsidP="00382DAD">
      <w:pPr>
        <w:pStyle w:val="Textlnkuslovan"/>
      </w:pPr>
      <w:r w:rsidRPr="002143E2">
        <w:t>Platby se provádí bankovním převodem na účet druhé smluvní strany uvedený ve faktuře.</w:t>
      </w:r>
    </w:p>
    <w:p w14:paraId="5B3B1583" w14:textId="69D691A8" w:rsidR="00D75410" w:rsidRPr="00D75410" w:rsidRDefault="00D75410" w:rsidP="00D75410">
      <w:pPr>
        <w:pStyle w:val="Textlnkuslovan"/>
      </w:pPr>
      <w:r w:rsidRPr="00D75410">
        <w:t>Zhotovitel bere na vědomí, že Objednatel je organizační složkou státu a stav jeho účtu závisí na převodu finančních zdrojů ze státního rozpočtu. V případě nedostatku finančních prostředků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Zhotoviteli nejpozději do 5 pracovních dnů před původním termínem splatnosti faktury.</w:t>
      </w:r>
    </w:p>
    <w:p w14:paraId="550E2D22" w14:textId="77777777" w:rsidR="00382DAD" w:rsidRPr="002143E2" w:rsidRDefault="00382DAD" w:rsidP="00382DAD">
      <w:pPr>
        <w:pStyle w:val="Textlnkuslovan"/>
      </w:pPr>
      <w:r w:rsidRPr="002143E2">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70E19A4D" w14:textId="77777777" w:rsidR="00382DAD" w:rsidRPr="002143E2" w:rsidRDefault="00382DAD" w:rsidP="00382DAD">
      <w:pPr>
        <w:pStyle w:val="lneksmlouvy"/>
      </w:pPr>
      <w:bookmarkStart w:id="83" w:name="_Ref314542799"/>
      <w:bookmarkStart w:id="84" w:name="_Ref378861263"/>
      <w:bookmarkStart w:id="85" w:name="_Ref212256007"/>
      <w:bookmarkStart w:id="86" w:name="_Toc212632753"/>
      <w:bookmarkStart w:id="87" w:name="_Ref212902798"/>
      <w:bookmarkEnd w:id="37"/>
      <w:bookmarkEnd w:id="38"/>
      <w:bookmarkEnd w:id="39"/>
      <w:r w:rsidRPr="002143E2">
        <w:lastRenderedPageBreak/>
        <w:t xml:space="preserve">VLASTNICKÉ PRÁVO, </w:t>
      </w:r>
      <w:bookmarkEnd w:id="83"/>
      <w:r w:rsidRPr="002143E2">
        <w:t>PRÁVA DUŠEVNÍHO VLASTNICTVÍ A PRÁVA UŽITÍ</w:t>
      </w:r>
      <w:bookmarkEnd w:id="84"/>
    </w:p>
    <w:p w14:paraId="19E96E51" w14:textId="5CDF7C09" w:rsidR="00382DAD" w:rsidRPr="002143E2" w:rsidRDefault="00382DAD" w:rsidP="003E7980">
      <w:pPr>
        <w:pStyle w:val="Textlnkuslovan"/>
      </w:pPr>
      <w:bookmarkStart w:id="88" w:name="_Ref311708606"/>
      <w:bookmarkStart w:id="89" w:name="_Ref207105750"/>
      <w:bookmarkStart w:id="90" w:name="_Ref224700536"/>
      <w:bookmarkEnd w:id="85"/>
      <w:bookmarkEnd w:id="86"/>
      <w:bookmarkEnd w:id="87"/>
      <w:r w:rsidRPr="002143E2">
        <w:t>K movitým věcem, které Zhotovitel dodá Objednateli dle této Smlouvy, nabývá Objednatel vlastnické právo dnem předání takového plnění (i dílčího) Objednateli.</w:t>
      </w:r>
      <w:bookmarkEnd w:id="88"/>
      <w:r w:rsidR="003E7980" w:rsidRPr="003E7980">
        <w:t xml:space="preserve"> Zhotovitel si je vědom, že veškerá </w:t>
      </w:r>
      <w:r w:rsidR="001161DD">
        <w:rPr>
          <w:lang w:val="cs-CZ"/>
        </w:rPr>
        <w:t xml:space="preserve">uložená </w:t>
      </w:r>
      <w:r w:rsidR="003E7980" w:rsidRPr="003E7980">
        <w:t xml:space="preserve">data </w:t>
      </w:r>
      <w:r w:rsidR="003E7980">
        <w:rPr>
          <w:lang w:val="cs-CZ"/>
        </w:rPr>
        <w:t xml:space="preserve">NAIS </w:t>
      </w:r>
      <w:r w:rsidR="009C3A7C">
        <w:rPr>
          <w:lang w:val="cs-CZ"/>
        </w:rPr>
        <w:t xml:space="preserve">produkčního a testovacího </w:t>
      </w:r>
      <w:r w:rsidR="003E7980" w:rsidRPr="003E7980">
        <w:t>prostředí a provozní údaje týkající se NAIS jsou vlastnictvím Objednatele.</w:t>
      </w:r>
      <w:r w:rsidR="003E7980" w:rsidRPr="003E7980">
        <w:rPr>
          <w:lang w:val="cs-CZ"/>
        </w:rPr>
        <w:t xml:space="preserve"> </w:t>
      </w:r>
    </w:p>
    <w:p w14:paraId="2B39D419" w14:textId="77777777" w:rsidR="00382DAD" w:rsidRPr="002143E2" w:rsidRDefault="00382DAD" w:rsidP="00382DAD">
      <w:pPr>
        <w:pStyle w:val="Textlnkuslovan"/>
      </w:pPr>
      <w:bookmarkStart w:id="91" w:name="_Ref335044474"/>
      <w:r w:rsidRPr="002143E2">
        <w:t>Vzhledem k tomu, že součástí plnění dle této Smlouvy je i plnění, které naplňuje nebo bude naplňovat znaky autorského díla ve smyslu</w:t>
      </w:r>
      <w:r w:rsidRPr="002143E2">
        <w:rPr>
          <w:lang w:val="cs-CZ"/>
        </w:rPr>
        <w:t xml:space="preserve"> § 2</w:t>
      </w:r>
      <w:r w:rsidRPr="002143E2">
        <w:t xml:space="preserve"> zákona č. 121/2000 Sb., o právu autorském, o právech souvisejících s právem autorským a o změně některých zákonů (autorský zákon), ve znění pozdějších předpisů (dále jen „</w:t>
      </w:r>
      <w:r w:rsidRPr="002143E2">
        <w:rPr>
          <w:rStyle w:val="ProhlensmluvnchstranChar"/>
        </w:rPr>
        <w:t>autorský zákon</w:t>
      </w:r>
      <w:r w:rsidRPr="002143E2">
        <w:t>“), je k těmto součástem plnění poskytována licence ve smyslu ustanovení § 2358 a násl. občanského zákoníku za podmínek sjednaných v této Smlouvě.</w:t>
      </w:r>
      <w:bookmarkEnd w:id="91"/>
    </w:p>
    <w:p w14:paraId="648A7F2C" w14:textId="484AF46C" w:rsidR="00382DAD" w:rsidRPr="00C2247A" w:rsidRDefault="00382DAD" w:rsidP="00382DAD">
      <w:pPr>
        <w:pStyle w:val="Textlnkuslovan"/>
      </w:pPr>
      <w:bookmarkStart w:id="92" w:name="_Ref466464015"/>
      <w:bookmarkStart w:id="93" w:name="_Ref207365701"/>
      <w:bookmarkStart w:id="94" w:name="_Ref212301466"/>
      <w:bookmarkStart w:id="95" w:name="_Ref313634542"/>
      <w:bookmarkEnd w:id="89"/>
      <w:bookmarkEnd w:id="90"/>
      <w:r w:rsidRPr="002143E2">
        <w:t xml:space="preserve">Objednatel je oprávněn od okamžiku </w:t>
      </w:r>
      <w:r w:rsidR="003312AF">
        <w:rPr>
          <w:lang w:val="cs-CZ"/>
        </w:rPr>
        <w:t xml:space="preserve">předání autorského díla do dispoziční sféry Objednatele předmětné </w:t>
      </w:r>
      <w:r w:rsidRPr="002143E2">
        <w:t xml:space="preserve">autorské dílo užít všemi způsoby přicházejícími v úvahu známými v době uzavření této Smlouvy, zejména způsoby dle § 12 </w:t>
      </w:r>
      <w:r>
        <w:rPr>
          <w:lang w:val="cs-CZ"/>
        </w:rPr>
        <w:t xml:space="preserve">autorského zákona, </w:t>
      </w:r>
      <w:r w:rsidRPr="002143E2">
        <w:t xml:space="preserve">ve znění účinném ke dni uzavření této Smlouvy, </w:t>
      </w:r>
      <w:r>
        <w:rPr>
          <w:lang w:val="cs-CZ"/>
        </w:rPr>
        <w:t xml:space="preserve">a to </w:t>
      </w:r>
      <w:r w:rsidRPr="002143E2">
        <w:t xml:space="preserve">v neomezeném množstevním a územním rozsahu, a s časovým rozsahem omezeným pouze dobou trvání majetkových autorských práv k takovémuto autorskému dílu. </w:t>
      </w:r>
      <w:r w:rsidRPr="002143E2">
        <w:rPr>
          <w:lang w:val="cs-CZ"/>
        </w:rPr>
        <w:t xml:space="preserve">Pro vyloučení pochybností smluvní strany uvádí, že licence se vztahuje </w:t>
      </w:r>
      <w:r>
        <w:rPr>
          <w:lang w:val="cs-CZ"/>
        </w:rPr>
        <w:t xml:space="preserve">i </w:t>
      </w:r>
      <w:r w:rsidRPr="002143E2">
        <w:rPr>
          <w:lang w:val="cs-CZ"/>
        </w:rPr>
        <w:t xml:space="preserve">na </w:t>
      </w:r>
      <w:r>
        <w:rPr>
          <w:lang w:val="cs-CZ"/>
        </w:rPr>
        <w:t xml:space="preserve">veškerá </w:t>
      </w:r>
      <w:r w:rsidRPr="002143E2">
        <w:rPr>
          <w:lang w:val="cs-CZ"/>
        </w:rPr>
        <w:t xml:space="preserve">autorská díla v budoucnu poskytnutá Objednateli Zhotovitelem v rámci provádění Díla. </w:t>
      </w:r>
      <w:r w:rsidRPr="008828DC">
        <w:rPr>
          <w:highlight w:val="yellow"/>
        </w:rPr>
        <w:t>Licence k autorskému dílu je poskytována jako nevýhradní.</w:t>
      </w:r>
      <w:r w:rsidRPr="00C2247A">
        <w:t xml:space="preserve"> Objednatel není povinen licenci využít.</w:t>
      </w:r>
      <w:bookmarkEnd w:id="92"/>
      <w:r w:rsidRPr="00C2247A">
        <w:t xml:space="preserve"> </w:t>
      </w:r>
    </w:p>
    <w:p w14:paraId="303DAEC0" w14:textId="77777777" w:rsidR="00382DAD" w:rsidRPr="002143E2" w:rsidRDefault="00382DAD" w:rsidP="00382DAD">
      <w:pPr>
        <w:pStyle w:val="Textlnkuslovan"/>
      </w:pPr>
      <w:bookmarkStart w:id="96" w:name="_Ref207106762"/>
      <w:bookmarkEnd w:id="93"/>
      <w:r w:rsidRPr="002143E2">
        <w:t xml:space="preserve">Součástí oprávnění poskytnutých Objednateli společně s licencí je i právo provádět </w:t>
      </w:r>
      <w:r w:rsidRPr="002143E2">
        <w:rPr>
          <w:lang w:val="cs-CZ"/>
        </w:rPr>
        <w:t xml:space="preserve">bez dalšího </w:t>
      </w:r>
      <w:r w:rsidRPr="002143E2">
        <w:t xml:space="preserve">jakékoliv modifikace, úpravy, změny autorského díla tvořícího součást plnění a dle svého uvážení do něj zasahovat, zapracovávat do dalších autorských děl, zařazovat do databází </w:t>
      </w:r>
      <w:r w:rsidRPr="002143E2">
        <w:rPr>
          <w:lang w:val="cs-CZ"/>
        </w:rPr>
        <w:t>či na jeho základě či s jeho použitím vytvořit nové autorské dílo či jiný předmět duševního vlastnictví</w:t>
      </w:r>
      <w:r w:rsidRPr="002143E2">
        <w:t xml:space="preserve"> apod., a to přímo nebo prostřednictvím třetích osob. </w:t>
      </w:r>
      <w:bookmarkStart w:id="97" w:name="_Ref207366983"/>
      <w:bookmarkEnd w:id="96"/>
      <w:r w:rsidRPr="002143E2">
        <w:t xml:space="preserve">V případě počítačových programů se licence vztahuje ve stejném rozsahu na autorské dílo ve strojovém i zdrojovém kódu, jakož i </w:t>
      </w:r>
      <w:r>
        <w:rPr>
          <w:lang w:val="cs-CZ"/>
        </w:rPr>
        <w:t xml:space="preserve">na </w:t>
      </w:r>
      <w:r w:rsidRPr="002143E2">
        <w:t>koncepční přípravn</w:t>
      </w:r>
      <w:r>
        <w:rPr>
          <w:lang w:val="cs-CZ"/>
        </w:rPr>
        <w:t>é</w:t>
      </w:r>
      <w:r w:rsidRPr="002143E2">
        <w:t xml:space="preserve"> materiál</w:t>
      </w:r>
      <w:r>
        <w:rPr>
          <w:lang w:val="cs-CZ"/>
        </w:rPr>
        <w:t>y</w:t>
      </w:r>
      <w:r w:rsidRPr="002143E2">
        <w:t>, a to i na případné další verze informačních systémů upravené na základě této Smlouvy. Objednatel je bez potřeby jakéhokoliv dalšího svolení Zhotovitele oprávněn udělit třetí osobě podlicenci k výkonu práv duševního vlastnictví k autorskému dílu nebo svoje oprávnění k výkonu práv duševního vlastnictví k autorskému dílu třetí osobě postoupit.</w:t>
      </w:r>
      <w:bookmarkEnd w:id="94"/>
      <w:bookmarkEnd w:id="97"/>
      <w:r w:rsidRPr="002143E2">
        <w:t xml:space="preserve"> </w:t>
      </w:r>
      <w:bookmarkEnd w:id="95"/>
    </w:p>
    <w:p w14:paraId="4965C794" w14:textId="77777777" w:rsidR="00382DAD" w:rsidRPr="002143E2" w:rsidRDefault="00382DAD" w:rsidP="00382DAD">
      <w:pPr>
        <w:pStyle w:val="Textlnkuslovan"/>
      </w:pPr>
      <w:r w:rsidRPr="002143E2">
        <w:t>Udělení licence nelze ze strany Zhotovitele vypovědět a její účinnost trvá i po skončení účinnosti této Smlouvy.</w:t>
      </w:r>
    </w:p>
    <w:p w14:paraId="60A64BB6" w14:textId="77777777" w:rsidR="00382DAD" w:rsidRPr="002143E2" w:rsidRDefault="00382DAD" w:rsidP="00382DAD">
      <w:pPr>
        <w:pStyle w:val="Textlnkuslovan"/>
      </w:pPr>
      <w:r w:rsidRPr="002143E2">
        <w:t>Smluvní strany se dohodly, že na jejich vztahy vzniklé na základě této Smlouvy se neaplikuje ustanovení § 2370 občanského zákoníku. Tím není dotčena úprava výpovědi obsažená v této Smlouvě.</w:t>
      </w:r>
      <w:bookmarkStart w:id="98" w:name="_Ref340848393"/>
    </w:p>
    <w:p w14:paraId="66B361E0" w14:textId="32813A49" w:rsidR="00382DAD" w:rsidRPr="002143E2" w:rsidRDefault="00382DAD" w:rsidP="00382DAD">
      <w:pPr>
        <w:pStyle w:val="Textlnkuslovan"/>
      </w:pPr>
      <w:bookmarkStart w:id="99" w:name="_Ref387961225"/>
      <w:bookmarkStart w:id="100" w:name="_Ref389050005"/>
      <w:bookmarkStart w:id="101" w:name="_Ref396408076"/>
      <w:r w:rsidRPr="002143E2">
        <w:t xml:space="preserve">Předchozí ustanovení tohoto článku se v plném rozsahu vztahují pouze na autorská díla, která byla vytvořena Zhotovitelem a/nebo jeho </w:t>
      </w:r>
      <w:r>
        <w:t>poddodavatel</w:t>
      </w:r>
      <w:r w:rsidRPr="002143E2">
        <w:t>i či osobami jimi využitými k poskytování plnění na základě této Smlouvy (dále jen „</w:t>
      </w:r>
      <w:r w:rsidRPr="002143E2">
        <w:rPr>
          <w:rStyle w:val="ProhlensmluvnchstranChar"/>
        </w:rPr>
        <w:t>Unikátní díla</w:t>
      </w:r>
      <w:r w:rsidRPr="002143E2">
        <w:t xml:space="preserve">“). Zhotovitel je povinen Objednateli poskytnout </w:t>
      </w:r>
      <w:r w:rsidR="006547EE">
        <w:rPr>
          <w:lang w:val="cs-CZ"/>
        </w:rPr>
        <w:t>sám nebo prostřednictvím vykonavatele majetkových práv autorských</w:t>
      </w:r>
      <w:r w:rsidRPr="002143E2">
        <w:t xml:space="preserve"> práva užít autorská díla, která nejsou Unikátními díly, ale představují standardní software třetích stran</w:t>
      </w:r>
      <w:r w:rsidR="003312AF">
        <w:rPr>
          <w:lang w:val="cs-CZ"/>
        </w:rPr>
        <w:t>, který nebyl vytvořen v rámci plnění této Smlouvy a je</w:t>
      </w:r>
      <w:r w:rsidR="007F64D2">
        <w:rPr>
          <w:lang w:val="cs-CZ"/>
        </w:rPr>
        <w:t xml:space="preserve"> distribuovaný na základě standardně definovaných licenčních podmínek širokému okruhu subjektů</w:t>
      </w:r>
      <w:r w:rsidRPr="002143E2">
        <w:t xml:space="preserve"> (dále jen „</w:t>
      </w:r>
      <w:r w:rsidRPr="002143E2">
        <w:rPr>
          <w:rStyle w:val="ProhlensmluvnchstranChar"/>
        </w:rPr>
        <w:t>Neunikátní díla</w:t>
      </w:r>
      <w:r w:rsidRPr="002143E2">
        <w:t xml:space="preserve">“), </w:t>
      </w:r>
      <w:r w:rsidRPr="002143E2">
        <w:rPr>
          <w:lang w:val="cs-CZ"/>
        </w:rPr>
        <w:t xml:space="preserve">a to přinejmenším </w:t>
      </w:r>
      <w:r w:rsidRPr="002143E2">
        <w:t xml:space="preserve">v rozsahu </w:t>
      </w:r>
      <w:r w:rsidRPr="002143E2">
        <w:lastRenderedPageBreak/>
        <w:t xml:space="preserve">standardní licence umožňující minimálně užívání </w:t>
      </w:r>
      <w:r w:rsidR="006C0E46">
        <w:rPr>
          <w:lang w:val="cs-CZ"/>
        </w:rPr>
        <w:t>NAIS</w:t>
      </w:r>
      <w:r>
        <w:rPr>
          <w:lang w:val="cs-CZ"/>
        </w:rPr>
        <w:t xml:space="preserve"> </w:t>
      </w:r>
      <w:r w:rsidRPr="002143E2">
        <w:t>v souladu s jeho určením</w:t>
      </w:r>
      <w:r w:rsidR="000D09E0">
        <w:rPr>
          <w:lang w:val="cs-CZ"/>
        </w:rPr>
        <w:t xml:space="preserve"> </w:t>
      </w:r>
      <w:r w:rsidR="00890A09">
        <w:rPr>
          <w:lang w:val="cs-CZ"/>
        </w:rPr>
        <w:t> a </w:t>
      </w:r>
      <w:r w:rsidR="000D09E0">
        <w:rPr>
          <w:lang w:val="cs-CZ"/>
        </w:rPr>
        <w:t>podmínkami stanovenými v této Smlouvě</w:t>
      </w:r>
      <w:r w:rsidR="004D1F1B">
        <w:rPr>
          <w:lang w:val="cs-CZ"/>
        </w:rPr>
        <w:t xml:space="preserve"> bez dalších nákladů</w:t>
      </w:r>
      <w:r w:rsidR="006C0E46">
        <w:rPr>
          <w:lang w:val="cs-CZ"/>
        </w:rPr>
        <w:t xml:space="preserve"> na straně Objednatele</w:t>
      </w:r>
      <w:r w:rsidRPr="002143E2">
        <w:t xml:space="preserve">, přičemž teritoriální rozsah poskytnuté licence musí být sjednán alespoň pro území České republiky a licence musí být poskytnuta jako nevypověditelná minimálně na dobu trvání autorských práv majetkových. </w:t>
      </w:r>
      <w:r w:rsidR="007F64D2">
        <w:rPr>
          <w:lang w:val="cs-CZ"/>
        </w:rPr>
        <w:t>Licence ke standardnímu software Zhotovitele, kterým se rozumí software poskytovaný Zhotovitelem na základě standardně definovaných licenčních podmínek širokému okruhu subjektů</w:t>
      </w:r>
      <w:r w:rsidR="000D09E0">
        <w:rPr>
          <w:lang w:val="cs-CZ"/>
        </w:rPr>
        <w:t>,</w:t>
      </w:r>
      <w:r>
        <w:rPr>
          <w:lang w:val="cs-CZ"/>
        </w:rPr>
        <w:t xml:space="preserve"> se poskytuje </w:t>
      </w:r>
      <w:r w:rsidR="000D09E0">
        <w:rPr>
          <w:lang w:val="cs-CZ"/>
        </w:rPr>
        <w:t>za podmínek</w:t>
      </w:r>
      <w:r>
        <w:rPr>
          <w:lang w:val="cs-CZ"/>
        </w:rPr>
        <w:t xml:space="preserve"> dle odst. </w:t>
      </w:r>
      <w:r>
        <w:rPr>
          <w:lang w:val="cs-CZ"/>
        </w:rPr>
        <w:fldChar w:fldCharType="begin"/>
      </w:r>
      <w:r>
        <w:rPr>
          <w:lang w:val="cs-CZ"/>
        </w:rPr>
        <w:instrText xml:space="preserve"> REF _Ref466464015 \n \h </w:instrText>
      </w:r>
      <w:r>
        <w:rPr>
          <w:lang w:val="cs-CZ"/>
        </w:rPr>
      </w:r>
      <w:r>
        <w:rPr>
          <w:lang w:val="cs-CZ"/>
        </w:rPr>
        <w:fldChar w:fldCharType="separate"/>
      </w:r>
      <w:proofErr w:type="gramStart"/>
      <w:r w:rsidR="00E02C96">
        <w:rPr>
          <w:lang w:val="cs-CZ"/>
        </w:rPr>
        <w:t>10.3</w:t>
      </w:r>
      <w:r>
        <w:rPr>
          <w:lang w:val="cs-CZ"/>
        </w:rPr>
        <w:fldChar w:fldCharType="end"/>
      </w:r>
      <w:r w:rsidR="00D84721">
        <w:rPr>
          <w:lang w:val="cs-CZ"/>
        </w:rPr>
        <w:t xml:space="preserve"> až</w:t>
      </w:r>
      <w:proofErr w:type="gramEnd"/>
      <w:r w:rsidR="00D84721">
        <w:rPr>
          <w:lang w:val="cs-CZ"/>
        </w:rPr>
        <w:t xml:space="preserve"> 10.6</w:t>
      </w:r>
      <w:r w:rsidR="000D09E0">
        <w:rPr>
          <w:lang w:val="cs-CZ"/>
        </w:rPr>
        <w:t xml:space="preserve"> této Smlouvy s tím, že Objednatel není oprávněn poskytnout sublicenci třetím osobám</w:t>
      </w:r>
      <w:r>
        <w:rPr>
          <w:lang w:val="cs-CZ"/>
        </w:rPr>
        <w:t xml:space="preserve">. </w:t>
      </w:r>
      <w:r w:rsidRPr="002143E2">
        <w:t>Pro vyloučení jakýchkoliv pochybností smluvní strany sjednávají, že jakákoliv autorská díla poskytnutá Objednateli v rámci plnění dle této Smlouvy jsou Unikátními díly, nejsou-li Zhotovitelem předem a výslovně označena za Neunikátní díla. Použití jakéhokoliv Neunikátního díla Zhotovitelem v rámci plnění dle této Smlouvy podléhá předchozímu písemnému schválení ze strany Objednatele.</w:t>
      </w:r>
      <w:bookmarkEnd w:id="98"/>
      <w:bookmarkEnd w:id="99"/>
      <w:r w:rsidRPr="002143E2">
        <w:t xml:space="preserve"> </w:t>
      </w:r>
      <w:bookmarkEnd w:id="100"/>
      <w:bookmarkEnd w:id="101"/>
    </w:p>
    <w:p w14:paraId="0ABEC9A3" w14:textId="77777777" w:rsidR="00382DAD" w:rsidRPr="002143E2" w:rsidRDefault="00382DAD" w:rsidP="00382DAD">
      <w:pPr>
        <w:pStyle w:val="Textlnkuslovan"/>
      </w:pPr>
      <w:bookmarkStart w:id="102" w:name="_Ref340846025"/>
      <w:bookmarkStart w:id="103" w:name="_Ref224699397"/>
      <w:r w:rsidRPr="002143E2">
        <w:t xml:space="preserve">Zhotovitel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 </w:t>
      </w:r>
      <w:r w:rsidRPr="002143E2">
        <w:fldChar w:fldCharType="begin"/>
      </w:r>
      <w:r w:rsidRPr="002143E2">
        <w:instrText xml:space="preserve"> REF _Ref314542799 \r \h  \* MERGEFORMAT </w:instrText>
      </w:r>
      <w:r w:rsidRPr="002143E2">
        <w:fldChar w:fldCharType="separate"/>
      </w:r>
      <w:r w:rsidR="00E02C96">
        <w:t>10</w:t>
      </w:r>
      <w:r w:rsidRPr="002143E2">
        <w:fldChar w:fldCharType="end"/>
      </w:r>
      <w:r w:rsidRPr="002143E2">
        <w:t xml:space="preserve"> této Smlouvy; toto prohlášení zahrnuje i taková práva, která by vytvořením autorského díla teprve vznikla. Pokud prohlášení dle předchozí věty nebude moci být dodrženo z důvodu, že část Díla byla provedena </w:t>
      </w:r>
      <w:r>
        <w:t>poddodavatel</w:t>
      </w:r>
      <w:r w:rsidRPr="002143E2">
        <w:t xml:space="preserve">em Zhotovitele, je Zhotovitel povinen zajistit si od </w:t>
      </w:r>
      <w:r>
        <w:t>poddodavatel</w:t>
      </w:r>
      <w:r w:rsidRPr="002143E2">
        <w:t>e dostatečná práva k poskytnutí licence a souvisejících oprávnění Objednateli v souladu s ustanoveními této Smlouvy, a to nejpozději ke dni převzetí příslušné subdodávky.</w:t>
      </w:r>
    </w:p>
    <w:p w14:paraId="544A1DF9" w14:textId="77777777" w:rsidR="00382DAD" w:rsidRPr="002143E2" w:rsidRDefault="00382DAD" w:rsidP="00382DAD">
      <w:pPr>
        <w:pStyle w:val="Textlnkuslovan"/>
      </w:pPr>
      <w:r w:rsidRPr="002143E2">
        <w:t xml:space="preserve">Smluvní strany výslovně prohlašují, že pokud při poskytování plnění dle této Smlouvy vznikne činností Zhotovitele a Objednatele dílo spoluautorů, a nedohodnou-li se smluvní strany výslovně jinak, bude se mít za to, že je Objednatel oprávněn vykonávat majetková autorská práva k dílu spoluautorů tak, jako by byl jejich výlučným vykonavatelem, a že Zhotovitel udělil Objednateli souhlas k jakékoliv změně nebo jinému zásahu do </w:t>
      </w:r>
      <w:r>
        <w:rPr>
          <w:lang w:val="cs-CZ"/>
        </w:rPr>
        <w:t xml:space="preserve">takového </w:t>
      </w:r>
      <w:r w:rsidRPr="002143E2">
        <w:t xml:space="preserve">díla spoluautorů. Cena Díla dle odst. </w:t>
      </w:r>
      <w:r w:rsidRPr="002143E2">
        <w:fldChar w:fldCharType="begin"/>
      </w:r>
      <w:r w:rsidRPr="002143E2">
        <w:instrText xml:space="preserve"> REF _Ref311708495 \r \h  \* MERGEFORMAT </w:instrText>
      </w:r>
      <w:r w:rsidRPr="002143E2">
        <w:fldChar w:fldCharType="separate"/>
      </w:r>
      <w:r w:rsidR="00E02C96">
        <w:t>9.1</w:t>
      </w:r>
      <w:r w:rsidRPr="002143E2">
        <w:fldChar w:fldCharType="end"/>
      </w:r>
      <w:r w:rsidRPr="002143E2">
        <w:t xml:space="preserve"> této Smlouvy je stanovena se zohledněním tohoto ustanovení a Zhotoviteli nevzniknou v případě vytvoření díla spoluautorů žádné nové nároky na odměnu.</w:t>
      </w:r>
      <w:bookmarkEnd w:id="102"/>
      <w:r w:rsidRPr="002143E2">
        <w:t xml:space="preserve"> </w:t>
      </w:r>
    </w:p>
    <w:p w14:paraId="3A6CB64B" w14:textId="77777777" w:rsidR="00382DAD" w:rsidRPr="002143E2" w:rsidRDefault="00382DAD" w:rsidP="00382DAD">
      <w:pPr>
        <w:pStyle w:val="Textlnkuslovan"/>
      </w:pPr>
      <w:r w:rsidRPr="002143E2">
        <w:t>Bude-li autorské dílo vytvořeno činností Zhotovitele, smluvní strany činí nesporným, že jakékoliv takovéto autorské dílo vzniklo z podnětu a pod vedením Objednatele, v souladu s touto Smlouvou.</w:t>
      </w:r>
    </w:p>
    <w:p w14:paraId="779A371B" w14:textId="77777777" w:rsidR="00382DAD" w:rsidRPr="002143E2" w:rsidRDefault="00382DAD" w:rsidP="00382DAD">
      <w:pPr>
        <w:pStyle w:val="Textlnkuslovan"/>
      </w:pPr>
      <w:r w:rsidRPr="002143E2">
        <w:t>Práva získaná v rámci plnění této Smlouvy přechází i na případného právního nástupce Objednatele. Případná změna v osobě Zhotovitele (např. právní nástupnictví) nebude mít vliv na oprávnění udělená v rámci této Smlouvy Zhotovitelem Objednateli.</w:t>
      </w:r>
    </w:p>
    <w:p w14:paraId="7240FB2B" w14:textId="4E70EED4" w:rsidR="00382DAD" w:rsidRPr="002143E2" w:rsidRDefault="00382DAD" w:rsidP="00382DAD">
      <w:pPr>
        <w:pStyle w:val="Textlnkuslovan"/>
      </w:pPr>
      <w:r w:rsidRPr="002143E2">
        <w:t xml:space="preserve">Odměna za poskytnutí licence </w:t>
      </w:r>
      <w:r w:rsidR="00F64CFC" w:rsidRPr="002143E2">
        <w:t xml:space="preserve">k Unikátním dílům </w:t>
      </w:r>
      <w:r w:rsidR="00F64CFC">
        <w:rPr>
          <w:lang w:val="cs-CZ"/>
        </w:rPr>
        <w:t xml:space="preserve">a </w:t>
      </w:r>
      <w:r w:rsidRPr="002143E2">
        <w:t>Neunikátním dílům je zahrnuta v ceně</w:t>
      </w:r>
      <w:r w:rsidR="000B6D6F">
        <w:rPr>
          <w:lang w:val="cs-CZ"/>
        </w:rPr>
        <w:t xml:space="preserve"> té</w:t>
      </w:r>
      <w:r w:rsidRPr="002143E2">
        <w:t xml:space="preserve"> části Díla</w:t>
      </w:r>
      <w:r w:rsidR="000B6D6F">
        <w:rPr>
          <w:lang w:val="cs-CZ"/>
        </w:rPr>
        <w:t>, jejíž bude autorské dílo předané Zhotovitelem součástí</w:t>
      </w:r>
      <w:r w:rsidRPr="002143E2">
        <w:t>.</w:t>
      </w:r>
    </w:p>
    <w:p w14:paraId="41F0A445" w14:textId="499FB199" w:rsidR="00382DAD" w:rsidRDefault="00382DAD" w:rsidP="00382DAD">
      <w:pPr>
        <w:pStyle w:val="Textlnkuslovan"/>
      </w:pPr>
      <w:r w:rsidRPr="002143E2">
        <w:t xml:space="preserve">V případě, že je to nezbytné pro využívání </w:t>
      </w:r>
      <w:r w:rsidR="006C0E46">
        <w:rPr>
          <w:lang w:val="cs-CZ"/>
        </w:rPr>
        <w:t>NAIS</w:t>
      </w:r>
      <w:r>
        <w:rPr>
          <w:lang w:val="cs-CZ"/>
        </w:rPr>
        <w:t xml:space="preserve"> </w:t>
      </w:r>
      <w:r w:rsidRPr="002143E2">
        <w:t xml:space="preserve">Objednatelem, Zhotovitel zajistí pro Objednatele oprávnění používat patenty, ochranné známky, licence, průmyslové vzory, know-how, software a jakákoliv jiná práva </w:t>
      </w:r>
      <w:r w:rsidRPr="002143E2">
        <w:rPr>
          <w:lang w:val="cs-CZ"/>
        </w:rPr>
        <w:t xml:space="preserve">či předměty </w:t>
      </w:r>
      <w:r w:rsidRPr="002143E2">
        <w:t xml:space="preserve">duševního vlastnictví vztahující se k plnění dle této Smlouvy, a to nejméně po dobu trvání této Smlouvy. Pokud není výslovně uvedeno jinak, </w:t>
      </w:r>
      <w:r w:rsidR="00ED16E1">
        <w:rPr>
          <w:lang w:val="cs-CZ"/>
        </w:rPr>
        <w:t>odměna</w:t>
      </w:r>
      <w:r w:rsidRPr="002143E2">
        <w:t xml:space="preserve"> za udělení takového práva k užití je součástí ceny uvedené v odst. </w:t>
      </w:r>
      <w:r w:rsidRPr="002143E2">
        <w:fldChar w:fldCharType="begin"/>
      </w:r>
      <w:r w:rsidRPr="002143E2">
        <w:instrText xml:space="preserve"> REF _Ref340595077 \r \h  \* MERGEFORMAT </w:instrText>
      </w:r>
      <w:r w:rsidRPr="002143E2">
        <w:fldChar w:fldCharType="separate"/>
      </w:r>
      <w:r w:rsidR="00E02C96">
        <w:t>9.1</w:t>
      </w:r>
      <w:r w:rsidRPr="002143E2">
        <w:fldChar w:fldCharType="end"/>
      </w:r>
      <w:r w:rsidRPr="002143E2">
        <w:t xml:space="preserve"> této Smlouvy. </w:t>
      </w:r>
    </w:p>
    <w:p w14:paraId="47DACA73" w14:textId="77777777" w:rsidR="005B7E8E" w:rsidRPr="002143E2" w:rsidRDefault="005B7E8E" w:rsidP="00382DAD">
      <w:pPr>
        <w:pStyle w:val="Textlnkuslovan"/>
      </w:pPr>
      <w:r>
        <w:rPr>
          <w:lang w:val="cs-CZ"/>
        </w:rPr>
        <w:lastRenderedPageBreak/>
        <w:t>Objednatel se považuje za pořizovatele všech databází dodaných nebo vytvořených v rámci plnění této Smlouvy.</w:t>
      </w:r>
    </w:p>
    <w:p w14:paraId="2F958062" w14:textId="0A815BBA" w:rsidR="00382DAD" w:rsidRPr="002143E2" w:rsidRDefault="00382DAD" w:rsidP="00382DAD">
      <w:pPr>
        <w:pStyle w:val="Textlnkuslovan"/>
      </w:pPr>
      <w:r w:rsidRPr="002143E2">
        <w:rPr>
          <w:color w:val="000000"/>
        </w:rPr>
        <w:t xml:space="preserve">Zhotovitel tímto prohlašuje a Objednateli garantuje, že po ukončení účinnosti této Smlouvy nebo po ukončení plnění ze strany Zhotovitele nebude Zhotovitel uplatňovat žádné nároky v souvislosti s užíváním </w:t>
      </w:r>
      <w:r w:rsidR="000B6D6F">
        <w:rPr>
          <w:color w:val="000000"/>
          <w:lang w:val="cs-CZ"/>
        </w:rPr>
        <w:t>autorských</w:t>
      </w:r>
      <w:r w:rsidRPr="002143E2">
        <w:rPr>
          <w:color w:val="000000"/>
        </w:rPr>
        <w:t xml:space="preserve"> děl Objednatelem nebo třetími osobami ani </w:t>
      </w:r>
      <w:r>
        <w:rPr>
          <w:color w:val="000000"/>
          <w:lang w:val="cs-CZ"/>
        </w:rPr>
        <w:t xml:space="preserve">v souvislosti s </w:t>
      </w:r>
      <w:r w:rsidRPr="002143E2">
        <w:rPr>
          <w:color w:val="000000"/>
        </w:rPr>
        <w:t xml:space="preserve">úpravami </w:t>
      </w:r>
      <w:r w:rsidR="000B6D6F">
        <w:rPr>
          <w:color w:val="000000"/>
          <w:lang w:val="cs-CZ"/>
        </w:rPr>
        <w:t>autorských</w:t>
      </w:r>
      <w:r w:rsidRPr="002143E2">
        <w:rPr>
          <w:color w:val="000000"/>
        </w:rPr>
        <w:t xml:space="preserve"> děl prováděnými Objednatelem nebo třetími osobami. Zhotovitel dále </w:t>
      </w:r>
      <w:r w:rsidRPr="002143E2">
        <w:t xml:space="preserve">prohlašuje a výslovně Objednatele ujišťuje, že na základě práv poskytnutých </w:t>
      </w:r>
      <w:r w:rsidRPr="002143E2">
        <w:rPr>
          <w:color w:val="000000"/>
        </w:rPr>
        <w:t>Zhotovitel</w:t>
      </w:r>
      <w:r w:rsidRPr="002143E2">
        <w:t xml:space="preserve">em bude Objednatel oprávněn poptávat služby údržby, podpory a rozvoje </w:t>
      </w:r>
      <w:r w:rsidR="006C0E46">
        <w:rPr>
          <w:lang w:val="cs-CZ"/>
        </w:rPr>
        <w:t>NAIS</w:t>
      </w:r>
      <w:r>
        <w:rPr>
          <w:lang w:val="cs-CZ"/>
        </w:rPr>
        <w:t xml:space="preserve"> </w:t>
      </w:r>
      <w:r w:rsidRPr="002143E2">
        <w:t xml:space="preserve">nebo podobná či související plnění u jiných dodavatelů v budoucích zadávacích řízeních dle </w:t>
      </w:r>
      <w:r>
        <w:rPr>
          <w:lang w:val="cs-CZ"/>
        </w:rPr>
        <w:t>Z</w:t>
      </w:r>
      <w:r w:rsidRPr="002143E2">
        <w:t>ZVZ, resp. v zadávacích řízeních dle budoucích předpisů upravujících zadávání veřejných zakázek. V případě, že jakákoliv osoba namítne porušení svého práva duševního vlastnictví v souvislosti s postupem Objednatele dle předchozí věty, je Zhotovitel povinen na své náklady zajistit poskytnutí veškerých potřebných práv Objednateli.</w:t>
      </w:r>
    </w:p>
    <w:p w14:paraId="156B0AF1" w14:textId="77777777" w:rsidR="00382DAD" w:rsidRPr="002143E2" w:rsidRDefault="00382DAD" w:rsidP="00382DAD">
      <w:pPr>
        <w:pStyle w:val="Textlnkuslovan"/>
      </w:pPr>
      <w:r w:rsidRPr="002143E2">
        <w:rPr>
          <w:lang w:val="cs-CZ"/>
        </w:rPr>
        <w:t>V případě, že výsledkem plnění této Smlouvy budou jiné předměty duševního vlastnictví</w:t>
      </w:r>
      <w:r w:rsidRPr="002143E2">
        <w:t xml:space="preserve">, </w:t>
      </w:r>
      <w:r w:rsidRPr="002143E2">
        <w:rPr>
          <w:lang w:val="cs-CZ"/>
        </w:rPr>
        <w:t xml:space="preserve">než autorská díla, poskytne Zhotovitel Objednateli licenci a další práva duševního vlastnictví s obdobnou specifikací jako v případě autorských děl.  </w:t>
      </w:r>
    </w:p>
    <w:p w14:paraId="468F8323" w14:textId="77777777" w:rsidR="00382DAD" w:rsidRPr="002143E2" w:rsidRDefault="00382DAD" w:rsidP="00382DAD">
      <w:pPr>
        <w:pStyle w:val="lneksmlouvy"/>
      </w:pPr>
      <w:bookmarkStart w:id="104" w:name="_Ref212859913"/>
      <w:bookmarkStart w:id="105" w:name="_Toc212632752"/>
      <w:bookmarkStart w:id="106" w:name="_Toc212632754"/>
      <w:bookmarkStart w:id="107" w:name="_Ref224623871"/>
      <w:bookmarkStart w:id="108" w:name="_Ref313974574"/>
      <w:bookmarkEnd w:id="103"/>
      <w:r w:rsidRPr="002143E2">
        <w:t>ZDROJOVÝ KÓD</w:t>
      </w:r>
      <w:bookmarkEnd w:id="104"/>
    </w:p>
    <w:p w14:paraId="0AA6A96A" w14:textId="2571401C" w:rsidR="00382DAD" w:rsidRPr="002143E2" w:rsidRDefault="00382DAD" w:rsidP="00382DAD">
      <w:pPr>
        <w:pStyle w:val="Textlnkuslovan"/>
      </w:pPr>
      <w:bookmarkStart w:id="109" w:name="_Ref212853529"/>
      <w:bookmarkStart w:id="110" w:name="_Ref340826119"/>
      <w:r w:rsidRPr="002143E2">
        <w:t>Zhotovitel je povinen předat Objednateli dokumentovan</w:t>
      </w:r>
      <w:r>
        <w:rPr>
          <w:lang w:val="cs-CZ"/>
        </w:rPr>
        <w:t>é</w:t>
      </w:r>
      <w:r w:rsidRPr="002143E2">
        <w:t xml:space="preserve"> zdrojov</w:t>
      </w:r>
      <w:r>
        <w:rPr>
          <w:lang w:val="cs-CZ"/>
        </w:rPr>
        <w:t>é</w:t>
      </w:r>
      <w:r w:rsidRPr="002143E2">
        <w:t xml:space="preserve"> kód</w:t>
      </w:r>
      <w:r>
        <w:rPr>
          <w:lang w:val="cs-CZ"/>
        </w:rPr>
        <w:t>y</w:t>
      </w:r>
      <w:r w:rsidRPr="002143E2">
        <w:t xml:space="preserve"> k část</w:t>
      </w:r>
      <w:r>
        <w:rPr>
          <w:lang w:val="cs-CZ"/>
        </w:rPr>
        <w:t>em</w:t>
      </w:r>
      <w:r w:rsidRPr="002143E2">
        <w:t xml:space="preserve"> </w:t>
      </w:r>
      <w:r w:rsidR="006C0E46">
        <w:rPr>
          <w:lang w:val="cs-CZ"/>
        </w:rPr>
        <w:t>NAIS</w:t>
      </w:r>
      <w:r w:rsidRPr="002143E2">
        <w:t>, kter</w:t>
      </w:r>
      <w:r>
        <w:rPr>
          <w:lang w:val="cs-CZ"/>
        </w:rPr>
        <w:t>é</w:t>
      </w:r>
      <w:r w:rsidRPr="002143E2">
        <w:t xml:space="preserve"> j</w:t>
      </w:r>
      <w:r>
        <w:rPr>
          <w:lang w:val="cs-CZ"/>
        </w:rPr>
        <w:t>sou</w:t>
      </w:r>
      <w:r w:rsidRPr="002143E2">
        <w:t xml:space="preserve"> Unikátním</w:t>
      </w:r>
      <w:r>
        <w:rPr>
          <w:lang w:val="cs-CZ"/>
        </w:rPr>
        <w:t>i</w:t>
      </w:r>
      <w:r w:rsidRPr="002143E2">
        <w:t xml:space="preserve"> díl</w:t>
      </w:r>
      <w:r>
        <w:rPr>
          <w:lang w:val="cs-CZ"/>
        </w:rPr>
        <w:t>y</w:t>
      </w:r>
      <w:r w:rsidRPr="002143E2">
        <w:t xml:space="preserve"> ve smyslu odst. </w:t>
      </w:r>
      <w:r w:rsidRPr="00AA32C2">
        <w:rPr>
          <w:rFonts w:cs="Arial"/>
        </w:rPr>
        <w:fldChar w:fldCharType="begin"/>
      </w:r>
      <w:r w:rsidRPr="00AA32C2">
        <w:rPr>
          <w:rFonts w:cs="Arial"/>
        </w:rPr>
        <w:instrText xml:space="preserve"> REF _Ref387961225 \r \h  \* MERGEFORMAT </w:instrText>
      </w:r>
      <w:r w:rsidRPr="00AA32C2">
        <w:rPr>
          <w:rFonts w:cs="Arial"/>
        </w:rPr>
      </w:r>
      <w:r w:rsidRPr="00AA32C2">
        <w:rPr>
          <w:rFonts w:cs="Arial"/>
        </w:rPr>
        <w:fldChar w:fldCharType="separate"/>
      </w:r>
      <w:r w:rsidR="00E02C96">
        <w:rPr>
          <w:rFonts w:cs="Arial"/>
        </w:rPr>
        <w:t>10.7</w:t>
      </w:r>
      <w:r w:rsidRPr="00AA32C2">
        <w:rPr>
          <w:rFonts w:cs="Arial"/>
        </w:rPr>
        <w:fldChar w:fldCharType="end"/>
      </w:r>
      <w:r w:rsidRPr="002143E2">
        <w:t xml:space="preserve"> této Smlouvy. Zdrojov</w:t>
      </w:r>
      <w:r>
        <w:rPr>
          <w:lang w:val="cs-CZ"/>
        </w:rPr>
        <w:t>é</w:t>
      </w:r>
      <w:r w:rsidRPr="002143E2">
        <w:t xml:space="preserve"> kód</w:t>
      </w:r>
      <w:r>
        <w:rPr>
          <w:lang w:val="cs-CZ"/>
        </w:rPr>
        <w:t>y</w:t>
      </w:r>
      <w:r w:rsidRPr="002143E2">
        <w:t xml:space="preserve"> bud</w:t>
      </w:r>
      <w:r>
        <w:rPr>
          <w:lang w:val="cs-CZ"/>
        </w:rPr>
        <w:t>ou</w:t>
      </w:r>
      <w:r w:rsidRPr="002143E2">
        <w:t xml:space="preserve"> spustiteln</w:t>
      </w:r>
      <w:r>
        <w:rPr>
          <w:lang w:val="cs-CZ"/>
        </w:rPr>
        <w:t>é</w:t>
      </w:r>
      <w:r w:rsidRPr="002143E2">
        <w:t xml:space="preserve"> v prostředí Objednatele a zaručující možnost ověření, že j</w:t>
      </w:r>
      <w:r>
        <w:rPr>
          <w:lang w:val="cs-CZ"/>
        </w:rPr>
        <w:t>sou</w:t>
      </w:r>
      <w:r w:rsidRPr="002143E2">
        <w:t xml:space="preserve"> kompletní a ve správné verzi, tzn. umožňující kompilaci, instalaci, spuštění a ověření funkcionality, a to včetně podrobné dokumentace zdrojov</w:t>
      </w:r>
      <w:r>
        <w:rPr>
          <w:lang w:val="cs-CZ"/>
        </w:rPr>
        <w:t>ých</w:t>
      </w:r>
      <w:r w:rsidRPr="002143E2">
        <w:t xml:space="preserve"> kód</w:t>
      </w:r>
      <w:r>
        <w:rPr>
          <w:lang w:val="cs-CZ"/>
        </w:rPr>
        <w:t>ů</w:t>
      </w:r>
      <w:r w:rsidRPr="002143E2">
        <w:t>.</w:t>
      </w:r>
      <w:bookmarkEnd w:id="109"/>
      <w:r w:rsidRPr="002143E2">
        <w:t xml:space="preserve"> Zdrojov</w:t>
      </w:r>
      <w:r>
        <w:rPr>
          <w:lang w:val="cs-CZ"/>
        </w:rPr>
        <w:t>é</w:t>
      </w:r>
      <w:r w:rsidRPr="002143E2">
        <w:t xml:space="preserve"> kód</w:t>
      </w:r>
      <w:r>
        <w:rPr>
          <w:lang w:val="cs-CZ"/>
        </w:rPr>
        <w:t>y</w:t>
      </w:r>
      <w:r w:rsidRPr="002143E2">
        <w:t xml:space="preserve"> bud</w:t>
      </w:r>
      <w:r>
        <w:rPr>
          <w:lang w:val="cs-CZ"/>
        </w:rPr>
        <w:t>ou</w:t>
      </w:r>
      <w:r w:rsidRPr="002143E2">
        <w:t xml:space="preserve"> Objednateli Zhotovitelem předán</w:t>
      </w:r>
      <w:r>
        <w:rPr>
          <w:lang w:val="cs-CZ"/>
        </w:rPr>
        <w:t>y</w:t>
      </w:r>
      <w:r w:rsidRPr="002143E2">
        <w:t xml:space="preserve"> na nepřepisovatelném technickém nosiči dat s viditelně označeným názvem „Zdrojový kód“.  O předání technického nosiče dat bude oběma Smluvními stranami sepsán a podepsán písemný předávací protokol. </w:t>
      </w:r>
      <w:bookmarkEnd w:id="110"/>
      <w:r w:rsidRPr="002143E2">
        <w:t>Zhotovitel je povinen předat zdrojov</w:t>
      </w:r>
      <w:r>
        <w:rPr>
          <w:lang w:val="cs-CZ"/>
        </w:rPr>
        <w:t>é</w:t>
      </w:r>
      <w:r w:rsidRPr="002143E2">
        <w:t xml:space="preserve"> kód</w:t>
      </w:r>
      <w:r>
        <w:rPr>
          <w:lang w:val="cs-CZ"/>
        </w:rPr>
        <w:t>y</w:t>
      </w:r>
      <w:r w:rsidRPr="002143E2">
        <w:t xml:space="preserve"> včetně příslušné dokumentace před zahájením akceptační procedury.</w:t>
      </w:r>
    </w:p>
    <w:p w14:paraId="36BDF6DD" w14:textId="351BBB59" w:rsidR="00382DAD" w:rsidRPr="002143E2" w:rsidRDefault="00382DAD" w:rsidP="00382DAD">
      <w:pPr>
        <w:pStyle w:val="Textlnkuslovan"/>
      </w:pPr>
      <w:bookmarkStart w:id="111" w:name="_Ref212853955"/>
      <w:r w:rsidRPr="002143E2">
        <w:t xml:space="preserve">Povinnost Zhotovitele uvedená v odst. </w:t>
      </w:r>
      <w:r w:rsidRPr="00AA32C2">
        <w:rPr>
          <w:rFonts w:cs="Arial"/>
        </w:rPr>
        <w:fldChar w:fldCharType="begin"/>
      </w:r>
      <w:r w:rsidRPr="00AA32C2">
        <w:rPr>
          <w:rFonts w:cs="Arial"/>
        </w:rPr>
        <w:instrText xml:space="preserve"> REF _</w:instrText>
      </w:r>
      <w:r w:rsidRPr="00AA32C2">
        <w:rPr>
          <w:rFonts w:cs="Arial"/>
          <w:lang w:eastAsia="en-US"/>
        </w:rPr>
        <w:instrText>Ref340826119</w:instrText>
      </w:r>
      <w:r w:rsidRPr="00AA32C2">
        <w:rPr>
          <w:rFonts w:cs="Arial"/>
        </w:rPr>
        <w:instrText xml:space="preserve"> \r \h  \* MERGEFORMAT </w:instrText>
      </w:r>
      <w:r w:rsidRPr="00AA32C2">
        <w:rPr>
          <w:rFonts w:cs="Arial"/>
        </w:rPr>
      </w:r>
      <w:r w:rsidRPr="00AA32C2">
        <w:rPr>
          <w:rFonts w:cs="Arial"/>
        </w:rPr>
        <w:fldChar w:fldCharType="separate"/>
      </w:r>
      <w:r w:rsidR="00E02C96">
        <w:rPr>
          <w:rFonts w:cs="Arial"/>
        </w:rPr>
        <w:t>11.1</w:t>
      </w:r>
      <w:r w:rsidRPr="00AA32C2">
        <w:rPr>
          <w:rFonts w:cs="Arial"/>
        </w:rPr>
        <w:fldChar w:fldCharType="end"/>
      </w:r>
      <w:r w:rsidRPr="002143E2">
        <w:t xml:space="preserve"> se přiměřeně použije i pro jakékoliv opravy, změny, doplnění, upgrade nebo update zdrojového kódu </w:t>
      </w:r>
      <w:r w:rsidR="006C0E46">
        <w:rPr>
          <w:lang w:val="cs-CZ"/>
        </w:rPr>
        <w:t>NAIS</w:t>
      </w:r>
      <w:r w:rsidRPr="002143E2">
        <w:t>, k nimž dojde při plnění této Smlouvy nebo v rámci záručních oprav (dále jen „</w:t>
      </w:r>
      <w:r w:rsidRPr="002143E2">
        <w:rPr>
          <w:rStyle w:val="ProhlensmluvnchstranChar"/>
        </w:rPr>
        <w:t>změna zdrojového kódu</w:t>
      </w:r>
      <w:r w:rsidRPr="002143E2">
        <w:t>“). Dokumentace změny zdrojového kódu musí obsahovat podrobný popis</w:t>
      </w:r>
      <w:bookmarkEnd w:id="111"/>
      <w:r w:rsidRPr="002143E2">
        <w:t xml:space="preserve"> a komentář každého zásahu do zdrojového kódu.</w:t>
      </w:r>
      <w:bookmarkEnd w:id="105"/>
    </w:p>
    <w:p w14:paraId="30B44E55" w14:textId="77777777" w:rsidR="00382DAD" w:rsidRPr="002143E2" w:rsidRDefault="00382DAD" w:rsidP="00382DAD">
      <w:pPr>
        <w:pStyle w:val="lneksmlouvy"/>
      </w:pPr>
      <w:bookmarkStart w:id="112" w:name="_Ref474183656"/>
      <w:r w:rsidRPr="002143E2">
        <w:t>ZÁRUKA</w:t>
      </w:r>
      <w:bookmarkEnd w:id="106"/>
      <w:bookmarkEnd w:id="107"/>
      <w:bookmarkEnd w:id="108"/>
      <w:r w:rsidRPr="002143E2">
        <w:t xml:space="preserve"> ZA JAKOST</w:t>
      </w:r>
      <w:bookmarkEnd w:id="112"/>
    </w:p>
    <w:p w14:paraId="102DE8C0" w14:textId="1F19283D" w:rsidR="00382DAD" w:rsidRPr="002143E2" w:rsidRDefault="00382DAD" w:rsidP="00382DAD">
      <w:pPr>
        <w:pStyle w:val="Textlnkuslovan"/>
      </w:pPr>
      <w:r w:rsidRPr="002143E2">
        <w:t xml:space="preserve">Zhotovitel poskytuje záruku za jakost </w:t>
      </w:r>
      <w:r w:rsidR="00AA138B">
        <w:rPr>
          <w:lang w:val="cs-CZ"/>
        </w:rPr>
        <w:t xml:space="preserve">Implementace </w:t>
      </w:r>
      <w:r w:rsidR="006C0E46">
        <w:rPr>
          <w:lang w:val="cs-CZ"/>
        </w:rPr>
        <w:t>NAIS</w:t>
      </w:r>
      <w:r>
        <w:rPr>
          <w:lang w:val="cs-CZ"/>
        </w:rPr>
        <w:t xml:space="preserve"> </w:t>
      </w:r>
      <w:r w:rsidR="00AA138B">
        <w:t xml:space="preserve">po </w:t>
      </w:r>
      <w:r w:rsidR="00AA138B" w:rsidRPr="00F462D0">
        <w:t>dobu</w:t>
      </w:r>
      <w:r w:rsidR="00AA138B" w:rsidRPr="00F462D0">
        <w:rPr>
          <w:lang w:val="en-GB"/>
        </w:rPr>
        <w:t xml:space="preserve"> </w:t>
      </w:r>
      <w:r w:rsidR="00933C6F" w:rsidRPr="00F462D0">
        <w:rPr>
          <w:lang w:val="cs-CZ"/>
        </w:rPr>
        <w:t>6</w:t>
      </w:r>
      <w:r w:rsidR="00051C1B" w:rsidRPr="00F462D0">
        <w:rPr>
          <w:lang w:val="cs-CZ"/>
        </w:rPr>
        <w:t xml:space="preserve"> let</w:t>
      </w:r>
      <w:r w:rsidR="00AA138B" w:rsidRPr="00F462D0">
        <w:t xml:space="preserve"> od</w:t>
      </w:r>
      <w:r w:rsidR="003B5B64" w:rsidRPr="00F462D0">
        <w:rPr>
          <w:lang w:val="cs-CZ"/>
        </w:rPr>
        <w:t xml:space="preserve"> </w:t>
      </w:r>
      <w:r w:rsidR="006C0E46" w:rsidRPr="00F462D0">
        <w:rPr>
          <w:lang w:val="cs-CZ"/>
        </w:rPr>
        <w:t>dokončení i</w:t>
      </w:r>
      <w:r w:rsidR="003B5B64" w:rsidRPr="00F462D0">
        <w:rPr>
          <w:lang w:val="cs-CZ"/>
        </w:rPr>
        <w:t xml:space="preserve">mplementace </w:t>
      </w:r>
      <w:r w:rsidR="006C0E46" w:rsidRPr="00F462D0">
        <w:rPr>
          <w:lang w:val="cs-CZ"/>
        </w:rPr>
        <w:t>NAIS</w:t>
      </w:r>
      <w:r w:rsidR="003B5B64" w:rsidRPr="00F462D0">
        <w:rPr>
          <w:lang w:val="cs-CZ"/>
        </w:rPr>
        <w:t xml:space="preserve"> do ostrého provozu</w:t>
      </w:r>
      <w:r w:rsidR="00051C1B" w:rsidRPr="00F462D0">
        <w:rPr>
          <w:lang w:val="cs-CZ"/>
        </w:rPr>
        <w:t>.</w:t>
      </w:r>
      <w:r w:rsidRPr="00AE5641">
        <w:t xml:space="preserve"> Záruka za jakost se vztahuje i na části </w:t>
      </w:r>
      <w:r w:rsidR="006C0E46" w:rsidRPr="00145C23">
        <w:rPr>
          <w:lang w:val="cs-CZ"/>
        </w:rPr>
        <w:t>NAIS</w:t>
      </w:r>
      <w:r w:rsidRPr="00AE5641">
        <w:rPr>
          <w:lang w:val="cs-CZ"/>
        </w:rPr>
        <w:t xml:space="preserve"> </w:t>
      </w:r>
      <w:r w:rsidRPr="00AE5641">
        <w:t xml:space="preserve">upravené v rámci poskytování </w:t>
      </w:r>
      <w:r w:rsidR="00AA138B" w:rsidRPr="00AE5641">
        <w:rPr>
          <w:lang w:val="cs-CZ"/>
        </w:rPr>
        <w:t xml:space="preserve">Ad </w:t>
      </w:r>
      <w:r w:rsidRPr="00AE5641">
        <w:rPr>
          <w:lang w:val="cs-CZ"/>
        </w:rPr>
        <w:t>hoc služeb</w:t>
      </w:r>
      <w:r w:rsidR="009F24B2" w:rsidRPr="00AE5641">
        <w:rPr>
          <w:lang w:val="cs-CZ"/>
        </w:rPr>
        <w:t xml:space="preserve">, přičemž záruční doba pro části </w:t>
      </w:r>
      <w:r w:rsidR="006C0E46" w:rsidRPr="00AE5641">
        <w:rPr>
          <w:lang w:val="cs-CZ"/>
        </w:rPr>
        <w:t>NAIS</w:t>
      </w:r>
      <w:r w:rsidR="009F24B2" w:rsidRPr="00AE5641">
        <w:rPr>
          <w:lang w:val="cs-CZ"/>
        </w:rPr>
        <w:t xml:space="preserve"> </w:t>
      </w:r>
      <w:r w:rsidR="009F24B2" w:rsidRPr="00AE5641">
        <w:t xml:space="preserve">upravené v rámci poskytování </w:t>
      </w:r>
      <w:r w:rsidR="00AA138B" w:rsidRPr="00AE5641">
        <w:rPr>
          <w:lang w:val="cs-CZ"/>
        </w:rPr>
        <w:t xml:space="preserve">Ad </w:t>
      </w:r>
      <w:r w:rsidR="009F24B2" w:rsidRPr="00AE5641">
        <w:rPr>
          <w:lang w:val="cs-CZ"/>
        </w:rPr>
        <w:t xml:space="preserve">hoc služeb trvá </w:t>
      </w:r>
      <w:r w:rsidR="00FD76AF" w:rsidRPr="00F462D0">
        <w:rPr>
          <w:lang w:val="cs-CZ"/>
        </w:rPr>
        <w:t>2</w:t>
      </w:r>
      <w:r w:rsidR="00051C1B" w:rsidRPr="00F462D0">
        <w:rPr>
          <w:lang w:val="cs-CZ"/>
        </w:rPr>
        <w:t xml:space="preserve"> let</w:t>
      </w:r>
      <w:r w:rsidR="007771DD" w:rsidRPr="002143E2">
        <w:t xml:space="preserve"> </w:t>
      </w:r>
      <w:r w:rsidR="009F24B2" w:rsidRPr="002143E2">
        <w:t>od</w:t>
      </w:r>
      <w:r w:rsidR="009F24B2">
        <w:rPr>
          <w:lang w:val="cs-CZ"/>
        </w:rPr>
        <w:t xml:space="preserve"> dokončení a</w:t>
      </w:r>
      <w:r w:rsidR="009F24B2" w:rsidRPr="002143E2">
        <w:t xml:space="preserve"> předání</w:t>
      </w:r>
      <w:r w:rsidR="009F24B2">
        <w:rPr>
          <w:lang w:val="cs-CZ"/>
        </w:rPr>
        <w:t xml:space="preserve">  části </w:t>
      </w:r>
      <w:r w:rsidR="006C0E46">
        <w:rPr>
          <w:lang w:val="cs-CZ"/>
        </w:rPr>
        <w:t>NAIS</w:t>
      </w:r>
      <w:r w:rsidR="009F24B2">
        <w:rPr>
          <w:lang w:val="cs-CZ"/>
        </w:rPr>
        <w:t xml:space="preserve"> </w:t>
      </w:r>
      <w:r w:rsidR="009F24B2" w:rsidRPr="002143E2">
        <w:t xml:space="preserve">upravené v rámci poskytování </w:t>
      </w:r>
      <w:r w:rsidR="009F24B2">
        <w:rPr>
          <w:lang w:val="cs-CZ"/>
        </w:rPr>
        <w:t>Ad</w:t>
      </w:r>
      <w:r w:rsidR="00CB58F3">
        <w:rPr>
          <w:lang w:val="cs-CZ"/>
        </w:rPr>
        <w:t xml:space="preserve"> </w:t>
      </w:r>
      <w:r w:rsidR="009F24B2">
        <w:rPr>
          <w:lang w:val="cs-CZ"/>
        </w:rPr>
        <w:t>hoc služeb Objednateli.</w:t>
      </w:r>
    </w:p>
    <w:p w14:paraId="4C46C75F" w14:textId="0A08749B" w:rsidR="00382DAD" w:rsidRPr="002143E2" w:rsidRDefault="00382DAD" w:rsidP="00382DAD">
      <w:pPr>
        <w:pStyle w:val="Textlnkuslovan"/>
      </w:pPr>
      <w:r w:rsidRPr="002143E2">
        <w:t xml:space="preserve">Objednatel je oprávněn vady Díla nahlásit Zhotoviteli </w:t>
      </w:r>
      <w:r w:rsidR="000B6D6F">
        <w:rPr>
          <w:lang w:val="cs-CZ"/>
        </w:rPr>
        <w:t>kdykoliv v průběhu trvání záruční doby</w:t>
      </w:r>
      <w:r w:rsidRPr="002143E2">
        <w:t xml:space="preserve">. </w:t>
      </w:r>
    </w:p>
    <w:p w14:paraId="525B5523" w14:textId="77777777" w:rsidR="00382DAD" w:rsidRPr="002143E2" w:rsidRDefault="00382DAD" w:rsidP="00382DAD">
      <w:pPr>
        <w:pStyle w:val="Textlnkuslovan"/>
      </w:pPr>
      <w:r w:rsidRPr="002143E2">
        <w:lastRenderedPageBreak/>
        <w:t>Doba od zjištění vady do jejího odstranění se do trvání záruční doby nezapočítává.</w:t>
      </w:r>
    </w:p>
    <w:p w14:paraId="14DE0073" w14:textId="77777777" w:rsidR="00382DAD" w:rsidRPr="002143E2" w:rsidRDefault="005B7E8E" w:rsidP="00382DAD">
      <w:pPr>
        <w:pStyle w:val="Textlnkuslovan"/>
      </w:pPr>
      <w:bookmarkStart w:id="113" w:name="_Ref394231827"/>
      <w:r>
        <w:rPr>
          <w:lang w:val="cs-CZ"/>
        </w:rPr>
        <w:t xml:space="preserve">Bude-li Objednatel požadovat odstranění vad, </w:t>
      </w:r>
      <w:r w:rsidR="00382DAD" w:rsidRPr="002143E2">
        <w:t>Zhotovitel je povinen odstranit vady ve lhůtě dohodnuté mezi smluvními stranami, a nedojde-li mezi stranami k takové dohodě, pak v přiměřené lhůtě, kterou stanoví Objednatel.</w:t>
      </w:r>
      <w:bookmarkEnd w:id="113"/>
      <w:r w:rsidR="00382DAD" w:rsidRPr="002143E2">
        <w:t xml:space="preserve"> Zhotovitel je povinen odstranit záruční vady bezplatně a bez nároku na jakékoliv peněžité či jiné plnění.</w:t>
      </w:r>
      <w:r w:rsidR="00382DAD">
        <w:rPr>
          <w:lang w:val="cs-CZ"/>
        </w:rPr>
        <w:t xml:space="preserve"> </w:t>
      </w:r>
    </w:p>
    <w:p w14:paraId="23C4025D" w14:textId="77777777" w:rsidR="00382DAD" w:rsidRDefault="00382DAD" w:rsidP="00382DAD">
      <w:pPr>
        <w:pStyle w:val="Textlnkuslovan"/>
      </w:pPr>
      <w:r w:rsidRPr="002143E2">
        <w:t>Objednatel je v případě poskytnutí vadného plnění vždy oprávněn dle vlastního uvážení a bez jakékoliv vazby na uplatnění dalších nároků (náhrada újmy, smluvní pokuta apod.) zajistit si i jen částečně poskytnutí bezvadného plnění osobou odlišnou od Zhotovitele, a to na účet Zhotovitele. O využití tohoto práva je povinen Zhotovitele informovat. Povinnosti Objednatele dle Z</w:t>
      </w:r>
      <w:r>
        <w:rPr>
          <w:lang w:val="cs-CZ"/>
        </w:rPr>
        <w:t>Z</w:t>
      </w:r>
      <w:r w:rsidRPr="002143E2">
        <w:t>VZ tím nejsou dotčeny.</w:t>
      </w:r>
    </w:p>
    <w:p w14:paraId="319B614F" w14:textId="77777777" w:rsidR="000D09E0" w:rsidRPr="002143E2" w:rsidRDefault="000D09E0" w:rsidP="000D09E0">
      <w:pPr>
        <w:pStyle w:val="Textlnkuslovan"/>
      </w:pPr>
      <w:bookmarkStart w:id="114" w:name="_Ref202246719"/>
      <w:r w:rsidRPr="002143E2">
        <w:t>Nároky Objednatele z titulu záruky za jakost jsou nezávislé od poskytování služeb Údržby a podpory.</w:t>
      </w:r>
    </w:p>
    <w:p w14:paraId="30F0DE08" w14:textId="2946D807" w:rsidR="000D09E0" w:rsidRPr="000D09E0" w:rsidRDefault="000D09E0" w:rsidP="00083C3B">
      <w:pPr>
        <w:pStyle w:val="Textlnkuslovan"/>
      </w:pPr>
      <w:r w:rsidRPr="000D09E0">
        <w:t>Zhotovitel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14"/>
      <w:r w:rsidRPr="000D09E0">
        <w:t xml:space="preserve"> V případě, že by nárok třetí osoby vzniklý v souvislosti s plněním Zhotovitele podle této Smlouvy, bez ohledu na jeho oprávněnost, vedl k dočasnému či trvalému soudnímu zákazu či omezení užívání </w:t>
      </w:r>
      <w:r w:rsidR="006C0E46">
        <w:rPr>
          <w:lang w:val="cs-CZ"/>
        </w:rPr>
        <w:t>NAIS</w:t>
      </w:r>
      <w:r w:rsidRPr="000D09E0">
        <w:rPr>
          <w:lang w:val="cs-CZ"/>
        </w:rPr>
        <w:t xml:space="preserve"> </w:t>
      </w:r>
      <w:r w:rsidRPr="000D09E0">
        <w:t>či jeho části, zavazuje se Zhotovitel zajistit ve spolupráci s Objednatelem na vlastní náklady náhradní řešení a minimalizovat dopady takovéto situace, a to bez dopadu na cenu plnění sjednanou podle této Smlouvy, přičemž současně nebudou dotčeny ani nároky Objednatele na náhradu škody.</w:t>
      </w:r>
    </w:p>
    <w:p w14:paraId="23829394" w14:textId="77777777" w:rsidR="00382DAD" w:rsidRPr="002143E2" w:rsidRDefault="00382DAD" w:rsidP="00382DAD">
      <w:pPr>
        <w:pStyle w:val="lneksmlouvy"/>
      </w:pPr>
      <w:bookmarkStart w:id="115" w:name="_Ref195959157"/>
      <w:bookmarkStart w:id="116" w:name="_Toc212632755"/>
      <w:bookmarkStart w:id="117" w:name="_Toc295034738"/>
      <w:bookmarkStart w:id="118" w:name="_Ref298675240"/>
      <w:bookmarkStart w:id="119" w:name="_Ref202762701"/>
      <w:r>
        <w:t>PODDODAVATEL</w:t>
      </w:r>
      <w:r w:rsidRPr="002143E2">
        <w:t>É</w:t>
      </w:r>
    </w:p>
    <w:p w14:paraId="636450DB" w14:textId="23296149" w:rsidR="00382DAD" w:rsidRDefault="00382DAD" w:rsidP="000D09E0">
      <w:pPr>
        <w:pStyle w:val="Textlnkuslovan"/>
      </w:pPr>
      <w:bookmarkStart w:id="120" w:name="_Ref388120820"/>
      <w:r w:rsidRPr="002143E2">
        <w:t xml:space="preserve">Zhotovitel se zavazuje provádět Dílo sám osobně, nebo s využitím </w:t>
      </w:r>
      <w:r>
        <w:t>poddodavatel</w:t>
      </w:r>
      <w:r w:rsidRPr="002143E2">
        <w:t>ů uvedených v příloze č. 5 této Smlouvy. Smluvní strany výslovně uvádějí, že při provádění Díla prostřednictvím jakékoliv třetí osoby dle tohoto odstavce má Zhotovitel odpovědnost, jako by Dílo prováděl sám</w:t>
      </w:r>
      <w:r w:rsidRPr="002143E2">
        <w:rPr>
          <w:i/>
        </w:rPr>
        <w:t>.</w:t>
      </w:r>
      <w:bookmarkEnd w:id="120"/>
    </w:p>
    <w:p w14:paraId="19A02FC2" w14:textId="1A4879E5" w:rsidR="00464E9D" w:rsidRPr="008F342C" w:rsidRDefault="00D93B51" w:rsidP="000D09E0">
      <w:pPr>
        <w:pStyle w:val="Textlnkuslovan"/>
      </w:pPr>
      <w:r w:rsidRPr="002143E2">
        <w:t xml:space="preserve">Jakákoliv </w:t>
      </w:r>
      <w:r>
        <w:rPr>
          <w:lang w:val="cs-CZ"/>
        </w:rPr>
        <w:t>zamýšlená</w:t>
      </w:r>
      <w:r w:rsidRPr="002143E2">
        <w:t xml:space="preserve"> změna osoby </w:t>
      </w:r>
      <w:r>
        <w:t>poddodavatel</w:t>
      </w:r>
      <w:r w:rsidRPr="002143E2">
        <w:t xml:space="preserve">e nebo rozsahu plnění svěřeného </w:t>
      </w:r>
      <w:r>
        <w:t>poddodavatel</w:t>
      </w:r>
      <w:r w:rsidRPr="002143E2">
        <w:t xml:space="preserve">i musí být předem písemně </w:t>
      </w:r>
      <w:r>
        <w:rPr>
          <w:lang w:val="cs-CZ"/>
        </w:rPr>
        <w:t>oznámena</w:t>
      </w:r>
      <w:r w:rsidRPr="002143E2">
        <w:t xml:space="preserve"> Objednatel</w:t>
      </w:r>
      <w:r>
        <w:rPr>
          <w:lang w:val="cs-CZ"/>
        </w:rPr>
        <w:t>i</w:t>
      </w:r>
      <w:r w:rsidRPr="002143E2">
        <w:t xml:space="preserve">, ledaže by plnění původně svěřené </w:t>
      </w:r>
      <w:r>
        <w:t>poddodavatel</w:t>
      </w:r>
      <w:r w:rsidRPr="002143E2">
        <w:t xml:space="preserve">i realizoval Zhotovitel sám. </w:t>
      </w:r>
      <w:r w:rsidR="00464E9D">
        <w:rPr>
          <w:lang w:val="cs-CZ"/>
        </w:rPr>
        <w:t>Změna poddodavatele musí být řádně odůvodněna a</w:t>
      </w:r>
      <w:r>
        <w:rPr>
          <w:lang w:val="cs-CZ"/>
        </w:rPr>
        <w:t xml:space="preserve"> může být uskutečněna pouze </w:t>
      </w:r>
      <w:r w:rsidR="00F74B46">
        <w:rPr>
          <w:lang w:val="cs-CZ"/>
        </w:rPr>
        <w:t>s předchozím písemným souhlasem</w:t>
      </w:r>
      <w:r>
        <w:rPr>
          <w:lang w:val="cs-CZ"/>
        </w:rPr>
        <w:t xml:space="preserve"> </w:t>
      </w:r>
      <w:r w:rsidR="00464E9D">
        <w:rPr>
          <w:lang w:val="cs-CZ"/>
        </w:rPr>
        <w:t>Objednatele. Případné odmítnutí schválení změny poddodavatele Objednatelem musí být odůvodněno</w:t>
      </w:r>
      <w:r w:rsidR="00C62F24">
        <w:rPr>
          <w:lang w:val="cs-CZ"/>
        </w:rPr>
        <w:t xml:space="preserve"> </w:t>
      </w:r>
      <w:r w:rsidR="00464E9D">
        <w:rPr>
          <w:lang w:val="cs-CZ"/>
        </w:rPr>
        <w:t>a</w:t>
      </w:r>
      <w:r w:rsidR="00C62F24">
        <w:rPr>
          <w:lang w:val="cs-CZ"/>
        </w:rPr>
        <w:t xml:space="preserve"> neprodleně musí být zahájeno jednání obou stran k vyřešení celé situace.</w:t>
      </w:r>
      <w:r w:rsidR="00464E9D">
        <w:rPr>
          <w:lang w:val="cs-CZ"/>
        </w:rPr>
        <w:t xml:space="preserve">  </w:t>
      </w:r>
    </w:p>
    <w:p w14:paraId="09E28E2D" w14:textId="0CF7B0BF" w:rsidR="00C05304" w:rsidRPr="00C05304" w:rsidRDefault="00C05304" w:rsidP="000D09E0">
      <w:pPr>
        <w:pStyle w:val="Textlnkuslovan"/>
        <w:rPr>
          <w:lang w:val="cs-CZ"/>
        </w:rPr>
      </w:pPr>
      <w:r>
        <w:rPr>
          <w:lang w:val="cs-CZ"/>
        </w:rPr>
        <w:t xml:space="preserve">S ohledem na požadavky týkající se zajištění kybernetické bezpečnosti je Zhotovitel  povinen zajistit, že </w:t>
      </w:r>
      <w:r w:rsidRPr="008F342C">
        <w:rPr>
          <w:lang w:val="cs-CZ"/>
        </w:rPr>
        <w:t>poddodavatelé se zaváží dodržovat v plném rozsahu ujednání mezi Objednatelem a Zhotovitelem a nebudou v rozporu s požadavky Objednatele na Zhotovitele a současně zajistí, že tyto povinnosti budou plnit i případní dodavatelé poddodavatelů.</w:t>
      </w:r>
    </w:p>
    <w:p w14:paraId="1A7ED553" w14:textId="77777777" w:rsidR="00382DAD" w:rsidRPr="002143E2" w:rsidRDefault="00382DAD" w:rsidP="00382DAD">
      <w:pPr>
        <w:pStyle w:val="lneksmlouvy"/>
      </w:pPr>
      <w:r w:rsidRPr="002143E2">
        <w:lastRenderedPageBreak/>
        <w:t>POJIŠTĚNÍ</w:t>
      </w:r>
    </w:p>
    <w:p w14:paraId="0ECA9CFC" w14:textId="394AB247" w:rsidR="00382DAD" w:rsidRPr="002143E2" w:rsidRDefault="00382DAD" w:rsidP="00382DAD">
      <w:pPr>
        <w:pStyle w:val="Textlnkuslovan"/>
      </w:pPr>
      <w:r w:rsidRPr="002143E2">
        <w:t xml:space="preserve">Zhotovitel se zavazuje udržovat v platnosti a účinnosti po celou dobu provádění Díla a trvání záruky za jakost pojistnou smlouvu, jejímž předmětem je pojištění odpovědnosti za škodu způsobenou Zhotovitelem třetí osobě (Objednateli), a to tak, že limit pojistného plnění vyplývající z pojistné smlouvy, nesmí být nižší </w:t>
      </w:r>
      <w:r w:rsidRPr="00145C23">
        <w:t>než</w:t>
      </w:r>
      <w:r w:rsidR="00CF637A" w:rsidRPr="00F462D0">
        <w:rPr>
          <w:lang w:val="cs-CZ"/>
        </w:rPr>
        <w:t xml:space="preserve"> 50 000 000</w:t>
      </w:r>
      <w:r w:rsidR="00921218" w:rsidRPr="00145C23">
        <w:rPr>
          <w:lang w:val="cs-CZ"/>
        </w:rPr>
        <w:t>,</w:t>
      </w:r>
      <w:r w:rsidRPr="00145C23">
        <w:t>-</w:t>
      </w:r>
      <w:r w:rsidRPr="002143E2">
        <w:t xml:space="preserve"> Kč za rok a výše spoluúčasti nesmí být vyšší než 10 %. Na požádání je Zhotovitel povinen Objednateli takovou smlouvu předložit nejpozději </w:t>
      </w:r>
      <w:r w:rsidR="001B79D7">
        <w:rPr>
          <w:lang w:val="cs-CZ"/>
        </w:rPr>
        <w:t>pět (</w:t>
      </w:r>
      <w:r w:rsidR="00564F1B">
        <w:rPr>
          <w:lang w:val="cs-CZ"/>
        </w:rPr>
        <w:t>5</w:t>
      </w:r>
      <w:r w:rsidR="001B79D7">
        <w:rPr>
          <w:lang w:val="cs-CZ"/>
        </w:rPr>
        <w:t>)</w:t>
      </w:r>
      <w:r w:rsidR="00564F1B">
        <w:rPr>
          <w:lang w:val="cs-CZ"/>
        </w:rPr>
        <w:t xml:space="preserve"> pracovních dnů</w:t>
      </w:r>
      <w:r w:rsidRPr="002143E2">
        <w:t xml:space="preserve"> po doručení žádosti Objednatele o poskytnutí předmětné smlouvy.</w:t>
      </w:r>
    </w:p>
    <w:p w14:paraId="0DF51C22" w14:textId="77777777" w:rsidR="00382DAD" w:rsidRPr="002143E2" w:rsidRDefault="00382DAD" w:rsidP="00382DAD">
      <w:pPr>
        <w:pStyle w:val="lneksmlouvy"/>
      </w:pPr>
      <w:bookmarkStart w:id="121" w:name="_Ref466807170"/>
      <w:r w:rsidRPr="002143E2">
        <w:t>OPRÁVNĚNÉ OSOBY</w:t>
      </w:r>
      <w:bookmarkEnd w:id="115"/>
      <w:bookmarkEnd w:id="116"/>
      <w:bookmarkEnd w:id="117"/>
      <w:bookmarkEnd w:id="118"/>
      <w:bookmarkEnd w:id="121"/>
    </w:p>
    <w:p w14:paraId="1E59BE2B" w14:textId="3558C2BF" w:rsidR="00382DAD" w:rsidRPr="002143E2" w:rsidRDefault="00382DAD" w:rsidP="006D6192">
      <w:pPr>
        <w:pStyle w:val="Textlnkuslovan"/>
      </w:pPr>
      <w:r w:rsidRPr="002143E2">
        <w:t xml:space="preserve">Každá ze smluvních stran jmenuje oprávněné osoby, popř. zástupce oprávněných osob. Oprávněné osoby budou zastupovat smluvní stranu ve smluvních, obchodních a technických záležitostech souvisejících s plněním této Smlouvy. </w:t>
      </w:r>
      <w:r w:rsidR="006D6192">
        <w:rPr>
          <w:lang w:val="cs-CZ"/>
        </w:rPr>
        <w:t xml:space="preserve"> </w:t>
      </w:r>
    </w:p>
    <w:p w14:paraId="73E1459E" w14:textId="3A6866E4" w:rsidR="00382DAD" w:rsidRPr="002143E2" w:rsidRDefault="00382DAD" w:rsidP="00382DAD">
      <w:pPr>
        <w:pStyle w:val="Textlnkuslovan"/>
      </w:pPr>
      <w:r w:rsidRPr="002143E2">
        <w:t>Jména oprávněných osob</w:t>
      </w:r>
      <w:r w:rsidR="005358BF">
        <w:rPr>
          <w:lang w:val="cs-CZ"/>
        </w:rPr>
        <w:t xml:space="preserve"> a jejich role</w:t>
      </w:r>
      <w:r w:rsidR="005358BF">
        <w:t xml:space="preserve"> jsou uvedeny</w:t>
      </w:r>
      <w:r w:rsidRPr="002143E2">
        <w:t xml:space="preserve"> v příloze</w:t>
      </w:r>
      <w:bookmarkStart w:id="122" w:name="_Hlt311709105"/>
      <w:r w:rsidRPr="002143E2">
        <w:t xml:space="preserve"> </w:t>
      </w:r>
      <w:bookmarkStart w:id="123" w:name="_Hlt311722637"/>
      <w:bookmarkEnd w:id="122"/>
      <w:r w:rsidRPr="002143E2">
        <w:t>č</w:t>
      </w:r>
      <w:bookmarkEnd w:id="123"/>
      <w:r w:rsidRPr="002143E2">
        <w:t>. 6 této Smlouvy</w:t>
      </w:r>
      <w:r w:rsidR="005358BF">
        <w:rPr>
          <w:lang w:val="cs-CZ"/>
        </w:rPr>
        <w:t>.</w:t>
      </w:r>
      <w:r w:rsidRPr="002143E2">
        <w:t xml:space="preserve"> </w:t>
      </w:r>
    </w:p>
    <w:p w14:paraId="2438C1F9" w14:textId="0EF06FCC" w:rsidR="00382DAD" w:rsidRPr="002143E2" w:rsidRDefault="00382DAD" w:rsidP="00382DAD">
      <w:pPr>
        <w:pStyle w:val="Textlnkuslovan"/>
      </w:pPr>
      <w:r w:rsidRPr="002143E2">
        <w:t xml:space="preserve">Smluvní strany </w:t>
      </w:r>
      <w:r w:rsidR="006D6192">
        <w:rPr>
          <w:lang w:val="cs-CZ"/>
        </w:rPr>
        <w:t>mají právo</w:t>
      </w:r>
      <w:r w:rsidRPr="002143E2">
        <w:t xml:space="preserve"> změnit oprávněné osoby</w:t>
      </w:r>
      <w:r w:rsidR="006D6192">
        <w:rPr>
          <w:lang w:val="cs-CZ"/>
        </w:rPr>
        <w:t xml:space="preserve"> svým písemným oznámením doručeným druhé straně</w:t>
      </w:r>
      <w:r w:rsidRPr="002143E2">
        <w:t>. Zmocnění zástupce oprávněné osoby musí být písemné s uvedením rozsahu zmocnění.</w:t>
      </w:r>
    </w:p>
    <w:p w14:paraId="307645CC" w14:textId="77777777" w:rsidR="00382DAD" w:rsidRPr="002143E2" w:rsidRDefault="00382DAD" w:rsidP="00382DAD">
      <w:pPr>
        <w:pStyle w:val="lneksmlouvy"/>
      </w:pPr>
      <w:bookmarkStart w:id="124" w:name="_Ref202766041"/>
      <w:bookmarkStart w:id="125" w:name="_Toc212632756"/>
      <w:bookmarkStart w:id="126" w:name="_Toc295034739"/>
      <w:r w:rsidRPr="002143E2">
        <w:t>OCHRANA INFORMACÍ</w:t>
      </w:r>
      <w:bookmarkEnd w:id="124"/>
      <w:bookmarkEnd w:id="125"/>
      <w:bookmarkEnd w:id="126"/>
    </w:p>
    <w:p w14:paraId="446082DE" w14:textId="77777777" w:rsidR="00382DAD" w:rsidRPr="002143E2" w:rsidRDefault="00382DAD" w:rsidP="00382DAD">
      <w:pPr>
        <w:pStyle w:val="Textlnkuslovan"/>
        <w:numPr>
          <w:ilvl w:val="1"/>
          <w:numId w:val="2"/>
        </w:numPr>
      </w:pPr>
      <w:r w:rsidRPr="002143E2">
        <w:t>Smluvní strany jsou si vědomy toho, že v rámci plnění závazků z této Smlouvy:</w:t>
      </w:r>
    </w:p>
    <w:p w14:paraId="45895DBC" w14:textId="77777777" w:rsidR="00382DAD" w:rsidRPr="002143E2" w:rsidRDefault="00382DAD" w:rsidP="00382DAD">
      <w:pPr>
        <w:pStyle w:val="Textlnkuslovan"/>
        <w:numPr>
          <w:ilvl w:val="2"/>
          <w:numId w:val="2"/>
        </w:numPr>
      </w:pPr>
      <w:r w:rsidRPr="002143E2">
        <w:t>si mohou vzájemně vědomě nebo opominutím poskytnout informace, které budou považovány za důvěrné (dále jen „</w:t>
      </w:r>
      <w:r w:rsidRPr="002143E2">
        <w:rPr>
          <w:rStyle w:val="ProhlensmluvnchstranChar"/>
        </w:rPr>
        <w:t>důvěrné informace</w:t>
      </w:r>
      <w:r w:rsidRPr="002143E2">
        <w:t>“),</w:t>
      </w:r>
    </w:p>
    <w:p w14:paraId="41DDBC08" w14:textId="77777777" w:rsidR="00382DAD" w:rsidRPr="002143E2" w:rsidRDefault="00382DAD" w:rsidP="00382DAD">
      <w:pPr>
        <w:pStyle w:val="Textlnkuslovan"/>
        <w:numPr>
          <w:ilvl w:val="2"/>
          <w:numId w:val="2"/>
        </w:numPr>
      </w:pPr>
      <w:r w:rsidRPr="002143E2">
        <w:t>mohou jejich zaměstnanci a osoby v obdobném postavení získat vědomou činností druhé strany nebo i jejím opominutím přístup k důvěrným informacím druhé strany.</w:t>
      </w:r>
    </w:p>
    <w:p w14:paraId="7283445D" w14:textId="77777777" w:rsidR="00382DAD" w:rsidRPr="002143E2" w:rsidRDefault="00382DAD" w:rsidP="00382DAD">
      <w:pPr>
        <w:pStyle w:val="Textlnkuslovan"/>
        <w:numPr>
          <w:ilvl w:val="1"/>
          <w:numId w:val="2"/>
        </w:numPr>
      </w:pPr>
      <w:bookmarkStart w:id="127" w:name="_Ref202765128"/>
      <w:r w:rsidRPr="002143E2">
        <w:t>Smluvní strany se zavazují, že žádná z nich nezpřístupní třetí osobě důvěrné informace, které při plnění této Smlouvy získala od druhé smluvní strany.</w:t>
      </w:r>
      <w:bookmarkEnd w:id="127"/>
      <w:r w:rsidRPr="002143E2">
        <w:t xml:space="preserve"> </w:t>
      </w:r>
    </w:p>
    <w:p w14:paraId="30E28C3D" w14:textId="77777777" w:rsidR="00382DAD" w:rsidRPr="002143E2" w:rsidRDefault="00382DAD" w:rsidP="00382DAD">
      <w:pPr>
        <w:pStyle w:val="Textlnkuslovan"/>
        <w:numPr>
          <w:ilvl w:val="1"/>
          <w:numId w:val="2"/>
        </w:numPr>
      </w:pPr>
      <w:bookmarkStart w:id="128" w:name="_Ref225082917"/>
      <w:r w:rsidRPr="002143E2">
        <w:t xml:space="preserve">Za třetí osoby podle odst. </w:t>
      </w:r>
      <w:r w:rsidRPr="002143E2">
        <w:fldChar w:fldCharType="begin"/>
      </w:r>
      <w:r w:rsidRPr="002143E2">
        <w:instrText xml:space="preserve"> REF _Ref202765128 \r \h  \* MERGEFORMAT </w:instrText>
      </w:r>
      <w:r w:rsidRPr="002143E2">
        <w:fldChar w:fldCharType="separate"/>
      </w:r>
      <w:r w:rsidR="00E02C96">
        <w:t>16.2</w:t>
      </w:r>
      <w:r w:rsidRPr="002143E2">
        <w:fldChar w:fldCharType="end"/>
      </w:r>
      <w:r w:rsidRPr="002143E2">
        <w:t xml:space="preserve"> se nepovažují:</w:t>
      </w:r>
      <w:bookmarkEnd w:id="128"/>
    </w:p>
    <w:p w14:paraId="7E2ABBBA" w14:textId="77777777" w:rsidR="00382DAD" w:rsidRPr="002143E2" w:rsidRDefault="00382DAD" w:rsidP="00382DAD">
      <w:pPr>
        <w:pStyle w:val="Textlnkuslovan"/>
        <w:numPr>
          <w:ilvl w:val="2"/>
          <w:numId w:val="2"/>
        </w:numPr>
      </w:pPr>
      <w:bookmarkStart w:id="129" w:name="_Ref202766324"/>
      <w:r w:rsidRPr="002143E2">
        <w:t>zaměstnanci smluvních stran a osoby v obdobném postavení,</w:t>
      </w:r>
      <w:bookmarkEnd w:id="129"/>
      <w:r w:rsidRPr="002143E2">
        <w:t xml:space="preserve"> </w:t>
      </w:r>
    </w:p>
    <w:p w14:paraId="4870B7EB" w14:textId="77777777" w:rsidR="00382DAD" w:rsidRPr="002143E2" w:rsidRDefault="00382DAD" w:rsidP="00382DAD">
      <w:pPr>
        <w:pStyle w:val="Textlnkuslovan"/>
        <w:numPr>
          <w:ilvl w:val="2"/>
          <w:numId w:val="2"/>
        </w:numPr>
      </w:pPr>
      <w:bookmarkStart w:id="130" w:name="_Ref202766325"/>
      <w:r w:rsidRPr="002143E2">
        <w:t>orgány smluvních stran a jejich členové,</w:t>
      </w:r>
      <w:bookmarkEnd w:id="130"/>
      <w:r w:rsidRPr="002143E2">
        <w:t xml:space="preserve"> </w:t>
      </w:r>
    </w:p>
    <w:p w14:paraId="274C9B33" w14:textId="77777777" w:rsidR="00382DAD" w:rsidRPr="002143E2" w:rsidRDefault="00382DAD" w:rsidP="00382DAD">
      <w:pPr>
        <w:pStyle w:val="Textlnkuslovan"/>
        <w:numPr>
          <w:ilvl w:val="2"/>
          <w:numId w:val="2"/>
        </w:numPr>
      </w:pPr>
      <w:bookmarkStart w:id="131" w:name="_Ref202766329"/>
      <w:r w:rsidRPr="002143E2">
        <w:t xml:space="preserve">ve vztahu k důvěrným informacím Objednatele </w:t>
      </w:r>
      <w:r>
        <w:t>poddodavatel</w:t>
      </w:r>
      <w:r w:rsidRPr="002143E2">
        <w:t xml:space="preserve">é Zhotovitele, </w:t>
      </w:r>
    </w:p>
    <w:p w14:paraId="40EAAB6D" w14:textId="77777777" w:rsidR="00382DAD" w:rsidRPr="002143E2" w:rsidRDefault="00382DAD" w:rsidP="00382DAD">
      <w:pPr>
        <w:pStyle w:val="Textlnkuslovan"/>
        <w:numPr>
          <w:ilvl w:val="2"/>
          <w:numId w:val="2"/>
        </w:numPr>
      </w:pPr>
      <w:r w:rsidRPr="002143E2">
        <w:t>ve vztahu k důvěrným informacím Zhotovitele externí Zhotovitelé Objednatele, a to i potenciální,</w:t>
      </w:r>
    </w:p>
    <w:bookmarkEnd w:id="131"/>
    <w:p w14:paraId="05BF3B69" w14:textId="77777777" w:rsidR="00382DAD" w:rsidRPr="002143E2" w:rsidRDefault="00382DAD" w:rsidP="00382DAD">
      <w:pPr>
        <w:pStyle w:val="Textlnkuslovan"/>
        <w:numPr>
          <w:ilvl w:val="0"/>
          <w:numId w:val="0"/>
        </w:numPr>
        <w:ind w:left="1474"/>
      </w:pPr>
      <w:r w:rsidRPr="002143E2">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456D136" w14:textId="12A27D3B" w:rsidR="00382DAD" w:rsidRPr="002143E2" w:rsidRDefault="009135B2" w:rsidP="00382DAD">
      <w:pPr>
        <w:pStyle w:val="Textlnkuslovan"/>
        <w:numPr>
          <w:ilvl w:val="1"/>
          <w:numId w:val="2"/>
        </w:numPr>
      </w:pPr>
      <w:r>
        <w:rPr>
          <w:lang w:val="cs-CZ"/>
        </w:rPr>
        <w:t>Zhotovitel</w:t>
      </w:r>
      <w:r>
        <w:t xml:space="preserve"> se zavazuje</w:t>
      </w:r>
      <w:r w:rsidR="00382DAD" w:rsidRPr="002143E2">
        <w:t xml:space="preserve"> v plném rozsahu z</w:t>
      </w:r>
      <w:r>
        <w:t>achovávat povinnost mlčenlivost</w:t>
      </w:r>
      <w:r w:rsidR="00382DAD" w:rsidRPr="002143E2">
        <w:t xml:space="preserve"> a povinnost chránit důvěrné informace vyplývající z této Smlouvy a též z příslušných právních </w:t>
      </w:r>
      <w:r w:rsidR="00382DAD" w:rsidRPr="002143E2">
        <w:lastRenderedPageBreak/>
        <w:t xml:space="preserve">předpisů, zejména </w:t>
      </w:r>
      <w:r w:rsidR="00382DAD" w:rsidRPr="0085058B">
        <w:rPr>
          <w:lang w:val="cs-CZ"/>
        </w:rPr>
        <w:t>nařízení Evropského parlamentu a Rady (EU) č. 2016/679, o ochraně fyzických osob v souvislosti se zpracováním osobních údajů a o volném pohybu těchto údajů a o zrušení směrnice 95/46/ES</w:t>
      </w:r>
      <w:r w:rsidR="00382DAD" w:rsidRPr="002143E2">
        <w:t xml:space="preserve">. </w:t>
      </w:r>
      <w:r>
        <w:rPr>
          <w:lang w:val="cs-CZ"/>
        </w:rPr>
        <w:t>Zhotovitel</w:t>
      </w:r>
      <w:r>
        <w:t xml:space="preserve"> se v této souvislosti zavazuje</w:t>
      </w:r>
      <w:r w:rsidR="00382DAD" w:rsidRPr="002143E2">
        <w:t xml:space="preserve"> poučit veškeré osoby, které se budou podílet na plnění této Smlouvy, o výše uvedených povinnostech mlčenlivosti a ochrany důvěrn</w:t>
      </w:r>
      <w:r>
        <w:t>ých informací a dále se zavazuje</w:t>
      </w:r>
      <w:r w:rsidR="00382DAD" w:rsidRPr="002143E2">
        <w:t xml:space="preserve"> vhodným způsobem zajistit dodržování těchto povinností všemi osobami podílejícími se na plnění této Smlouvy.</w:t>
      </w:r>
      <w:r>
        <w:rPr>
          <w:lang w:val="cs-CZ"/>
        </w:rPr>
        <w:t xml:space="preserve"> </w:t>
      </w:r>
    </w:p>
    <w:p w14:paraId="61A4C295" w14:textId="0E3E0E5F" w:rsidR="00382DAD" w:rsidRPr="002143E2" w:rsidRDefault="00A925C0" w:rsidP="00382DAD">
      <w:pPr>
        <w:pStyle w:val="Textlnkuslovan"/>
        <w:numPr>
          <w:ilvl w:val="1"/>
          <w:numId w:val="2"/>
        </w:numPr>
      </w:pPr>
      <w:r>
        <w:rPr>
          <w:lang w:val="cs-CZ"/>
        </w:rPr>
        <w:t>Bude-li Zhotovitel v souvislosti s plněním této Smlouvy provádět pro Objednatel zpracování osobních údajů</w:t>
      </w:r>
      <w:r w:rsidR="00382DAD" w:rsidRPr="002143E2">
        <w:t xml:space="preserve"> podléhající</w:t>
      </w:r>
      <w:r>
        <w:rPr>
          <w:lang w:val="cs-CZ"/>
        </w:rPr>
        <w:t>ch</w:t>
      </w:r>
      <w:r w:rsidR="00382DAD" w:rsidRPr="002143E2">
        <w:t xml:space="preserve"> režimu zvláštní ochrany podle zákona č. 101/2000 Sb., o ochraně osobních údajů, ve znění pozdějších předpisů,</w:t>
      </w:r>
      <w:r w:rsidR="00382DAD">
        <w:rPr>
          <w:lang w:val="cs-CZ"/>
        </w:rPr>
        <w:t xml:space="preserve"> </w:t>
      </w:r>
      <w:r w:rsidR="00382DAD" w:rsidRPr="0085058B">
        <w:rPr>
          <w:lang w:val="cs-CZ"/>
        </w:rPr>
        <w:t xml:space="preserve">resp. </w:t>
      </w:r>
      <w:r w:rsidR="00382DAD">
        <w:rPr>
          <w:lang w:val="cs-CZ"/>
        </w:rPr>
        <w:t xml:space="preserve">podle </w:t>
      </w:r>
      <w:r w:rsidR="00382DAD" w:rsidRPr="0085058B">
        <w:rPr>
          <w:lang w:val="cs-CZ"/>
        </w:rPr>
        <w:t>nařízení Evropského parlamentu a Rady (EU) č. 2016/679, o ochraně fyzických osob v souvislosti se zpracováním osobních údajů a o volném pohybu těchto údajů a o zrušení směrnice 95/46/ES</w:t>
      </w:r>
      <w:r w:rsidR="00A837F3">
        <w:rPr>
          <w:lang w:val="cs-CZ"/>
        </w:rPr>
        <w:t xml:space="preserve"> (dále jen „GDPR“)</w:t>
      </w:r>
      <w:r w:rsidR="00382DAD">
        <w:rPr>
          <w:lang w:val="cs-CZ"/>
        </w:rPr>
        <w:t>,</w:t>
      </w:r>
      <w:r w:rsidR="00382DAD" w:rsidRPr="0085058B">
        <w:t xml:space="preserve"> </w:t>
      </w:r>
      <w:r w:rsidR="00382DAD" w:rsidRPr="002143E2">
        <w:t xml:space="preserve">zavazuje se Zhotovitel </w:t>
      </w:r>
      <w:r w:rsidR="00F148B0">
        <w:rPr>
          <w:lang w:val="cs-CZ"/>
        </w:rPr>
        <w:t>postupovat v souladu s ustanoveními přílohy č. 10 Smlouvy</w:t>
      </w:r>
      <w:r w:rsidR="00382DAD" w:rsidRPr="002143E2">
        <w:t>.</w:t>
      </w:r>
      <w:r w:rsidR="0013353B">
        <w:rPr>
          <w:lang w:val="cs-CZ"/>
        </w:rPr>
        <w:t xml:space="preserve"> Bude-li Zhotovitel v souvislosti s plněním této Smlouvy provádět pro Objednatel</w:t>
      </w:r>
      <w:r w:rsidR="00054001">
        <w:rPr>
          <w:lang w:val="cs-CZ"/>
        </w:rPr>
        <w:t>e</w:t>
      </w:r>
      <w:r w:rsidR="0013353B">
        <w:rPr>
          <w:lang w:val="cs-CZ"/>
        </w:rPr>
        <w:t xml:space="preserve"> zpracování osobních údajů, je Objednatel kdykoliv v průběhu trvání této Smlouvy oprávněn vyzvat Zhotovitele </w:t>
      </w:r>
      <w:r w:rsidR="00AD240D">
        <w:rPr>
          <w:lang w:val="cs-CZ"/>
        </w:rPr>
        <w:t>k uzavření zvláštní smlouvy upravující zpracování osobních údajů</w:t>
      </w:r>
      <w:r w:rsidR="00A837F3">
        <w:rPr>
          <w:lang w:val="cs-CZ"/>
        </w:rPr>
        <w:t>, která bude obsahovat ujednání stanovená v příloze č. 10 této Smlouvy a další náležitosti stanovené v čl. 28 odst. 3 GDPR, přičemž Zhotovitel nebude mít z</w:t>
      </w:r>
      <w:r w:rsidR="00054001">
        <w:rPr>
          <w:lang w:val="cs-CZ"/>
        </w:rPr>
        <w:t> </w:t>
      </w:r>
      <w:r w:rsidR="00A837F3">
        <w:rPr>
          <w:lang w:val="cs-CZ"/>
        </w:rPr>
        <w:t>důvodu</w:t>
      </w:r>
      <w:r w:rsidR="00054001">
        <w:rPr>
          <w:lang w:val="cs-CZ"/>
        </w:rPr>
        <w:t xml:space="preserve"> plnění předmětných povinností</w:t>
      </w:r>
      <w:r w:rsidR="00A837F3">
        <w:rPr>
          <w:lang w:val="cs-CZ"/>
        </w:rPr>
        <w:t xml:space="preserve"> právo na samostatnou úplatu. Zhotovitel je povinen uzavřít smlouvu dle předchozí věty do 15 dnů ode dne doručení výzvy Objednatele. </w:t>
      </w:r>
    </w:p>
    <w:p w14:paraId="08C9B04A" w14:textId="77777777" w:rsidR="00382DAD" w:rsidRPr="002143E2" w:rsidRDefault="00382DAD" w:rsidP="00382DAD">
      <w:pPr>
        <w:pStyle w:val="Textlnkuslovan"/>
        <w:numPr>
          <w:ilvl w:val="1"/>
          <w:numId w:val="2"/>
        </w:numPr>
      </w:pPr>
      <w:r w:rsidRPr="002143E2">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C7CB869" w14:textId="501661C8" w:rsidR="00382DAD" w:rsidRPr="002143E2" w:rsidRDefault="00382DAD" w:rsidP="00382DAD">
      <w:pPr>
        <w:pStyle w:val="Textlnkuslovan"/>
        <w:numPr>
          <w:ilvl w:val="1"/>
          <w:numId w:val="2"/>
        </w:numPr>
      </w:pPr>
      <w:r w:rsidRPr="002143E2">
        <w:t>Nedohodnou-li se smluvní strany výslovně písemnou formou jinak, považují se za důvěrné implicitně všechny informace</w:t>
      </w:r>
      <w:r w:rsidR="0017230B" w:rsidRPr="0017230B">
        <w:rPr>
          <w:lang w:val="cs-CZ"/>
        </w:rPr>
        <w:t xml:space="preserve"> </w:t>
      </w:r>
      <w:r w:rsidR="0017230B">
        <w:rPr>
          <w:lang w:val="cs-CZ"/>
        </w:rPr>
        <w:t>týkající se činnosti Objednatele a data uvedená v informačních systémem Objednatele a dále</w:t>
      </w:r>
      <w:r w:rsidR="0017230B">
        <w:t xml:space="preserve"> všechny informace</w:t>
      </w:r>
      <w:r w:rsidRPr="002143E2">
        <w:t>,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17BB7075" w14:textId="77777777" w:rsidR="00382DAD" w:rsidRPr="002143E2" w:rsidRDefault="00382DAD" w:rsidP="00382DAD">
      <w:pPr>
        <w:pStyle w:val="Textlnkuslovan"/>
        <w:numPr>
          <w:ilvl w:val="1"/>
          <w:numId w:val="2"/>
        </w:numPr>
      </w:pPr>
      <w:r w:rsidRPr="002143E2">
        <w:t xml:space="preserve">Bez ohledu na výše uvedená ustanovení se veškeré informace vztahující se k předmětu této Smlouvy a příslušné dokumentaci považují výlučně za důvěrné informace Objednatele a Zhotovitel je povinen tyto informace chránit v souladu s touto Smlouvou. Zhotovitel při tom bere na vědomí, že povinnost ochrany těchto informací podle tohoto článku </w:t>
      </w:r>
      <w:r w:rsidRPr="002143E2">
        <w:fldChar w:fldCharType="begin"/>
      </w:r>
      <w:r w:rsidRPr="002143E2">
        <w:instrText xml:space="preserve"> REF _Ref202766041 \r \h  \* MERGEFORMAT </w:instrText>
      </w:r>
      <w:r w:rsidRPr="002143E2">
        <w:fldChar w:fldCharType="separate"/>
      </w:r>
      <w:r w:rsidR="00E02C96">
        <w:t>16</w:t>
      </w:r>
      <w:r w:rsidRPr="002143E2">
        <w:fldChar w:fldCharType="end"/>
      </w:r>
      <w:r w:rsidRPr="002143E2">
        <w:t xml:space="preserve"> se vztahuje pouze na Zhotovitele.</w:t>
      </w:r>
    </w:p>
    <w:p w14:paraId="0A489A21" w14:textId="77777777" w:rsidR="00382DAD" w:rsidRPr="002143E2" w:rsidRDefault="00382DAD" w:rsidP="00382DAD">
      <w:pPr>
        <w:pStyle w:val="Textlnkuslovan"/>
        <w:numPr>
          <w:ilvl w:val="1"/>
          <w:numId w:val="2"/>
        </w:numPr>
      </w:pPr>
      <w:r w:rsidRPr="002143E2">
        <w:lastRenderedPageBreak/>
        <w:t xml:space="preserve">Bez ohledu na výše uvedená ustanovení se za důvěrné nepovažují informace: </w:t>
      </w:r>
    </w:p>
    <w:p w14:paraId="1E4D9837" w14:textId="317B5B2F" w:rsidR="00382DAD" w:rsidRPr="002143E2" w:rsidRDefault="00382DAD" w:rsidP="00382DAD">
      <w:pPr>
        <w:pStyle w:val="Textlnkuslovan"/>
        <w:numPr>
          <w:ilvl w:val="2"/>
          <w:numId w:val="2"/>
        </w:numPr>
      </w:pPr>
      <w:r w:rsidRPr="002143E2">
        <w:t>které se staly veřejně známými, aniž by jejich zveřejněním došlo k porušení závazků přijímající smluvní strany či právních předpisů,</w:t>
      </w:r>
    </w:p>
    <w:p w14:paraId="21D5409C" w14:textId="35A90D98" w:rsidR="00382DAD" w:rsidRPr="002143E2" w:rsidRDefault="00382DAD" w:rsidP="00382DAD">
      <w:pPr>
        <w:pStyle w:val="Textlnkuslovan"/>
        <w:numPr>
          <w:ilvl w:val="2"/>
          <w:numId w:val="2"/>
        </w:numPr>
      </w:pPr>
      <w:r w:rsidRPr="002143E2">
        <w:t>které měla přijímající strana prokazatelně legálně k dispozici před uzavřením této Smlouvy, pokud takové informace nebyly předmětem jiné, dříve mezi smluvními stranami uzavřené smlouvy o ochraně informací,</w:t>
      </w:r>
    </w:p>
    <w:p w14:paraId="0D1C7738" w14:textId="6465E12E" w:rsidR="00382DAD" w:rsidRPr="002143E2" w:rsidRDefault="00382DAD" w:rsidP="00382DAD">
      <w:pPr>
        <w:pStyle w:val="Textlnkuslovan"/>
        <w:numPr>
          <w:ilvl w:val="2"/>
          <w:numId w:val="2"/>
        </w:numPr>
      </w:pPr>
      <w:r w:rsidRPr="002143E2">
        <w:t>které jsou výsledkem postupu, při kterém k nim přijímající strana dospěje nezávisle a je to schopna doložit svými záznamy nebo důvěrnými informacemi třetí strany,</w:t>
      </w:r>
    </w:p>
    <w:p w14:paraId="18164AF4" w14:textId="77777777" w:rsidR="00382DAD" w:rsidRPr="002143E2" w:rsidRDefault="00382DAD" w:rsidP="00382DAD">
      <w:pPr>
        <w:pStyle w:val="Textlnkuslovan"/>
        <w:numPr>
          <w:ilvl w:val="2"/>
          <w:numId w:val="2"/>
        </w:numPr>
      </w:pPr>
      <w:r>
        <w:rPr>
          <w:lang w:val="cs-CZ"/>
        </w:rPr>
        <w:t xml:space="preserve"> </w:t>
      </w:r>
      <w:r w:rsidRPr="002143E2">
        <w:t>které po podpisu této Smlouvy poskytne přijímající straně třetí osoba, jež není omezena v takovém nakládání s informacemi,</w:t>
      </w:r>
    </w:p>
    <w:p w14:paraId="644D2F3C" w14:textId="4E44537B" w:rsidR="00382DAD" w:rsidRPr="002143E2" w:rsidRDefault="00382DAD" w:rsidP="00382DAD">
      <w:pPr>
        <w:pStyle w:val="Textlnkuslovan"/>
        <w:numPr>
          <w:ilvl w:val="2"/>
          <w:numId w:val="2"/>
        </w:numPr>
      </w:pPr>
      <w:r>
        <w:rPr>
          <w:lang w:val="cs-CZ"/>
        </w:rPr>
        <w:t xml:space="preserve">které </w:t>
      </w:r>
      <w:r w:rsidRPr="002143E2">
        <w:t>jsou obsaže</w:t>
      </w:r>
      <w:r w:rsidR="00E5681C">
        <w:t>né ve Smlouvě a jsou zveřejněné</w:t>
      </w:r>
      <w:r w:rsidRPr="002143E2">
        <w:t xml:space="preserve"> dle §</w:t>
      </w:r>
      <w:r w:rsidR="00E5681C">
        <w:rPr>
          <w:lang w:val="cs-CZ"/>
        </w:rPr>
        <w:t xml:space="preserve"> </w:t>
      </w:r>
      <w:r>
        <w:rPr>
          <w:lang w:val="cs-CZ"/>
        </w:rPr>
        <w:t>219</w:t>
      </w:r>
      <w:r w:rsidRPr="002143E2">
        <w:t xml:space="preserve"> </w:t>
      </w:r>
      <w:r>
        <w:rPr>
          <w:lang w:val="cs-CZ"/>
        </w:rPr>
        <w:t>Z</w:t>
      </w:r>
      <w:r w:rsidRPr="002143E2">
        <w:t>ZVZ</w:t>
      </w:r>
      <w:r>
        <w:rPr>
          <w:lang w:val="cs-CZ"/>
        </w:rPr>
        <w:t xml:space="preserve"> nebo dle zákona č. 340/2015 Sb., </w:t>
      </w:r>
      <w:r w:rsidRPr="0085058B">
        <w:rPr>
          <w:lang w:val="cs-CZ"/>
        </w:rPr>
        <w:t>o zvláštních podmínkách účinnosti některých smluv, uveřejňování těchto smluv a o registru smluv (zákon o registru smluv)</w:t>
      </w:r>
      <w:r>
        <w:rPr>
          <w:lang w:val="cs-CZ"/>
        </w:rPr>
        <w:t>, ve znění pozdějších předpisů (dále jen „</w:t>
      </w:r>
      <w:r w:rsidRPr="002143E2">
        <w:rPr>
          <w:b/>
          <w:lang w:val="cs-CZ"/>
        </w:rPr>
        <w:t>zákon o registru smluv</w:t>
      </w:r>
      <w:r>
        <w:rPr>
          <w:lang w:val="cs-CZ"/>
        </w:rPr>
        <w:t>“)</w:t>
      </w:r>
      <w:r w:rsidRPr="002143E2">
        <w:t>.</w:t>
      </w:r>
    </w:p>
    <w:p w14:paraId="5866E8DA" w14:textId="424F58E3" w:rsidR="00E5681C" w:rsidRDefault="00E5681C" w:rsidP="00382DAD">
      <w:pPr>
        <w:pStyle w:val="Textlnkuslovan"/>
        <w:numPr>
          <w:ilvl w:val="1"/>
          <w:numId w:val="2"/>
        </w:numPr>
      </w:pPr>
      <w:bookmarkStart w:id="132" w:name="_Ref224730501"/>
      <w:bookmarkStart w:id="133" w:name="_Ref224696298"/>
      <w:r>
        <w:rPr>
          <w:lang w:val="cs-CZ"/>
        </w:rPr>
        <w:t xml:space="preserve">Ustanovení tohoto čl. </w:t>
      </w:r>
      <w:r>
        <w:rPr>
          <w:lang w:val="cs-CZ"/>
        </w:rPr>
        <w:fldChar w:fldCharType="begin"/>
      </w:r>
      <w:r>
        <w:rPr>
          <w:lang w:val="cs-CZ"/>
        </w:rPr>
        <w:instrText xml:space="preserve"> REF _Ref202766041 \r \h </w:instrText>
      </w:r>
      <w:r>
        <w:rPr>
          <w:lang w:val="cs-CZ"/>
        </w:rPr>
      </w:r>
      <w:r>
        <w:rPr>
          <w:lang w:val="cs-CZ"/>
        </w:rPr>
        <w:fldChar w:fldCharType="separate"/>
      </w:r>
      <w:r w:rsidR="00E02C96">
        <w:rPr>
          <w:lang w:val="cs-CZ"/>
        </w:rPr>
        <w:t>16</w:t>
      </w:r>
      <w:r>
        <w:rPr>
          <w:lang w:val="cs-CZ"/>
        </w:rPr>
        <w:fldChar w:fldCharType="end"/>
      </w:r>
      <w:r>
        <w:rPr>
          <w:lang w:val="cs-CZ"/>
        </w:rPr>
        <w:t xml:space="preserve"> Smlouvy nebrání žádné smluvní straně zpřístupnit třetím osobám důvěrné informace, </w:t>
      </w:r>
      <w:r w:rsidRPr="002143E2">
        <w:t xml:space="preserve">jejichž zpřístupnění informace vyžadováno zákonem či jiným právním předpisem včetně práva EU nebo závazným rozhodnutím </w:t>
      </w:r>
      <w:r>
        <w:t>oprávněného orgánu veřejné moci.</w:t>
      </w:r>
    </w:p>
    <w:p w14:paraId="001A046A" w14:textId="77777777" w:rsidR="00382DAD" w:rsidRPr="002143E2" w:rsidRDefault="00382DAD" w:rsidP="00382DAD">
      <w:pPr>
        <w:pStyle w:val="Textlnkuslovan"/>
        <w:numPr>
          <w:ilvl w:val="1"/>
          <w:numId w:val="2"/>
        </w:numPr>
      </w:pPr>
      <w:r w:rsidRPr="002143E2">
        <w:t xml:space="preserve">Bez ohledu na jiná ustanovení této Smlouvy je Objednatel oprávněn </w:t>
      </w:r>
      <w:r>
        <w:rPr>
          <w:lang w:val="cs-CZ"/>
        </w:rPr>
        <w:t>dle Z</w:t>
      </w:r>
      <w:r w:rsidRPr="002143E2">
        <w:t xml:space="preserve">ZVZ </w:t>
      </w:r>
      <w:r>
        <w:rPr>
          <w:lang w:val="cs-CZ"/>
        </w:rPr>
        <w:t xml:space="preserve">nebo zákona o registru smluv </w:t>
      </w:r>
      <w:r w:rsidRPr="002143E2">
        <w:t>uveřejnit:</w:t>
      </w:r>
    </w:p>
    <w:p w14:paraId="01281467" w14:textId="77777777" w:rsidR="00382DAD" w:rsidRPr="002143E2" w:rsidRDefault="00382DAD" w:rsidP="00382DAD">
      <w:pPr>
        <w:pStyle w:val="Textlnkuslovan"/>
        <w:numPr>
          <w:ilvl w:val="2"/>
          <w:numId w:val="2"/>
        </w:numPr>
      </w:pPr>
      <w:r w:rsidRPr="002143E2">
        <w:t xml:space="preserve"> tuto Smlouvu včetně všech jejích změn a dodatků,</w:t>
      </w:r>
    </w:p>
    <w:p w14:paraId="79A3683E" w14:textId="77777777" w:rsidR="00382DAD" w:rsidRPr="002143E2" w:rsidRDefault="00382DAD" w:rsidP="00AF0A04">
      <w:pPr>
        <w:pStyle w:val="Textlnkuslovan"/>
        <w:numPr>
          <w:ilvl w:val="2"/>
          <w:numId w:val="2"/>
        </w:numPr>
      </w:pPr>
      <w:r>
        <w:rPr>
          <w:lang w:val="cs-CZ"/>
        </w:rPr>
        <w:t xml:space="preserve"> </w:t>
      </w:r>
      <w:r w:rsidRPr="002143E2">
        <w:t>výši skutečně uhrazené ceny za plnění Veřejné zakázky .</w:t>
      </w:r>
    </w:p>
    <w:p w14:paraId="0CE2FCEA" w14:textId="77777777" w:rsidR="00382DAD" w:rsidRPr="002143E2" w:rsidRDefault="00382DAD" w:rsidP="00382DAD">
      <w:pPr>
        <w:pStyle w:val="Textlnkuslovan"/>
        <w:numPr>
          <w:ilvl w:val="1"/>
          <w:numId w:val="2"/>
        </w:numPr>
      </w:pPr>
      <w:r w:rsidRPr="002143E2">
        <w:t xml:space="preserve">Za porušení povinnosti mlčenlivosti smluvní stranou se považují též případy, kdy tuto povinnost poruší kterákoliv z osob uvedených v odst. </w:t>
      </w:r>
      <w:r w:rsidRPr="002143E2">
        <w:fldChar w:fldCharType="begin"/>
      </w:r>
      <w:r w:rsidRPr="002143E2">
        <w:instrText xml:space="preserve"> REF _Ref225082917 \r \h  \* MERGEFORMAT </w:instrText>
      </w:r>
      <w:r w:rsidRPr="002143E2">
        <w:fldChar w:fldCharType="separate"/>
      </w:r>
      <w:r w:rsidR="00E02C96">
        <w:t>16.3</w:t>
      </w:r>
      <w:r w:rsidRPr="002143E2">
        <w:fldChar w:fldCharType="end"/>
      </w:r>
      <w:r w:rsidRPr="002143E2">
        <w:t>, které daná smluvní strana poskytla důvěrné informace druhé smluvní strany.</w:t>
      </w:r>
    </w:p>
    <w:p w14:paraId="7B0D428B" w14:textId="0256004F" w:rsidR="00382DAD" w:rsidRPr="002143E2" w:rsidRDefault="00382DAD" w:rsidP="00382DAD">
      <w:pPr>
        <w:pStyle w:val="Textlnkuslovan"/>
        <w:numPr>
          <w:ilvl w:val="1"/>
          <w:numId w:val="2"/>
        </w:numPr>
      </w:pPr>
      <w:r w:rsidRPr="002143E2">
        <w:t>Poruší-li Zhotovitel povinnosti vyplývající z této Smlouvy ohledně ochrany důvěrných informací, je povinen zaplatit Objednateli smluvní pokutu ve výši 500.000,- Kč za každé porušení takové povinnosti.</w:t>
      </w:r>
      <w:bookmarkEnd w:id="132"/>
      <w:bookmarkEnd w:id="133"/>
    </w:p>
    <w:p w14:paraId="46BECEC6" w14:textId="77777777" w:rsidR="00382DAD" w:rsidRDefault="00382DAD" w:rsidP="00382DAD">
      <w:pPr>
        <w:pStyle w:val="Textlnkuslovan"/>
        <w:numPr>
          <w:ilvl w:val="1"/>
          <w:numId w:val="2"/>
        </w:numPr>
      </w:pPr>
      <w:r w:rsidRPr="002143E2">
        <w:t xml:space="preserve">Ukončení účinnosti této Smlouvy z jakéhokoliv důvodu se nedotkne ustanovení tohoto článku </w:t>
      </w:r>
      <w:r w:rsidRPr="002143E2">
        <w:fldChar w:fldCharType="begin"/>
      </w:r>
      <w:r w:rsidRPr="002143E2">
        <w:instrText xml:space="preserve"> REF _Ref202766041 \r \h  \* MERGEFORMAT </w:instrText>
      </w:r>
      <w:r w:rsidRPr="002143E2">
        <w:fldChar w:fldCharType="separate"/>
      </w:r>
      <w:r w:rsidR="00E02C96">
        <w:t>16</w:t>
      </w:r>
      <w:r w:rsidRPr="002143E2">
        <w:fldChar w:fldCharType="end"/>
      </w:r>
      <w:r w:rsidRPr="002143E2">
        <w:t xml:space="preserve"> Smlouvy a jejich účinnost přetrvá i po ukončení účinnosti této Smlouvy.</w:t>
      </w:r>
    </w:p>
    <w:p w14:paraId="2B4338FF" w14:textId="3BC5BD85" w:rsidR="00C5527C" w:rsidRPr="002143E2" w:rsidRDefault="00C5527C" w:rsidP="00382DAD">
      <w:pPr>
        <w:pStyle w:val="Textlnkuslovan"/>
        <w:numPr>
          <w:ilvl w:val="1"/>
          <w:numId w:val="2"/>
        </w:numPr>
      </w:pPr>
      <w:r>
        <w:rPr>
          <w:rFonts w:cs="Arial"/>
        </w:rPr>
        <w:t xml:space="preserve">Smluvní strany jsou si plně vědomy zákonné povinnosti od 1. 7. 2016 uveřejnit dle zákona o registru smluv tuto Smlouvu včetně všech případných dohod, kterými se tato smlouva doplňuje, mění, nahrazuje nebo ruší, a to prostřednictvím registru smluv. Smluvní strany se dále dohodly, že tuto </w:t>
      </w:r>
      <w:r>
        <w:rPr>
          <w:rFonts w:cs="Arial"/>
          <w:lang w:val="cs-CZ"/>
        </w:rPr>
        <w:t>Smlouvu</w:t>
      </w:r>
      <w:r>
        <w:rPr>
          <w:rFonts w:cs="Arial"/>
        </w:rPr>
        <w:t xml:space="preserve"> zašle správci registru smluv k uveřejnění prostřednictvím registru smluv </w:t>
      </w:r>
      <w:r>
        <w:rPr>
          <w:rFonts w:cs="Arial"/>
          <w:lang w:val="cs-CZ"/>
        </w:rPr>
        <w:t>Objednatel</w:t>
      </w:r>
      <w:r>
        <w:rPr>
          <w:rFonts w:cs="Arial"/>
        </w:rPr>
        <w:t>.</w:t>
      </w:r>
    </w:p>
    <w:p w14:paraId="210F5A92" w14:textId="77777777" w:rsidR="00382DAD" w:rsidRPr="002143E2" w:rsidRDefault="00382DAD" w:rsidP="00382DAD">
      <w:pPr>
        <w:pStyle w:val="lneksmlouvy"/>
        <w:numPr>
          <w:ilvl w:val="0"/>
          <w:numId w:val="2"/>
        </w:numPr>
      </w:pPr>
      <w:bookmarkStart w:id="134" w:name="_Toc212632757"/>
      <w:bookmarkStart w:id="135" w:name="_Toc295034740"/>
      <w:r w:rsidRPr="002143E2">
        <w:t>SOUČINNOST A VZÁJEMNÁ KOMUNIKACE</w:t>
      </w:r>
      <w:bookmarkEnd w:id="134"/>
      <w:bookmarkEnd w:id="135"/>
    </w:p>
    <w:p w14:paraId="6512684E" w14:textId="77777777" w:rsidR="00382DAD" w:rsidRPr="002143E2" w:rsidRDefault="00382DAD" w:rsidP="00382DAD">
      <w:pPr>
        <w:pStyle w:val="Textlnkuslovan"/>
        <w:numPr>
          <w:ilvl w:val="1"/>
          <w:numId w:val="2"/>
        </w:numPr>
      </w:pPr>
      <w:r w:rsidRPr="002143E2">
        <w:t xml:space="preserve">Smluvní strany se zavazují vzájemně spolupracovat a předávat si veškeré informace nezbytně nutné pro řádné plnění svých závazků. Smluvní strany jsou povinny </w:t>
      </w:r>
      <w:r w:rsidRPr="002143E2">
        <w:lastRenderedPageBreak/>
        <w:t>informovat druhou smluvní stranu o veškerých skutečnostech, které jsou nebo mohou být důležité pro řádné plnění této Smlouvy.</w:t>
      </w:r>
    </w:p>
    <w:p w14:paraId="0E386D4D" w14:textId="77777777" w:rsidR="00382DAD" w:rsidRPr="002143E2" w:rsidRDefault="00382DAD" w:rsidP="00382DAD">
      <w:pPr>
        <w:pStyle w:val="Textlnkuslovan"/>
        <w:numPr>
          <w:ilvl w:val="1"/>
          <w:numId w:val="2"/>
        </w:numPr>
      </w:pPr>
      <w:r w:rsidRPr="002143E2">
        <w:t>Smluvní strany jsou povinny plnit své závazky vyplývající z této Smlouvy tak, aby nedocházelo k prodlení s plněním jednotlivých termínů a s prodlením splatnosti jednotlivých peněžních závazků.</w:t>
      </w:r>
    </w:p>
    <w:p w14:paraId="34DD07A0" w14:textId="77777777" w:rsidR="00382DAD" w:rsidRPr="002143E2" w:rsidRDefault="00382DAD" w:rsidP="00382DAD">
      <w:pPr>
        <w:pStyle w:val="Textlnkuslovan"/>
        <w:numPr>
          <w:ilvl w:val="1"/>
          <w:numId w:val="2"/>
        </w:numPr>
      </w:pPr>
      <w:r w:rsidRPr="002143E2">
        <w:t>Smluvní strany se zavazují, že v případě změny své poštovní adresy, faxového čísla nebo e-mailové adresy budou o této změně druhou smluvní stranu informovat nejpozději do tří (3) pracovních dnů.</w:t>
      </w:r>
    </w:p>
    <w:p w14:paraId="1E7A67E2" w14:textId="7953885E" w:rsidR="00382DAD" w:rsidRPr="002143E2" w:rsidRDefault="00382DAD" w:rsidP="00382DAD">
      <w:pPr>
        <w:pStyle w:val="Textlnkuslovan"/>
        <w:numPr>
          <w:ilvl w:val="1"/>
          <w:numId w:val="2"/>
        </w:numPr>
      </w:pPr>
      <w:r w:rsidRPr="002143E2">
        <w:t>Zhotovitel se zavazuje ve lhůtě</w:t>
      </w:r>
      <w:r w:rsidR="005768F7">
        <w:rPr>
          <w:lang w:val="cs-CZ"/>
        </w:rPr>
        <w:t xml:space="preserve"> do </w:t>
      </w:r>
      <w:r w:rsidR="0059214C" w:rsidRPr="00F462D0">
        <w:rPr>
          <w:lang w:val="cs-CZ"/>
        </w:rPr>
        <w:t>třiceti</w:t>
      </w:r>
      <w:r w:rsidRPr="00F462D0">
        <w:t xml:space="preserve"> (</w:t>
      </w:r>
      <w:r w:rsidR="0059214C" w:rsidRPr="00F462D0">
        <w:rPr>
          <w:lang w:val="cs-CZ"/>
        </w:rPr>
        <w:t>3</w:t>
      </w:r>
      <w:r w:rsidR="005768F7" w:rsidRPr="00F462D0">
        <w:rPr>
          <w:lang w:val="cs-CZ"/>
        </w:rPr>
        <w:t>0</w:t>
      </w:r>
      <w:r w:rsidRPr="00F462D0">
        <w:t>)</w:t>
      </w:r>
      <w:r w:rsidRPr="002143E2">
        <w:t xml:space="preserve"> pracovních dnů ode dne doručení odůvodněné písemné žádosti Objednatele o výměnu </w:t>
      </w:r>
      <w:r w:rsidR="00E5681C">
        <w:rPr>
          <w:lang w:val="cs-CZ"/>
        </w:rPr>
        <w:t xml:space="preserve">člena realizačního týmu </w:t>
      </w:r>
      <w:r w:rsidR="00E5681C" w:rsidRPr="002143E2">
        <w:t xml:space="preserve">Zhotovitele </w:t>
      </w:r>
      <w:r w:rsidR="00E5681C">
        <w:rPr>
          <w:lang w:val="cs-CZ"/>
        </w:rPr>
        <w:t xml:space="preserve">nebo </w:t>
      </w:r>
      <w:r w:rsidRPr="002143E2">
        <w:t xml:space="preserve">oprávněné osoby podílející se na plnění této Smlouvy, s níž Objednatel nebyl z jakéhokoliv důvodu spokojen, nahradit jinou vhodnou osobou s odpovídající kvalifikací. </w:t>
      </w:r>
      <w:r w:rsidR="00E5681C">
        <w:rPr>
          <w:lang w:val="cs-CZ"/>
        </w:rPr>
        <w:t xml:space="preserve"> </w:t>
      </w:r>
    </w:p>
    <w:p w14:paraId="0C09B0CD" w14:textId="77777777" w:rsidR="00382DAD" w:rsidRPr="002143E2" w:rsidRDefault="00382DAD" w:rsidP="00382DAD">
      <w:pPr>
        <w:pStyle w:val="lneksmlouvy"/>
        <w:numPr>
          <w:ilvl w:val="0"/>
          <w:numId w:val="2"/>
        </w:numPr>
      </w:pPr>
      <w:r w:rsidRPr="002143E2">
        <w:t>NÁHRADA ŠKODY</w:t>
      </w:r>
    </w:p>
    <w:p w14:paraId="6AD0568D" w14:textId="77777777" w:rsidR="00382DAD" w:rsidRPr="002143E2" w:rsidRDefault="00382DAD" w:rsidP="00382DAD">
      <w:pPr>
        <w:pStyle w:val="Textlnkuslovan"/>
        <w:numPr>
          <w:ilvl w:val="1"/>
          <w:numId w:val="2"/>
        </w:numPr>
      </w:pPr>
      <w:r w:rsidRPr="002143E2">
        <w:t>Každá ze stran je povinna nahradit způsobenou škodu v rámci platných právních předpisů a této Smlouvy. Obě strany se zavazují k vyvinutí maximálního úsilí k předcházení škodám a k minimalizaci vzniklých škod.</w:t>
      </w:r>
    </w:p>
    <w:p w14:paraId="55955442" w14:textId="77777777" w:rsidR="00382DAD" w:rsidRPr="002143E2" w:rsidRDefault="00382DAD" w:rsidP="00382DAD">
      <w:pPr>
        <w:pStyle w:val="Textlnkuslovan"/>
        <w:numPr>
          <w:ilvl w:val="1"/>
          <w:numId w:val="2"/>
        </w:numPr>
      </w:pPr>
      <w:r w:rsidRPr="002143E2">
        <w:t xml:space="preserve">Žádná ze stran není povinna nahradit škodu, která vznikla v důsledku výlučně věcně nesprávného nebo jinak chybného zadání, které obdržela od druhé strany. V případě, že Objednatel poskytl Zhotoviteli chybné zadání a Zhotovitel s ohledem na svou povinnost provést Dílo nebo jeho část s odbornou péčí mohl a měl chybnost takového zadání zjistit, smí se ustanovení předchozí věty dovolávat pouze v případě, že na chybné zadání Objednatele písemně upozornil a Objednatel trval na původním zadání. </w:t>
      </w:r>
    </w:p>
    <w:p w14:paraId="73ED107C" w14:textId="77777777" w:rsidR="00382DAD" w:rsidRPr="002143E2" w:rsidRDefault="00382DAD" w:rsidP="00382DAD">
      <w:pPr>
        <w:pStyle w:val="Textlnkuslovan"/>
        <w:numPr>
          <w:ilvl w:val="1"/>
          <w:numId w:val="2"/>
        </w:numPr>
      </w:pPr>
      <w:r w:rsidRPr="002143E2">
        <w:t xml:space="preserve">Smluvní strany se zavazují upozornit druhou smluvní stranu bez zbytečného odkladu na mimořádné nepředvídatelné a nepřekonatelné překážky bránící řádnému plnění této Smlouvy. Smluvní strany se zavazují k vyvinutí maximálního úsilí k odvrácení a překonání těchto mimořádných nepředvídatelných a nepřekonatelných překážek. </w:t>
      </w:r>
    </w:p>
    <w:p w14:paraId="1FC75830" w14:textId="77777777" w:rsidR="00382DAD" w:rsidRPr="002143E2" w:rsidRDefault="00382DAD" w:rsidP="00382DAD">
      <w:pPr>
        <w:pStyle w:val="Textlnkuslovan"/>
        <w:numPr>
          <w:ilvl w:val="1"/>
          <w:numId w:val="2"/>
        </w:numPr>
      </w:pPr>
      <w:r w:rsidRPr="002143E2">
        <w:t xml:space="preserve">Každá ze smluvních stran je oprávněna požadovat náhradu škody i v případě, že se jedná o porušení povinnosti, na kterou se vztahuje smluvní pokuta nebo sleva z ceny, a to v celém rozsahu. </w:t>
      </w:r>
    </w:p>
    <w:p w14:paraId="3D8EF677" w14:textId="77777777" w:rsidR="00382DAD" w:rsidRPr="002143E2" w:rsidRDefault="00382DAD" w:rsidP="00382DAD">
      <w:pPr>
        <w:pStyle w:val="lneksmlouvy"/>
      </w:pPr>
      <w:bookmarkStart w:id="136" w:name="_Ref392257781"/>
      <w:bookmarkStart w:id="137" w:name="_Ref228244903"/>
      <w:bookmarkEnd w:id="119"/>
      <w:r w:rsidRPr="002143E2">
        <w:t xml:space="preserve">SANKCE </w:t>
      </w:r>
      <w:bookmarkEnd w:id="136"/>
    </w:p>
    <w:p w14:paraId="30920295" w14:textId="77777777" w:rsidR="00382DAD" w:rsidRPr="002143E2" w:rsidRDefault="00382DAD" w:rsidP="00382DAD">
      <w:pPr>
        <w:pStyle w:val="Textlnkuslovan"/>
        <w:numPr>
          <w:ilvl w:val="1"/>
          <w:numId w:val="2"/>
        </w:numPr>
      </w:pPr>
      <w:r w:rsidRPr="002143E2">
        <w:t>Smluvní strany se dohodly, že:</w:t>
      </w:r>
    </w:p>
    <w:p w14:paraId="6C79CF50" w14:textId="214DF489" w:rsidR="00382DAD" w:rsidRPr="002143E2" w:rsidRDefault="00382DAD" w:rsidP="00382DAD">
      <w:pPr>
        <w:pStyle w:val="Textlnkuslovan"/>
        <w:numPr>
          <w:ilvl w:val="2"/>
          <w:numId w:val="2"/>
        </w:numPr>
      </w:pPr>
      <w:bookmarkStart w:id="138" w:name="_Ref212695375"/>
      <w:r w:rsidRPr="002143E2">
        <w:t>v případě prodlení Zhotovitele s</w:t>
      </w:r>
      <w:r w:rsidR="00CF637A">
        <w:rPr>
          <w:lang w:val="cs-CZ"/>
        </w:rPr>
        <w:t xml:space="preserve">e splněním kteréhokoliv z milníků </w:t>
      </w:r>
      <w:r w:rsidR="0017230B">
        <w:rPr>
          <w:lang w:val="cs-CZ"/>
        </w:rPr>
        <w:t>(i)</w:t>
      </w:r>
      <w:r w:rsidRPr="002143E2">
        <w:t> </w:t>
      </w:r>
      <w:r w:rsidR="0017230B">
        <w:rPr>
          <w:rFonts w:cs="Arial"/>
          <w:color w:val="000000"/>
          <w:szCs w:val="20"/>
        </w:rPr>
        <w:t>d</w:t>
      </w:r>
      <w:r w:rsidR="00CF637A" w:rsidRPr="00F3267B">
        <w:rPr>
          <w:rFonts w:cs="Arial"/>
          <w:color w:val="000000"/>
          <w:szCs w:val="20"/>
        </w:rPr>
        <w:t>okončení a akceptace Detailní specifikace po úspěšném provedení akceptačního řízení</w:t>
      </w:r>
      <w:r w:rsidR="0017230B">
        <w:rPr>
          <w:rFonts w:cs="Arial"/>
          <w:color w:val="000000"/>
          <w:szCs w:val="20"/>
          <w:lang w:val="cs-CZ"/>
        </w:rPr>
        <w:t>, (</w:t>
      </w:r>
      <w:proofErr w:type="spellStart"/>
      <w:r w:rsidR="0017230B">
        <w:rPr>
          <w:rFonts w:cs="Arial"/>
          <w:color w:val="000000"/>
          <w:szCs w:val="20"/>
          <w:lang w:val="cs-CZ"/>
        </w:rPr>
        <w:t>ii</w:t>
      </w:r>
      <w:proofErr w:type="spellEnd"/>
      <w:r w:rsidR="0017230B">
        <w:rPr>
          <w:rFonts w:cs="Arial"/>
          <w:color w:val="000000"/>
          <w:szCs w:val="20"/>
          <w:lang w:val="cs-CZ"/>
        </w:rPr>
        <w:t>) d</w:t>
      </w:r>
      <w:r w:rsidR="00CF637A">
        <w:rPr>
          <w:rFonts w:cs="Arial"/>
          <w:color w:val="000000"/>
          <w:szCs w:val="20"/>
          <w:lang w:val="cs-CZ"/>
        </w:rPr>
        <w:t xml:space="preserve">okončení vývoje </w:t>
      </w:r>
      <w:r w:rsidR="006C0E46">
        <w:rPr>
          <w:rFonts w:cs="Arial"/>
          <w:color w:val="000000"/>
          <w:szCs w:val="20"/>
          <w:lang w:val="cs-CZ"/>
        </w:rPr>
        <w:t>NAIS</w:t>
      </w:r>
      <w:r w:rsidR="00CF637A">
        <w:rPr>
          <w:rFonts w:cs="Arial"/>
          <w:color w:val="000000"/>
          <w:szCs w:val="20"/>
          <w:lang w:val="cs-CZ"/>
        </w:rPr>
        <w:t>,</w:t>
      </w:r>
      <w:r w:rsidR="0017230B">
        <w:rPr>
          <w:rFonts w:cs="Arial"/>
          <w:color w:val="000000"/>
          <w:szCs w:val="20"/>
          <w:lang w:val="cs-CZ"/>
        </w:rPr>
        <w:t xml:space="preserve"> (</w:t>
      </w:r>
      <w:proofErr w:type="spellStart"/>
      <w:r w:rsidR="0017230B">
        <w:rPr>
          <w:rFonts w:cs="Arial"/>
          <w:color w:val="000000"/>
          <w:szCs w:val="20"/>
          <w:lang w:val="cs-CZ"/>
        </w:rPr>
        <w:t>iii</w:t>
      </w:r>
      <w:proofErr w:type="spellEnd"/>
      <w:r w:rsidR="0017230B">
        <w:rPr>
          <w:rFonts w:cs="Arial"/>
          <w:color w:val="000000"/>
          <w:szCs w:val="20"/>
          <w:lang w:val="cs-CZ"/>
        </w:rPr>
        <w:t>)</w:t>
      </w:r>
      <w:r w:rsidR="00CF637A">
        <w:rPr>
          <w:rFonts w:cs="Arial"/>
          <w:color w:val="000000"/>
          <w:szCs w:val="20"/>
          <w:lang w:val="cs-CZ"/>
        </w:rPr>
        <w:t xml:space="preserve"> </w:t>
      </w:r>
      <w:r w:rsidR="0017230B">
        <w:rPr>
          <w:rFonts w:cs="Arial"/>
          <w:color w:val="000000"/>
          <w:szCs w:val="20"/>
        </w:rPr>
        <w:t>u</w:t>
      </w:r>
      <w:r w:rsidR="00CF637A" w:rsidRPr="00F3267B">
        <w:rPr>
          <w:rFonts w:cs="Arial"/>
          <w:color w:val="000000"/>
          <w:szCs w:val="20"/>
        </w:rPr>
        <w:t>končení ověřovacího provozu (akceptace)</w:t>
      </w:r>
      <w:r w:rsidR="00CF637A">
        <w:rPr>
          <w:rFonts w:cs="Arial"/>
          <w:color w:val="000000"/>
          <w:szCs w:val="20"/>
          <w:lang w:val="cs-CZ"/>
        </w:rPr>
        <w:t>,</w:t>
      </w:r>
      <w:r w:rsidR="0017230B">
        <w:rPr>
          <w:rFonts w:cs="Arial"/>
          <w:color w:val="000000"/>
          <w:szCs w:val="20"/>
          <w:lang w:val="cs-CZ"/>
        </w:rPr>
        <w:t xml:space="preserve"> (</w:t>
      </w:r>
      <w:proofErr w:type="spellStart"/>
      <w:r w:rsidR="0017230B">
        <w:rPr>
          <w:rFonts w:cs="Arial"/>
          <w:color w:val="000000"/>
          <w:szCs w:val="20"/>
          <w:lang w:val="cs-CZ"/>
        </w:rPr>
        <w:t>iv</w:t>
      </w:r>
      <w:proofErr w:type="spellEnd"/>
      <w:r w:rsidR="0017230B">
        <w:rPr>
          <w:rFonts w:cs="Arial"/>
          <w:color w:val="000000"/>
          <w:szCs w:val="20"/>
          <w:lang w:val="cs-CZ"/>
        </w:rPr>
        <w:t>)</w:t>
      </w:r>
      <w:r w:rsidR="00CF637A">
        <w:rPr>
          <w:rFonts w:cs="Arial"/>
          <w:color w:val="000000"/>
          <w:szCs w:val="20"/>
          <w:lang w:val="cs-CZ"/>
        </w:rPr>
        <w:t xml:space="preserve"> </w:t>
      </w:r>
      <w:r w:rsidR="0017230B">
        <w:rPr>
          <w:rFonts w:cs="Arial"/>
          <w:color w:val="000000"/>
          <w:szCs w:val="20"/>
        </w:rPr>
        <w:t>d</w:t>
      </w:r>
      <w:r w:rsidR="00CF637A" w:rsidRPr="00F3267B">
        <w:rPr>
          <w:rFonts w:cs="Arial"/>
          <w:color w:val="000000"/>
          <w:szCs w:val="20"/>
        </w:rPr>
        <w:t>oko</w:t>
      </w:r>
      <w:r w:rsidR="0017230B">
        <w:rPr>
          <w:rFonts w:cs="Arial"/>
          <w:color w:val="000000"/>
          <w:szCs w:val="20"/>
        </w:rPr>
        <w:t>nčení i</w:t>
      </w:r>
      <w:r w:rsidR="00CF637A" w:rsidRPr="00F3267B">
        <w:rPr>
          <w:rFonts w:cs="Arial"/>
          <w:color w:val="000000"/>
          <w:szCs w:val="20"/>
        </w:rPr>
        <w:t xml:space="preserve">mplementace </w:t>
      </w:r>
      <w:r w:rsidR="006C0E46">
        <w:rPr>
          <w:rFonts w:cs="Arial"/>
          <w:color w:val="000000"/>
          <w:szCs w:val="20"/>
        </w:rPr>
        <w:t>NAIS</w:t>
      </w:r>
      <w:r w:rsidR="00CF637A" w:rsidRPr="00F3267B">
        <w:rPr>
          <w:rFonts w:cs="Arial"/>
          <w:color w:val="000000"/>
          <w:szCs w:val="20"/>
        </w:rPr>
        <w:t xml:space="preserve"> do ostrého provozu (akceptace)</w:t>
      </w:r>
      <w:r w:rsidR="00F20670">
        <w:rPr>
          <w:rFonts w:cs="Arial"/>
          <w:color w:val="000000"/>
          <w:szCs w:val="20"/>
          <w:lang w:val="cs-CZ"/>
        </w:rPr>
        <w:t xml:space="preserve"> </w:t>
      </w:r>
      <w:r w:rsidR="006C0E46">
        <w:rPr>
          <w:lang w:val="cs-CZ"/>
        </w:rPr>
        <w:t>NAIS</w:t>
      </w:r>
      <w:r w:rsidRPr="002143E2">
        <w:t xml:space="preserve"> </w:t>
      </w:r>
      <w:r w:rsidR="00564F1B">
        <w:rPr>
          <w:lang w:val="cs-CZ"/>
        </w:rPr>
        <w:t>v</w:t>
      </w:r>
      <w:r w:rsidRPr="002143E2">
        <w:t xml:space="preserve"> termínu uvedeném v harmonogramu plnění, který je uveden v příloze č. 4 této Smlouvy, vzniká Objednateli nárok na smluvní pokutu ve </w:t>
      </w:r>
      <w:r w:rsidRPr="00F462D0">
        <w:t>výši</w:t>
      </w:r>
      <w:r w:rsidR="00E5681C" w:rsidRPr="00F462D0">
        <w:rPr>
          <w:lang w:val="cs-CZ"/>
        </w:rPr>
        <w:t xml:space="preserve"> </w:t>
      </w:r>
      <w:r w:rsidR="00AA250B" w:rsidRPr="00F462D0">
        <w:rPr>
          <w:lang w:val="cs-CZ"/>
        </w:rPr>
        <w:t>2</w:t>
      </w:r>
      <w:r w:rsidR="00811620" w:rsidRPr="00F462D0">
        <w:rPr>
          <w:lang w:val="cs-CZ"/>
        </w:rPr>
        <w:t>5.</w:t>
      </w:r>
      <w:r w:rsidR="00AA250B" w:rsidRPr="00F462D0">
        <w:rPr>
          <w:lang w:val="cs-CZ"/>
        </w:rPr>
        <w:t>000,</w:t>
      </w:r>
      <w:r w:rsidRPr="00145C23">
        <w:t>-</w:t>
      </w:r>
      <w:r w:rsidRPr="002143E2">
        <w:t xml:space="preserve"> Kč za každý i započatý den prodlení</w:t>
      </w:r>
      <w:bookmarkEnd w:id="137"/>
      <w:bookmarkEnd w:id="138"/>
      <w:r w:rsidRPr="002143E2">
        <w:t>;</w:t>
      </w:r>
    </w:p>
    <w:p w14:paraId="18133151" w14:textId="24392AFE" w:rsidR="00382DAD" w:rsidRPr="0044554E" w:rsidRDefault="00382DAD" w:rsidP="00382DAD">
      <w:pPr>
        <w:pStyle w:val="Textlnkuslovan"/>
        <w:numPr>
          <w:ilvl w:val="2"/>
          <w:numId w:val="2"/>
        </w:numPr>
      </w:pPr>
      <w:bookmarkStart w:id="139" w:name="_Ref392768258"/>
      <w:r w:rsidRPr="002143E2">
        <w:lastRenderedPageBreak/>
        <w:t xml:space="preserve">v případě porušení kvalitativních parametrů služeb Údržby a podpory se Zhotovitel zavazuje poskytnout </w:t>
      </w:r>
      <w:r w:rsidRPr="001A586A">
        <w:t xml:space="preserve">Objednateli </w:t>
      </w:r>
      <w:r w:rsidRPr="0044554E">
        <w:t>slevu z ceny ve výši specifikované v příloze č. 2 této Smlouvy</w:t>
      </w:r>
      <w:bookmarkEnd w:id="139"/>
      <w:r w:rsidRPr="001A586A">
        <w:t>;</w:t>
      </w:r>
    </w:p>
    <w:p w14:paraId="3357B0A4" w14:textId="05DC3100" w:rsidR="00E5461C" w:rsidRDefault="00E5461C" w:rsidP="00382DAD">
      <w:pPr>
        <w:pStyle w:val="Textlnkuslovan"/>
        <w:numPr>
          <w:ilvl w:val="2"/>
          <w:numId w:val="2"/>
        </w:numPr>
      </w:pPr>
      <w:r w:rsidRPr="002143E2">
        <w:t xml:space="preserve">v případě </w:t>
      </w:r>
      <w:r>
        <w:rPr>
          <w:lang w:val="cs-CZ"/>
        </w:rPr>
        <w:t>porušení povinnosti</w:t>
      </w:r>
      <w:r w:rsidRPr="002143E2">
        <w:t xml:space="preserve"> Zhotovitele </w:t>
      </w:r>
      <w:r>
        <w:rPr>
          <w:lang w:val="cs-CZ"/>
        </w:rPr>
        <w:t xml:space="preserve">zajistit dostupnost člena nebo členů realizačního týmu dle odst. </w:t>
      </w:r>
      <w:r>
        <w:rPr>
          <w:lang w:val="cs-CZ"/>
        </w:rPr>
        <w:fldChar w:fldCharType="begin"/>
      </w:r>
      <w:r>
        <w:rPr>
          <w:lang w:val="cs-CZ"/>
        </w:rPr>
        <w:instrText xml:space="preserve"> REF _Ref469816092 \r \h </w:instrText>
      </w:r>
      <w:r>
        <w:rPr>
          <w:lang w:val="cs-CZ"/>
        </w:rPr>
      </w:r>
      <w:r>
        <w:rPr>
          <w:lang w:val="cs-CZ"/>
        </w:rPr>
        <w:fldChar w:fldCharType="separate"/>
      </w:r>
      <w:r w:rsidR="00E02C96">
        <w:rPr>
          <w:lang w:val="cs-CZ"/>
        </w:rPr>
        <w:t>5.5</w:t>
      </w:r>
      <w:r>
        <w:rPr>
          <w:lang w:val="cs-CZ"/>
        </w:rPr>
        <w:fldChar w:fldCharType="end"/>
      </w:r>
      <w:r>
        <w:rPr>
          <w:lang w:val="cs-CZ"/>
        </w:rPr>
        <w:t xml:space="preserve"> této Smlouvy, zavazuje se </w:t>
      </w:r>
      <w:r w:rsidRPr="002143E2">
        <w:t>Zhotovitel</w:t>
      </w:r>
      <w:r>
        <w:rPr>
          <w:lang w:val="cs-CZ"/>
        </w:rPr>
        <w:t xml:space="preserve"> uhradit Objednateli smluvní pokutu ve výši</w:t>
      </w:r>
      <w:r w:rsidR="00AA250B">
        <w:rPr>
          <w:lang w:val="cs-CZ"/>
        </w:rPr>
        <w:t xml:space="preserve"> </w:t>
      </w:r>
      <w:r w:rsidR="00AA250B" w:rsidRPr="00F462D0">
        <w:rPr>
          <w:lang w:val="cs-CZ"/>
        </w:rPr>
        <w:t>15 000</w:t>
      </w:r>
      <w:r w:rsidRPr="00F462D0">
        <w:rPr>
          <w:lang w:val="cs-CZ"/>
        </w:rPr>
        <w:t>,-</w:t>
      </w:r>
      <w:r>
        <w:rPr>
          <w:lang w:val="cs-CZ"/>
        </w:rPr>
        <w:t xml:space="preserve"> Kč za každý případ porušení jeho povinnosti;</w:t>
      </w:r>
    </w:p>
    <w:p w14:paraId="4620509B" w14:textId="5532168D" w:rsidR="00382DAD" w:rsidRPr="00145C23" w:rsidRDefault="00382DAD" w:rsidP="00382DAD">
      <w:pPr>
        <w:pStyle w:val="Textlnkuslovan"/>
        <w:numPr>
          <w:ilvl w:val="2"/>
          <w:numId w:val="2"/>
        </w:numPr>
      </w:pPr>
      <w:r w:rsidRPr="00145C23">
        <w:t>v případě prodlení Zhotovitele se splněním závazku odstranit vady nebo nedodělky</w:t>
      </w:r>
      <w:r w:rsidR="00E14047">
        <w:rPr>
          <w:lang w:val="cs-CZ"/>
        </w:rPr>
        <w:t xml:space="preserve"> týkající se kterékoliv části Díla Implementace NAIS</w:t>
      </w:r>
      <w:r w:rsidR="00E14047">
        <w:t xml:space="preserve"> uveden</w:t>
      </w:r>
      <w:r w:rsidR="00E14047">
        <w:rPr>
          <w:lang w:val="cs-CZ"/>
        </w:rPr>
        <w:t>é v</w:t>
      </w:r>
      <w:r w:rsidR="00E14047">
        <w:t> akceptačním</w:t>
      </w:r>
      <w:r w:rsidRPr="00145C23">
        <w:t xml:space="preserve"> protokolu s v</w:t>
      </w:r>
      <w:r w:rsidR="00E14047">
        <w:t>ýhradami ve lhůtě stanovené v tomto akceptačním</w:t>
      </w:r>
      <w:r w:rsidR="00E14047">
        <w:rPr>
          <w:lang w:val="cs-CZ"/>
        </w:rPr>
        <w:t xml:space="preserve"> protokolu </w:t>
      </w:r>
      <w:r w:rsidRPr="00145C23">
        <w:t xml:space="preserve">se Zhotovitel zavazuje zaplatit Objednateli smluvní pokutu ve výši </w:t>
      </w:r>
      <w:r w:rsidR="002A2F3D" w:rsidRPr="00145C23">
        <w:rPr>
          <w:lang w:val="cs-CZ"/>
        </w:rPr>
        <w:t>25</w:t>
      </w:r>
      <w:r w:rsidR="00AA250B" w:rsidRPr="00145C23">
        <w:rPr>
          <w:lang w:val="cs-CZ"/>
        </w:rPr>
        <w:t xml:space="preserve"> 000</w:t>
      </w:r>
      <w:r w:rsidRPr="00145C23">
        <w:t>,- Kč, a to za každý i započatý den prodlení;</w:t>
      </w:r>
    </w:p>
    <w:p w14:paraId="60C119A8" w14:textId="719E7056" w:rsidR="00382DAD" w:rsidRPr="00145C23" w:rsidRDefault="00382DAD" w:rsidP="00382DAD">
      <w:pPr>
        <w:pStyle w:val="Textlnkuslovan"/>
        <w:numPr>
          <w:ilvl w:val="2"/>
          <w:numId w:val="2"/>
        </w:numPr>
      </w:pPr>
      <w:r w:rsidRPr="00145C23">
        <w:t xml:space="preserve">v případě prodlení Zhotovitele odstranit záruční vadu ve lhůtě stanovené dle odst. </w:t>
      </w:r>
      <w:r w:rsidRPr="00145C23">
        <w:rPr>
          <w:rFonts w:cs="Arial"/>
        </w:rPr>
        <w:fldChar w:fldCharType="begin"/>
      </w:r>
      <w:r w:rsidRPr="00145C23">
        <w:rPr>
          <w:rFonts w:cs="Arial"/>
        </w:rPr>
        <w:instrText xml:space="preserve"> REF _Ref394231827 \r \h  \* MERGEFORMAT </w:instrText>
      </w:r>
      <w:r w:rsidRPr="00145C23">
        <w:rPr>
          <w:rFonts w:cs="Arial"/>
        </w:rPr>
      </w:r>
      <w:r w:rsidRPr="00145C23">
        <w:rPr>
          <w:rFonts w:cs="Arial"/>
        </w:rPr>
        <w:fldChar w:fldCharType="separate"/>
      </w:r>
      <w:r w:rsidR="00E02C96">
        <w:rPr>
          <w:rFonts w:cs="Arial"/>
        </w:rPr>
        <w:t>12.4</w:t>
      </w:r>
      <w:r w:rsidRPr="00145C23">
        <w:rPr>
          <w:rFonts w:cs="Arial"/>
        </w:rPr>
        <w:fldChar w:fldCharType="end"/>
      </w:r>
      <w:r w:rsidRPr="00145C23">
        <w:t xml:space="preserve"> této Smlouvy se zavazuje zaplatit Objednateli smluvní pokutu ve výši </w:t>
      </w:r>
      <w:r w:rsidR="00811620" w:rsidRPr="00145C23">
        <w:rPr>
          <w:lang w:val="cs-CZ"/>
        </w:rPr>
        <w:t>15</w:t>
      </w:r>
      <w:r w:rsidR="00B92707" w:rsidRPr="00145C23">
        <w:rPr>
          <w:lang w:val="cs-CZ"/>
        </w:rPr>
        <w:t xml:space="preserve"> 000</w:t>
      </w:r>
      <w:r w:rsidRPr="00145C23">
        <w:t>,- Kč, a to za každý i započatý den prodlení;</w:t>
      </w:r>
    </w:p>
    <w:p w14:paraId="6B022994" w14:textId="5CF55593" w:rsidR="00E5461C" w:rsidRPr="00145C23" w:rsidRDefault="00382DAD" w:rsidP="00382DAD">
      <w:pPr>
        <w:pStyle w:val="Textlnkuslovan"/>
        <w:numPr>
          <w:ilvl w:val="2"/>
          <w:numId w:val="2"/>
        </w:numPr>
      </w:pPr>
      <w:r w:rsidRPr="00145C23">
        <w:t xml:space="preserve">v případě prodlení Zhotovitele s vypracováním Migračního plánu nebo v případě prodlení Zhotovitele s plněním jeho povinnosti dle odst. </w:t>
      </w:r>
      <w:r w:rsidR="00C8489F" w:rsidRPr="00145C23">
        <w:rPr>
          <w:rFonts w:cs="Arial"/>
          <w:lang w:val="cs-CZ"/>
        </w:rPr>
        <w:fldChar w:fldCharType="begin"/>
      </w:r>
      <w:r w:rsidR="00C8489F" w:rsidRPr="00145C23">
        <w:instrText xml:space="preserve"> REF _Ref295235282 \r \h </w:instrText>
      </w:r>
      <w:r w:rsidR="00145C23" w:rsidRPr="00145C23">
        <w:rPr>
          <w:rFonts w:cs="Arial"/>
          <w:lang w:val="cs-CZ"/>
        </w:rPr>
        <w:instrText xml:space="preserve"> \* MERGEFORMAT </w:instrText>
      </w:r>
      <w:r w:rsidR="00C8489F" w:rsidRPr="00145C23">
        <w:rPr>
          <w:rFonts w:cs="Arial"/>
          <w:lang w:val="cs-CZ"/>
        </w:rPr>
      </w:r>
      <w:r w:rsidR="00C8489F" w:rsidRPr="00145C23">
        <w:rPr>
          <w:rFonts w:cs="Arial"/>
          <w:lang w:val="cs-CZ"/>
        </w:rPr>
        <w:fldChar w:fldCharType="separate"/>
      </w:r>
      <w:r w:rsidR="00E02C96">
        <w:t>21.2</w:t>
      </w:r>
      <w:r w:rsidR="00C8489F" w:rsidRPr="00145C23">
        <w:rPr>
          <w:rFonts w:cs="Arial"/>
          <w:lang w:val="cs-CZ"/>
        </w:rPr>
        <w:fldChar w:fldCharType="end"/>
      </w:r>
      <w:r w:rsidRPr="00145C23">
        <w:t xml:space="preserve"> této Smlouvy se Zhotovitel zavazuje zaplatit Objednateli smluvní pokutu ve výši </w:t>
      </w:r>
      <w:r w:rsidR="006B3EF1" w:rsidRPr="00145C23">
        <w:rPr>
          <w:lang w:val="cs-CZ"/>
        </w:rPr>
        <w:t>2</w:t>
      </w:r>
      <w:r w:rsidR="00811620" w:rsidRPr="00145C23">
        <w:rPr>
          <w:lang w:val="cs-CZ"/>
        </w:rPr>
        <w:t>5</w:t>
      </w:r>
      <w:r w:rsidR="005C0542">
        <w:rPr>
          <w:lang w:val="cs-CZ"/>
        </w:rPr>
        <w:t>.</w:t>
      </w:r>
      <w:r w:rsidR="006B3EF1" w:rsidRPr="00145C23">
        <w:rPr>
          <w:lang w:val="cs-CZ"/>
        </w:rPr>
        <w:t>000</w:t>
      </w:r>
      <w:r w:rsidRPr="00145C23">
        <w:t>,- Kč, a to za každý i započatý den prodlení</w:t>
      </w:r>
      <w:r w:rsidR="00E5461C" w:rsidRPr="00145C23">
        <w:rPr>
          <w:lang w:val="cs-CZ"/>
        </w:rPr>
        <w:t>;</w:t>
      </w:r>
    </w:p>
    <w:p w14:paraId="554326E9" w14:textId="33497A80" w:rsidR="005437CC" w:rsidRPr="00F462D0" w:rsidRDefault="00521892" w:rsidP="00382DAD">
      <w:pPr>
        <w:pStyle w:val="Textlnkuslovan"/>
        <w:numPr>
          <w:ilvl w:val="2"/>
          <w:numId w:val="2"/>
        </w:numPr>
      </w:pPr>
      <w:r w:rsidRPr="00145C23">
        <w:rPr>
          <w:lang w:eastAsia="en-US"/>
        </w:rPr>
        <w:t xml:space="preserve">v případě, že </w:t>
      </w:r>
      <w:r w:rsidRPr="00145C23">
        <w:rPr>
          <w:lang w:val="cs-CZ" w:eastAsia="en-US"/>
        </w:rPr>
        <w:t>Zhotovitel</w:t>
      </w:r>
      <w:r w:rsidRPr="00145C23">
        <w:rPr>
          <w:lang w:eastAsia="en-US"/>
        </w:rPr>
        <w:t xml:space="preserve"> bude v prodlení s</w:t>
      </w:r>
      <w:r w:rsidRPr="00145C23">
        <w:rPr>
          <w:lang w:val="cs-CZ" w:eastAsia="en-US"/>
        </w:rPr>
        <w:t>e splněním</w:t>
      </w:r>
      <w:r w:rsidRPr="00145C23">
        <w:rPr>
          <w:lang w:eastAsia="en-US"/>
        </w:rPr>
        <w:t> povinnost</w:t>
      </w:r>
      <w:r w:rsidRPr="00145C23">
        <w:rPr>
          <w:lang w:val="cs-CZ" w:eastAsia="en-US"/>
        </w:rPr>
        <w:t xml:space="preserve">i </w:t>
      </w:r>
      <w:r w:rsidRPr="00145C23">
        <w:t xml:space="preserve">zpracovat </w:t>
      </w:r>
      <w:r w:rsidRPr="00145C23">
        <w:rPr>
          <w:lang w:val="cs-CZ"/>
        </w:rPr>
        <w:t xml:space="preserve">a Objednateli doručit </w:t>
      </w:r>
      <w:r w:rsidRPr="00145C23">
        <w:t>závaznou Nabídku</w:t>
      </w:r>
      <w:r w:rsidRPr="00145C23">
        <w:rPr>
          <w:lang w:val="cs-CZ"/>
        </w:rPr>
        <w:t xml:space="preserve"> ve lhůtě dle odst. </w:t>
      </w:r>
      <w:r w:rsidRPr="00145C23">
        <w:rPr>
          <w:lang w:val="cs-CZ"/>
        </w:rPr>
        <w:fldChar w:fldCharType="begin"/>
      </w:r>
      <w:r w:rsidRPr="00145C23">
        <w:rPr>
          <w:lang w:val="cs-CZ"/>
        </w:rPr>
        <w:instrText xml:space="preserve"> REF _Ref463339120 \r \h </w:instrText>
      </w:r>
      <w:r w:rsidR="00145C23" w:rsidRPr="00145C23">
        <w:rPr>
          <w:lang w:val="cs-CZ"/>
        </w:rPr>
        <w:instrText xml:space="preserve"> \* MERGEFORMAT </w:instrText>
      </w:r>
      <w:r w:rsidRPr="00145C23">
        <w:rPr>
          <w:lang w:val="cs-CZ"/>
        </w:rPr>
      </w:r>
      <w:r w:rsidRPr="00145C23">
        <w:rPr>
          <w:lang w:val="cs-CZ"/>
        </w:rPr>
        <w:fldChar w:fldCharType="separate"/>
      </w:r>
      <w:r w:rsidR="00E02C96">
        <w:rPr>
          <w:lang w:val="cs-CZ"/>
        </w:rPr>
        <w:t>6.1</w:t>
      </w:r>
      <w:r w:rsidRPr="00145C23">
        <w:rPr>
          <w:lang w:val="cs-CZ"/>
        </w:rPr>
        <w:fldChar w:fldCharType="end"/>
      </w:r>
      <w:r w:rsidRPr="00145C23">
        <w:rPr>
          <w:lang w:val="cs-CZ"/>
        </w:rPr>
        <w:t xml:space="preserve"> této Smlouvy</w:t>
      </w:r>
      <w:r w:rsidRPr="00145C23">
        <w:rPr>
          <w:lang w:eastAsia="en-US"/>
        </w:rPr>
        <w:t>,</w:t>
      </w:r>
      <w:r w:rsidRPr="00145C23">
        <w:t xml:space="preserve"> je Objednatel oprávněn po něm požadovat smluvní pokutu ve výši 5.000,- Kč za každý i započatý den prodlení s plněním této smluvní povinnosti; </w:t>
      </w:r>
    </w:p>
    <w:p w14:paraId="4D021404" w14:textId="7620564A" w:rsidR="00382DAD" w:rsidRPr="00145C23" w:rsidRDefault="00E5461C" w:rsidP="00382DAD">
      <w:pPr>
        <w:pStyle w:val="Textlnkuslovan"/>
        <w:numPr>
          <w:ilvl w:val="2"/>
          <w:numId w:val="2"/>
        </w:numPr>
      </w:pPr>
      <w:r w:rsidRPr="00145C23">
        <w:t>v případě prodlení Zhotovitele s </w:t>
      </w:r>
      <w:r w:rsidRPr="00145C23">
        <w:rPr>
          <w:lang w:val="cs-CZ"/>
        </w:rPr>
        <w:t>poskytnutím výstupu Ad</w:t>
      </w:r>
      <w:r w:rsidR="00CB58F3" w:rsidRPr="00145C23">
        <w:rPr>
          <w:lang w:val="cs-CZ"/>
        </w:rPr>
        <w:t xml:space="preserve"> </w:t>
      </w:r>
      <w:r w:rsidRPr="00145C23">
        <w:rPr>
          <w:lang w:val="cs-CZ"/>
        </w:rPr>
        <w:t xml:space="preserve">hoc služby v termínu dohodnutém s Objednatelem se Zhotovitel zavazuje zaplati Objednateli smluvní pokutu ve výši </w:t>
      </w:r>
      <w:r w:rsidR="00811620" w:rsidRPr="00145C23">
        <w:rPr>
          <w:lang w:val="cs-CZ"/>
        </w:rPr>
        <w:t>5.</w:t>
      </w:r>
      <w:r w:rsidR="006B3EF1" w:rsidRPr="00145C23">
        <w:rPr>
          <w:lang w:val="cs-CZ"/>
        </w:rPr>
        <w:t>000</w:t>
      </w:r>
      <w:r w:rsidRPr="00145C23">
        <w:rPr>
          <w:lang w:val="cs-CZ"/>
        </w:rPr>
        <w:t>,- Kč za každý den prodlení</w:t>
      </w:r>
      <w:r w:rsidR="005B59C6" w:rsidRPr="00145C23">
        <w:rPr>
          <w:lang w:val="cs-CZ"/>
        </w:rPr>
        <w:t>.</w:t>
      </w:r>
    </w:p>
    <w:p w14:paraId="63C6C407" w14:textId="539344B4" w:rsidR="00382DAD" w:rsidRPr="002143E2" w:rsidRDefault="00382DAD" w:rsidP="00382DAD">
      <w:pPr>
        <w:pStyle w:val="Textlnkuslovan"/>
        <w:numPr>
          <w:ilvl w:val="1"/>
          <w:numId w:val="2"/>
        </w:numPr>
      </w:pPr>
      <w:bookmarkStart w:id="140" w:name="_Ref466467311"/>
      <w:r w:rsidRPr="009F24B2">
        <w:t>Slevy z ceny Díla</w:t>
      </w:r>
      <w:r w:rsidR="008444AC">
        <w:rPr>
          <w:lang w:val="cs-CZ"/>
        </w:rPr>
        <w:t xml:space="preserve"> stanovené v příloze č. 2 Smlouvy,</w:t>
      </w:r>
      <w:r w:rsidRPr="009F24B2">
        <w:t xml:space="preserve"> budou Zhotovitelem zohledněny vždy v</w:t>
      </w:r>
      <w:r w:rsidR="00FE3AB2">
        <w:rPr>
          <w:lang w:val="cs-CZ"/>
        </w:rPr>
        <w:t>e</w:t>
      </w:r>
      <w:r w:rsidRPr="009F24B2">
        <w:t xml:space="preserve"> faktuře </w:t>
      </w:r>
      <w:r w:rsidR="00FE3AB2">
        <w:rPr>
          <w:lang w:val="cs-CZ"/>
        </w:rPr>
        <w:t>obsahující vyúčtování ceny Údržby a podpory za vyhodnocovací období, ve kterém Objednateli vzniklo právo na slevy z ceny, nedohodnou-li se strany jinak</w:t>
      </w:r>
      <w:r w:rsidRPr="009F24B2">
        <w:t>. V případě, že výše části ceny Díla fakturované Zhotovitelem nebude dostačující k pokrytí slevy z ceny Díla, bude sleva z ceny zásadně zohledněna v následující faktuře. Podrobnosti a speciální pravidla stanoví příloha č. 2 Smlouvy.</w:t>
      </w:r>
      <w:bookmarkEnd w:id="140"/>
    </w:p>
    <w:p w14:paraId="5B5B33EE" w14:textId="5786789B" w:rsidR="00382DAD" w:rsidRPr="002143E2" w:rsidRDefault="00382DAD" w:rsidP="00382DAD">
      <w:pPr>
        <w:pStyle w:val="Textlnkuslovan"/>
        <w:numPr>
          <w:ilvl w:val="1"/>
          <w:numId w:val="2"/>
        </w:numPr>
      </w:pPr>
      <w:bookmarkStart w:id="141" w:name="_Ref466467322"/>
      <w:r w:rsidRPr="002143E2">
        <w:t xml:space="preserve">Zaplacení slevy z ceny nebo smluvní pokuty nezbavuje povinnou smluvní stranu povinnosti splnit své závazky ani </w:t>
      </w:r>
      <w:r w:rsidR="005C0542">
        <w:rPr>
          <w:lang w:val="cs-CZ"/>
        </w:rPr>
        <w:t xml:space="preserve">poskytnout </w:t>
      </w:r>
      <w:r w:rsidRPr="002143E2">
        <w:t>náhradu způsobené újmy.</w:t>
      </w:r>
      <w:bookmarkEnd w:id="141"/>
      <w:r w:rsidRPr="002143E2">
        <w:t xml:space="preserve"> </w:t>
      </w:r>
    </w:p>
    <w:p w14:paraId="54E4272C" w14:textId="77777777" w:rsidR="00382DAD" w:rsidRDefault="00382DAD" w:rsidP="00382DAD">
      <w:pPr>
        <w:pStyle w:val="Textlnkuslovan"/>
        <w:numPr>
          <w:ilvl w:val="1"/>
          <w:numId w:val="2"/>
        </w:numPr>
      </w:pPr>
      <w:r w:rsidRPr="002143E2">
        <w:t xml:space="preserve">Smluvní pokuty jsou splatné </w:t>
      </w:r>
      <w:r w:rsidR="00020454">
        <w:rPr>
          <w:lang w:val="cs-CZ"/>
        </w:rPr>
        <w:t>30</w:t>
      </w:r>
      <w:r w:rsidRPr="002143E2">
        <w:t>. den ode dne doručení písemné výzvy oprávněné smluvní strany k jejich úhradě povinnou smluvní stranou, není-li ve výzvě uvedena lhůta delší.</w:t>
      </w:r>
    </w:p>
    <w:p w14:paraId="154D9B66" w14:textId="77777777" w:rsidR="004B1F68" w:rsidRPr="004B1F68" w:rsidRDefault="004B1F68" w:rsidP="004B1F68">
      <w:pPr>
        <w:pStyle w:val="lneksmlouvy"/>
      </w:pPr>
      <w:r w:rsidRPr="004B1F68">
        <w:t>BANKOVNÍ ZÁRUKA</w:t>
      </w:r>
    </w:p>
    <w:p w14:paraId="5D4F587E" w14:textId="6FA76574" w:rsidR="004B1F68" w:rsidRPr="00145C23" w:rsidRDefault="004B1F68" w:rsidP="004B1F68">
      <w:pPr>
        <w:pStyle w:val="Textlnkuslovan"/>
        <w:numPr>
          <w:ilvl w:val="1"/>
          <w:numId w:val="2"/>
        </w:numPr>
      </w:pPr>
      <w:bookmarkStart w:id="142" w:name="_Ref427703314"/>
      <w:r>
        <w:t>Zhotovitel</w:t>
      </w:r>
      <w:r w:rsidRPr="00E6491C">
        <w:t xml:space="preserve"> předložil Objednateli </w:t>
      </w:r>
      <w:r w:rsidRPr="00E6491C">
        <w:rPr>
          <w:lang w:eastAsia="en-US"/>
        </w:rPr>
        <w:t xml:space="preserve">před podpisem této </w:t>
      </w:r>
      <w:r w:rsidRPr="00E6491C">
        <w:t xml:space="preserve">Smlouvy originál listiny bankovní záruky za řádné splnění jeho závazků dle této Smlouvy ve výši </w:t>
      </w:r>
      <w:r w:rsidR="004C726F" w:rsidRPr="00F462D0">
        <w:rPr>
          <w:b/>
          <w:lang w:val="cs-CZ"/>
        </w:rPr>
        <w:t>4.000.000</w:t>
      </w:r>
      <w:r w:rsidRPr="00F462D0">
        <w:rPr>
          <w:b/>
        </w:rPr>
        <w:t>,- Kč</w:t>
      </w:r>
      <w:r w:rsidRPr="00145C23">
        <w:t xml:space="preserve">. </w:t>
      </w:r>
    </w:p>
    <w:p w14:paraId="4802BBB4" w14:textId="0F872D22" w:rsidR="004B1F68" w:rsidRPr="00145C23" w:rsidRDefault="004B1F68" w:rsidP="004B1F68">
      <w:pPr>
        <w:pStyle w:val="Textlnkuslovan"/>
        <w:numPr>
          <w:ilvl w:val="1"/>
          <w:numId w:val="2"/>
        </w:numPr>
      </w:pPr>
      <w:r w:rsidRPr="00145C23">
        <w:lastRenderedPageBreak/>
        <w:t xml:space="preserve">Bankovní záruka musí být platná a účinná ode dne jejího vystavení a platnost a účinnost bankovní záruky nesmí vypršet dříve než </w:t>
      </w:r>
      <w:r w:rsidR="00F314B2" w:rsidRPr="00145C23">
        <w:rPr>
          <w:lang w:val="cs-CZ"/>
        </w:rPr>
        <w:t>72</w:t>
      </w:r>
      <w:r w:rsidRPr="00145C23">
        <w:t xml:space="preserve"> měsíců ode dne </w:t>
      </w:r>
      <w:r w:rsidR="002A2F3D" w:rsidRPr="00145C23">
        <w:rPr>
          <w:lang w:val="cs-CZ"/>
        </w:rPr>
        <w:t>dokončení implementace NAIS do ostrého provozu</w:t>
      </w:r>
      <w:r w:rsidR="00964A2E" w:rsidRPr="00145C23">
        <w:rPr>
          <w:lang w:val="cs-CZ"/>
        </w:rPr>
        <w:t xml:space="preserve"> podle harmonogramu plnění</w:t>
      </w:r>
      <w:r w:rsidRPr="00145C23">
        <w:t>.</w:t>
      </w:r>
    </w:p>
    <w:bookmarkEnd w:id="142"/>
    <w:p w14:paraId="2BE7D1BE" w14:textId="77777777" w:rsidR="004B1F68" w:rsidRPr="00E6491C" w:rsidRDefault="004B1F68" w:rsidP="004B1F68">
      <w:pPr>
        <w:pStyle w:val="Textlnkuslovan"/>
        <w:numPr>
          <w:ilvl w:val="1"/>
          <w:numId w:val="2"/>
        </w:numPr>
      </w:pPr>
      <w:r w:rsidRPr="00E6491C">
        <w:t xml:space="preserve">Právo z bankovní záruky je Objednatel oprávněn uplatnit v případech, že </w:t>
      </w:r>
      <w:r>
        <w:t>Zhotovitel</w:t>
      </w:r>
      <w:r w:rsidRPr="00E6491C">
        <w:t xml:space="preserve"> řádně nesplní předmět této Smlouvy, nebo neuhradí Objednateli způsobenou škodu, nemajetkovou újmu či smluvní pokutu nebo nárok z titulu odstoupení od Smlouvy nebo jiný peněžitý závazek, k němuž je podle této Smlouvy </w:t>
      </w:r>
      <w:r>
        <w:t>Zhotovitel</w:t>
      </w:r>
      <w:r w:rsidRPr="00E6491C">
        <w:t xml:space="preserve"> povinen. Banka v záruční listině uvede, že uspokojí Objednatele až do výše uvedené v této Smlouv</w:t>
      </w:r>
      <w:r>
        <w:rPr>
          <w:lang w:val="cs-CZ"/>
        </w:rPr>
        <w:t>ě</w:t>
      </w:r>
      <w:r w:rsidRPr="00E6491C">
        <w:t xml:space="preserve">, nesplní-li </w:t>
      </w:r>
      <w:r>
        <w:t>Zhotovitel</w:t>
      </w:r>
      <w:r w:rsidRPr="00E6491C">
        <w:t xml:space="preserve"> své závazky dle předchozí věty, resp. dle této Smlouvy.</w:t>
      </w:r>
    </w:p>
    <w:p w14:paraId="77662855" w14:textId="77777777" w:rsidR="004B1F68" w:rsidRPr="00E6491C" w:rsidRDefault="004B1F68" w:rsidP="004B1F68">
      <w:pPr>
        <w:pStyle w:val="Textlnkuslovan"/>
        <w:numPr>
          <w:ilvl w:val="1"/>
          <w:numId w:val="2"/>
        </w:numPr>
      </w:pPr>
      <w:r w:rsidRPr="00E6491C">
        <w:t xml:space="preserve">Bankovní záruka musí být sjednána jako bezpodmínečná a neodvolatelná, znějící na první vyžádání Objednatele a bez námitek.  Banka se v této bankovní záruce musí zavázat k zaplacení celé částky na první výzvu Objednatele, pokud Objednatel v této výzvě uvede, že </w:t>
      </w:r>
      <w:r>
        <w:t>Zhotovitel</w:t>
      </w:r>
      <w:r w:rsidRPr="00E6491C">
        <w:t xml:space="preserve"> nesplnil závazky vyplývající z této Smlouvy. Banka není oprávněna zkoumat, je-li výzva Objednatele důvodná. Objednatel je oprávněn nechat si předanou bankovní záruku přezkoumat a schválit od své banky. V případě výhrad banky Objednatele k předložené bankovní záruce je </w:t>
      </w:r>
      <w:r>
        <w:t>Zhotovitel</w:t>
      </w:r>
      <w:r w:rsidRPr="00E6491C">
        <w:t xml:space="preserve"> povinen předložit v dodatečné lhůtě dvou týdnů novou řádnou bankovní záruku.</w:t>
      </w:r>
    </w:p>
    <w:p w14:paraId="25263B91" w14:textId="1A0AD104" w:rsidR="004B1F68" w:rsidRPr="00E6491C" w:rsidRDefault="004B1F68" w:rsidP="004B1F68">
      <w:pPr>
        <w:pStyle w:val="Textlnkuslovan"/>
        <w:numPr>
          <w:ilvl w:val="1"/>
          <w:numId w:val="2"/>
        </w:numPr>
      </w:pPr>
      <w:r w:rsidRPr="00E6491C">
        <w:t xml:space="preserve">Veškeré náklady spojené s bankovní zárukou a jejím obstaráním jsou zahrnuty </w:t>
      </w:r>
      <w:r>
        <w:rPr>
          <w:lang w:val="cs-CZ"/>
        </w:rPr>
        <w:t>ceně Díla</w:t>
      </w:r>
      <w:r w:rsidRPr="00E6491C">
        <w:t xml:space="preserve"> a hradí je </w:t>
      </w:r>
      <w:r>
        <w:t>Zhotovitel</w:t>
      </w:r>
      <w:r w:rsidRPr="00E6491C">
        <w:t>.</w:t>
      </w:r>
    </w:p>
    <w:p w14:paraId="46C7F8BA" w14:textId="50A1950E" w:rsidR="004B1F68" w:rsidRPr="00E6491C" w:rsidRDefault="004B1F68" w:rsidP="004B1F68">
      <w:pPr>
        <w:pStyle w:val="Textlnkuslovan"/>
        <w:numPr>
          <w:ilvl w:val="1"/>
          <w:numId w:val="2"/>
        </w:numPr>
      </w:pPr>
      <w:r w:rsidRPr="00E6491C">
        <w:t>V případě, že dojde k prodloužení doby trvání této Smlouvy</w:t>
      </w:r>
      <w:r>
        <w:rPr>
          <w:lang w:val="cs-CZ"/>
        </w:rPr>
        <w:t xml:space="preserve"> na dobu přesahující </w:t>
      </w:r>
      <w:r w:rsidR="00964A2E" w:rsidRPr="00964A2E">
        <w:rPr>
          <w:lang w:val="cs-CZ"/>
        </w:rPr>
        <w:t>dobu uvedenou v </w:t>
      </w:r>
      <w:r w:rsidR="00964A2E">
        <w:rPr>
          <w:lang w:val="cs-CZ"/>
        </w:rPr>
        <w:t xml:space="preserve">čl. </w:t>
      </w:r>
      <w:r w:rsidR="00964A2E">
        <w:rPr>
          <w:lang w:val="cs-CZ"/>
        </w:rPr>
        <w:fldChar w:fldCharType="begin"/>
      </w:r>
      <w:r w:rsidR="00964A2E">
        <w:rPr>
          <w:lang w:val="cs-CZ"/>
        </w:rPr>
        <w:instrText xml:space="preserve"> REF _Ref505157262 \r \h </w:instrText>
      </w:r>
      <w:r w:rsidR="00964A2E">
        <w:rPr>
          <w:lang w:val="cs-CZ"/>
        </w:rPr>
      </w:r>
      <w:r w:rsidR="00964A2E">
        <w:rPr>
          <w:lang w:val="cs-CZ"/>
        </w:rPr>
        <w:fldChar w:fldCharType="separate"/>
      </w:r>
      <w:r w:rsidR="00E02C96">
        <w:rPr>
          <w:lang w:val="cs-CZ"/>
        </w:rPr>
        <w:t>22</w:t>
      </w:r>
      <w:r w:rsidR="00964A2E">
        <w:rPr>
          <w:lang w:val="cs-CZ"/>
        </w:rPr>
        <w:fldChar w:fldCharType="end"/>
      </w:r>
      <w:r w:rsidR="00964A2E">
        <w:rPr>
          <w:lang w:val="cs-CZ"/>
        </w:rPr>
        <w:t xml:space="preserve"> této Smlouvy, </w:t>
      </w:r>
      <w:r w:rsidRPr="00E6491C">
        <w:t xml:space="preserve">je </w:t>
      </w:r>
      <w:r>
        <w:t>Zhotovitel</w:t>
      </w:r>
      <w:r w:rsidRPr="00E6491C">
        <w:t xml:space="preserve"> povinen prodloužit na své náklady bankovní záruku na dobu prodloužení trvání této Smlouvy a doklad o jejím prodloužení předložit nejpozději v den předcházející uzavření smluvního dokumentu, jímž by byla realizována příslušná opce.</w:t>
      </w:r>
      <w:r>
        <w:rPr>
          <w:lang w:val="cs-CZ"/>
        </w:rPr>
        <w:t xml:space="preserve"> </w:t>
      </w:r>
    </w:p>
    <w:p w14:paraId="4B123A26" w14:textId="7860CDEA" w:rsidR="004B1F68" w:rsidRPr="002143E2" w:rsidRDefault="004B1F68" w:rsidP="004B1F68">
      <w:pPr>
        <w:pStyle w:val="Textlnkuslovan"/>
        <w:numPr>
          <w:ilvl w:val="1"/>
          <w:numId w:val="2"/>
        </w:numPr>
      </w:pPr>
      <w:r w:rsidRPr="00E6491C">
        <w:t>Bankovní záruka ne</w:t>
      </w:r>
      <w:r>
        <w:rPr>
          <w:lang w:val="cs-CZ"/>
        </w:rPr>
        <w:t xml:space="preserve">smí </w:t>
      </w:r>
      <w:r>
        <w:t>obsahovat</w:t>
      </w:r>
      <w:r w:rsidRPr="00E6491C">
        <w:t xml:space="preserv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p>
    <w:p w14:paraId="4FBFAA89" w14:textId="77777777" w:rsidR="00382DAD" w:rsidRPr="002143E2" w:rsidRDefault="00382DAD" w:rsidP="00382DAD">
      <w:pPr>
        <w:pStyle w:val="lneksmlouvy"/>
        <w:numPr>
          <w:ilvl w:val="0"/>
          <w:numId w:val="2"/>
        </w:numPr>
      </w:pPr>
      <w:bookmarkStart w:id="143" w:name="_Ref394480790"/>
      <w:bookmarkStart w:id="144" w:name="_Toc212632761"/>
      <w:bookmarkStart w:id="145" w:name="_Ref228185766"/>
      <w:bookmarkStart w:id="146" w:name="_Toc295034743"/>
      <w:bookmarkStart w:id="147" w:name="_Ref313634395"/>
      <w:r w:rsidRPr="002143E2">
        <w:t>MIGRAČNÍ PLÁN</w:t>
      </w:r>
      <w:bookmarkEnd w:id="143"/>
    </w:p>
    <w:p w14:paraId="06FE24A9" w14:textId="2AEA0992" w:rsidR="00382DAD" w:rsidRPr="002143E2" w:rsidRDefault="00382DAD" w:rsidP="00382DAD">
      <w:pPr>
        <w:pStyle w:val="Textlnkuslovan"/>
      </w:pPr>
      <w:bookmarkStart w:id="148" w:name="_Ref372889696"/>
      <w:r w:rsidRPr="002143E2">
        <w:t xml:space="preserve">Zhotovitel se zavazuje dle pokynů Objednatele poskytnout veškerou potřebnou součinnost, dokumentaci a informace a účastnit se jednání s Objednatelem a třetími osobami za účelem plynulého a řádného převedení poskytování služeb Údržby a podpory či jejich příslušné části nebo podobného či souvisejícího plnění na </w:t>
      </w:r>
      <w:r>
        <w:rPr>
          <w:lang w:val="cs-CZ"/>
        </w:rPr>
        <w:t xml:space="preserve">Objednatele nebo na </w:t>
      </w:r>
      <w:r w:rsidRPr="002143E2">
        <w:t>nového poskytovatele, ke kterému dojde nebo má dojít po skončení účinnosti této Smlouvy (dále jen „</w:t>
      </w:r>
      <w:r w:rsidRPr="002143E2">
        <w:rPr>
          <w:b/>
        </w:rPr>
        <w:t>Migrace</w:t>
      </w:r>
      <w:r w:rsidRPr="002143E2">
        <w:t>“). Za tímto účelem se Zhotovitel zavazuje na základě pokynu Objednatele migrační plán vymezující veškeré podmínky pro převedení další údržby a podpory či jiného relevantního plnění</w:t>
      </w:r>
      <w:r w:rsidR="002D4FB3">
        <w:rPr>
          <w:lang w:val="cs-CZ"/>
        </w:rPr>
        <w:t xml:space="preserve"> na Objednatele nebo</w:t>
      </w:r>
      <w:r w:rsidRPr="002143E2">
        <w:t xml:space="preserve"> na nového poskytovatele (dále jen „</w:t>
      </w:r>
      <w:r w:rsidRPr="002143E2">
        <w:rPr>
          <w:b/>
        </w:rPr>
        <w:t>Migrační plán</w:t>
      </w:r>
      <w:r w:rsidRPr="002143E2">
        <w:t xml:space="preserve">“) a poskytnout plnění nezbytná k realizaci tohoto Migračního plánu. Smluvní strany se dohodly, že v případě sporu o jakékoli otázce, která se týká Migračního plánu dle tohoto odstavce Smlouvy, bude jejich dohodou určen soudní znalec pro posouzení sporné otázky a smluvní strany se budou takovým posouzením soudního znalce řídit. Zhotovitel se zavazuje součinnost </w:t>
      </w:r>
      <w:r w:rsidRPr="002143E2">
        <w:lastRenderedPageBreak/>
        <w:t xml:space="preserve">dle tohoto odstavce a Migračního plánu dle tohoto odstavce Smlouvy poskytovat s odbornou péčí, zodpovědně a do doby úplného převzetí a inicializace poskytování služeb podobných službám Údržby a podpory či plnění souvisejícího </w:t>
      </w:r>
      <w:r>
        <w:rPr>
          <w:lang w:val="cs-CZ"/>
        </w:rPr>
        <w:t xml:space="preserve">Objednatelem nebo </w:t>
      </w:r>
      <w:r w:rsidRPr="002143E2">
        <w:t xml:space="preserve">novým poskytovatelem. Závazek dle tohoto ustanovení platí i po uplynutí doby trvání této Smlouvy, a to nejméně 1 rok po jejím ukončení z jakéhokoli důvodu. Objednatel je oprávněn požádat o vypracování Migračního plánu dle tohoto odstavce Smlouvy </w:t>
      </w:r>
      <w:r w:rsidR="00C8489F">
        <w:rPr>
          <w:lang w:val="cs-CZ"/>
        </w:rPr>
        <w:t>po dobu trvání</w:t>
      </w:r>
      <w:r w:rsidRPr="002143E2">
        <w:t xml:space="preserve"> účinnosti této Smlouvy, nebo kdykoli po odstoupení Objednatele od této Smlouvy nebo po odstoupení Zhotovitele od této Smlouvy. Zhotovitel se zavazuje </w:t>
      </w:r>
      <w:r w:rsidRPr="00F462D0">
        <w:t>vypracovat Migrační plán dle tohoto odstavce Smlouvy a poskytnout plnění nezbytná k jeho realizaci do 1 měsíce od doručení takového požadavku Objednatele</w:t>
      </w:r>
      <w:r w:rsidRPr="00A002B2">
        <w:t>, nestanoví</w:t>
      </w:r>
      <w:r w:rsidRPr="002143E2">
        <w:t xml:space="preserve">-li Objednatel </w:t>
      </w:r>
      <w:r w:rsidR="009C62C2">
        <w:rPr>
          <w:lang w:val="cs-CZ"/>
        </w:rPr>
        <w:t>lhůtu delší</w:t>
      </w:r>
      <w:r w:rsidRPr="002143E2">
        <w:t xml:space="preserve">. Vypracováním Migračního plánu dle tohoto odstavce Smlouvy se rozumí jeho akceptace za obdobného použití odst. </w:t>
      </w:r>
      <w:r w:rsidRPr="00AA32C2">
        <w:rPr>
          <w:rFonts w:cs="Arial"/>
          <w:szCs w:val="22"/>
        </w:rPr>
        <w:fldChar w:fldCharType="begin"/>
      </w:r>
      <w:r w:rsidRPr="00AA32C2">
        <w:rPr>
          <w:rFonts w:cs="Arial"/>
          <w:szCs w:val="22"/>
        </w:rPr>
        <w:instrText xml:space="preserve"> REF _Ref388114213 \r \h  \* MERGEFORMAT </w:instrText>
      </w:r>
      <w:r w:rsidRPr="00AA32C2">
        <w:rPr>
          <w:rFonts w:cs="Arial"/>
          <w:szCs w:val="22"/>
        </w:rPr>
      </w:r>
      <w:r w:rsidRPr="00AA32C2">
        <w:rPr>
          <w:rFonts w:cs="Arial"/>
          <w:szCs w:val="22"/>
        </w:rPr>
        <w:fldChar w:fldCharType="separate"/>
      </w:r>
      <w:r w:rsidR="00E02C96">
        <w:rPr>
          <w:rFonts w:cs="Arial"/>
          <w:szCs w:val="22"/>
        </w:rPr>
        <w:t>7.3</w:t>
      </w:r>
      <w:r w:rsidRPr="00AA32C2">
        <w:rPr>
          <w:rFonts w:cs="Arial"/>
          <w:szCs w:val="22"/>
        </w:rPr>
        <w:fldChar w:fldCharType="end"/>
      </w:r>
      <w:r w:rsidRPr="002143E2">
        <w:t xml:space="preserve"> této Smlouvy. Smluvní strany se dohodly, že cena za vypracování Migračního plánu dle tohoto odstavce Smlouvy a poskytnutí plnění nezbytného k jeho realizaci je součástí ceny za služby Údržby a podpory dle této Smlouvy, přičemž Zhotoviteli nenáleží nárok na jakékoliv další finanční plnění dle této Smlouvy.</w:t>
      </w:r>
      <w:bookmarkEnd w:id="148"/>
    </w:p>
    <w:p w14:paraId="5ED12788" w14:textId="251FF455" w:rsidR="00382DAD" w:rsidRPr="002143E2" w:rsidRDefault="00382DAD" w:rsidP="00382DAD">
      <w:pPr>
        <w:pStyle w:val="Textlnkuslovan"/>
      </w:pPr>
      <w:bookmarkStart w:id="149" w:name="_Ref295235282"/>
      <w:r w:rsidRPr="002143E2">
        <w:t xml:space="preserve">V případě, že dojde k uzavření nové smlouvy týkající se služeb Údržby a podpory nebo jakékoli jejich části nebo podobného či souvisejícího plnění s novým poskytovatelem odlišným od Zhotovitele, zavazuje se Zhotovitel po skončení účinnosti této Smlouvy poskytovat Objednateli nebo jím určeným třetím stranám veškerou součinnost potřebnou pro účely plynulého a řádného poskytování služeb obdobných službám Údržby a podpory či jejich příslušné části novým poskytovatelem, pokud bude naplnění tohoto cíle záviset na znalostech Zhotovitele získaných na základě plnění této Smlouvy. </w:t>
      </w:r>
      <w:r>
        <w:rPr>
          <w:lang w:val="cs-CZ"/>
        </w:rPr>
        <w:t xml:space="preserve">Stejnou součinnost je Zhotovitel povinen poskytovat Objednateli na jeho výzvu pro případ, že Objednatel bude po skončení účinnosti této Smlouvy zajišťovat činnosti odpovídající službám Údržby a podpory vlastními silami. </w:t>
      </w:r>
      <w:r w:rsidRPr="002143E2">
        <w:t xml:space="preserve">Pro vyloučení pochybností se uvádí, že Zhotovitel je v rámci součinnosti dle </w:t>
      </w:r>
      <w:r>
        <w:rPr>
          <w:lang w:val="cs-CZ"/>
        </w:rPr>
        <w:t xml:space="preserve">věty první </w:t>
      </w:r>
      <w:r w:rsidRPr="002143E2">
        <w:t xml:space="preserve">tohoto odstavce Smlouvy povinen zabezpečit na výzvu Objednatele osobní účast příslušných členů realizačního týmu na jednáních s Objednatelem či jím určenými třetími stranami, přičemž tato forma součinnosti může být ze strany Objednatele požadována nejdéle do uplynutí 3. kalendářního měsíce po měsíci, ve kterém tato Smlouva zanikla. Po uplynutí lhůty dle předchozí věty tohoto odstavce bude součinnosti zabezpečována formou emailové či telefonické konzultace. Zhotovitel se zavazuje tuto součinnost poskytovat s odbornou péčí, bez zbytečného odkladu a zodpovědně, a to minimálně </w:t>
      </w:r>
      <w:r w:rsidRPr="00F462D0">
        <w:t xml:space="preserve">po </w:t>
      </w:r>
      <w:r w:rsidR="00C8489F" w:rsidRPr="00F462D0">
        <w:rPr>
          <w:lang w:val="cs-CZ"/>
        </w:rPr>
        <w:t>jednoho roku</w:t>
      </w:r>
      <w:r w:rsidRPr="00F462D0">
        <w:t xml:space="preserve"> ode dne, ve kterém tato Smlouva zanikla</w:t>
      </w:r>
      <w:r w:rsidRPr="00A002B2">
        <w:t xml:space="preserve">. Zhotovitel se zavazuje reagovat na požadavek Objednatele nebo jím určené třetí strany a zahájit poskytování součinnosti dle tohoto odstavce Smlouvy </w:t>
      </w:r>
      <w:r w:rsidRPr="00F462D0">
        <w:t xml:space="preserve">nejpozději do </w:t>
      </w:r>
      <w:r w:rsidR="009C62C2" w:rsidRPr="00F462D0">
        <w:rPr>
          <w:lang w:val="cs-CZ"/>
        </w:rPr>
        <w:t>tří</w:t>
      </w:r>
      <w:r w:rsidR="002C60AA" w:rsidRPr="00F462D0">
        <w:rPr>
          <w:lang w:val="cs-CZ"/>
        </w:rPr>
        <w:t xml:space="preserve"> (</w:t>
      </w:r>
      <w:r w:rsidR="00F022F9">
        <w:rPr>
          <w:lang w:val="cs-CZ"/>
        </w:rPr>
        <w:t>3</w:t>
      </w:r>
      <w:r w:rsidR="002C60AA" w:rsidRPr="00F462D0">
        <w:rPr>
          <w:lang w:val="cs-CZ"/>
        </w:rPr>
        <w:t>)</w:t>
      </w:r>
      <w:r w:rsidRPr="00F462D0">
        <w:t xml:space="preserve"> pracovních dnů</w:t>
      </w:r>
      <w:r w:rsidRPr="00A002B2">
        <w:t xml:space="preserve"> ode dne doručení takovéhoto požadavku. Smluvní strany se dohodly, že cena za plnění dle tohoto odstavce je součástí ceny za poskytování služeb Údržby a</w:t>
      </w:r>
      <w:r w:rsidRPr="002143E2">
        <w:t xml:space="preserve"> podpory bez nároku na finanční plnění </w:t>
      </w:r>
      <w:r w:rsidR="00F64CFC">
        <w:rPr>
          <w:lang w:val="cs-CZ"/>
        </w:rPr>
        <w:t>v rámci</w:t>
      </w:r>
      <w:r w:rsidRPr="002143E2">
        <w:t xml:space="preserve"> </w:t>
      </w:r>
      <w:r w:rsidR="009C62C2">
        <w:rPr>
          <w:lang w:val="cs-CZ"/>
        </w:rPr>
        <w:t xml:space="preserve">Ad </w:t>
      </w:r>
      <w:r>
        <w:rPr>
          <w:lang w:val="cs-CZ"/>
        </w:rPr>
        <w:t>hoc služ</w:t>
      </w:r>
      <w:r w:rsidR="009C62C2">
        <w:rPr>
          <w:lang w:val="cs-CZ"/>
        </w:rPr>
        <w:t>eb</w:t>
      </w:r>
      <w:r w:rsidRPr="002143E2">
        <w:t>.</w:t>
      </w:r>
      <w:bookmarkEnd w:id="149"/>
    </w:p>
    <w:p w14:paraId="18E678D5" w14:textId="77777777" w:rsidR="00382DAD" w:rsidRPr="002143E2" w:rsidRDefault="00382DAD" w:rsidP="00382DAD">
      <w:pPr>
        <w:pStyle w:val="lneksmlouvy"/>
        <w:numPr>
          <w:ilvl w:val="0"/>
          <w:numId w:val="2"/>
        </w:numPr>
      </w:pPr>
      <w:bookmarkStart w:id="150" w:name="_Ref505157262"/>
      <w:r w:rsidRPr="002143E2">
        <w:t>PLATNOST A ÚČINNOST SMLOUVY</w:t>
      </w:r>
      <w:bookmarkEnd w:id="144"/>
      <w:bookmarkEnd w:id="145"/>
      <w:bookmarkEnd w:id="146"/>
      <w:bookmarkEnd w:id="147"/>
      <w:bookmarkEnd w:id="150"/>
    </w:p>
    <w:p w14:paraId="5CB6307C" w14:textId="40927879" w:rsidR="00382DAD" w:rsidRPr="00145C23" w:rsidRDefault="00382DAD" w:rsidP="00A62353">
      <w:pPr>
        <w:pStyle w:val="Textlnkuslovan"/>
        <w:numPr>
          <w:ilvl w:val="1"/>
          <w:numId w:val="2"/>
        </w:numPr>
      </w:pPr>
      <w:bookmarkStart w:id="151" w:name="_Ref207108014"/>
      <w:bookmarkStart w:id="152" w:name="_Toc212632762"/>
      <w:bookmarkStart w:id="153" w:name="_Ref212705245"/>
      <w:bookmarkStart w:id="154" w:name="_Ref212892724"/>
      <w:bookmarkStart w:id="155" w:name="_Ref204398313"/>
      <w:bookmarkStart w:id="156" w:name="_Ref212855694"/>
      <w:bookmarkStart w:id="157" w:name="_Ref212861074"/>
      <w:r w:rsidRPr="00145C23">
        <w:t xml:space="preserve">Tato Smlouva nabývá platnosti dnem jejího podpisu oběma smluvními stranami </w:t>
      </w:r>
      <w:r w:rsidR="00441CA9">
        <w:t>a </w:t>
      </w:r>
      <w:r w:rsidR="00A62353" w:rsidRPr="00145C23">
        <w:t>účinnosti</w:t>
      </w:r>
      <w:r w:rsidR="00A62353" w:rsidRPr="00145C23">
        <w:rPr>
          <w:lang w:val="cs-CZ"/>
        </w:rPr>
        <w:t xml:space="preserve"> dnem uveřejnění v registru smluv. </w:t>
      </w:r>
      <w:r w:rsidR="00A62353" w:rsidRPr="00145C23">
        <w:t>Tato Smlouva</w:t>
      </w:r>
      <w:r w:rsidR="00A62353" w:rsidRPr="00145C23" w:rsidDel="00A62353">
        <w:t xml:space="preserve"> </w:t>
      </w:r>
      <w:r w:rsidRPr="00145C23">
        <w:t xml:space="preserve">pozbývá účinnosti uplynutím </w:t>
      </w:r>
      <w:r w:rsidR="00A002B2" w:rsidRPr="00F462D0">
        <w:rPr>
          <w:lang w:val="cs-CZ"/>
        </w:rPr>
        <w:t>72 měsíců</w:t>
      </w:r>
      <w:r w:rsidRPr="00145C23">
        <w:t xml:space="preserve"> ode dne </w:t>
      </w:r>
      <w:r w:rsidR="002A2F3D" w:rsidRPr="00145C23">
        <w:rPr>
          <w:lang w:val="cs-CZ"/>
        </w:rPr>
        <w:t>dokončení implementace NAIS do ostrého provozu</w:t>
      </w:r>
      <w:r w:rsidR="00A002B2" w:rsidRPr="00145C23">
        <w:rPr>
          <w:lang w:val="cs-CZ"/>
        </w:rPr>
        <w:t>.</w:t>
      </w:r>
    </w:p>
    <w:p w14:paraId="546EEC39" w14:textId="77777777" w:rsidR="00382DAD" w:rsidRPr="002143E2" w:rsidRDefault="00382DAD" w:rsidP="00382DAD">
      <w:pPr>
        <w:pStyle w:val="Textlnkuslovan"/>
        <w:numPr>
          <w:ilvl w:val="1"/>
          <w:numId w:val="2"/>
        </w:numPr>
      </w:pPr>
      <w:r w:rsidRPr="002143E2">
        <w:lastRenderedPageBreak/>
        <w:t>Ukončením účinnosti této Smlouvy nejsou dotčena ustanovení Smlouvy týkající se licencí, záruk, nároků na náhradu škody a nároky ze smluvních pokut a slev z ceny</w:t>
      </w:r>
      <w:r w:rsidR="00F64CFC">
        <w:rPr>
          <w:lang w:val="cs-CZ"/>
        </w:rPr>
        <w:t xml:space="preserve">, </w:t>
      </w:r>
      <w:r w:rsidRPr="002143E2">
        <w:t xml:space="preserve">ustanovení o ochraně informací a ustanovení o povinnostech Zhotovitele dle čl. </w:t>
      </w:r>
      <w:r w:rsidRPr="00AA32C2">
        <w:rPr>
          <w:rFonts w:cs="Arial"/>
        </w:rPr>
        <w:fldChar w:fldCharType="begin"/>
      </w:r>
      <w:r w:rsidRPr="00AA32C2">
        <w:rPr>
          <w:rFonts w:cs="Arial"/>
        </w:rPr>
        <w:instrText xml:space="preserve"> REF _Ref394480790 \r \h  \* MERGEFORMAT </w:instrText>
      </w:r>
      <w:r w:rsidRPr="00AA32C2">
        <w:rPr>
          <w:rFonts w:cs="Arial"/>
        </w:rPr>
      </w:r>
      <w:r w:rsidRPr="00AA32C2">
        <w:rPr>
          <w:rFonts w:cs="Arial"/>
        </w:rPr>
        <w:fldChar w:fldCharType="separate"/>
      </w:r>
      <w:r w:rsidR="00E02C96">
        <w:rPr>
          <w:rFonts w:cs="Arial"/>
        </w:rPr>
        <w:t>21</w:t>
      </w:r>
      <w:r w:rsidRPr="00AA32C2">
        <w:rPr>
          <w:rFonts w:cs="Arial"/>
        </w:rPr>
        <w:fldChar w:fldCharType="end"/>
      </w:r>
      <w:r w:rsidRPr="002143E2">
        <w:t xml:space="preserve"> této Smlouvy, ani další ustanovení a nároky, z jejichž povahy vyplývá, že mají trvat i po zániku účinnosti této Smlouvy.</w:t>
      </w:r>
    </w:p>
    <w:p w14:paraId="3E69251E" w14:textId="1F7FB271" w:rsidR="00382DAD" w:rsidRDefault="00382DAD" w:rsidP="00382DAD">
      <w:pPr>
        <w:pStyle w:val="Textlnkuslovan"/>
        <w:numPr>
          <w:ilvl w:val="1"/>
          <w:numId w:val="2"/>
        </w:numPr>
      </w:pPr>
      <w:r w:rsidRPr="002143E2">
        <w:t xml:space="preserve">Ode dne dokončení </w:t>
      </w:r>
      <w:r>
        <w:rPr>
          <w:lang w:val="cs-CZ"/>
        </w:rPr>
        <w:t xml:space="preserve">části Díla </w:t>
      </w:r>
      <w:r w:rsidR="00BE6D29">
        <w:rPr>
          <w:lang w:val="cs-CZ"/>
        </w:rPr>
        <w:t xml:space="preserve">Implementace </w:t>
      </w:r>
      <w:r w:rsidR="006C0E46">
        <w:rPr>
          <w:lang w:val="cs-CZ"/>
        </w:rPr>
        <w:t>NAIS</w:t>
      </w:r>
      <w:r>
        <w:rPr>
          <w:lang w:val="cs-CZ"/>
        </w:rPr>
        <w:t xml:space="preserve"> </w:t>
      </w:r>
      <w:r w:rsidRPr="002143E2">
        <w:t xml:space="preserve">je Objednatel oprávněn kdykoliv tuto Smlouvu vypovědět bez udání důvodu a bez jakýchkoliv sankcí. Výpovědní </w:t>
      </w:r>
      <w:r w:rsidR="007B0CC6" w:rsidRPr="002C60AA">
        <w:rPr>
          <w:lang w:val="cs-CZ"/>
        </w:rPr>
        <w:t>doba</w:t>
      </w:r>
      <w:r w:rsidR="007B0CC6" w:rsidRPr="002C60AA">
        <w:t xml:space="preserve"> </w:t>
      </w:r>
      <w:r w:rsidRPr="002C60AA">
        <w:t xml:space="preserve">je </w:t>
      </w:r>
      <w:r w:rsidR="00C04811" w:rsidRPr="002C60AA">
        <w:rPr>
          <w:lang w:val="cs-CZ"/>
        </w:rPr>
        <w:t>tři</w:t>
      </w:r>
      <w:r w:rsidRPr="002C60AA">
        <w:t xml:space="preserve"> (</w:t>
      </w:r>
      <w:r w:rsidR="00C04811" w:rsidRPr="002C60AA">
        <w:rPr>
          <w:lang w:val="cs-CZ"/>
        </w:rPr>
        <w:t>3</w:t>
      </w:r>
      <w:r w:rsidRPr="002C60AA">
        <w:t>) měsíc</w:t>
      </w:r>
      <w:r w:rsidR="007B0CC6" w:rsidRPr="002C60AA">
        <w:rPr>
          <w:lang w:val="cs-CZ"/>
        </w:rPr>
        <w:t>e</w:t>
      </w:r>
      <w:r w:rsidRPr="002C60AA">
        <w:t xml:space="preserve"> a j</w:t>
      </w:r>
      <w:r w:rsidRPr="002143E2">
        <w:t xml:space="preserve">ejí běh bude ukončen </w:t>
      </w:r>
      <w:r w:rsidR="008F6180">
        <w:rPr>
          <w:lang w:val="cs-CZ"/>
        </w:rPr>
        <w:t xml:space="preserve">ke konci </w:t>
      </w:r>
      <w:r w:rsidR="007B0CC6">
        <w:rPr>
          <w:lang w:val="cs-CZ"/>
        </w:rPr>
        <w:t>třetí</w:t>
      </w:r>
      <w:r w:rsidR="008F6180">
        <w:rPr>
          <w:lang w:val="cs-CZ"/>
        </w:rPr>
        <w:t>ho</w:t>
      </w:r>
      <w:r w:rsidR="007B0CC6" w:rsidRPr="002143E2">
        <w:t xml:space="preserve"> </w:t>
      </w:r>
      <w:r w:rsidRPr="002143E2">
        <w:t>měsíc</w:t>
      </w:r>
      <w:r w:rsidR="008F6180">
        <w:rPr>
          <w:lang w:val="cs-CZ"/>
        </w:rPr>
        <w:t>e</w:t>
      </w:r>
      <w:r w:rsidRPr="002143E2">
        <w:t xml:space="preserve"> po doručení výpovědi druhé smluvní straně.  </w:t>
      </w:r>
    </w:p>
    <w:p w14:paraId="62C1C4A4" w14:textId="6E2DD61C" w:rsidR="00382DAD" w:rsidRPr="002143E2" w:rsidRDefault="00382DAD" w:rsidP="00382DAD">
      <w:pPr>
        <w:pStyle w:val="Textlnkuslovan"/>
        <w:numPr>
          <w:ilvl w:val="1"/>
          <w:numId w:val="2"/>
        </w:numPr>
      </w:pPr>
      <w:bookmarkStart w:id="158" w:name="_Ref195960005"/>
      <w:bookmarkStart w:id="159" w:name="_Ref313947862"/>
      <w:bookmarkStart w:id="160" w:name="_Ref377478742"/>
      <w:r w:rsidRPr="002143E2">
        <w:t>Objednatel je oprávněn bez jakýchkoliv sankcí odstoupit od tét</w:t>
      </w:r>
      <w:r w:rsidR="008F6180">
        <w:t>o Smlouvy z důvodů stanovených</w:t>
      </w:r>
      <w:r w:rsidRPr="002143E2">
        <w:t xml:space="preserve"> právními předpisy a dále v následujících případech</w:t>
      </w:r>
      <w:bookmarkEnd w:id="158"/>
      <w:bookmarkEnd w:id="159"/>
      <w:r w:rsidRPr="002143E2">
        <w:t>:</w:t>
      </w:r>
      <w:bookmarkEnd w:id="160"/>
    </w:p>
    <w:p w14:paraId="3EA1B220" w14:textId="77777777" w:rsidR="00382DAD" w:rsidRPr="002143E2" w:rsidRDefault="00382DAD" w:rsidP="00382DAD">
      <w:pPr>
        <w:pStyle w:val="Textlnkuslovan"/>
        <w:numPr>
          <w:ilvl w:val="2"/>
          <w:numId w:val="2"/>
        </w:numPr>
      </w:pPr>
      <w:r w:rsidRPr="002143E2">
        <w:t>prodlení Zhotovitele s provedením jakékoliv části Díla po dobu delší než patnáct (15) dnů oproti termínu plnění stanovenému podle této Smlouvy, pokud Zhotovitel nezjedná nápravu ani v dodatečné lhůtě, kterou mu k tomu Objednatel poskytne v písemné výzvě ke splnění povinnosti, přičemž tato lhůta nesmí být kratší než deset (10) dnů od doručení takovéto výzvy,</w:t>
      </w:r>
    </w:p>
    <w:p w14:paraId="5C3B5AB4" w14:textId="77777777" w:rsidR="00382DAD" w:rsidRPr="002143E2" w:rsidRDefault="00382DAD" w:rsidP="00382DAD">
      <w:pPr>
        <w:pStyle w:val="Textlnkuslovan"/>
        <w:numPr>
          <w:ilvl w:val="2"/>
          <w:numId w:val="2"/>
        </w:numPr>
      </w:pPr>
      <w:r w:rsidRPr="002143E2">
        <w:t xml:space="preserve">pokud nedojde k akceptaci Detailní specifikace ani do třiceti (30) dnů ode dne předložení její první verze Objednateli, </w:t>
      </w:r>
    </w:p>
    <w:p w14:paraId="6C138680" w14:textId="77777777" w:rsidR="00382DAD" w:rsidRPr="002143E2" w:rsidRDefault="00382DAD" w:rsidP="00382DAD">
      <w:pPr>
        <w:pStyle w:val="Textlnkuslovan"/>
        <w:numPr>
          <w:ilvl w:val="2"/>
          <w:numId w:val="2"/>
        </w:numPr>
      </w:pPr>
      <w:r w:rsidRPr="002143E2">
        <w:t>porušení povinnosti ochrany důvěrných informací dle této Smlouvy ze strany Zhotovitele,</w:t>
      </w:r>
    </w:p>
    <w:p w14:paraId="7B36BF69" w14:textId="77777777" w:rsidR="00382DAD" w:rsidRPr="002143E2" w:rsidRDefault="00382DAD" w:rsidP="00382DAD">
      <w:pPr>
        <w:pStyle w:val="Textlnkuslovan"/>
        <w:numPr>
          <w:ilvl w:val="2"/>
          <w:numId w:val="2"/>
        </w:numPr>
      </w:pPr>
      <w:r w:rsidRPr="002143E2">
        <w:t xml:space="preserve">porušení povinnosti Zhotovitele, či kterékoliv osoby, která je k plnění této Smlouvy vázána společně a nerozdílně s jinými osobami na straně Zhotovitele, udržovat prohlášení dle odst. </w:t>
      </w:r>
      <w:r w:rsidRPr="002143E2">
        <w:fldChar w:fldCharType="begin"/>
      </w:r>
      <w:r w:rsidRPr="002143E2">
        <w:instrText xml:space="preserve"> REF _Ref331083166 \r \h  \* MERGEFORMAT </w:instrText>
      </w:r>
      <w:r w:rsidRPr="002143E2">
        <w:fldChar w:fldCharType="separate"/>
      </w:r>
      <w:r w:rsidR="00E02C96">
        <w:t>1.2</w:t>
      </w:r>
      <w:r w:rsidRPr="002143E2">
        <w:fldChar w:fldCharType="end"/>
      </w:r>
      <w:r w:rsidRPr="002143E2">
        <w:t xml:space="preserve"> této Smlouvy v pravdivosti a Objednatele bezodkladně informovat o všech skutečnostech, které mohou mít dopad na jejich pravdivost, úplnost nebo přesnost;</w:t>
      </w:r>
    </w:p>
    <w:p w14:paraId="7E5A2111" w14:textId="77777777" w:rsidR="00382DAD" w:rsidRPr="002143E2" w:rsidRDefault="00382DAD" w:rsidP="00382DAD">
      <w:pPr>
        <w:pStyle w:val="Textlnkuslovan"/>
        <w:numPr>
          <w:ilvl w:val="2"/>
          <w:numId w:val="2"/>
        </w:numPr>
      </w:pPr>
      <w:r w:rsidRPr="002143E2">
        <w:t xml:space="preserve">na majetek Zhotovitele je prohlášen úpadek nebo Zhotovitel sám podá dlužnický návrh na zahájení insolvenčního řízení; </w:t>
      </w:r>
    </w:p>
    <w:p w14:paraId="2B5A5747" w14:textId="77777777" w:rsidR="00C7353B" w:rsidRPr="00C7353B" w:rsidRDefault="00382DAD" w:rsidP="004A29E8">
      <w:pPr>
        <w:pStyle w:val="Textlnkuslovan"/>
        <w:numPr>
          <w:ilvl w:val="2"/>
          <w:numId w:val="2"/>
        </w:numPr>
      </w:pPr>
      <w:r w:rsidRPr="002143E2">
        <w:t>Zhotovitel vstoupí do likvidace</w:t>
      </w:r>
      <w:r w:rsidR="00C7353B">
        <w:rPr>
          <w:lang w:val="cs-CZ"/>
        </w:rPr>
        <w:t>;</w:t>
      </w:r>
    </w:p>
    <w:p w14:paraId="1C7C220F" w14:textId="009C7D36" w:rsidR="00382DAD" w:rsidRPr="002143E2" w:rsidRDefault="00C7353B" w:rsidP="004A29E8">
      <w:pPr>
        <w:pStyle w:val="Textlnkuslovan"/>
        <w:numPr>
          <w:ilvl w:val="2"/>
          <w:numId w:val="2"/>
        </w:numPr>
      </w:pPr>
      <w:r w:rsidRPr="00C7353B">
        <w:t>v případě významné změny kontroly nad Zhotovitelem nebo změny kontroly nad zásadními aktivy využívanými Zhotovitelem k plnění dle Smlouvy</w:t>
      </w:r>
      <w:r w:rsidRPr="008905AA">
        <w:t>.</w:t>
      </w:r>
    </w:p>
    <w:p w14:paraId="613348A7" w14:textId="77777777" w:rsidR="00382DAD" w:rsidRPr="002143E2" w:rsidRDefault="00382DAD" w:rsidP="00382DAD">
      <w:pPr>
        <w:pStyle w:val="Textlnkuslovan"/>
        <w:numPr>
          <w:ilvl w:val="1"/>
          <w:numId w:val="2"/>
        </w:numPr>
      </w:pPr>
      <w:r w:rsidRPr="002143E2">
        <w:t>Zhotovitel je oprávněn odstoupit od této Smlouvy v případě prodlení Objednatele se zaplacením jakékoliv nesporné splatné částky dle této Smlouvy po dobu delší než šedesát (60) dnů, pokud Objednatel nezjedná nápravu ani v dodatečné přiměřené lhůtě, kterou mu k tomu Zhotovitel poskytne v písemné výzvě ke splnění povinnosti, přičemž tato lhůta nesmí být kratší než patnáct (15) dnů od doručení takovéto výzvy.</w:t>
      </w:r>
    </w:p>
    <w:p w14:paraId="07771925" w14:textId="77777777" w:rsidR="00382DAD" w:rsidRPr="002143E2" w:rsidRDefault="00382DAD" w:rsidP="00382DAD">
      <w:pPr>
        <w:pStyle w:val="Textlnkuslovan"/>
        <w:numPr>
          <w:ilvl w:val="1"/>
          <w:numId w:val="2"/>
        </w:numPr>
      </w:pPr>
      <w:r w:rsidRPr="002143E2">
        <w:t xml:space="preserve">V případě odstoupení Smlouva zaniká dnem doručení písemného oznámení o odstoupení druhé smluvní straně. </w:t>
      </w:r>
    </w:p>
    <w:p w14:paraId="17A008AD" w14:textId="3C2AA923" w:rsidR="00382DAD" w:rsidRPr="002143E2" w:rsidRDefault="00F148B0" w:rsidP="00382DAD">
      <w:pPr>
        <w:pStyle w:val="lneksmlouvy"/>
        <w:numPr>
          <w:ilvl w:val="0"/>
          <w:numId w:val="2"/>
        </w:numPr>
      </w:pPr>
      <w:bookmarkStart w:id="161" w:name="_Toc212632764"/>
      <w:bookmarkStart w:id="162" w:name="_Toc295034744"/>
      <w:bookmarkEnd w:id="151"/>
      <w:bookmarkEnd w:id="152"/>
      <w:bookmarkEnd w:id="153"/>
      <w:bookmarkEnd w:id="154"/>
      <w:bookmarkEnd w:id="155"/>
      <w:bookmarkEnd w:id="156"/>
      <w:bookmarkEnd w:id="157"/>
      <w:r>
        <w:rPr>
          <w:lang w:val="cs-CZ"/>
        </w:rPr>
        <w:t xml:space="preserve">ROZHODNÉ PRÁVO A </w:t>
      </w:r>
      <w:r w:rsidR="00382DAD" w:rsidRPr="002143E2">
        <w:t>ŘEŠENÍ SPORŮ</w:t>
      </w:r>
      <w:bookmarkEnd w:id="161"/>
      <w:bookmarkEnd w:id="162"/>
    </w:p>
    <w:p w14:paraId="7179833A" w14:textId="5FCB3074" w:rsidR="00382DAD" w:rsidRPr="002143E2" w:rsidRDefault="00382DAD" w:rsidP="00382DAD">
      <w:pPr>
        <w:pStyle w:val="Textlnkuslovan"/>
        <w:numPr>
          <w:ilvl w:val="1"/>
          <w:numId w:val="2"/>
        </w:numPr>
      </w:pPr>
      <w:r w:rsidRPr="002143E2">
        <w:t xml:space="preserve">Práva a povinnosti smluvních stran touto Smlouvou výslovně neupravené se řídí občanským zákoníkem a </w:t>
      </w:r>
      <w:r w:rsidR="00F148B0">
        <w:rPr>
          <w:lang w:val="cs-CZ"/>
        </w:rPr>
        <w:t>dalšími právními předpisy České republiky</w:t>
      </w:r>
      <w:r w:rsidRPr="002143E2">
        <w:t>.</w:t>
      </w:r>
    </w:p>
    <w:p w14:paraId="5DAC329E" w14:textId="2A74E627" w:rsidR="00382DAD" w:rsidRPr="002143E2" w:rsidRDefault="000B6D6F" w:rsidP="00382DAD">
      <w:pPr>
        <w:pStyle w:val="Textlnkuslovan"/>
        <w:numPr>
          <w:ilvl w:val="1"/>
          <w:numId w:val="2"/>
        </w:numPr>
      </w:pPr>
      <w:r w:rsidRPr="00483691">
        <w:rPr>
          <w:szCs w:val="20"/>
        </w:rPr>
        <w:lastRenderedPageBreak/>
        <w:t>Veškeré spory vyplývající z této Smlouvy budou řešeny soudy České republiky</w:t>
      </w:r>
      <w:r w:rsidR="00382DAD" w:rsidRPr="002143E2">
        <w:t>.</w:t>
      </w:r>
    </w:p>
    <w:p w14:paraId="321EBCA1" w14:textId="77777777" w:rsidR="00382DAD" w:rsidRPr="002143E2" w:rsidRDefault="00382DAD" w:rsidP="00382DAD">
      <w:pPr>
        <w:pStyle w:val="lneksmlouvy"/>
        <w:numPr>
          <w:ilvl w:val="0"/>
          <w:numId w:val="2"/>
        </w:numPr>
      </w:pPr>
      <w:bookmarkStart w:id="163" w:name="_Toc212632765"/>
      <w:bookmarkStart w:id="164" w:name="_Toc295034745"/>
      <w:bookmarkStart w:id="165" w:name="_Ref500717167"/>
      <w:r w:rsidRPr="002143E2">
        <w:t>ZÁVĚREČNÁ USTANOVENÍ</w:t>
      </w:r>
      <w:bookmarkEnd w:id="163"/>
      <w:bookmarkEnd w:id="164"/>
      <w:bookmarkEnd w:id="165"/>
    </w:p>
    <w:p w14:paraId="60372F2C" w14:textId="05615AFA" w:rsidR="00382DAD" w:rsidRPr="002143E2" w:rsidRDefault="00382DAD" w:rsidP="00382DAD">
      <w:pPr>
        <w:pStyle w:val="Textlnkuslovan"/>
        <w:numPr>
          <w:ilvl w:val="1"/>
          <w:numId w:val="2"/>
        </w:numPr>
      </w:pPr>
      <w:bookmarkStart w:id="166" w:name="_Hlt313951407"/>
      <w:bookmarkStart w:id="167" w:name="_Ref304891672"/>
      <w:bookmarkEnd w:id="166"/>
      <w:r w:rsidRPr="002143E2">
        <w:t>Tato Smlouva představuje úplnou dohodu smluvních stran o předmětu této Smlouvy. Tuto Smlouvu je možné měnit pouze písemnou dohodou smluvních stran ve formě číslovaných dodatků této Smlouvy.</w:t>
      </w:r>
      <w:bookmarkEnd w:id="167"/>
    </w:p>
    <w:p w14:paraId="40199E26" w14:textId="02D48A71" w:rsidR="00382DAD" w:rsidRPr="002143E2" w:rsidRDefault="00382DAD" w:rsidP="00382DAD">
      <w:pPr>
        <w:pStyle w:val="Textlnkuslovan"/>
        <w:numPr>
          <w:ilvl w:val="1"/>
          <w:numId w:val="2"/>
        </w:numPr>
      </w:pPr>
      <w:r w:rsidRPr="002143E2">
        <w:t xml:space="preserve">V případě rozporu mezi ustanoveními čl. 1 až čl. </w:t>
      </w:r>
      <w:r w:rsidR="004B1F68">
        <w:rPr>
          <w:highlight w:val="yellow"/>
          <w:lang w:val="cs-CZ"/>
        </w:rPr>
        <w:fldChar w:fldCharType="begin"/>
      </w:r>
      <w:r w:rsidR="004B1F68">
        <w:instrText xml:space="preserve"> REF _Ref500717167 \r \h </w:instrText>
      </w:r>
      <w:r w:rsidR="004B1F68">
        <w:rPr>
          <w:highlight w:val="yellow"/>
          <w:lang w:val="cs-CZ"/>
        </w:rPr>
      </w:r>
      <w:r w:rsidR="004B1F68">
        <w:rPr>
          <w:highlight w:val="yellow"/>
          <w:lang w:val="cs-CZ"/>
        </w:rPr>
        <w:fldChar w:fldCharType="separate"/>
      </w:r>
      <w:r w:rsidR="00E02C96">
        <w:t>24</w:t>
      </w:r>
      <w:r w:rsidR="004B1F68">
        <w:rPr>
          <w:highlight w:val="yellow"/>
          <w:lang w:val="cs-CZ"/>
        </w:rPr>
        <w:fldChar w:fldCharType="end"/>
      </w:r>
      <w:r w:rsidR="00694F21">
        <w:rPr>
          <w:lang w:val="cs-CZ"/>
        </w:rPr>
        <w:t xml:space="preserve"> </w:t>
      </w:r>
      <w:r w:rsidRPr="002143E2">
        <w:t>Smlouvy a jakoukoli přílohou Smlouvy se použijí</w:t>
      </w:r>
      <w:r w:rsidR="00564F1B">
        <w:rPr>
          <w:lang w:val="cs-CZ"/>
        </w:rPr>
        <w:t xml:space="preserve"> přednostně</w:t>
      </w:r>
      <w:r w:rsidRPr="002143E2">
        <w:t xml:space="preserve"> ustanovení čl. 1 až čl. </w:t>
      </w:r>
      <w:r w:rsidR="004B1F68">
        <w:rPr>
          <w:highlight w:val="yellow"/>
          <w:lang w:val="cs-CZ"/>
        </w:rPr>
        <w:fldChar w:fldCharType="begin"/>
      </w:r>
      <w:r w:rsidR="004B1F68">
        <w:instrText xml:space="preserve"> REF _Ref500717167 \r \h </w:instrText>
      </w:r>
      <w:r w:rsidR="004B1F68">
        <w:rPr>
          <w:highlight w:val="yellow"/>
          <w:lang w:val="cs-CZ"/>
        </w:rPr>
      </w:r>
      <w:r w:rsidR="004B1F68">
        <w:rPr>
          <w:highlight w:val="yellow"/>
          <w:lang w:val="cs-CZ"/>
        </w:rPr>
        <w:fldChar w:fldCharType="separate"/>
      </w:r>
      <w:r w:rsidR="00E02C96">
        <w:t>24</w:t>
      </w:r>
      <w:r w:rsidR="004B1F68">
        <w:rPr>
          <w:highlight w:val="yellow"/>
          <w:lang w:val="cs-CZ"/>
        </w:rPr>
        <w:fldChar w:fldCharType="end"/>
      </w:r>
      <w:r w:rsidRPr="002143E2">
        <w:t xml:space="preserve"> Smlouvy.</w:t>
      </w:r>
    </w:p>
    <w:p w14:paraId="31D4F89D" w14:textId="77777777" w:rsidR="00382DAD" w:rsidRPr="002143E2" w:rsidRDefault="00382DAD" w:rsidP="00382DAD">
      <w:pPr>
        <w:pStyle w:val="Textlnkuslovan"/>
        <w:numPr>
          <w:ilvl w:val="1"/>
          <w:numId w:val="2"/>
        </w:numPr>
      </w:pPr>
      <w:r w:rsidRPr="002143E2">
        <w:t xml:space="preserve">Veškerá práva a povinnosti vyplývající z této Smlouvy přecházejí, pokud to povaha těchto práv a povinností nevylučuje, na právní nástupce smluvních stran. </w:t>
      </w:r>
    </w:p>
    <w:p w14:paraId="52526C96" w14:textId="637BAE03" w:rsidR="00382DAD" w:rsidRPr="002143E2" w:rsidRDefault="00382DAD" w:rsidP="00382DAD">
      <w:pPr>
        <w:pStyle w:val="Textlnkuslovan"/>
        <w:numPr>
          <w:ilvl w:val="1"/>
          <w:numId w:val="2"/>
        </w:numPr>
      </w:pPr>
      <w:r w:rsidRPr="002143E2">
        <w:t xml:space="preserve">Zhotovitel není oprávněn postoupit </w:t>
      </w:r>
      <w:r w:rsidR="00694F21">
        <w:rPr>
          <w:lang w:val="cs-CZ"/>
        </w:rPr>
        <w:t>pohledávky</w:t>
      </w:r>
      <w:r w:rsidR="00694F21">
        <w:t xml:space="preserve"> za Objednatelem</w:t>
      </w:r>
      <w:r w:rsidRPr="002143E2">
        <w:t xml:space="preserve"> </w:t>
      </w:r>
      <w:r w:rsidR="00694F21">
        <w:rPr>
          <w:lang w:val="cs-CZ"/>
        </w:rPr>
        <w:t xml:space="preserve">vyplývající z této Smlouvy </w:t>
      </w:r>
      <w:r w:rsidRPr="002143E2">
        <w:t>na třetí osobu bez předchozího písemného souhlasu Objednatele.</w:t>
      </w:r>
    </w:p>
    <w:p w14:paraId="5141250F" w14:textId="77777777" w:rsidR="00382DAD" w:rsidRPr="002143E2" w:rsidRDefault="00382DAD" w:rsidP="00382DAD">
      <w:pPr>
        <w:pStyle w:val="Textlnkuslovan"/>
        <w:numPr>
          <w:ilvl w:val="1"/>
          <w:numId w:val="2"/>
        </w:numPr>
      </w:pPr>
      <w:r w:rsidRPr="002143E2">
        <w:t>Zhotovitel přebírá podle § 1765 občanského zákoníku riziko změny okolností v souvislosti s plněním této Smlouvy, zejména v souvislosti s cenou za poskytnuté plnění, požadavky na poskytování Údržby a podpory.</w:t>
      </w:r>
    </w:p>
    <w:p w14:paraId="4B377FB9" w14:textId="77777777" w:rsidR="00382DAD" w:rsidRPr="002143E2" w:rsidRDefault="00382DAD" w:rsidP="00382DAD">
      <w:pPr>
        <w:pStyle w:val="Textlnkuslovan"/>
        <w:numPr>
          <w:ilvl w:val="1"/>
          <w:numId w:val="2"/>
        </w:numPr>
      </w:pPr>
      <w:r w:rsidRPr="002143E2">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4067"/>
        <w:gridCol w:w="5003"/>
      </w:tblGrid>
      <w:tr w:rsidR="00382DAD" w:rsidRPr="00AA32C2" w14:paraId="54429274" w14:textId="77777777" w:rsidTr="00AF7315">
        <w:tc>
          <w:tcPr>
            <w:tcW w:w="2242" w:type="pct"/>
          </w:tcPr>
          <w:p w14:paraId="2B2BBCCB" w14:textId="77777777" w:rsidR="00382DAD" w:rsidRPr="00AD2AED" w:rsidRDefault="00382DAD" w:rsidP="00083C3B">
            <w:pPr>
              <w:pStyle w:val="Seznamploh2"/>
              <w:rPr>
                <w:lang w:val="cs-CZ"/>
              </w:rPr>
            </w:pPr>
            <w:bookmarkStart w:id="168" w:name="ListAnnex01"/>
            <w:r w:rsidRPr="00AD2AED">
              <w:rPr>
                <w:lang w:val="cs-CZ"/>
              </w:rPr>
              <w:t>Příloha č</w:t>
            </w:r>
            <w:bookmarkEnd w:id="168"/>
            <w:r w:rsidRPr="00AD2AED">
              <w:rPr>
                <w:lang w:val="cs-CZ"/>
              </w:rPr>
              <w:t>. 1:</w:t>
            </w:r>
          </w:p>
        </w:tc>
        <w:tc>
          <w:tcPr>
            <w:tcW w:w="2758" w:type="pct"/>
          </w:tcPr>
          <w:p w14:paraId="47F67064" w14:textId="1ACFA746" w:rsidR="00382DAD" w:rsidRPr="00AD2AED" w:rsidRDefault="00382DAD" w:rsidP="00694F21">
            <w:pPr>
              <w:spacing w:after="120"/>
              <w:rPr>
                <w:rFonts w:ascii="Arial" w:hAnsi="Arial"/>
                <w:sz w:val="20"/>
                <w:szCs w:val="20"/>
              </w:rPr>
            </w:pPr>
            <w:r w:rsidRPr="00AD2AED">
              <w:rPr>
                <w:rFonts w:ascii="Arial" w:hAnsi="Arial"/>
                <w:sz w:val="20"/>
                <w:szCs w:val="20"/>
              </w:rPr>
              <w:t xml:space="preserve">Návrh technického řešení </w:t>
            </w:r>
          </w:p>
        </w:tc>
      </w:tr>
      <w:tr w:rsidR="00382DAD" w:rsidRPr="00AA32C2" w14:paraId="2A9FD3B2" w14:textId="77777777" w:rsidTr="00AF7315">
        <w:tc>
          <w:tcPr>
            <w:tcW w:w="2242" w:type="pct"/>
          </w:tcPr>
          <w:p w14:paraId="18F95C16" w14:textId="77777777" w:rsidR="00382DAD" w:rsidRPr="00AD2AED" w:rsidRDefault="00382DAD" w:rsidP="00083C3B">
            <w:pPr>
              <w:pStyle w:val="Seznamploh2"/>
              <w:rPr>
                <w:lang w:val="cs-CZ"/>
              </w:rPr>
            </w:pPr>
            <w:bookmarkStart w:id="169" w:name="ListAnnex02"/>
            <w:r w:rsidRPr="00AD2AED">
              <w:rPr>
                <w:lang w:val="cs-CZ"/>
              </w:rPr>
              <w:t>Příloha č. 2</w:t>
            </w:r>
            <w:bookmarkEnd w:id="169"/>
            <w:r w:rsidRPr="00AD2AED">
              <w:rPr>
                <w:lang w:val="cs-CZ"/>
              </w:rPr>
              <w:t>:</w:t>
            </w:r>
          </w:p>
        </w:tc>
        <w:tc>
          <w:tcPr>
            <w:tcW w:w="2758" w:type="pct"/>
          </w:tcPr>
          <w:p w14:paraId="314E79B5" w14:textId="291FB4F7" w:rsidR="00382DAD" w:rsidRPr="00AD2AED" w:rsidRDefault="00382DAD" w:rsidP="00083C3B">
            <w:pPr>
              <w:spacing w:after="120"/>
              <w:rPr>
                <w:rFonts w:ascii="Arial" w:hAnsi="Arial"/>
                <w:sz w:val="20"/>
                <w:szCs w:val="20"/>
              </w:rPr>
            </w:pPr>
            <w:r w:rsidRPr="00AD2AED">
              <w:rPr>
                <w:rFonts w:ascii="Arial" w:hAnsi="Arial"/>
                <w:sz w:val="20"/>
                <w:szCs w:val="20"/>
              </w:rPr>
              <w:t>Specifikace služeb Údržby a podpory</w:t>
            </w:r>
            <w:r w:rsidR="00694F21" w:rsidRPr="00AD2AED">
              <w:rPr>
                <w:rFonts w:ascii="Arial" w:hAnsi="Arial"/>
                <w:sz w:val="20"/>
                <w:szCs w:val="20"/>
              </w:rPr>
              <w:t xml:space="preserve"> a Ad </w:t>
            </w:r>
            <w:r w:rsidRPr="00AD2AED">
              <w:rPr>
                <w:rFonts w:ascii="Arial" w:hAnsi="Arial"/>
                <w:sz w:val="20"/>
                <w:szCs w:val="20"/>
              </w:rPr>
              <w:t>hoc služ</w:t>
            </w:r>
            <w:r w:rsidR="00694F21" w:rsidRPr="00AD2AED">
              <w:rPr>
                <w:rFonts w:ascii="Arial" w:hAnsi="Arial"/>
                <w:sz w:val="20"/>
                <w:szCs w:val="20"/>
              </w:rPr>
              <w:t>eb</w:t>
            </w:r>
          </w:p>
        </w:tc>
      </w:tr>
      <w:tr w:rsidR="00382DAD" w:rsidRPr="00AA32C2" w14:paraId="44F72BC7" w14:textId="77777777" w:rsidTr="00AF7315">
        <w:tc>
          <w:tcPr>
            <w:tcW w:w="2242" w:type="pct"/>
          </w:tcPr>
          <w:p w14:paraId="50891D51" w14:textId="77777777" w:rsidR="00382DAD" w:rsidRPr="00AD2AED" w:rsidRDefault="00382DAD" w:rsidP="00083C3B">
            <w:pPr>
              <w:pStyle w:val="Seznamploh2"/>
              <w:rPr>
                <w:lang w:val="cs-CZ"/>
              </w:rPr>
            </w:pPr>
            <w:bookmarkStart w:id="170" w:name="ListAnnex03"/>
            <w:r w:rsidRPr="00AD2AED">
              <w:rPr>
                <w:lang w:val="cs-CZ"/>
              </w:rPr>
              <w:t>Příloha č. 3</w:t>
            </w:r>
            <w:bookmarkEnd w:id="170"/>
            <w:r w:rsidRPr="00AD2AED">
              <w:rPr>
                <w:lang w:val="cs-CZ"/>
              </w:rPr>
              <w:t>:</w:t>
            </w:r>
          </w:p>
        </w:tc>
        <w:tc>
          <w:tcPr>
            <w:tcW w:w="2758" w:type="pct"/>
          </w:tcPr>
          <w:p w14:paraId="37369B78" w14:textId="77777777" w:rsidR="00382DAD" w:rsidRPr="00AD2AED" w:rsidRDefault="00382DAD" w:rsidP="00083C3B">
            <w:pPr>
              <w:spacing w:after="120"/>
              <w:rPr>
                <w:rFonts w:ascii="Arial" w:hAnsi="Arial"/>
                <w:sz w:val="20"/>
                <w:szCs w:val="20"/>
              </w:rPr>
            </w:pPr>
            <w:r w:rsidRPr="00AD2AED">
              <w:rPr>
                <w:rFonts w:ascii="Arial" w:hAnsi="Arial"/>
                <w:sz w:val="20"/>
                <w:szCs w:val="20"/>
              </w:rPr>
              <w:t xml:space="preserve">Rozpočet </w:t>
            </w:r>
            <w:bookmarkStart w:id="171" w:name="_Hlt313946789"/>
            <w:bookmarkEnd w:id="171"/>
            <w:r w:rsidRPr="00AD2AED">
              <w:rPr>
                <w:rFonts w:ascii="Arial" w:hAnsi="Arial"/>
                <w:sz w:val="20"/>
                <w:szCs w:val="20"/>
              </w:rPr>
              <w:t>a platební milníky</w:t>
            </w:r>
          </w:p>
        </w:tc>
      </w:tr>
      <w:tr w:rsidR="00382DAD" w:rsidRPr="00AA32C2" w14:paraId="422B5DA4" w14:textId="77777777" w:rsidTr="00AF7315">
        <w:tc>
          <w:tcPr>
            <w:tcW w:w="2242" w:type="pct"/>
          </w:tcPr>
          <w:p w14:paraId="59573B52" w14:textId="77777777" w:rsidR="00382DAD" w:rsidRPr="00AD2AED" w:rsidRDefault="00382DAD" w:rsidP="00083C3B">
            <w:pPr>
              <w:pStyle w:val="Seznamploh2"/>
              <w:rPr>
                <w:lang w:val="cs-CZ"/>
              </w:rPr>
            </w:pPr>
            <w:bookmarkStart w:id="172" w:name="_Hlt313889530"/>
            <w:bookmarkStart w:id="173" w:name="ListAnnex04"/>
            <w:bookmarkEnd w:id="172"/>
            <w:r w:rsidRPr="00AD2AED">
              <w:rPr>
                <w:lang w:val="cs-CZ"/>
              </w:rPr>
              <w:t>Příloha č. 4</w:t>
            </w:r>
            <w:bookmarkEnd w:id="173"/>
            <w:r w:rsidRPr="00AD2AED">
              <w:rPr>
                <w:lang w:val="cs-CZ"/>
              </w:rPr>
              <w:t>:</w:t>
            </w:r>
          </w:p>
        </w:tc>
        <w:tc>
          <w:tcPr>
            <w:tcW w:w="2758" w:type="pct"/>
          </w:tcPr>
          <w:p w14:paraId="028BA451" w14:textId="77777777" w:rsidR="00382DAD" w:rsidRPr="00AD2AED" w:rsidRDefault="00382DAD" w:rsidP="00083C3B">
            <w:pPr>
              <w:spacing w:after="120"/>
              <w:rPr>
                <w:rFonts w:ascii="Arial" w:hAnsi="Arial"/>
                <w:sz w:val="20"/>
                <w:szCs w:val="20"/>
              </w:rPr>
            </w:pPr>
            <w:r w:rsidRPr="00AD2AED">
              <w:rPr>
                <w:rFonts w:ascii="Arial" w:hAnsi="Arial"/>
                <w:sz w:val="20"/>
                <w:szCs w:val="20"/>
              </w:rPr>
              <w:t>Harmonogram plnění</w:t>
            </w:r>
          </w:p>
        </w:tc>
      </w:tr>
      <w:tr w:rsidR="00382DAD" w:rsidRPr="00AA32C2" w14:paraId="389ECE85" w14:textId="77777777" w:rsidTr="00AF7315">
        <w:tc>
          <w:tcPr>
            <w:tcW w:w="2242" w:type="pct"/>
          </w:tcPr>
          <w:p w14:paraId="14B4287C" w14:textId="77777777" w:rsidR="00382DAD" w:rsidRPr="00AD2AED" w:rsidRDefault="00382DAD" w:rsidP="00083C3B">
            <w:pPr>
              <w:pStyle w:val="Seznamploh2"/>
              <w:rPr>
                <w:lang w:val="cs-CZ"/>
              </w:rPr>
            </w:pPr>
            <w:bookmarkStart w:id="174" w:name="_Hlt313894359"/>
            <w:bookmarkStart w:id="175" w:name="ListAnnex05"/>
            <w:bookmarkEnd w:id="174"/>
            <w:r w:rsidRPr="00AD2AED">
              <w:rPr>
                <w:lang w:val="cs-CZ"/>
              </w:rPr>
              <w:t>Příloha č. 5</w:t>
            </w:r>
            <w:bookmarkEnd w:id="175"/>
            <w:r w:rsidRPr="00AD2AED">
              <w:rPr>
                <w:lang w:val="cs-CZ"/>
              </w:rPr>
              <w:t>:</w:t>
            </w:r>
          </w:p>
        </w:tc>
        <w:tc>
          <w:tcPr>
            <w:tcW w:w="2758" w:type="pct"/>
          </w:tcPr>
          <w:p w14:paraId="5E81E799" w14:textId="77777777" w:rsidR="00382DAD" w:rsidRPr="00AD2AED" w:rsidRDefault="00382DAD" w:rsidP="00083C3B">
            <w:pPr>
              <w:spacing w:after="120"/>
              <w:rPr>
                <w:rFonts w:ascii="Arial" w:hAnsi="Arial"/>
                <w:sz w:val="20"/>
                <w:szCs w:val="20"/>
              </w:rPr>
            </w:pPr>
            <w:r w:rsidRPr="00AD2AED">
              <w:rPr>
                <w:rFonts w:ascii="Arial" w:hAnsi="Arial"/>
                <w:sz w:val="20"/>
                <w:szCs w:val="20"/>
              </w:rPr>
              <w:t>Seznam poddodavatelů</w:t>
            </w:r>
            <w:r w:rsidRPr="00AD2AED" w:rsidDel="003B1013">
              <w:rPr>
                <w:rFonts w:ascii="Arial" w:hAnsi="Arial"/>
                <w:sz w:val="20"/>
                <w:szCs w:val="20"/>
              </w:rPr>
              <w:t xml:space="preserve"> </w:t>
            </w:r>
          </w:p>
        </w:tc>
      </w:tr>
      <w:tr w:rsidR="00382DAD" w:rsidRPr="00AA32C2" w14:paraId="607893BF" w14:textId="77777777" w:rsidTr="00AF7315">
        <w:tc>
          <w:tcPr>
            <w:tcW w:w="2242" w:type="pct"/>
          </w:tcPr>
          <w:p w14:paraId="3F659A69" w14:textId="77777777" w:rsidR="00382DAD" w:rsidRPr="00AD2AED" w:rsidRDefault="00382DAD" w:rsidP="00083C3B">
            <w:pPr>
              <w:pStyle w:val="Seznamploh2"/>
              <w:rPr>
                <w:lang w:val="cs-CZ"/>
              </w:rPr>
            </w:pPr>
            <w:r w:rsidRPr="00AD2AED">
              <w:rPr>
                <w:lang w:val="cs-CZ"/>
              </w:rPr>
              <w:t>Příloha č. 6:</w:t>
            </w:r>
          </w:p>
        </w:tc>
        <w:tc>
          <w:tcPr>
            <w:tcW w:w="2758" w:type="pct"/>
          </w:tcPr>
          <w:p w14:paraId="37E17CAC" w14:textId="77777777" w:rsidR="00382DAD" w:rsidRPr="00AD2AED" w:rsidRDefault="00382DAD" w:rsidP="00083C3B">
            <w:pPr>
              <w:spacing w:after="120"/>
              <w:rPr>
                <w:rFonts w:ascii="Arial" w:hAnsi="Arial"/>
                <w:sz w:val="20"/>
                <w:szCs w:val="20"/>
              </w:rPr>
            </w:pPr>
            <w:r w:rsidRPr="00AD2AED">
              <w:rPr>
                <w:rFonts w:ascii="Arial" w:hAnsi="Arial"/>
                <w:sz w:val="20"/>
                <w:szCs w:val="20"/>
              </w:rPr>
              <w:t>Oprávněné osoby</w:t>
            </w:r>
            <w:r w:rsidRPr="00AD2AED" w:rsidDel="003B1013">
              <w:rPr>
                <w:rFonts w:ascii="Arial" w:hAnsi="Arial"/>
                <w:sz w:val="20"/>
                <w:szCs w:val="20"/>
              </w:rPr>
              <w:t xml:space="preserve"> </w:t>
            </w:r>
          </w:p>
        </w:tc>
      </w:tr>
      <w:tr w:rsidR="00382DAD" w:rsidRPr="00AA32C2" w14:paraId="31CBAEB7" w14:textId="77777777" w:rsidTr="00AF7315">
        <w:tc>
          <w:tcPr>
            <w:tcW w:w="2242" w:type="pct"/>
          </w:tcPr>
          <w:p w14:paraId="0CC8E83F" w14:textId="77777777" w:rsidR="00382DAD" w:rsidRPr="00AD2AED" w:rsidRDefault="00382DAD" w:rsidP="00083C3B">
            <w:pPr>
              <w:pStyle w:val="Seznamploh2"/>
              <w:rPr>
                <w:lang w:val="cs-CZ"/>
              </w:rPr>
            </w:pPr>
            <w:r w:rsidRPr="00AD2AED">
              <w:rPr>
                <w:lang w:val="cs-CZ"/>
              </w:rPr>
              <w:t>Příloha č. 7:</w:t>
            </w:r>
          </w:p>
        </w:tc>
        <w:tc>
          <w:tcPr>
            <w:tcW w:w="2758" w:type="pct"/>
          </w:tcPr>
          <w:p w14:paraId="128274E8" w14:textId="66A4494B" w:rsidR="00382DAD" w:rsidRPr="00AD2AED" w:rsidRDefault="00046EB7" w:rsidP="00083C3B">
            <w:pPr>
              <w:spacing w:after="120"/>
              <w:rPr>
                <w:rFonts w:ascii="Arial" w:hAnsi="Arial"/>
                <w:sz w:val="20"/>
                <w:szCs w:val="20"/>
              </w:rPr>
            </w:pPr>
            <w:r w:rsidRPr="00046EB7">
              <w:rPr>
                <w:rFonts w:ascii="Arial" w:hAnsi="Arial"/>
                <w:sz w:val="20"/>
                <w:szCs w:val="20"/>
              </w:rPr>
              <w:t>Technická specifikace NAIS</w:t>
            </w:r>
          </w:p>
        </w:tc>
      </w:tr>
      <w:tr w:rsidR="0057068F" w:rsidRPr="00AA32C2" w14:paraId="1C2819D7" w14:textId="77777777" w:rsidTr="00AF7315">
        <w:tc>
          <w:tcPr>
            <w:tcW w:w="2242" w:type="pct"/>
          </w:tcPr>
          <w:p w14:paraId="6DFA726D" w14:textId="77777777" w:rsidR="0057068F" w:rsidRPr="00AD2AED" w:rsidRDefault="0057068F" w:rsidP="00083C3B">
            <w:pPr>
              <w:pStyle w:val="Seznamploh2"/>
              <w:rPr>
                <w:lang w:val="cs-CZ"/>
              </w:rPr>
            </w:pPr>
            <w:r w:rsidRPr="00AD2AED">
              <w:rPr>
                <w:lang w:val="cs-CZ"/>
              </w:rPr>
              <w:t>Příloha č. 8:</w:t>
            </w:r>
          </w:p>
        </w:tc>
        <w:tc>
          <w:tcPr>
            <w:tcW w:w="2758" w:type="pct"/>
          </w:tcPr>
          <w:p w14:paraId="3C04B888" w14:textId="77777777" w:rsidR="0057068F" w:rsidRPr="00AD2AED" w:rsidRDefault="0057068F" w:rsidP="00083C3B">
            <w:pPr>
              <w:spacing w:after="120"/>
              <w:rPr>
                <w:rFonts w:ascii="Arial" w:hAnsi="Arial"/>
                <w:sz w:val="20"/>
                <w:szCs w:val="20"/>
              </w:rPr>
            </w:pPr>
            <w:r w:rsidRPr="00AD2AED">
              <w:rPr>
                <w:rFonts w:ascii="Arial" w:hAnsi="Arial"/>
                <w:sz w:val="20"/>
                <w:szCs w:val="20"/>
              </w:rPr>
              <w:t>Seznam členů realizačního týmu</w:t>
            </w:r>
          </w:p>
        </w:tc>
      </w:tr>
      <w:tr w:rsidR="00D054EE" w:rsidRPr="00AA32C2" w14:paraId="083CF119" w14:textId="77777777" w:rsidTr="00AF7315">
        <w:tc>
          <w:tcPr>
            <w:tcW w:w="2242" w:type="pct"/>
          </w:tcPr>
          <w:p w14:paraId="09DC3FC2" w14:textId="7AD685A6" w:rsidR="00D054EE" w:rsidRPr="00AD2AED" w:rsidRDefault="00D054EE" w:rsidP="00083C3B">
            <w:pPr>
              <w:pStyle w:val="Seznamploh2"/>
              <w:rPr>
                <w:lang w:val="cs-CZ"/>
              </w:rPr>
            </w:pPr>
            <w:r w:rsidRPr="00AD2AED">
              <w:rPr>
                <w:lang w:val="cs-CZ"/>
              </w:rPr>
              <w:t>Příloha č. 9:</w:t>
            </w:r>
          </w:p>
        </w:tc>
        <w:tc>
          <w:tcPr>
            <w:tcW w:w="2758" w:type="pct"/>
          </w:tcPr>
          <w:p w14:paraId="6186B790" w14:textId="5FE29B2D" w:rsidR="00D054EE" w:rsidRPr="00AD2AED" w:rsidRDefault="0097526A" w:rsidP="0097526A">
            <w:pPr>
              <w:spacing w:after="120"/>
              <w:rPr>
                <w:rFonts w:ascii="Arial" w:hAnsi="Arial"/>
                <w:sz w:val="20"/>
                <w:szCs w:val="20"/>
              </w:rPr>
            </w:pPr>
            <w:r>
              <w:rPr>
                <w:rFonts w:ascii="Arial" w:hAnsi="Arial"/>
                <w:sz w:val="20"/>
                <w:szCs w:val="20"/>
              </w:rPr>
              <w:t xml:space="preserve">Provozní a </w:t>
            </w:r>
            <w:r w:rsidR="00D054EE" w:rsidRPr="00AD2AED">
              <w:rPr>
                <w:rFonts w:ascii="Arial" w:hAnsi="Arial"/>
                <w:sz w:val="20"/>
                <w:szCs w:val="20"/>
              </w:rPr>
              <w:t>bezpečnost</w:t>
            </w:r>
            <w:r>
              <w:rPr>
                <w:rFonts w:ascii="Arial" w:hAnsi="Arial"/>
                <w:sz w:val="20"/>
                <w:szCs w:val="20"/>
              </w:rPr>
              <w:t>ní požadavky</w:t>
            </w:r>
          </w:p>
        </w:tc>
      </w:tr>
      <w:tr w:rsidR="007E49ED" w:rsidRPr="00AA32C2" w14:paraId="32822A65" w14:textId="77777777" w:rsidTr="00AF7315">
        <w:tc>
          <w:tcPr>
            <w:tcW w:w="2242" w:type="pct"/>
          </w:tcPr>
          <w:p w14:paraId="029F0214" w14:textId="10B734FA" w:rsidR="007E49ED" w:rsidRPr="00AD2AED" w:rsidRDefault="007E49ED" w:rsidP="00083C3B">
            <w:pPr>
              <w:pStyle w:val="Seznamploh2"/>
              <w:rPr>
                <w:lang w:val="cs-CZ"/>
              </w:rPr>
            </w:pPr>
            <w:r w:rsidRPr="00AD2AED">
              <w:rPr>
                <w:lang w:val="cs-CZ"/>
              </w:rPr>
              <w:t>Příloha č. 10:</w:t>
            </w:r>
          </w:p>
        </w:tc>
        <w:tc>
          <w:tcPr>
            <w:tcW w:w="2758" w:type="pct"/>
          </w:tcPr>
          <w:p w14:paraId="291F5810" w14:textId="659ADD14" w:rsidR="007E49ED" w:rsidRPr="00AD2AED" w:rsidRDefault="007E49ED" w:rsidP="00083C3B">
            <w:pPr>
              <w:spacing w:after="120"/>
              <w:rPr>
                <w:rFonts w:ascii="Arial" w:hAnsi="Arial"/>
                <w:sz w:val="20"/>
                <w:szCs w:val="20"/>
              </w:rPr>
            </w:pPr>
            <w:r w:rsidRPr="00AD2AED">
              <w:rPr>
                <w:rFonts w:ascii="Arial" w:hAnsi="Arial"/>
                <w:sz w:val="20"/>
                <w:szCs w:val="20"/>
              </w:rPr>
              <w:t>Zásady zpracování osobních údajů</w:t>
            </w:r>
          </w:p>
        </w:tc>
      </w:tr>
      <w:tr w:rsidR="00AF7315" w:rsidRPr="00AA32C2" w14:paraId="5C7CD2A2" w14:textId="77777777" w:rsidTr="00AF7315">
        <w:tc>
          <w:tcPr>
            <w:tcW w:w="2242" w:type="pct"/>
          </w:tcPr>
          <w:p w14:paraId="14D18E9D" w14:textId="425AAEE2" w:rsidR="00AF7315" w:rsidRPr="00AD2AED" w:rsidRDefault="00AF7315" w:rsidP="00AF7315">
            <w:pPr>
              <w:pStyle w:val="Seznamploh2"/>
              <w:rPr>
                <w:lang w:val="cs-CZ"/>
              </w:rPr>
            </w:pPr>
            <w:r>
              <w:rPr>
                <w:lang w:val="cs-CZ"/>
              </w:rPr>
              <w:t>Příloha č. 11</w:t>
            </w:r>
            <w:r w:rsidRPr="00AD2AED">
              <w:rPr>
                <w:lang w:val="cs-CZ"/>
              </w:rPr>
              <w:t>:</w:t>
            </w:r>
          </w:p>
        </w:tc>
        <w:tc>
          <w:tcPr>
            <w:tcW w:w="2758" w:type="pct"/>
          </w:tcPr>
          <w:p w14:paraId="4658ECAF" w14:textId="2BF3E0FB" w:rsidR="00AF7315" w:rsidRPr="00AD2AED" w:rsidRDefault="00AF7315" w:rsidP="00AF7315">
            <w:pPr>
              <w:spacing w:after="120"/>
              <w:rPr>
                <w:rFonts w:ascii="Arial" w:hAnsi="Arial"/>
                <w:sz w:val="20"/>
                <w:szCs w:val="20"/>
              </w:rPr>
            </w:pPr>
            <w:r>
              <w:rPr>
                <w:rFonts w:ascii="Arial" w:hAnsi="Arial"/>
                <w:sz w:val="20"/>
                <w:szCs w:val="20"/>
              </w:rPr>
              <w:t>Požadavky na Detailní specifikaci a školení</w:t>
            </w:r>
          </w:p>
        </w:tc>
      </w:tr>
    </w:tbl>
    <w:p w14:paraId="49741E2D" w14:textId="3C1B3BC2" w:rsidR="00382DAD" w:rsidRPr="002143E2" w:rsidRDefault="00382DAD" w:rsidP="00382DAD">
      <w:pPr>
        <w:pStyle w:val="Textlnkuslovan"/>
        <w:numPr>
          <w:ilvl w:val="1"/>
          <w:numId w:val="2"/>
        </w:numPr>
      </w:pPr>
      <w:r w:rsidRPr="002143E2">
        <w:t>Bude-li v jakékoliv příloze Smlouvy uveden pojem „</w:t>
      </w:r>
      <w:r w:rsidR="004B497E">
        <w:rPr>
          <w:lang w:val="cs-CZ"/>
        </w:rPr>
        <w:t>zadavatel</w:t>
      </w:r>
      <w:r w:rsidRPr="002143E2">
        <w:t>“</w:t>
      </w:r>
      <w:r w:rsidR="004B497E">
        <w:rPr>
          <w:lang w:val="cs-CZ"/>
        </w:rPr>
        <w:t xml:space="preserve"> nebo „SPÚ“</w:t>
      </w:r>
      <w:r w:rsidRPr="002143E2">
        <w:t>, má se tím na mysli Objednatel definovaný v záhlaví této Smlouvy.</w:t>
      </w:r>
      <w:r w:rsidR="004B497E">
        <w:rPr>
          <w:lang w:val="cs-CZ"/>
        </w:rPr>
        <w:t xml:space="preserve"> </w:t>
      </w:r>
      <w:r w:rsidR="004B497E" w:rsidRPr="002143E2">
        <w:t>Bude-li v jakékoliv příloze Smlouvy uveden pojem „</w:t>
      </w:r>
      <w:r w:rsidR="004B497E">
        <w:rPr>
          <w:lang w:val="cs-CZ"/>
        </w:rPr>
        <w:t>dodavatel</w:t>
      </w:r>
      <w:r w:rsidR="004B497E" w:rsidRPr="002143E2">
        <w:t xml:space="preserve">“, má se tím na mysli </w:t>
      </w:r>
      <w:r w:rsidR="004B497E">
        <w:rPr>
          <w:lang w:val="cs-CZ"/>
        </w:rPr>
        <w:t>Zhotovitel</w:t>
      </w:r>
      <w:r w:rsidR="004B497E" w:rsidRPr="002143E2">
        <w:t xml:space="preserve"> definovaný v záhlaví této Smlouvy.</w:t>
      </w:r>
    </w:p>
    <w:p w14:paraId="252765AD" w14:textId="581C7391" w:rsidR="00382DAD" w:rsidRPr="00767FCD" w:rsidRDefault="00382DAD" w:rsidP="00382DAD">
      <w:pPr>
        <w:jc w:val="center"/>
        <w:rPr>
          <w:rFonts w:ascii="Arial" w:hAnsi="Arial"/>
          <w:sz w:val="20"/>
          <w:szCs w:val="20"/>
        </w:rPr>
      </w:pPr>
      <w:r w:rsidRPr="00767FCD">
        <w:rPr>
          <w:rFonts w:ascii="Arial" w:hAnsi="Arial"/>
          <w:b/>
          <w:sz w:val="20"/>
          <w:szCs w:val="20"/>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382DAD" w:rsidRPr="00767FCD" w14:paraId="0F97878E" w14:textId="77777777" w:rsidTr="001C1EDD">
        <w:trPr>
          <w:jc w:val="center"/>
        </w:trPr>
        <w:tc>
          <w:tcPr>
            <w:tcW w:w="4535" w:type="dxa"/>
          </w:tcPr>
          <w:p w14:paraId="53910A18" w14:textId="77777777" w:rsidR="00382DAD" w:rsidRPr="00767FCD" w:rsidRDefault="00382DAD" w:rsidP="00083C3B">
            <w:pPr>
              <w:pStyle w:val="Prohlensmluvnchstran"/>
              <w:rPr>
                <w:szCs w:val="20"/>
                <w:lang w:val="cs-CZ"/>
              </w:rPr>
            </w:pPr>
            <w:r w:rsidRPr="00767FCD">
              <w:rPr>
                <w:szCs w:val="20"/>
                <w:lang w:val="cs-CZ"/>
              </w:rPr>
              <w:t>Objednatel</w:t>
            </w:r>
          </w:p>
          <w:p w14:paraId="7E3D2723"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V _____________ dne _____________</w:t>
            </w:r>
          </w:p>
          <w:p w14:paraId="0B13638D" w14:textId="77777777" w:rsidR="00382DAD" w:rsidRPr="00767FCD" w:rsidRDefault="00382DAD" w:rsidP="00083C3B">
            <w:pPr>
              <w:rPr>
                <w:rFonts w:ascii="Arial" w:hAnsi="Arial"/>
                <w:sz w:val="20"/>
                <w:szCs w:val="20"/>
              </w:rPr>
            </w:pPr>
          </w:p>
          <w:p w14:paraId="01DED931" w14:textId="77777777" w:rsidR="00382DAD" w:rsidRPr="00767FCD" w:rsidRDefault="00382DAD" w:rsidP="00083C3B">
            <w:pPr>
              <w:rPr>
                <w:rFonts w:ascii="Arial" w:hAnsi="Arial"/>
                <w:sz w:val="20"/>
                <w:szCs w:val="20"/>
              </w:rPr>
            </w:pPr>
          </w:p>
        </w:tc>
        <w:tc>
          <w:tcPr>
            <w:tcW w:w="4535" w:type="dxa"/>
          </w:tcPr>
          <w:p w14:paraId="5D3ECC6B" w14:textId="77777777" w:rsidR="00382DAD" w:rsidRPr="00767FCD" w:rsidRDefault="00382DAD" w:rsidP="00083C3B">
            <w:pPr>
              <w:pStyle w:val="dajeosmluvnstran2"/>
              <w:rPr>
                <w:rFonts w:ascii="Arial" w:hAnsi="Arial"/>
                <w:b/>
                <w:sz w:val="20"/>
                <w:szCs w:val="20"/>
              </w:rPr>
            </w:pPr>
            <w:r w:rsidRPr="00767FCD">
              <w:rPr>
                <w:rFonts w:ascii="Arial" w:hAnsi="Arial"/>
                <w:b/>
                <w:sz w:val="20"/>
                <w:szCs w:val="20"/>
              </w:rPr>
              <w:lastRenderedPageBreak/>
              <w:t>Zhotovitel</w:t>
            </w:r>
          </w:p>
          <w:p w14:paraId="4D3517BD"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V ____________ dne__________________</w:t>
            </w:r>
          </w:p>
          <w:p w14:paraId="08DC899A" w14:textId="77777777" w:rsidR="00382DAD" w:rsidRPr="00767FCD" w:rsidRDefault="00382DAD" w:rsidP="00083C3B">
            <w:pPr>
              <w:pStyle w:val="dajeosmluvnstran2"/>
              <w:rPr>
                <w:rFonts w:ascii="Arial" w:hAnsi="Arial"/>
                <w:sz w:val="20"/>
                <w:szCs w:val="20"/>
              </w:rPr>
            </w:pPr>
          </w:p>
        </w:tc>
      </w:tr>
      <w:tr w:rsidR="00382DAD" w:rsidRPr="00767FCD" w14:paraId="178EC042" w14:textId="77777777" w:rsidTr="001C1EDD">
        <w:trPr>
          <w:trHeight w:val="80"/>
          <w:jc w:val="center"/>
        </w:trPr>
        <w:tc>
          <w:tcPr>
            <w:tcW w:w="4535" w:type="dxa"/>
          </w:tcPr>
          <w:p w14:paraId="43380550"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________________________________</w:t>
            </w:r>
          </w:p>
          <w:p w14:paraId="5730A6C7" w14:textId="77777777" w:rsidR="00382DAD" w:rsidRPr="00767FCD" w:rsidRDefault="00382DAD" w:rsidP="00083C3B">
            <w:pPr>
              <w:pStyle w:val="dajeosmluvnstran2"/>
              <w:rPr>
                <w:rFonts w:ascii="Arial" w:hAnsi="Arial"/>
                <w:b/>
                <w:sz w:val="20"/>
                <w:szCs w:val="20"/>
              </w:rPr>
            </w:pPr>
            <w:r w:rsidRPr="00767FCD">
              <w:rPr>
                <w:rFonts w:ascii="Arial" w:hAnsi="Arial"/>
                <w:b/>
                <w:sz w:val="20"/>
                <w:szCs w:val="20"/>
              </w:rPr>
              <w:t>Česká republika - Státní pozemkový úřad</w:t>
            </w:r>
          </w:p>
          <w:p w14:paraId="007AFC89" w14:textId="77777777" w:rsidR="00382DAD" w:rsidRPr="00767FCD" w:rsidRDefault="002C286E" w:rsidP="00EB3F93">
            <w:pPr>
              <w:pStyle w:val="dajeosmluvnstran2"/>
              <w:rPr>
                <w:rFonts w:ascii="Arial" w:hAnsi="Arial"/>
                <w:sz w:val="20"/>
                <w:szCs w:val="20"/>
              </w:rPr>
            </w:pPr>
            <w:r w:rsidRPr="00767FCD">
              <w:rPr>
                <w:rFonts w:ascii="Arial" w:hAnsi="Arial" w:cs="Arial"/>
                <w:sz w:val="20"/>
                <w:szCs w:val="20"/>
                <w:highlight w:val="yellow"/>
              </w:rPr>
              <w:t>[DOPLNÍ OBJEDNATEL PŘED PODPISEM SMLOUVY]</w:t>
            </w:r>
            <w:r w:rsidR="00382DAD" w:rsidRPr="00767FCD">
              <w:rPr>
                <w:rFonts w:ascii="Arial" w:hAnsi="Arial"/>
                <w:sz w:val="20"/>
                <w:szCs w:val="20"/>
                <w:highlight w:val="yellow"/>
              </w:rPr>
              <w:t xml:space="preserve"> </w:t>
            </w:r>
            <w:r w:rsidR="00382DAD" w:rsidRPr="00767FCD">
              <w:rPr>
                <w:rFonts w:ascii="Arial" w:hAnsi="Arial"/>
                <w:sz w:val="20"/>
                <w:szCs w:val="20"/>
              </w:rPr>
              <w:t xml:space="preserve"> </w:t>
            </w:r>
          </w:p>
        </w:tc>
        <w:tc>
          <w:tcPr>
            <w:tcW w:w="4535" w:type="dxa"/>
          </w:tcPr>
          <w:p w14:paraId="0936B7E3" w14:textId="77777777" w:rsidR="00382DAD" w:rsidRPr="00767FCD" w:rsidRDefault="00382DAD" w:rsidP="00083C3B">
            <w:pPr>
              <w:pStyle w:val="dajeosmluvnstran2"/>
              <w:rPr>
                <w:rFonts w:ascii="Arial" w:hAnsi="Arial"/>
                <w:sz w:val="20"/>
                <w:szCs w:val="20"/>
              </w:rPr>
            </w:pPr>
            <w:r w:rsidRPr="00767FCD">
              <w:rPr>
                <w:rFonts w:ascii="Arial" w:hAnsi="Arial"/>
                <w:sz w:val="20"/>
                <w:szCs w:val="20"/>
              </w:rPr>
              <w:t xml:space="preserve"> ________________________________</w:t>
            </w:r>
          </w:p>
          <w:p w14:paraId="13394813" w14:textId="77777777" w:rsidR="00382DAD" w:rsidRPr="00767FCD" w:rsidRDefault="00382DAD" w:rsidP="00083C3B">
            <w:pPr>
              <w:pStyle w:val="dajeosmluvnstran2"/>
              <w:rPr>
                <w:rFonts w:ascii="Arial" w:hAnsi="Arial"/>
                <w:sz w:val="20"/>
                <w:szCs w:val="20"/>
              </w:rPr>
            </w:pPr>
            <w:r w:rsidRPr="00767FCD">
              <w:rPr>
                <w:rFonts w:ascii="Arial" w:hAnsi="Arial"/>
                <w:sz w:val="20"/>
                <w:szCs w:val="20"/>
                <w:highlight w:val="yellow"/>
              </w:rPr>
              <w:fldChar w:fldCharType="begin"/>
            </w:r>
            <w:r w:rsidRPr="00767FCD">
              <w:rPr>
                <w:rFonts w:ascii="Arial" w:hAnsi="Arial"/>
                <w:sz w:val="20"/>
                <w:szCs w:val="20"/>
                <w:highlight w:val="yellow"/>
              </w:rPr>
              <w:instrText xml:space="preserve"> MACROBUTTON  AcceptConflict [DOPLNÍ ÚČASTNÍK]</w:instrText>
            </w:r>
            <w:r w:rsidRPr="00767FCD">
              <w:rPr>
                <w:rFonts w:ascii="Arial" w:hAnsi="Arial"/>
                <w:sz w:val="20"/>
                <w:szCs w:val="20"/>
                <w:highlight w:val="yellow"/>
              </w:rPr>
              <w:fldChar w:fldCharType="end"/>
            </w:r>
          </w:p>
        </w:tc>
      </w:tr>
    </w:tbl>
    <w:p w14:paraId="5A725A69" w14:textId="77777777" w:rsidR="00382DAD" w:rsidRPr="002143E2" w:rsidRDefault="00382DAD" w:rsidP="00382DAD">
      <w:pPr>
        <w:pStyle w:val="Prohlensmluvnchstran"/>
        <w:jc w:val="left"/>
        <w:sectPr w:rsidR="00382DAD" w:rsidRPr="002143E2" w:rsidSect="00C37C73">
          <w:headerReference w:type="default" r:id="rId12"/>
          <w:footerReference w:type="even" r:id="rId13"/>
          <w:footerReference w:type="default" r:id="rId14"/>
          <w:headerReference w:type="first" r:id="rId15"/>
          <w:footerReference w:type="first" r:id="rId16"/>
          <w:pgSz w:w="11906" w:h="16838" w:code="9"/>
          <w:pgMar w:top="2127" w:right="1418" w:bottom="1418" w:left="1418" w:header="709" w:footer="709" w:gutter="0"/>
          <w:cols w:space="708"/>
          <w:titlePg/>
          <w:docGrid w:linePitch="360"/>
        </w:sectPr>
      </w:pPr>
    </w:p>
    <w:p w14:paraId="700359B4" w14:textId="77777777" w:rsidR="00382DAD" w:rsidRPr="00767FCD" w:rsidRDefault="00382DAD" w:rsidP="00382DAD">
      <w:pPr>
        <w:pStyle w:val="Prohlensmluvnchstran"/>
        <w:rPr>
          <w:rFonts w:cs="Arial"/>
          <w:szCs w:val="20"/>
        </w:rPr>
      </w:pPr>
      <w:bookmarkStart w:id="176" w:name="Annex01"/>
      <w:r w:rsidRPr="00767FCD">
        <w:rPr>
          <w:rFonts w:cs="Arial"/>
          <w:szCs w:val="20"/>
        </w:rPr>
        <w:lastRenderedPageBreak/>
        <w:t>Příloha č. 1</w:t>
      </w:r>
    </w:p>
    <w:bookmarkEnd w:id="176"/>
    <w:p w14:paraId="4B953198" w14:textId="5FC2480D" w:rsidR="00382DAD" w:rsidRPr="00767FCD" w:rsidRDefault="00694F21" w:rsidP="00382DAD">
      <w:pPr>
        <w:pStyle w:val="Prohlensmluvnchstran"/>
        <w:rPr>
          <w:rFonts w:cs="Arial"/>
          <w:szCs w:val="20"/>
          <w:lang w:val="cs-CZ"/>
        </w:rPr>
      </w:pPr>
      <w:r w:rsidRPr="00767FCD">
        <w:rPr>
          <w:rFonts w:cs="Arial"/>
          <w:szCs w:val="20"/>
        </w:rPr>
        <w:t>Návrh technického řešení</w:t>
      </w:r>
    </w:p>
    <w:p w14:paraId="359C80F1" w14:textId="77777777" w:rsidR="00382DAD" w:rsidRPr="00767FCD" w:rsidRDefault="00382DAD" w:rsidP="00382DAD">
      <w:pPr>
        <w:jc w:val="center"/>
        <w:rPr>
          <w:rFonts w:ascii="Arial" w:hAnsi="Arial" w:cs="Arial"/>
          <w:b/>
          <w:sz w:val="20"/>
          <w:szCs w:val="20"/>
        </w:rPr>
      </w:pPr>
    </w:p>
    <w:p w14:paraId="500B6688" w14:textId="77777777" w:rsidR="00382DAD" w:rsidRPr="00767FCD" w:rsidRDefault="00382DAD" w:rsidP="00382DAD">
      <w:pPr>
        <w:jc w:val="center"/>
        <w:rPr>
          <w:rFonts w:ascii="Arial" w:hAnsi="Arial" w:cs="Arial"/>
          <w:sz w:val="20"/>
          <w:szCs w:val="20"/>
        </w:rPr>
      </w:pPr>
      <w:r w:rsidRPr="00767FCD">
        <w:rPr>
          <w:rFonts w:ascii="Arial" w:hAnsi="Arial" w:cs="Arial"/>
          <w:sz w:val="20"/>
          <w:szCs w:val="20"/>
        </w:rPr>
        <w:t>[</w:t>
      </w:r>
      <w:r w:rsidRPr="00767FCD">
        <w:rPr>
          <w:rFonts w:ascii="Arial" w:hAnsi="Arial" w:cs="Arial"/>
          <w:sz w:val="20"/>
          <w:szCs w:val="20"/>
          <w:highlight w:val="lightGray"/>
        </w:rPr>
        <w:t>uchazeč nedoplňuje; bude doplněno při podpisu Smlouvy v souladu s nabídkou vybraného uchazeče</w:t>
      </w:r>
      <w:r w:rsidRPr="00767FCD">
        <w:rPr>
          <w:rFonts w:ascii="Arial" w:hAnsi="Arial" w:cs="Arial"/>
          <w:sz w:val="20"/>
          <w:szCs w:val="20"/>
        </w:rPr>
        <w:t>]</w:t>
      </w:r>
    </w:p>
    <w:p w14:paraId="60694619" w14:textId="77777777" w:rsidR="00382DAD" w:rsidRPr="00767FCD" w:rsidRDefault="00382DAD" w:rsidP="00382DAD">
      <w:pPr>
        <w:jc w:val="both"/>
        <w:rPr>
          <w:rFonts w:ascii="Arial" w:hAnsi="Arial" w:cs="Arial"/>
          <w:sz w:val="20"/>
          <w:szCs w:val="20"/>
        </w:rPr>
        <w:sectPr w:rsidR="00382DAD" w:rsidRPr="00767FCD" w:rsidSect="00083C3B">
          <w:footerReference w:type="default" r:id="rId17"/>
          <w:pgSz w:w="11906" w:h="16838"/>
          <w:pgMar w:top="1418" w:right="991" w:bottom="1418" w:left="993" w:header="709" w:footer="709" w:gutter="0"/>
          <w:pgNumType w:start="1"/>
          <w:cols w:space="708"/>
          <w:docGrid w:linePitch="360"/>
        </w:sectPr>
      </w:pPr>
    </w:p>
    <w:p w14:paraId="41B30CFE" w14:textId="77777777" w:rsidR="00382DAD" w:rsidRPr="00767FCD" w:rsidRDefault="00382DAD" w:rsidP="00382DAD">
      <w:pPr>
        <w:pStyle w:val="Prohlensmluvnchstran"/>
        <w:rPr>
          <w:rFonts w:cs="Arial"/>
          <w:szCs w:val="20"/>
        </w:rPr>
      </w:pPr>
      <w:bookmarkStart w:id="177" w:name="Annex04"/>
      <w:bookmarkStart w:id="178" w:name="Annex02"/>
      <w:r w:rsidRPr="00767FCD">
        <w:rPr>
          <w:rFonts w:cs="Arial"/>
          <w:szCs w:val="20"/>
        </w:rPr>
        <w:lastRenderedPageBreak/>
        <w:t xml:space="preserve">Příloha č. </w:t>
      </w:r>
      <w:bookmarkEnd w:id="177"/>
      <w:r w:rsidRPr="00767FCD">
        <w:rPr>
          <w:rFonts w:cs="Arial"/>
          <w:szCs w:val="20"/>
        </w:rPr>
        <w:t>2</w:t>
      </w:r>
    </w:p>
    <w:bookmarkEnd w:id="178"/>
    <w:p w14:paraId="7054886A" w14:textId="0CF95228" w:rsidR="00B277DB" w:rsidRPr="00767FCD" w:rsidRDefault="00382DAD" w:rsidP="00914C2B">
      <w:pPr>
        <w:jc w:val="center"/>
        <w:rPr>
          <w:rFonts w:ascii="Arial" w:hAnsi="Arial" w:cs="Arial"/>
          <w:sz w:val="20"/>
          <w:szCs w:val="20"/>
        </w:rPr>
      </w:pPr>
      <w:r w:rsidRPr="00767FCD">
        <w:rPr>
          <w:rFonts w:ascii="Arial" w:hAnsi="Arial" w:cs="Arial"/>
          <w:b/>
          <w:sz w:val="20"/>
          <w:szCs w:val="20"/>
        </w:rPr>
        <w:t xml:space="preserve">Specifikace služeb Údržby a podpory </w:t>
      </w:r>
      <w:r w:rsidR="0084512D" w:rsidRPr="00767FCD">
        <w:rPr>
          <w:rFonts w:ascii="Arial" w:hAnsi="Arial" w:cs="Arial"/>
          <w:b/>
          <w:sz w:val="20"/>
          <w:szCs w:val="20"/>
        </w:rPr>
        <w:t>a Ad hoc služeb</w:t>
      </w:r>
    </w:p>
    <w:p w14:paraId="3CDCEB4D" w14:textId="77777777" w:rsidR="00081882" w:rsidRPr="00A6316F" w:rsidRDefault="00081882" w:rsidP="008F342C">
      <w:pPr>
        <w:pStyle w:val="RLlneksmlouvy"/>
        <w:tabs>
          <w:tab w:val="clear" w:pos="737"/>
        </w:tabs>
        <w:spacing w:before="60" w:after="60" w:line="240" w:lineRule="auto"/>
        <w:ind w:firstLine="0"/>
        <w:rPr>
          <w:rFonts w:ascii="Arial" w:hAnsi="Arial" w:cs="Arial"/>
          <w:sz w:val="18"/>
          <w:szCs w:val="18"/>
        </w:rPr>
      </w:pPr>
      <w:bookmarkStart w:id="179" w:name="_Toc172019294"/>
      <w:r w:rsidRPr="00A6316F">
        <w:rPr>
          <w:rFonts w:ascii="Arial" w:hAnsi="Arial" w:cs="Arial"/>
          <w:sz w:val="18"/>
          <w:szCs w:val="18"/>
        </w:rPr>
        <w:t xml:space="preserve">DEFINICE POJMŮ </w:t>
      </w:r>
      <w:bookmarkEnd w:id="179"/>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8"/>
        <w:gridCol w:w="6876"/>
      </w:tblGrid>
      <w:tr w:rsidR="00081882" w:rsidRPr="00A6316F" w14:paraId="0ED2430A" w14:textId="77777777" w:rsidTr="00A17CEF">
        <w:tc>
          <w:tcPr>
            <w:tcW w:w="1203" w:type="pct"/>
            <w:tcBorders>
              <w:top w:val="single" w:sz="6" w:space="0" w:color="auto"/>
              <w:left w:val="single" w:sz="6" w:space="0" w:color="auto"/>
              <w:bottom w:val="single" w:sz="6" w:space="0" w:color="auto"/>
              <w:right w:val="single" w:sz="6" w:space="0" w:color="auto"/>
            </w:tcBorders>
            <w:shd w:val="clear" w:color="auto" w:fill="00B050"/>
          </w:tcPr>
          <w:p w14:paraId="023BCA75" w14:textId="77777777" w:rsidR="00081882" w:rsidRPr="00A6316F" w:rsidRDefault="00081882" w:rsidP="00A17CEF">
            <w:pPr>
              <w:pStyle w:val="Zkladntext"/>
              <w:spacing w:before="60" w:after="60" w:line="240" w:lineRule="auto"/>
              <w:rPr>
                <w:rFonts w:ascii="Arial" w:hAnsi="Arial" w:cs="Arial"/>
                <w:b/>
                <w:sz w:val="18"/>
                <w:szCs w:val="18"/>
              </w:rPr>
            </w:pPr>
            <w:r w:rsidRPr="00A6316F">
              <w:rPr>
                <w:rFonts w:ascii="Arial" w:hAnsi="Arial" w:cs="Arial"/>
                <w:b/>
                <w:sz w:val="18"/>
                <w:szCs w:val="18"/>
              </w:rPr>
              <w:t>Položka</w:t>
            </w:r>
          </w:p>
        </w:tc>
        <w:tc>
          <w:tcPr>
            <w:tcW w:w="3797" w:type="pct"/>
            <w:tcBorders>
              <w:top w:val="single" w:sz="6" w:space="0" w:color="auto"/>
              <w:left w:val="single" w:sz="6" w:space="0" w:color="auto"/>
              <w:bottom w:val="single" w:sz="6" w:space="0" w:color="auto"/>
              <w:right w:val="single" w:sz="6" w:space="0" w:color="auto"/>
            </w:tcBorders>
            <w:shd w:val="clear" w:color="auto" w:fill="00B050"/>
          </w:tcPr>
          <w:p w14:paraId="4AD2AA0B" w14:textId="77777777" w:rsidR="00081882" w:rsidRPr="00A6316F" w:rsidRDefault="00081882" w:rsidP="00A17CEF">
            <w:pPr>
              <w:pStyle w:val="Zkladntext"/>
              <w:spacing w:before="60" w:after="60" w:line="240" w:lineRule="auto"/>
              <w:rPr>
                <w:rFonts w:ascii="Arial" w:hAnsi="Arial" w:cs="Arial"/>
                <w:b/>
                <w:sz w:val="18"/>
                <w:szCs w:val="18"/>
              </w:rPr>
            </w:pPr>
            <w:r w:rsidRPr="00A6316F">
              <w:rPr>
                <w:rFonts w:ascii="Arial" w:hAnsi="Arial" w:cs="Arial"/>
                <w:b/>
                <w:sz w:val="18"/>
                <w:szCs w:val="18"/>
              </w:rPr>
              <w:t>Popis položky</w:t>
            </w:r>
          </w:p>
        </w:tc>
      </w:tr>
      <w:tr w:rsidR="00081882" w:rsidRPr="00A6316F" w14:paraId="224FB476" w14:textId="77777777" w:rsidTr="00A17CEF">
        <w:tc>
          <w:tcPr>
            <w:tcW w:w="1203" w:type="pct"/>
            <w:tcBorders>
              <w:left w:val="single" w:sz="6" w:space="0" w:color="auto"/>
            </w:tcBorders>
            <w:vAlign w:val="center"/>
          </w:tcPr>
          <w:p w14:paraId="3362955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Činnost</w:t>
            </w:r>
          </w:p>
        </w:tc>
        <w:tc>
          <w:tcPr>
            <w:tcW w:w="3797" w:type="pct"/>
            <w:tcBorders>
              <w:right w:val="single" w:sz="6" w:space="0" w:color="auto"/>
            </w:tcBorders>
            <w:vAlign w:val="center"/>
          </w:tcPr>
          <w:p w14:paraId="68085271"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Detail činnosti požadovaný v rámci služby</w:t>
            </w:r>
          </w:p>
        </w:tc>
      </w:tr>
      <w:tr w:rsidR="00081882" w:rsidRPr="00A6316F" w14:paraId="33F594E5" w14:textId="77777777" w:rsidTr="00A17CEF">
        <w:tc>
          <w:tcPr>
            <w:tcW w:w="1203" w:type="pct"/>
            <w:tcBorders>
              <w:left w:val="single" w:sz="6" w:space="0" w:color="auto"/>
            </w:tcBorders>
            <w:vAlign w:val="center"/>
          </w:tcPr>
          <w:p w14:paraId="66CACC8F"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Doplňující informace</w:t>
            </w:r>
          </w:p>
        </w:tc>
        <w:tc>
          <w:tcPr>
            <w:tcW w:w="3797" w:type="pct"/>
            <w:tcBorders>
              <w:right w:val="single" w:sz="6" w:space="0" w:color="auto"/>
            </w:tcBorders>
            <w:vAlign w:val="center"/>
          </w:tcPr>
          <w:p w14:paraId="0D1684E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Veškeré dodatečné informace nezbytné pro vyhodnocení úrovně poskytovaných služeb</w:t>
            </w:r>
          </w:p>
        </w:tc>
      </w:tr>
      <w:tr w:rsidR="00081882" w:rsidRPr="00A6316F" w14:paraId="11B5E5DC" w14:textId="77777777" w:rsidTr="00A17CEF">
        <w:tc>
          <w:tcPr>
            <w:tcW w:w="1203" w:type="pct"/>
            <w:tcBorders>
              <w:left w:val="single" w:sz="6" w:space="0" w:color="auto"/>
              <w:bottom w:val="single" w:sz="6" w:space="0" w:color="auto"/>
            </w:tcBorders>
            <w:vAlign w:val="center"/>
          </w:tcPr>
          <w:p w14:paraId="6F5DDC25" w14:textId="70AF0EA0"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Dostupnost</w:t>
            </w:r>
            <w:r w:rsidR="002A789B">
              <w:rPr>
                <w:rFonts w:ascii="Arial" w:hAnsi="Arial" w:cs="Arial"/>
                <w:color w:val="000000"/>
                <w:sz w:val="18"/>
                <w:szCs w:val="18"/>
              </w:rPr>
              <w:t xml:space="preserve"> / Dostupnost rozhraní</w:t>
            </w:r>
          </w:p>
        </w:tc>
        <w:tc>
          <w:tcPr>
            <w:tcW w:w="3797" w:type="pct"/>
            <w:tcBorders>
              <w:bottom w:val="single" w:sz="6" w:space="0" w:color="auto"/>
              <w:right w:val="single" w:sz="6" w:space="0" w:color="auto"/>
            </w:tcBorders>
            <w:vAlign w:val="center"/>
          </w:tcPr>
          <w:p w14:paraId="7ED3782A" w14:textId="681C5521"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Procentuální dostupnost rozhraní </w:t>
            </w:r>
            <w:r w:rsidR="00A94DD2" w:rsidRPr="00A6316F">
              <w:rPr>
                <w:rFonts w:ascii="Arial" w:hAnsi="Arial" w:cs="Arial"/>
                <w:color w:val="000000"/>
                <w:sz w:val="18"/>
                <w:szCs w:val="18"/>
              </w:rPr>
              <w:t>v rámci provozní doby rozhraní</w:t>
            </w:r>
          </w:p>
        </w:tc>
      </w:tr>
      <w:tr w:rsidR="00081882" w:rsidRPr="00A6316F" w14:paraId="0EB2669F" w14:textId="77777777" w:rsidTr="00A17CEF">
        <w:tc>
          <w:tcPr>
            <w:tcW w:w="1203" w:type="pct"/>
            <w:tcBorders>
              <w:top w:val="single" w:sz="6" w:space="0" w:color="auto"/>
              <w:left w:val="single" w:sz="6" w:space="0" w:color="auto"/>
            </w:tcBorders>
            <w:vAlign w:val="center"/>
          </w:tcPr>
          <w:p w14:paraId="557EB80B"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ID</w:t>
            </w:r>
          </w:p>
        </w:tc>
        <w:tc>
          <w:tcPr>
            <w:tcW w:w="3797" w:type="pct"/>
            <w:tcBorders>
              <w:top w:val="single" w:sz="6" w:space="0" w:color="auto"/>
              <w:right w:val="single" w:sz="6" w:space="0" w:color="auto"/>
            </w:tcBorders>
            <w:vAlign w:val="center"/>
          </w:tcPr>
          <w:p w14:paraId="7967659E"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Identifikační kód příslušného katalogového listu, uvedený v záhlaví katalogového listu</w:t>
            </w:r>
          </w:p>
        </w:tc>
      </w:tr>
      <w:tr w:rsidR="00081882" w:rsidRPr="00A6316F" w14:paraId="67F1BE3C" w14:textId="77777777" w:rsidTr="00A17CEF">
        <w:tc>
          <w:tcPr>
            <w:tcW w:w="1203" w:type="pct"/>
            <w:tcBorders>
              <w:left w:val="single" w:sz="6" w:space="0" w:color="auto"/>
            </w:tcBorders>
            <w:vAlign w:val="center"/>
          </w:tcPr>
          <w:p w14:paraId="6D179DED"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Incident</w:t>
            </w:r>
          </w:p>
        </w:tc>
        <w:tc>
          <w:tcPr>
            <w:tcW w:w="3797" w:type="pct"/>
            <w:tcBorders>
              <w:right w:val="single" w:sz="6" w:space="0" w:color="auto"/>
            </w:tcBorders>
            <w:vAlign w:val="center"/>
          </w:tcPr>
          <w:p w14:paraId="3E1287D5" w14:textId="77777777" w:rsidR="00081882" w:rsidRPr="00A6316F" w:rsidRDefault="00081882" w:rsidP="00A17CEF">
            <w:pPr>
              <w:spacing w:before="60" w:after="60" w:line="240" w:lineRule="auto"/>
              <w:jc w:val="both"/>
              <w:rPr>
                <w:rFonts w:ascii="Arial" w:hAnsi="Arial" w:cs="Arial"/>
                <w:color w:val="000000"/>
                <w:sz w:val="18"/>
                <w:szCs w:val="18"/>
              </w:rPr>
            </w:pPr>
            <w:r w:rsidRPr="00A6316F">
              <w:rPr>
                <w:rFonts w:ascii="Arial" w:hAnsi="Arial" w:cs="Arial"/>
                <w:color w:val="000000"/>
                <w:sz w:val="18"/>
                <w:szCs w:val="18"/>
              </w:rPr>
              <w:t>Zejména neplánované přerušení služby, omezení kvality služby nebo porucha konfigurační položky. Jsou-li v KL uvedeny definice priorit požadavků a SLA parametry obsluhy požadavků (např. reakční doba odezvy a vyřešení), rozumí se pod pojmem požadavek rovněž incident (tzn., že pro určení priority incidentu se uplatní definice priorit požadavků a pro jejich obsluhu se uplatní SLA parametry vztahující se k jednotlivým požadavkům).</w:t>
            </w:r>
          </w:p>
        </w:tc>
      </w:tr>
      <w:tr w:rsidR="00081882" w:rsidRPr="00A6316F" w14:paraId="6F2EDC07" w14:textId="77777777" w:rsidTr="00A17CEF">
        <w:tc>
          <w:tcPr>
            <w:tcW w:w="1203" w:type="pct"/>
            <w:tcBorders>
              <w:left w:val="single" w:sz="6" w:space="0" w:color="auto"/>
            </w:tcBorders>
            <w:vAlign w:val="center"/>
          </w:tcPr>
          <w:p w14:paraId="401BE50E"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Matice priorit</w:t>
            </w:r>
          </w:p>
        </w:tc>
        <w:tc>
          <w:tcPr>
            <w:tcW w:w="3797" w:type="pct"/>
            <w:tcBorders>
              <w:right w:val="single" w:sz="6" w:space="0" w:color="auto"/>
            </w:tcBorders>
            <w:vAlign w:val="center"/>
          </w:tcPr>
          <w:p w14:paraId="092F1B16"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Mapování chybových stavů a jiných skutečností na odpovídající priority požadavků</w:t>
            </w:r>
          </w:p>
        </w:tc>
      </w:tr>
      <w:tr w:rsidR="00081882" w:rsidRPr="00A6316F" w14:paraId="35449897" w14:textId="77777777" w:rsidTr="00A17CEF">
        <w:tc>
          <w:tcPr>
            <w:tcW w:w="1203" w:type="pct"/>
            <w:tcBorders>
              <w:left w:val="single" w:sz="6" w:space="0" w:color="auto"/>
            </w:tcBorders>
            <w:vAlign w:val="center"/>
          </w:tcPr>
          <w:p w14:paraId="73BBEBDB"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Maximální odezva</w:t>
            </w:r>
          </w:p>
        </w:tc>
        <w:tc>
          <w:tcPr>
            <w:tcW w:w="3797" w:type="pct"/>
            <w:tcBorders>
              <w:right w:val="single" w:sz="6" w:space="0" w:color="auto"/>
            </w:tcBorders>
            <w:vAlign w:val="center"/>
          </w:tcPr>
          <w:p w14:paraId="0B541F62"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Doba odezvy, při jejímž překročení je rozhraní považováno za nedostupné</w:t>
            </w:r>
          </w:p>
        </w:tc>
      </w:tr>
      <w:tr w:rsidR="00081882" w:rsidRPr="00A6316F" w14:paraId="0317B57F" w14:textId="77777777" w:rsidTr="00A17CEF">
        <w:tc>
          <w:tcPr>
            <w:tcW w:w="1203" w:type="pct"/>
            <w:tcBorders>
              <w:left w:val="single" w:sz="6" w:space="0" w:color="auto"/>
            </w:tcBorders>
            <w:vAlign w:val="center"/>
          </w:tcPr>
          <w:p w14:paraId="239EB63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Měřící bod</w:t>
            </w:r>
          </w:p>
        </w:tc>
        <w:tc>
          <w:tcPr>
            <w:tcW w:w="3797" w:type="pct"/>
            <w:tcBorders>
              <w:right w:val="single" w:sz="6" w:space="0" w:color="auto"/>
            </w:tcBorders>
            <w:vAlign w:val="center"/>
          </w:tcPr>
          <w:p w14:paraId="1AC14243"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Místo sběru dat pro výpočet ukazatelů </w:t>
            </w:r>
          </w:p>
        </w:tc>
      </w:tr>
      <w:tr w:rsidR="00081882" w:rsidRPr="00A6316F" w14:paraId="54447B66" w14:textId="77777777" w:rsidTr="00A17CEF">
        <w:tc>
          <w:tcPr>
            <w:tcW w:w="1203" w:type="pct"/>
            <w:tcBorders>
              <w:left w:val="single" w:sz="6" w:space="0" w:color="auto"/>
            </w:tcBorders>
            <w:vAlign w:val="center"/>
          </w:tcPr>
          <w:p w14:paraId="3F9A829B"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Měřící body a výpočet ukazatelů</w:t>
            </w:r>
          </w:p>
        </w:tc>
        <w:tc>
          <w:tcPr>
            <w:tcW w:w="3797" w:type="pct"/>
            <w:tcBorders>
              <w:right w:val="single" w:sz="6" w:space="0" w:color="auto"/>
            </w:tcBorders>
            <w:vAlign w:val="center"/>
          </w:tcPr>
          <w:p w14:paraId="25915A5D"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Body pro sběr dat sloužících k výpočtu ukazatelů a postup výpočtu ukazatelů</w:t>
            </w:r>
          </w:p>
        </w:tc>
      </w:tr>
      <w:tr w:rsidR="00081882" w:rsidRPr="00A6316F" w14:paraId="5713B51E" w14:textId="77777777" w:rsidTr="00A17CEF">
        <w:tc>
          <w:tcPr>
            <w:tcW w:w="1203" w:type="pct"/>
            <w:tcBorders>
              <w:left w:val="single" w:sz="6" w:space="0" w:color="auto"/>
            </w:tcBorders>
            <w:vAlign w:val="center"/>
          </w:tcPr>
          <w:p w14:paraId="623EDB2F"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Monitoring</w:t>
            </w:r>
          </w:p>
        </w:tc>
        <w:tc>
          <w:tcPr>
            <w:tcW w:w="3797" w:type="pct"/>
            <w:tcBorders>
              <w:right w:val="single" w:sz="6" w:space="0" w:color="auto"/>
            </w:tcBorders>
            <w:vAlign w:val="center"/>
          </w:tcPr>
          <w:p w14:paraId="206B7FD4"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Automatizovaný dohled nad poskytováním Údržby a podpory</w:t>
            </w:r>
          </w:p>
        </w:tc>
      </w:tr>
      <w:tr w:rsidR="00081882" w:rsidRPr="00A6316F" w14:paraId="53D6DA68" w14:textId="77777777" w:rsidTr="00A17CEF">
        <w:tc>
          <w:tcPr>
            <w:tcW w:w="1203" w:type="pct"/>
            <w:tcBorders>
              <w:left w:val="single" w:sz="6" w:space="0" w:color="auto"/>
            </w:tcBorders>
            <w:vAlign w:val="center"/>
          </w:tcPr>
          <w:p w14:paraId="2A18163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Název rozhraní </w:t>
            </w:r>
          </w:p>
        </w:tc>
        <w:tc>
          <w:tcPr>
            <w:tcW w:w="3797" w:type="pct"/>
            <w:tcBorders>
              <w:right w:val="single" w:sz="6" w:space="0" w:color="auto"/>
            </w:tcBorders>
            <w:vAlign w:val="center"/>
          </w:tcPr>
          <w:p w14:paraId="79191F6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Název příslušného rozhraní využívaný napříč celou provozní dokumentací</w:t>
            </w:r>
          </w:p>
        </w:tc>
      </w:tr>
      <w:tr w:rsidR="00081882" w:rsidRPr="00A6316F" w14:paraId="15CF204F" w14:textId="77777777" w:rsidTr="00A17CEF">
        <w:tc>
          <w:tcPr>
            <w:tcW w:w="1203" w:type="pct"/>
            <w:tcBorders>
              <w:left w:val="single" w:sz="6" w:space="0" w:color="auto"/>
            </w:tcBorders>
            <w:vAlign w:val="center"/>
          </w:tcPr>
          <w:p w14:paraId="7485AAE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Název služby</w:t>
            </w:r>
          </w:p>
        </w:tc>
        <w:tc>
          <w:tcPr>
            <w:tcW w:w="3797" w:type="pct"/>
            <w:tcBorders>
              <w:right w:val="single" w:sz="6" w:space="0" w:color="auto"/>
            </w:tcBorders>
            <w:vAlign w:val="center"/>
          </w:tcPr>
          <w:p w14:paraId="46FA9266"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Název příslušného katalogového listu</w:t>
            </w:r>
          </w:p>
        </w:tc>
      </w:tr>
      <w:tr w:rsidR="00081882" w:rsidRPr="00A6316F" w14:paraId="30F66202" w14:textId="77777777" w:rsidTr="00A17CEF">
        <w:tc>
          <w:tcPr>
            <w:tcW w:w="1203" w:type="pct"/>
            <w:tcBorders>
              <w:left w:val="single" w:sz="6" w:space="0" w:color="auto"/>
            </w:tcBorders>
            <w:vAlign w:val="center"/>
          </w:tcPr>
          <w:p w14:paraId="46173497"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Odezva</w:t>
            </w:r>
          </w:p>
        </w:tc>
        <w:tc>
          <w:tcPr>
            <w:tcW w:w="3797" w:type="pct"/>
            <w:tcBorders>
              <w:right w:val="single" w:sz="6" w:space="0" w:color="auto"/>
            </w:tcBorders>
            <w:vAlign w:val="center"/>
          </w:tcPr>
          <w:p w14:paraId="0349600C"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Doba odezvy na požadavek vznesený prostřednictvím rozhraní</w:t>
            </w:r>
          </w:p>
        </w:tc>
      </w:tr>
      <w:tr w:rsidR="00081882" w:rsidRPr="00A6316F" w14:paraId="2E55D909" w14:textId="77777777" w:rsidTr="00A17CEF">
        <w:tc>
          <w:tcPr>
            <w:tcW w:w="1203" w:type="pct"/>
            <w:tcBorders>
              <w:left w:val="single" w:sz="6" w:space="0" w:color="auto"/>
            </w:tcBorders>
            <w:vAlign w:val="center"/>
          </w:tcPr>
          <w:p w14:paraId="771AC2A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Odstávky</w:t>
            </w:r>
          </w:p>
        </w:tc>
        <w:tc>
          <w:tcPr>
            <w:tcW w:w="3797" w:type="pct"/>
            <w:tcBorders>
              <w:right w:val="single" w:sz="6" w:space="0" w:color="auto"/>
            </w:tcBorders>
            <w:vAlign w:val="center"/>
          </w:tcPr>
          <w:p w14:paraId="58AADFB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Vzájemně odsouhlasená plánovaná nedostupnost služby dle KL</w:t>
            </w:r>
          </w:p>
        </w:tc>
      </w:tr>
      <w:tr w:rsidR="00081882" w:rsidRPr="00A6316F" w14:paraId="5B769F1B" w14:textId="77777777" w:rsidTr="00A17CEF">
        <w:tc>
          <w:tcPr>
            <w:tcW w:w="1203" w:type="pct"/>
            <w:tcBorders>
              <w:left w:val="single" w:sz="6" w:space="0" w:color="auto"/>
            </w:tcBorders>
            <w:vAlign w:val="center"/>
          </w:tcPr>
          <w:p w14:paraId="2E73E86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Odpověď</w:t>
            </w:r>
          </w:p>
        </w:tc>
        <w:tc>
          <w:tcPr>
            <w:tcW w:w="3797" w:type="pct"/>
            <w:tcBorders>
              <w:right w:val="single" w:sz="6" w:space="0" w:color="auto"/>
            </w:tcBorders>
            <w:vAlign w:val="center"/>
          </w:tcPr>
          <w:p w14:paraId="2FA8028D"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sz w:val="18"/>
                <w:szCs w:val="18"/>
              </w:rPr>
              <w:t>Maximální doba, za kterou dojde k reakci Zhotovitele na nový požadavek</w:t>
            </w:r>
            <w:r w:rsidRPr="00A6316F" w:rsidDel="00924DA6">
              <w:rPr>
                <w:rFonts w:ascii="Arial" w:hAnsi="Arial" w:cs="Arial"/>
                <w:color w:val="000000"/>
                <w:sz w:val="18"/>
                <w:szCs w:val="18"/>
              </w:rPr>
              <w:t xml:space="preserve"> </w:t>
            </w:r>
          </w:p>
        </w:tc>
      </w:tr>
      <w:tr w:rsidR="00081882" w:rsidRPr="00A6316F" w14:paraId="12CB7981" w14:textId="77777777" w:rsidTr="00A17CEF">
        <w:tc>
          <w:tcPr>
            <w:tcW w:w="1203" w:type="pct"/>
            <w:tcBorders>
              <w:left w:val="single" w:sz="6" w:space="0" w:color="auto"/>
            </w:tcBorders>
            <w:vAlign w:val="center"/>
          </w:tcPr>
          <w:p w14:paraId="70C2BE60"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Označení služby</w:t>
            </w:r>
          </w:p>
        </w:tc>
        <w:tc>
          <w:tcPr>
            <w:tcW w:w="3797" w:type="pct"/>
            <w:tcBorders>
              <w:right w:val="single" w:sz="6" w:space="0" w:color="auto"/>
            </w:tcBorders>
            <w:vAlign w:val="center"/>
          </w:tcPr>
          <w:p w14:paraId="7A0E547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Písmenné označení katalogového listu, jednotlivé zkratky odkazují na obsah KL</w:t>
            </w:r>
          </w:p>
        </w:tc>
      </w:tr>
      <w:tr w:rsidR="00081882" w:rsidRPr="00A6316F" w14:paraId="6E5E3371" w14:textId="77777777" w:rsidTr="00A17CEF">
        <w:tc>
          <w:tcPr>
            <w:tcW w:w="1203" w:type="pct"/>
            <w:tcBorders>
              <w:left w:val="single" w:sz="6" w:space="0" w:color="auto"/>
            </w:tcBorders>
            <w:vAlign w:val="center"/>
          </w:tcPr>
          <w:p w14:paraId="230111B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Podíl odezvy v limitu</w:t>
            </w:r>
          </w:p>
        </w:tc>
        <w:tc>
          <w:tcPr>
            <w:tcW w:w="3797" w:type="pct"/>
            <w:tcBorders>
              <w:right w:val="single" w:sz="6" w:space="0" w:color="auto"/>
            </w:tcBorders>
            <w:vAlign w:val="center"/>
          </w:tcPr>
          <w:p w14:paraId="7B11A11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Procentuální zastoupení časových intervalů s odezvou v limitu na celkové provozní době rozhraní ve vyhodnocovacím období</w:t>
            </w:r>
          </w:p>
        </w:tc>
      </w:tr>
      <w:tr w:rsidR="00081882" w:rsidRPr="00A6316F" w14:paraId="2264C2DD" w14:textId="77777777" w:rsidTr="00A17CEF">
        <w:tc>
          <w:tcPr>
            <w:tcW w:w="1203" w:type="pct"/>
            <w:tcBorders>
              <w:left w:val="single" w:sz="6" w:space="0" w:color="auto"/>
            </w:tcBorders>
            <w:vAlign w:val="center"/>
          </w:tcPr>
          <w:p w14:paraId="2EE85D87"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Popis požadovaných činností </w:t>
            </w:r>
          </w:p>
        </w:tc>
        <w:tc>
          <w:tcPr>
            <w:tcW w:w="3797" w:type="pct"/>
            <w:tcBorders>
              <w:right w:val="single" w:sz="6" w:space="0" w:color="auto"/>
            </w:tcBorders>
            <w:vAlign w:val="center"/>
          </w:tcPr>
          <w:p w14:paraId="2358D80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Výčet činností požadovaných v rámci služby</w:t>
            </w:r>
          </w:p>
        </w:tc>
      </w:tr>
      <w:tr w:rsidR="00081882" w:rsidRPr="00A6316F" w14:paraId="1565C36D"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0E9459D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Provozní doba podpory</w:t>
            </w:r>
          </w:p>
        </w:tc>
        <w:tc>
          <w:tcPr>
            <w:tcW w:w="3797" w:type="pct"/>
            <w:tcBorders>
              <w:top w:val="single" w:sz="6" w:space="0" w:color="auto"/>
              <w:left w:val="single" w:sz="6" w:space="0" w:color="auto"/>
              <w:bottom w:val="single" w:sz="6" w:space="0" w:color="auto"/>
              <w:right w:val="single" w:sz="6" w:space="0" w:color="auto"/>
            </w:tcBorders>
            <w:vAlign w:val="center"/>
          </w:tcPr>
          <w:p w14:paraId="6C47B132"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Doba, po kterou je dostupná podpora 2. a 3. úrovně</w:t>
            </w:r>
          </w:p>
        </w:tc>
      </w:tr>
      <w:tr w:rsidR="00081882" w:rsidRPr="00A6316F" w14:paraId="5F32D8D5"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7C06F49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Provozní doba rozhraní</w:t>
            </w:r>
          </w:p>
        </w:tc>
        <w:tc>
          <w:tcPr>
            <w:tcW w:w="3797" w:type="pct"/>
            <w:tcBorders>
              <w:top w:val="single" w:sz="6" w:space="0" w:color="auto"/>
              <w:left w:val="single" w:sz="6" w:space="0" w:color="auto"/>
              <w:bottom w:val="single" w:sz="6" w:space="0" w:color="auto"/>
              <w:right w:val="single" w:sz="6" w:space="0" w:color="auto"/>
            </w:tcBorders>
            <w:vAlign w:val="center"/>
          </w:tcPr>
          <w:p w14:paraId="31E2A724"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Doba, po kterou rozhraní má být smluvně dostupné (pro účely výpočtu plnění SLA parametrů)</w:t>
            </w:r>
          </w:p>
        </w:tc>
      </w:tr>
      <w:tr w:rsidR="00081882" w:rsidRPr="00A6316F" w14:paraId="59A4F6F5"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3CB54B8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Provozní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121F6651"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Veškeré služby nezbytné pro zajištění provozu aplikace, zahrnují standardní služby a aplikačně specifické služby</w:t>
            </w:r>
          </w:p>
        </w:tc>
      </w:tr>
      <w:tr w:rsidR="00081882" w:rsidRPr="00A6316F" w14:paraId="0276ACFC"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28A3046D"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Reakční doba</w:t>
            </w:r>
          </w:p>
        </w:tc>
        <w:tc>
          <w:tcPr>
            <w:tcW w:w="3797" w:type="pct"/>
            <w:tcBorders>
              <w:top w:val="single" w:sz="6" w:space="0" w:color="auto"/>
              <w:left w:val="single" w:sz="6" w:space="0" w:color="auto"/>
              <w:bottom w:val="single" w:sz="6" w:space="0" w:color="auto"/>
              <w:right w:val="single" w:sz="6" w:space="0" w:color="auto"/>
            </w:tcBorders>
            <w:vAlign w:val="center"/>
          </w:tcPr>
          <w:p w14:paraId="10ED80E6"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Doba odpovědi na požadavek a vyřešení požadavku </w:t>
            </w:r>
          </w:p>
        </w:tc>
      </w:tr>
      <w:tr w:rsidR="00081882" w:rsidRPr="00A6316F" w14:paraId="45750F08"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1DD6E03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Rozhraní</w:t>
            </w:r>
          </w:p>
        </w:tc>
        <w:tc>
          <w:tcPr>
            <w:tcW w:w="3797" w:type="pct"/>
            <w:tcBorders>
              <w:top w:val="single" w:sz="6" w:space="0" w:color="auto"/>
              <w:left w:val="single" w:sz="6" w:space="0" w:color="auto"/>
              <w:bottom w:val="single" w:sz="6" w:space="0" w:color="auto"/>
              <w:right w:val="single" w:sz="6" w:space="0" w:color="auto"/>
            </w:tcBorders>
            <w:vAlign w:val="center"/>
          </w:tcPr>
          <w:p w14:paraId="57647F50" w14:textId="6B31F1D5" w:rsidR="00081882" w:rsidRPr="00A6316F" w:rsidRDefault="00517BCC" w:rsidP="00A17CEF">
            <w:pPr>
              <w:spacing w:before="60" w:after="60" w:line="240" w:lineRule="auto"/>
              <w:rPr>
                <w:rFonts w:ascii="Arial" w:hAnsi="Arial" w:cs="Arial"/>
                <w:color w:val="000000"/>
                <w:sz w:val="18"/>
                <w:szCs w:val="18"/>
              </w:rPr>
            </w:pPr>
            <w:r>
              <w:rPr>
                <w:rFonts w:ascii="Arial" w:hAnsi="Arial" w:cs="Arial"/>
                <w:color w:val="000000"/>
                <w:sz w:val="18"/>
                <w:szCs w:val="18"/>
              </w:rPr>
              <w:t>M</w:t>
            </w:r>
            <w:r w:rsidR="00081882" w:rsidRPr="00A6316F">
              <w:rPr>
                <w:rFonts w:ascii="Arial" w:hAnsi="Arial" w:cs="Arial"/>
                <w:color w:val="000000"/>
                <w:sz w:val="18"/>
                <w:szCs w:val="18"/>
              </w:rPr>
              <w:t>ísto odkud přistupuj</w:t>
            </w:r>
            <w:r>
              <w:rPr>
                <w:rFonts w:ascii="Arial" w:hAnsi="Arial" w:cs="Arial"/>
                <w:color w:val="000000"/>
                <w:sz w:val="18"/>
                <w:szCs w:val="18"/>
              </w:rPr>
              <w:t xml:space="preserve">í aplikace a </w:t>
            </w:r>
            <w:r w:rsidR="00081882" w:rsidRPr="00A6316F">
              <w:rPr>
                <w:rFonts w:ascii="Arial" w:hAnsi="Arial" w:cs="Arial"/>
                <w:color w:val="000000"/>
                <w:sz w:val="18"/>
                <w:szCs w:val="18"/>
              </w:rPr>
              <w:t>uživatel k</w:t>
            </w:r>
            <w:r>
              <w:rPr>
                <w:rFonts w:ascii="Arial" w:hAnsi="Arial" w:cs="Arial"/>
                <w:color w:val="000000"/>
                <w:sz w:val="18"/>
                <w:szCs w:val="18"/>
              </w:rPr>
              <w:t> </w:t>
            </w:r>
            <w:r w:rsidR="00081882" w:rsidRPr="00A6316F">
              <w:rPr>
                <w:rFonts w:ascii="Arial" w:hAnsi="Arial" w:cs="Arial"/>
                <w:color w:val="000000"/>
                <w:sz w:val="18"/>
                <w:szCs w:val="18"/>
              </w:rPr>
              <w:t>funkcím</w:t>
            </w:r>
            <w:r>
              <w:rPr>
                <w:rFonts w:ascii="Arial" w:hAnsi="Arial" w:cs="Arial"/>
                <w:color w:val="000000"/>
                <w:sz w:val="18"/>
                <w:szCs w:val="18"/>
              </w:rPr>
              <w:t xml:space="preserve"> a službám NAIS</w:t>
            </w:r>
            <w:r w:rsidR="00A229AF">
              <w:rPr>
                <w:rFonts w:ascii="Arial" w:hAnsi="Arial" w:cs="Arial"/>
                <w:color w:val="000000"/>
                <w:sz w:val="18"/>
                <w:szCs w:val="18"/>
              </w:rPr>
              <w:t xml:space="preserve">. Rozhraní budou definována v rámci Detailní specifikace </w:t>
            </w:r>
          </w:p>
        </w:tc>
      </w:tr>
      <w:tr w:rsidR="00081882" w:rsidRPr="00A6316F" w14:paraId="0427EE4C"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36CE801F" w14:textId="5DEC6FE0"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Sleva z</w:t>
            </w:r>
            <w:r w:rsidR="00145C23">
              <w:rPr>
                <w:rFonts w:ascii="Arial" w:hAnsi="Arial" w:cs="Arial"/>
                <w:color w:val="000000"/>
                <w:sz w:val="18"/>
                <w:szCs w:val="18"/>
              </w:rPr>
              <w:t> </w:t>
            </w:r>
            <w:r w:rsidRPr="00A6316F">
              <w:rPr>
                <w:rFonts w:ascii="Arial" w:hAnsi="Arial" w:cs="Arial"/>
                <w:color w:val="000000"/>
                <w:sz w:val="18"/>
                <w:szCs w:val="18"/>
              </w:rPr>
              <w:t>ceny</w:t>
            </w:r>
          </w:p>
        </w:tc>
        <w:tc>
          <w:tcPr>
            <w:tcW w:w="3797" w:type="pct"/>
            <w:tcBorders>
              <w:top w:val="single" w:sz="6" w:space="0" w:color="auto"/>
              <w:left w:val="single" w:sz="6" w:space="0" w:color="auto"/>
              <w:bottom w:val="single" w:sz="6" w:space="0" w:color="auto"/>
              <w:right w:val="single" w:sz="6" w:space="0" w:color="auto"/>
            </w:tcBorders>
            <w:vAlign w:val="center"/>
          </w:tcPr>
          <w:p w14:paraId="2B15F36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Sleva z ceny služby poskytnutá Zhotovitelem Objednateli v důsledku snížení kvality poskytovaných služeb v rámci vyhodnocovacího období</w:t>
            </w:r>
          </w:p>
        </w:tc>
      </w:tr>
      <w:tr w:rsidR="00081882" w:rsidRPr="00A6316F" w14:paraId="7D29CB5C"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0AED835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Služby podpory</w:t>
            </w:r>
          </w:p>
        </w:tc>
        <w:tc>
          <w:tcPr>
            <w:tcW w:w="3797" w:type="pct"/>
            <w:tcBorders>
              <w:top w:val="single" w:sz="6" w:space="0" w:color="auto"/>
              <w:left w:val="single" w:sz="6" w:space="0" w:color="auto"/>
              <w:bottom w:val="single" w:sz="6" w:space="0" w:color="auto"/>
              <w:right w:val="single" w:sz="6" w:space="0" w:color="auto"/>
            </w:tcBorders>
            <w:vAlign w:val="center"/>
          </w:tcPr>
          <w:p w14:paraId="54D4A77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Služby 2. a 3. úrovně podpory pro provozované systémy</w:t>
            </w:r>
          </w:p>
        </w:tc>
      </w:tr>
      <w:tr w:rsidR="00081882" w:rsidRPr="00A6316F" w14:paraId="25EF8047"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476B72AC"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Parametry SLA</w:t>
            </w:r>
          </w:p>
        </w:tc>
        <w:tc>
          <w:tcPr>
            <w:tcW w:w="3797" w:type="pct"/>
            <w:tcBorders>
              <w:top w:val="single" w:sz="6" w:space="0" w:color="auto"/>
              <w:left w:val="single" w:sz="6" w:space="0" w:color="auto"/>
              <w:bottom w:val="single" w:sz="6" w:space="0" w:color="auto"/>
              <w:right w:val="single" w:sz="6" w:space="0" w:color="auto"/>
            </w:tcBorders>
            <w:vAlign w:val="center"/>
          </w:tcPr>
          <w:p w14:paraId="001AF9D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Požadované parametry provozovaných služeb </w:t>
            </w:r>
          </w:p>
        </w:tc>
      </w:tr>
      <w:tr w:rsidR="00081882" w:rsidRPr="00A6316F" w14:paraId="235DF374"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7018EF18"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SD</w:t>
            </w:r>
          </w:p>
        </w:tc>
        <w:tc>
          <w:tcPr>
            <w:tcW w:w="3797" w:type="pct"/>
            <w:tcBorders>
              <w:top w:val="single" w:sz="6" w:space="0" w:color="auto"/>
              <w:left w:val="single" w:sz="6" w:space="0" w:color="auto"/>
              <w:bottom w:val="single" w:sz="6" w:space="0" w:color="auto"/>
              <w:right w:val="single" w:sz="6" w:space="0" w:color="auto"/>
            </w:tcBorders>
            <w:vAlign w:val="center"/>
          </w:tcPr>
          <w:p w14:paraId="07996901"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Softwarový nástroj sloužící k evidenci požadavků (</w:t>
            </w:r>
            <w:proofErr w:type="spellStart"/>
            <w:r w:rsidRPr="00A6316F">
              <w:rPr>
                <w:rFonts w:ascii="Arial" w:hAnsi="Arial" w:cs="Arial"/>
                <w:sz w:val="18"/>
                <w:szCs w:val="18"/>
              </w:rPr>
              <w:t>ServiceDesk</w:t>
            </w:r>
            <w:proofErr w:type="spellEnd"/>
            <w:r w:rsidRPr="00A6316F">
              <w:rPr>
                <w:rFonts w:ascii="Arial" w:hAnsi="Arial" w:cs="Arial"/>
                <w:sz w:val="18"/>
                <w:szCs w:val="18"/>
              </w:rPr>
              <w:t>)</w:t>
            </w:r>
          </w:p>
        </w:tc>
      </w:tr>
      <w:tr w:rsidR="00081882" w:rsidRPr="00A6316F" w14:paraId="20008EFB"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6651636F"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lastRenderedPageBreak/>
              <w:t>Standardní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5B607F4D"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Provozní služby společné pro všechny provozované aplikace</w:t>
            </w:r>
          </w:p>
        </w:tc>
      </w:tr>
      <w:tr w:rsidR="00081882" w:rsidRPr="00A6316F" w14:paraId="247083C4"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5079FD23"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Testovací scénář</w:t>
            </w:r>
          </w:p>
        </w:tc>
        <w:tc>
          <w:tcPr>
            <w:tcW w:w="3797" w:type="pct"/>
            <w:tcBorders>
              <w:top w:val="single" w:sz="6" w:space="0" w:color="auto"/>
              <w:left w:val="single" w:sz="6" w:space="0" w:color="auto"/>
              <w:bottom w:val="single" w:sz="6" w:space="0" w:color="auto"/>
              <w:right w:val="single" w:sz="6" w:space="0" w:color="auto"/>
            </w:tcBorders>
            <w:vAlign w:val="center"/>
          </w:tcPr>
          <w:p w14:paraId="72F10C44"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Sled kroků vykonávaných monitoring systémem Objednatele v rámci monitoringu parametrů SLA poskytovaných služeb</w:t>
            </w:r>
          </w:p>
        </w:tc>
      </w:tr>
      <w:tr w:rsidR="00081882" w:rsidRPr="00A6316F" w14:paraId="6257FAF6"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548E5D4A"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Úroveň služby</w:t>
            </w:r>
          </w:p>
        </w:tc>
        <w:tc>
          <w:tcPr>
            <w:tcW w:w="3797" w:type="pct"/>
            <w:tcBorders>
              <w:top w:val="single" w:sz="6" w:space="0" w:color="auto"/>
              <w:left w:val="single" w:sz="6" w:space="0" w:color="auto"/>
              <w:bottom w:val="single" w:sz="6" w:space="0" w:color="auto"/>
              <w:right w:val="single" w:sz="6" w:space="0" w:color="auto"/>
            </w:tcBorders>
            <w:vAlign w:val="center"/>
          </w:tcPr>
          <w:p w14:paraId="749DBC91"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Míra a kvalita poskytované služby v kategoriích </w:t>
            </w:r>
          </w:p>
        </w:tc>
      </w:tr>
      <w:tr w:rsidR="00081882" w:rsidRPr="00A6316F" w14:paraId="325255C2"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6443ABF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Vyhodnocení kvality</w:t>
            </w:r>
          </w:p>
        </w:tc>
        <w:tc>
          <w:tcPr>
            <w:tcW w:w="3797" w:type="pct"/>
            <w:tcBorders>
              <w:top w:val="single" w:sz="6" w:space="0" w:color="auto"/>
              <w:left w:val="single" w:sz="6" w:space="0" w:color="auto"/>
              <w:bottom w:val="single" w:sz="6" w:space="0" w:color="auto"/>
              <w:right w:val="single" w:sz="6" w:space="0" w:color="auto"/>
            </w:tcBorders>
            <w:vAlign w:val="center"/>
          </w:tcPr>
          <w:p w14:paraId="13294BEC"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Postup a pravidla pro vyhodnocení kvality poskytovaných služeb</w:t>
            </w:r>
          </w:p>
        </w:tc>
      </w:tr>
      <w:tr w:rsidR="00081882" w:rsidRPr="00A6316F" w14:paraId="39042BA9"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1BB0AFB9"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Vyhodnocovací období</w:t>
            </w:r>
          </w:p>
        </w:tc>
        <w:tc>
          <w:tcPr>
            <w:tcW w:w="3797" w:type="pct"/>
            <w:tcBorders>
              <w:top w:val="single" w:sz="6" w:space="0" w:color="auto"/>
              <w:left w:val="single" w:sz="6" w:space="0" w:color="auto"/>
              <w:bottom w:val="single" w:sz="6" w:space="0" w:color="auto"/>
              <w:right w:val="single" w:sz="6" w:space="0" w:color="auto"/>
            </w:tcBorders>
            <w:vAlign w:val="center"/>
          </w:tcPr>
          <w:p w14:paraId="6452012E"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Jeden kalendářní měsíc, nestanoví-li smlouva nebo KL jinak</w:t>
            </w:r>
          </w:p>
        </w:tc>
      </w:tr>
      <w:tr w:rsidR="00081882" w:rsidRPr="00A6316F" w14:paraId="3F1648F3"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700BC616"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Výpadek rozhraní</w:t>
            </w:r>
          </w:p>
        </w:tc>
        <w:tc>
          <w:tcPr>
            <w:tcW w:w="3797" w:type="pct"/>
            <w:tcBorders>
              <w:top w:val="single" w:sz="6" w:space="0" w:color="auto"/>
              <w:left w:val="single" w:sz="6" w:space="0" w:color="auto"/>
              <w:bottom w:val="single" w:sz="6" w:space="0" w:color="auto"/>
              <w:right w:val="single" w:sz="6" w:space="0" w:color="auto"/>
            </w:tcBorders>
            <w:vAlign w:val="center"/>
          </w:tcPr>
          <w:p w14:paraId="0EBB3614"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Časový interval, ve kterém je rozhraní aplikace dle Monitoringu nedostupné </w:t>
            </w:r>
          </w:p>
        </w:tc>
      </w:tr>
      <w:tr w:rsidR="00081882" w:rsidRPr="00A6316F" w14:paraId="1E4AAA3A"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54F96825"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Vyřešení</w:t>
            </w:r>
          </w:p>
        </w:tc>
        <w:tc>
          <w:tcPr>
            <w:tcW w:w="3797" w:type="pct"/>
            <w:tcBorders>
              <w:top w:val="single" w:sz="6" w:space="0" w:color="auto"/>
              <w:left w:val="single" w:sz="6" w:space="0" w:color="auto"/>
              <w:bottom w:val="single" w:sz="6" w:space="0" w:color="auto"/>
              <w:right w:val="single" w:sz="6" w:space="0" w:color="auto"/>
            </w:tcBorders>
            <w:vAlign w:val="center"/>
          </w:tcPr>
          <w:p w14:paraId="7F1D336C"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sz w:val="18"/>
                <w:szCs w:val="18"/>
              </w:rPr>
              <w:t xml:space="preserve">Je doba od evidence požadavku až do dosažení stavu </w:t>
            </w:r>
            <w:r w:rsidRPr="00A6316F">
              <w:rPr>
                <w:rFonts w:ascii="Arial" w:hAnsi="Arial" w:cs="Arial"/>
                <w:color w:val="000000"/>
                <w:sz w:val="18"/>
                <w:szCs w:val="18"/>
              </w:rPr>
              <w:t>vyřešení požadavku</w:t>
            </w:r>
            <w:r w:rsidRPr="00A6316F">
              <w:rPr>
                <w:rFonts w:ascii="Arial" w:hAnsi="Arial" w:cs="Arial"/>
                <w:sz w:val="18"/>
                <w:szCs w:val="18"/>
              </w:rPr>
              <w:t xml:space="preserve"> a nahlášení řešení Zhotovitelem, evidovaná v SD nástroji Objednatele, n</w:t>
            </w:r>
            <w:r w:rsidRPr="00A6316F">
              <w:rPr>
                <w:rFonts w:ascii="Arial" w:hAnsi="Arial" w:cs="Arial"/>
                <w:color w:val="000000"/>
                <w:sz w:val="18"/>
                <w:szCs w:val="18"/>
              </w:rPr>
              <w:t xml:space="preserve">ení-li dále uvedeno jinak.  </w:t>
            </w:r>
          </w:p>
        </w:tc>
      </w:tr>
      <w:tr w:rsidR="00081882" w:rsidRPr="00A6316F" w14:paraId="50E33ABC"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31712D71"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Význam rozhraní / Koeficient významu rozhraní</w:t>
            </w:r>
          </w:p>
        </w:tc>
        <w:tc>
          <w:tcPr>
            <w:tcW w:w="3797" w:type="pct"/>
            <w:tcBorders>
              <w:top w:val="single" w:sz="6" w:space="0" w:color="auto"/>
              <w:left w:val="single" w:sz="6" w:space="0" w:color="auto"/>
              <w:bottom w:val="single" w:sz="6" w:space="0" w:color="auto"/>
              <w:right w:val="single" w:sz="6" w:space="0" w:color="auto"/>
            </w:tcBorders>
            <w:vAlign w:val="center"/>
          </w:tcPr>
          <w:p w14:paraId="5DE90EA2" w14:textId="761758E2"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Je koeficient vyjadřující důležitost rozhraní pro poskytování služby, který je zohledněn při výpočtu slev z</w:t>
            </w:r>
            <w:r w:rsidR="0028211C">
              <w:rPr>
                <w:rFonts w:ascii="Arial" w:hAnsi="Arial" w:cs="Arial"/>
                <w:color w:val="000000"/>
                <w:sz w:val="18"/>
                <w:szCs w:val="18"/>
              </w:rPr>
              <w:t> </w:t>
            </w:r>
            <w:r w:rsidRPr="00A6316F">
              <w:rPr>
                <w:rFonts w:ascii="Arial" w:hAnsi="Arial" w:cs="Arial"/>
                <w:color w:val="000000"/>
                <w:sz w:val="18"/>
                <w:szCs w:val="18"/>
              </w:rPr>
              <w:t>ceny</w:t>
            </w:r>
            <w:r w:rsidR="0028211C">
              <w:rPr>
                <w:rFonts w:ascii="Arial" w:hAnsi="Arial" w:cs="Arial"/>
                <w:color w:val="000000"/>
                <w:sz w:val="18"/>
                <w:szCs w:val="18"/>
              </w:rPr>
              <w:t xml:space="preserve">. Koeficient významu rozhraní bude definován v Detailní specifikaci jako desetinné číslo v intervalu 0 až 1. Objednatel a Zhotovitel se mohou v průběhu trvání Smlouvy dohodnout na změně výše koeficientů významu rozhraní.  </w:t>
            </w:r>
          </w:p>
        </w:tc>
      </w:tr>
      <w:tr w:rsidR="00081882" w:rsidRPr="00A6316F" w14:paraId="7F538001"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38512EFD"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Významná funkcionalita</w:t>
            </w:r>
          </w:p>
        </w:tc>
        <w:tc>
          <w:tcPr>
            <w:tcW w:w="3797" w:type="pct"/>
            <w:tcBorders>
              <w:top w:val="single" w:sz="6" w:space="0" w:color="auto"/>
              <w:left w:val="single" w:sz="6" w:space="0" w:color="auto"/>
              <w:bottom w:val="single" w:sz="6" w:space="0" w:color="auto"/>
              <w:right w:val="single" w:sz="6" w:space="0" w:color="auto"/>
            </w:tcBorders>
            <w:vAlign w:val="center"/>
          </w:tcPr>
          <w:p w14:paraId="1D8480F2"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Funkcionalita, která je nezbytná pro zajištění hlavních funkcí systému a je monitorována prostřednictvím testovacích scénářů</w:t>
            </w:r>
          </w:p>
        </w:tc>
      </w:tr>
      <w:tr w:rsidR="00081882" w:rsidRPr="00A6316F" w14:paraId="1ACB97BF"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41629A21"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 xml:space="preserve">Základní cena </w:t>
            </w:r>
          </w:p>
        </w:tc>
        <w:tc>
          <w:tcPr>
            <w:tcW w:w="3797" w:type="pct"/>
            <w:tcBorders>
              <w:top w:val="single" w:sz="6" w:space="0" w:color="auto"/>
              <w:left w:val="single" w:sz="6" w:space="0" w:color="auto"/>
              <w:bottom w:val="single" w:sz="6" w:space="0" w:color="auto"/>
              <w:right w:val="single" w:sz="6" w:space="0" w:color="auto"/>
            </w:tcBorders>
            <w:vAlign w:val="center"/>
          </w:tcPr>
          <w:p w14:paraId="7EBFAFE3"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Celková cena Údržby a podpory v Kč bez DPH za měsíc</w:t>
            </w:r>
          </w:p>
        </w:tc>
      </w:tr>
      <w:tr w:rsidR="00081882" w:rsidRPr="00A6316F" w14:paraId="73E21A24"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0F892CAB"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Zkrácený popis služby</w:t>
            </w:r>
          </w:p>
        </w:tc>
        <w:tc>
          <w:tcPr>
            <w:tcW w:w="3797" w:type="pct"/>
            <w:tcBorders>
              <w:top w:val="single" w:sz="6" w:space="0" w:color="auto"/>
              <w:left w:val="single" w:sz="6" w:space="0" w:color="auto"/>
              <w:bottom w:val="single" w:sz="6" w:space="0" w:color="auto"/>
              <w:right w:val="single" w:sz="6" w:space="0" w:color="auto"/>
            </w:tcBorders>
            <w:vAlign w:val="center"/>
          </w:tcPr>
          <w:p w14:paraId="1C834B07"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Stručný popis předmětu příslušného katalogového listu</w:t>
            </w:r>
          </w:p>
        </w:tc>
      </w:tr>
      <w:tr w:rsidR="00081882" w:rsidRPr="00A6316F" w14:paraId="3FDB8819"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4411C5AC"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Způsob dokladování</w:t>
            </w:r>
          </w:p>
        </w:tc>
        <w:tc>
          <w:tcPr>
            <w:tcW w:w="3797" w:type="pct"/>
            <w:tcBorders>
              <w:top w:val="single" w:sz="6" w:space="0" w:color="auto"/>
              <w:left w:val="single" w:sz="6" w:space="0" w:color="auto"/>
              <w:bottom w:val="single" w:sz="6" w:space="0" w:color="auto"/>
              <w:right w:val="single" w:sz="6" w:space="0" w:color="auto"/>
            </w:tcBorders>
            <w:vAlign w:val="center"/>
          </w:tcPr>
          <w:p w14:paraId="78D93537"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Popis formy a obsahu dokladů prokazujících úroveň dodávaných služeb</w:t>
            </w:r>
          </w:p>
        </w:tc>
      </w:tr>
      <w:tr w:rsidR="00081882" w:rsidRPr="00A6316F" w14:paraId="7D968B6D" w14:textId="77777777" w:rsidTr="00A17CEF">
        <w:tc>
          <w:tcPr>
            <w:tcW w:w="1203" w:type="pct"/>
            <w:tcBorders>
              <w:top w:val="single" w:sz="6" w:space="0" w:color="auto"/>
              <w:left w:val="single" w:sz="6" w:space="0" w:color="auto"/>
              <w:bottom w:val="single" w:sz="6" w:space="0" w:color="auto"/>
              <w:right w:val="single" w:sz="6" w:space="0" w:color="auto"/>
            </w:tcBorders>
            <w:vAlign w:val="center"/>
          </w:tcPr>
          <w:p w14:paraId="64011081"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Způsob vyhodnocení</w:t>
            </w:r>
          </w:p>
        </w:tc>
        <w:tc>
          <w:tcPr>
            <w:tcW w:w="3797" w:type="pct"/>
            <w:tcBorders>
              <w:top w:val="single" w:sz="6" w:space="0" w:color="auto"/>
              <w:left w:val="single" w:sz="6" w:space="0" w:color="auto"/>
              <w:bottom w:val="single" w:sz="6" w:space="0" w:color="auto"/>
              <w:right w:val="single" w:sz="6" w:space="0" w:color="auto"/>
            </w:tcBorders>
            <w:vAlign w:val="center"/>
          </w:tcPr>
          <w:p w14:paraId="17E31482" w14:textId="77777777" w:rsidR="00081882" w:rsidRPr="00A6316F" w:rsidRDefault="00081882" w:rsidP="00A17CEF">
            <w:pPr>
              <w:spacing w:before="60" w:after="60" w:line="240" w:lineRule="auto"/>
              <w:rPr>
                <w:rFonts w:ascii="Arial" w:hAnsi="Arial" w:cs="Arial"/>
                <w:color w:val="000000"/>
                <w:sz w:val="18"/>
                <w:szCs w:val="18"/>
              </w:rPr>
            </w:pPr>
            <w:r w:rsidRPr="00A6316F">
              <w:rPr>
                <w:rFonts w:ascii="Arial" w:hAnsi="Arial" w:cs="Arial"/>
                <w:color w:val="000000"/>
                <w:sz w:val="18"/>
                <w:szCs w:val="18"/>
              </w:rPr>
              <w:t>Postup a pravidla vyhodnocení plnění smluvních ukazatelů na konci vyhodnocovacího období</w:t>
            </w:r>
          </w:p>
        </w:tc>
      </w:tr>
    </w:tbl>
    <w:p w14:paraId="136FCA63" w14:textId="77777777" w:rsidR="00081882" w:rsidRPr="00A6316F" w:rsidRDefault="00081882" w:rsidP="00081882">
      <w:pPr>
        <w:pStyle w:val="RLProhlensmluvnchstran"/>
        <w:spacing w:before="60" w:after="60" w:line="240" w:lineRule="auto"/>
        <w:rPr>
          <w:rFonts w:ascii="Arial" w:hAnsi="Arial" w:cs="Arial"/>
          <w:sz w:val="18"/>
          <w:szCs w:val="18"/>
        </w:rPr>
      </w:pPr>
    </w:p>
    <w:p w14:paraId="42B4001F" w14:textId="77777777" w:rsidR="00081882" w:rsidRPr="00A6316F" w:rsidRDefault="00081882" w:rsidP="00081882">
      <w:pPr>
        <w:spacing w:before="60" w:after="60" w:line="240" w:lineRule="auto"/>
        <w:rPr>
          <w:rFonts w:ascii="Arial" w:hAnsi="Arial" w:cs="Arial"/>
          <w:b/>
          <w:sz w:val="18"/>
          <w:szCs w:val="18"/>
        </w:rPr>
      </w:pPr>
      <w:bookmarkStart w:id="180" w:name="_Toc172623780"/>
    </w:p>
    <w:p w14:paraId="0E757C08" w14:textId="77777777" w:rsidR="00081882" w:rsidRPr="00A6316F" w:rsidRDefault="00081882" w:rsidP="008F342C">
      <w:pPr>
        <w:pStyle w:val="RLlneksmlouvy"/>
        <w:tabs>
          <w:tab w:val="clear" w:pos="737"/>
        </w:tabs>
        <w:spacing w:before="60" w:after="60" w:line="240" w:lineRule="auto"/>
        <w:ind w:firstLine="0"/>
        <w:rPr>
          <w:rFonts w:ascii="Arial" w:hAnsi="Arial" w:cs="Arial"/>
          <w:sz w:val="18"/>
          <w:szCs w:val="18"/>
        </w:rPr>
      </w:pPr>
      <w:r w:rsidRPr="00A6316F">
        <w:rPr>
          <w:rFonts w:ascii="Arial" w:hAnsi="Arial" w:cs="Arial"/>
          <w:sz w:val="18"/>
          <w:szCs w:val="18"/>
        </w:rPr>
        <w:t>SEZNAM ZKRATEK</w:t>
      </w:r>
      <w:bookmarkEnd w:id="18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3"/>
      </w:tblGrid>
      <w:tr w:rsidR="00081882" w:rsidRPr="00A6316F" w14:paraId="1C0A94C6" w14:textId="77777777" w:rsidTr="00A17CEF">
        <w:tc>
          <w:tcPr>
            <w:tcW w:w="5000" w:type="pct"/>
            <w:gridSpan w:val="2"/>
            <w:shd w:val="clear" w:color="auto" w:fill="00B050"/>
          </w:tcPr>
          <w:p w14:paraId="4C23FF6B" w14:textId="77777777" w:rsidR="00081882" w:rsidRPr="00A6316F" w:rsidRDefault="00081882" w:rsidP="00A17CEF">
            <w:pPr>
              <w:keepNext/>
              <w:tabs>
                <w:tab w:val="left" w:pos="2612"/>
              </w:tabs>
              <w:spacing w:before="60" w:after="60" w:line="240" w:lineRule="auto"/>
              <w:jc w:val="both"/>
              <w:rPr>
                <w:rFonts w:ascii="Arial" w:hAnsi="Arial" w:cs="Arial"/>
                <w:b/>
                <w:sz w:val="18"/>
                <w:szCs w:val="18"/>
              </w:rPr>
            </w:pPr>
            <w:r w:rsidRPr="00A6316F">
              <w:rPr>
                <w:rFonts w:ascii="Arial" w:hAnsi="Arial" w:cs="Arial"/>
                <w:b/>
                <w:sz w:val="18"/>
                <w:szCs w:val="18"/>
              </w:rPr>
              <w:t xml:space="preserve">Slovní pojmů </w:t>
            </w:r>
          </w:p>
        </w:tc>
      </w:tr>
      <w:tr w:rsidR="00081882" w:rsidRPr="00A6316F" w14:paraId="6EC500E9" w14:textId="77777777" w:rsidTr="00A17CEF">
        <w:tc>
          <w:tcPr>
            <w:tcW w:w="1059" w:type="pct"/>
            <w:shd w:val="clear" w:color="auto" w:fill="auto"/>
          </w:tcPr>
          <w:p w14:paraId="5CFA2ECB"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IS</w:t>
            </w:r>
          </w:p>
        </w:tc>
        <w:tc>
          <w:tcPr>
            <w:tcW w:w="3941" w:type="pct"/>
            <w:shd w:val="clear" w:color="auto" w:fill="auto"/>
          </w:tcPr>
          <w:p w14:paraId="04E20ACD"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Informační systém</w:t>
            </w:r>
          </w:p>
        </w:tc>
      </w:tr>
      <w:tr w:rsidR="00081882" w:rsidRPr="00A6316F" w14:paraId="1856D611" w14:textId="77777777" w:rsidTr="00A17CEF">
        <w:tc>
          <w:tcPr>
            <w:tcW w:w="1059" w:type="pct"/>
            <w:shd w:val="clear" w:color="auto" w:fill="auto"/>
          </w:tcPr>
          <w:p w14:paraId="16C0CB74"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CI</w:t>
            </w:r>
          </w:p>
        </w:tc>
        <w:tc>
          <w:tcPr>
            <w:tcW w:w="3941" w:type="pct"/>
            <w:shd w:val="clear" w:color="auto" w:fill="auto"/>
          </w:tcPr>
          <w:p w14:paraId="7D49EEB0"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Konfigurační položka v CMDB reprezentující prvek IT infrastruktury Objednatele</w:t>
            </w:r>
          </w:p>
        </w:tc>
      </w:tr>
      <w:tr w:rsidR="00081882" w:rsidRPr="00A6316F" w14:paraId="30180DE2" w14:textId="77777777" w:rsidTr="00A17CEF">
        <w:tc>
          <w:tcPr>
            <w:tcW w:w="1059" w:type="pct"/>
            <w:shd w:val="clear" w:color="auto" w:fill="auto"/>
          </w:tcPr>
          <w:p w14:paraId="565F1507"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CMDB</w:t>
            </w:r>
          </w:p>
        </w:tc>
        <w:tc>
          <w:tcPr>
            <w:tcW w:w="3941" w:type="pct"/>
            <w:shd w:val="clear" w:color="auto" w:fill="auto"/>
          </w:tcPr>
          <w:p w14:paraId="18B698FE"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Konfigurační databáze</w:t>
            </w:r>
          </w:p>
        </w:tc>
      </w:tr>
      <w:tr w:rsidR="00081882" w:rsidRPr="00A6316F" w14:paraId="20B6F76C" w14:textId="77777777" w:rsidTr="00A17CEF">
        <w:tc>
          <w:tcPr>
            <w:tcW w:w="1059" w:type="pct"/>
            <w:shd w:val="clear" w:color="auto" w:fill="auto"/>
          </w:tcPr>
          <w:p w14:paraId="25D96720"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CODEL</w:t>
            </w:r>
          </w:p>
        </w:tc>
        <w:tc>
          <w:tcPr>
            <w:tcW w:w="3941" w:type="pct"/>
            <w:shd w:val="clear" w:color="auto" w:fill="auto"/>
          </w:tcPr>
          <w:p w14:paraId="2056102B"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Číselníková databáze</w:t>
            </w:r>
          </w:p>
        </w:tc>
      </w:tr>
      <w:tr w:rsidR="00081882" w:rsidRPr="00A6316F" w14:paraId="7F14435F" w14:textId="77777777" w:rsidTr="00A17CEF">
        <w:tc>
          <w:tcPr>
            <w:tcW w:w="1059" w:type="pct"/>
            <w:shd w:val="clear" w:color="auto" w:fill="auto"/>
          </w:tcPr>
          <w:p w14:paraId="263EADBF"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DB</w:t>
            </w:r>
          </w:p>
        </w:tc>
        <w:tc>
          <w:tcPr>
            <w:tcW w:w="3941" w:type="pct"/>
            <w:shd w:val="clear" w:color="auto" w:fill="auto"/>
          </w:tcPr>
          <w:p w14:paraId="4D9C451D"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Databáze</w:t>
            </w:r>
          </w:p>
        </w:tc>
      </w:tr>
      <w:tr w:rsidR="00081882" w:rsidRPr="00A6316F" w14:paraId="2E5B4C38" w14:textId="77777777" w:rsidTr="00A17CEF">
        <w:tc>
          <w:tcPr>
            <w:tcW w:w="1059" w:type="pct"/>
            <w:shd w:val="clear" w:color="auto" w:fill="auto"/>
          </w:tcPr>
          <w:p w14:paraId="47698B8C"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ESB</w:t>
            </w:r>
          </w:p>
        </w:tc>
        <w:tc>
          <w:tcPr>
            <w:tcW w:w="3941" w:type="pct"/>
            <w:shd w:val="clear" w:color="auto" w:fill="auto"/>
          </w:tcPr>
          <w:p w14:paraId="371B5366" w14:textId="77777777" w:rsidR="00081882" w:rsidRPr="00A6316F" w:rsidRDefault="00081882" w:rsidP="00A17CEF">
            <w:pPr>
              <w:spacing w:before="60" w:after="60" w:line="240" w:lineRule="auto"/>
              <w:rPr>
                <w:rFonts w:ascii="Arial" w:hAnsi="Arial" w:cs="Arial"/>
                <w:sz w:val="18"/>
                <w:szCs w:val="18"/>
              </w:rPr>
            </w:pPr>
            <w:proofErr w:type="spellStart"/>
            <w:r w:rsidRPr="00A6316F">
              <w:rPr>
                <w:rFonts w:ascii="Arial" w:hAnsi="Arial" w:cs="Arial"/>
                <w:sz w:val="18"/>
                <w:szCs w:val="18"/>
              </w:rPr>
              <w:t>Enterprise</w:t>
            </w:r>
            <w:proofErr w:type="spellEnd"/>
            <w:r w:rsidRPr="00A6316F">
              <w:rPr>
                <w:rFonts w:ascii="Arial" w:hAnsi="Arial" w:cs="Arial"/>
                <w:sz w:val="18"/>
                <w:szCs w:val="18"/>
              </w:rPr>
              <w:t xml:space="preserve"> </w:t>
            </w:r>
            <w:proofErr w:type="spellStart"/>
            <w:r w:rsidRPr="00A6316F">
              <w:rPr>
                <w:rFonts w:ascii="Arial" w:hAnsi="Arial" w:cs="Arial"/>
                <w:sz w:val="18"/>
                <w:szCs w:val="18"/>
              </w:rPr>
              <w:t>Service</w:t>
            </w:r>
            <w:proofErr w:type="spellEnd"/>
            <w:r w:rsidRPr="00A6316F">
              <w:rPr>
                <w:rFonts w:ascii="Arial" w:hAnsi="Arial" w:cs="Arial"/>
                <w:sz w:val="18"/>
                <w:szCs w:val="18"/>
              </w:rPr>
              <w:t xml:space="preserve"> Bus, integrační platformy </w:t>
            </w:r>
          </w:p>
        </w:tc>
      </w:tr>
      <w:tr w:rsidR="00081882" w:rsidRPr="00A6316F" w14:paraId="19AD4B5C" w14:textId="77777777" w:rsidTr="00A17CEF">
        <w:tc>
          <w:tcPr>
            <w:tcW w:w="1059" w:type="pct"/>
            <w:shd w:val="clear" w:color="auto" w:fill="auto"/>
          </w:tcPr>
          <w:p w14:paraId="7F87C3DA"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ITIL</w:t>
            </w:r>
          </w:p>
        </w:tc>
        <w:tc>
          <w:tcPr>
            <w:tcW w:w="3941" w:type="pct"/>
            <w:shd w:val="clear" w:color="auto" w:fill="auto"/>
          </w:tcPr>
          <w:p w14:paraId="1671754A" w14:textId="77777777" w:rsidR="00081882" w:rsidRPr="00A6316F" w:rsidRDefault="00081882" w:rsidP="00A17CEF">
            <w:pPr>
              <w:spacing w:before="60" w:after="60" w:line="240" w:lineRule="auto"/>
              <w:rPr>
                <w:rFonts w:ascii="Arial" w:hAnsi="Arial" w:cs="Arial"/>
                <w:sz w:val="18"/>
                <w:szCs w:val="18"/>
              </w:rPr>
            </w:pPr>
            <w:proofErr w:type="spellStart"/>
            <w:r w:rsidRPr="00A6316F">
              <w:rPr>
                <w:rFonts w:ascii="Arial" w:hAnsi="Arial" w:cs="Arial"/>
                <w:sz w:val="18"/>
                <w:szCs w:val="18"/>
              </w:rPr>
              <w:t>Information</w:t>
            </w:r>
            <w:proofErr w:type="spellEnd"/>
            <w:r w:rsidRPr="00A6316F">
              <w:rPr>
                <w:rFonts w:ascii="Arial" w:hAnsi="Arial" w:cs="Arial"/>
                <w:sz w:val="18"/>
                <w:szCs w:val="18"/>
              </w:rPr>
              <w:t xml:space="preserve"> Technology </w:t>
            </w:r>
            <w:proofErr w:type="spellStart"/>
            <w:r w:rsidRPr="00A6316F">
              <w:rPr>
                <w:rFonts w:ascii="Arial" w:hAnsi="Arial" w:cs="Arial"/>
                <w:sz w:val="18"/>
                <w:szCs w:val="18"/>
              </w:rPr>
              <w:t>Infrastructure</w:t>
            </w:r>
            <w:proofErr w:type="spellEnd"/>
            <w:r w:rsidRPr="00A6316F">
              <w:rPr>
                <w:rFonts w:ascii="Arial" w:hAnsi="Arial" w:cs="Arial"/>
                <w:sz w:val="18"/>
                <w:szCs w:val="18"/>
              </w:rPr>
              <w:t xml:space="preserve"> </w:t>
            </w:r>
            <w:proofErr w:type="spellStart"/>
            <w:r w:rsidRPr="00A6316F">
              <w:rPr>
                <w:rFonts w:ascii="Arial" w:hAnsi="Arial" w:cs="Arial"/>
                <w:sz w:val="18"/>
                <w:szCs w:val="18"/>
              </w:rPr>
              <w:t>Library</w:t>
            </w:r>
            <w:proofErr w:type="spellEnd"/>
          </w:p>
        </w:tc>
      </w:tr>
      <w:tr w:rsidR="00081882" w:rsidRPr="00A6316F" w14:paraId="26439466" w14:textId="77777777" w:rsidTr="00A17CEF">
        <w:tc>
          <w:tcPr>
            <w:tcW w:w="1059" w:type="pct"/>
            <w:shd w:val="clear" w:color="auto" w:fill="auto"/>
          </w:tcPr>
          <w:p w14:paraId="2830DA18"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ITSM</w:t>
            </w:r>
          </w:p>
        </w:tc>
        <w:tc>
          <w:tcPr>
            <w:tcW w:w="3941" w:type="pct"/>
            <w:shd w:val="clear" w:color="auto" w:fill="auto"/>
          </w:tcPr>
          <w:p w14:paraId="752BA41B" w14:textId="77777777" w:rsidR="00081882" w:rsidRPr="00A6316F" w:rsidRDefault="00081882" w:rsidP="00A17CEF">
            <w:pPr>
              <w:spacing w:before="60" w:after="60" w:line="240" w:lineRule="auto"/>
              <w:rPr>
                <w:rFonts w:ascii="Arial" w:hAnsi="Arial" w:cs="Arial"/>
                <w:sz w:val="18"/>
                <w:szCs w:val="18"/>
              </w:rPr>
            </w:pPr>
            <w:proofErr w:type="spellStart"/>
            <w:r w:rsidRPr="00A6316F">
              <w:rPr>
                <w:rFonts w:ascii="Arial" w:hAnsi="Arial" w:cs="Arial"/>
                <w:sz w:val="18"/>
                <w:szCs w:val="18"/>
              </w:rPr>
              <w:t>Information</w:t>
            </w:r>
            <w:proofErr w:type="spellEnd"/>
            <w:r w:rsidRPr="00A6316F">
              <w:rPr>
                <w:rFonts w:ascii="Arial" w:hAnsi="Arial" w:cs="Arial"/>
                <w:sz w:val="18"/>
                <w:szCs w:val="18"/>
              </w:rPr>
              <w:t xml:space="preserve"> Technology </w:t>
            </w:r>
            <w:proofErr w:type="spellStart"/>
            <w:r w:rsidRPr="00A6316F">
              <w:rPr>
                <w:rFonts w:ascii="Arial" w:hAnsi="Arial" w:cs="Arial"/>
                <w:sz w:val="18"/>
                <w:szCs w:val="18"/>
              </w:rPr>
              <w:t>Service</w:t>
            </w:r>
            <w:proofErr w:type="spellEnd"/>
            <w:r w:rsidRPr="00A6316F">
              <w:rPr>
                <w:rFonts w:ascii="Arial" w:hAnsi="Arial" w:cs="Arial"/>
                <w:sz w:val="18"/>
                <w:szCs w:val="18"/>
              </w:rPr>
              <w:t xml:space="preserve"> Management</w:t>
            </w:r>
          </w:p>
        </w:tc>
      </w:tr>
      <w:tr w:rsidR="00081882" w:rsidRPr="00A6316F" w14:paraId="71C6243A" w14:textId="77777777" w:rsidTr="00A17CEF">
        <w:tc>
          <w:tcPr>
            <w:tcW w:w="1059" w:type="pct"/>
            <w:shd w:val="clear" w:color="auto" w:fill="auto"/>
          </w:tcPr>
          <w:p w14:paraId="09A0D8D0"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KL</w:t>
            </w:r>
          </w:p>
        </w:tc>
        <w:tc>
          <w:tcPr>
            <w:tcW w:w="3941" w:type="pct"/>
            <w:shd w:val="clear" w:color="auto" w:fill="auto"/>
          </w:tcPr>
          <w:p w14:paraId="7AAA492C"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Katalogový list / katalogové listy</w:t>
            </w:r>
          </w:p>
        </w:tc>
      </w:tr>
      <w:tr w:rsidR="00081882" w:rsidRPr="00A6316F" w14:paraId="48B80A5C" w14:textId="77777777" w:rsidTr="00A17CEF">
        <w:tc>
          <w:tcPr>
            <w:tcW w:w="1059" w:type="pct"/>
            <w:shd w:val="clear" w:color="auto" w:fill="auto"/>
          </w:tcPr>
          <w:p w14:paraId="5968C007"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LDAP</w:t>
            </w:r>
          </w:p>
        </w:tc>
        <w:tc>
          <w:tcPr>
            <w:tcW w:w="3941" w:type="pct"/>
            <w:shd w:val="clear" w:color="auto" w:fill="auto"/>
          </w:tcPr>
          <w:p w14:paraId="229BA93B" w14:textId="77777777" w:rsidR="00081882" w:rsidRPr="00A6316F" w:rsidRDefault="00081882" w:rsidP="00A17CEF">
            <w:pPr>
              <w:spacing w:before="60" w:after="60" w:line="240" w:lineRule="auto"/>
              <w:rPr>
                <w:rFonts w:ascii="Arial" w:hAnsi="Arial" w:cs="Arial"/>
                <w:sz w:val="18"/>
                <w:szCs w:val="18"/>
              </w:rPr>
            </w:pPr>
            <w:proofErr w:type="spellStart"/>
            <w:r w:rsidRPr="00A6316F">
              <w:rPr>
                <w:rFonts w:ascii="Arial" w:hAnsi="Arial" w:cs="Arial"/>
                <w:sz w:val="18"/>
                <w:szCs w:val="18"/>
              </w:rPr>
              <w:t>Lightweight</w:t>
            </w:r>
            <w:proofErr w:type="spellEnd"/>
            <w:r w:rsidRPr="00A6316F">
              <w:rPr>
                <w:rFonts w:ascii="Arial" w:hAnsi="Arial" w:cs="Arial"/>
                <w:sz w:val="18"/>
                <w:szCs w:val="18"/>
              </w:rPr>
              <w:t xml:space="preserve"> </w:t>
            </w:r>
            <w:proofErr w:type="spellStart"/>
            <w:r w:rsidRPr="00A6316F">
              <w:rPr>
                <w:rFonts w:ascii="Arial" w:hAnsi="Arial" w:cs="Arial"/>
                <w:sz w:val="18"/>
                <w:szCs w:val="18"/>
              </w:rPr>
              <w:t>Directory</w:t>
            </w:r>
            <w:proofErr w:type="spellEnd"/>
            <w:r w:rsidRPr="00A6316F">
              <w:rPr>
                <w:rFonts w:ascii="Arial" w:hAnsi="Arial" w:cs="Arial"/>
                <w:sz w:val="18"/>
                <w:szCs w:val="18"/>
              </w:rPr>
              <w:t xml:space="preserve"> Access </w:t>
            </w:r>
            <w:proofErr w:type="spellStart"/>
            <w:r w:rsidRPr="00A6316F">
              <w:rPr>
                <w:rFonts w:ascii="Arial" w:hAnsi="Arial" w:cs="Arial"/>
                <w:sz w:val="18"/>
                <w:szCs w:val="18"/>
              </w:rPr>
              <w:t>Protocol</w:t>
            </w:r>
            <w:proofErr w:type="spellEnd"/>
            <w:r w:rsidRPr="00A6316F">
              <w:rPr>
                <w:rFonts w:ascii="Arial" w:hAnsi="Arial" w:cs="Arial"/>
                <w:sz w:val="18"/>
                <w:szCs w:val="18"/>
              </w:rPr>
              <w:t>, adresářové služby</w:t>
            </w:r>
          </w:p>
        </w:tc>
      </w:tr>
      <w:tr w:rsidR="00081882" w:rsidRPr="00A6316F" w14:paraId="2A788ABB" w14:textId="77777777" w:rsidTr="00A17CEF">
        <w:tc>
          <w:tcPr>
            <w:tcW w:w="1059" w:type="pct"/>
            <w:shd w:val="clear" w:color="auto" w:fill="auto"/>
          </w:tcPr>
          <w:p w14:paraId="577241AA"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MD</w:t>
            </w:r>
          </w:p>
        </w:tc>
        <w:tc>
          <w:tcPr>
            <w:tcW w:w="3941" w:type="pct"/>
            <w:shd w:val="clear" w:color="auto" w:fill="auto"/>
          </w:tcPr>
          <w:p w14:paraId="554DF338"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Člověkoden – 8 hodin práce pracovníka</w:t>
            </w:r>
          </w:p>
        </w:tc>
      </w:tr>
      <w:tr w:rsidR="00081882" w:rsidRPr="00A6316F" w14:paraId="4060BC99" w14:textId="77777777" w:rsidTr="00A17CEF">
        <w:tc>
          <w:tcPr>
            <w:tcW w:w="1059" w:type="pct"/>
            <w:shd w:val="clear" w:color="auto" w:fill="auto"/>
          </w:tcPr>
          <w:p w14:paraId="6D6EE42C"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PM</w:t>
            </w:r>
          </w:p>
        </w:tc>
        <w:tc>
          <w:tcPr>
            <w:tcW w:w="3941" w:type="pct"/>
            <w:shd w:val="clear" w:color="auto" w:fill="auto"/>
          </w:tcPr>
          <w:p w14:paraId="52346DAF"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Projektový management</w:t>
            </w:r>
          </w:p>
        </w:tc>
      </w:tr>
      <w:tr w:rsidR="00081882" w:rsidRPr="00A6316F" w14:paraId="7A851577" w14:textId="77777777" w:rsidTr="00A17CEF">
        <w:tc>
          <w:tcPr>
            <w:tcW w:w="1059" w:type="pct"/>
            <w:shd w:val="clear" w:color="auto" w:fill="auto"/>
          </w:tcPr>
          <w:p w14:paraId="5A30143E"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SLA</w:t>
            </w:r>
          </w:p>
        </w:tc>
        <w:tc>
          <w:tcPr>
            <w:tcW w:w="3941" w:type="pct"/>
            <w:shd w:val="clear" w:color="auto" w:fill="auto"/>
          </w:tcPr>
          <w:p w14:paraId="0185867D" w14:textId="77777777" w:rsidR="00081882" w:rsidRPr="00A6316F" w:rsidRDefault="00081882" w:rsidP="00A17CEF">
            <w:pPr>
              <w:spacing w:before="60" w:after="60" w:line="240" w:lineRule="auto"/>
              <w:rPr>
                <w:rFonts w:ascii="Arial" w:hAnsi="Arial" w:cs="Arial"/>
                <w:sz w:val="18"/>
                <w:szCs w:val="18"/>
              </w:rPr>
            </w:pPr>
            <w:proofErr w:type="spellStart"/>
            <w:r w:rsidRPr="00A6316F">
              <w:rPr>
                <w:rFonts w:ascii="Arial" w:hAnsi="Arial" w:cs="Arial"/>
                <w:sz w:val="18"/>
                <w:szCs w:val="18"/>
              </w:rPr>
              <w:t>Service</w:t>
            </w:r>
            <w:proofErr w:type="spellEnd"/>
            <w:r w:rsidRPr="00A6316F">
              <w:rPr>
                <w:rFonts w:ascii="Arial" w:hAnsi="Arial" w:cs="Arial"/>
                <w:sz w:val="18"/>
                <w:szCs w:val="18"/>
              </w:rPr>
              <w:t xml:space="preserve"> </w:t>
            </w:r>
            <w:proofErr w:type="spellStart"/>
            <w:r w:rsidRPr="00A6316F">
              <w:rPr>
                <w:rFonts w:ascii="Arial" w:hAnsi="Arial" w:cs="Arial"/>
                <w:sz w:val="18"/>
                <w:szCs w:val="18"/>
              </w:rPr>
              <w:t>Level</w:t>
            </w:r>
            <w:proofErr w:type="spellEnd"/>
            <w:r w:rsidRPr="00A6316F">
              <w:rPr>
                <w:rFonts w:ascii="Arial" w:hAnsi="Arial" w:cs="Arial"/>
                <w:sz w:val="18"/>
                <w:szCs w:val="18"/>
              </w:rPr>
              <w:t xml:space="preserve"> </w:t>
            </w:r>
            <w:proofErr w:type="spellStart"/>
            <w:r w:rsidRPr="00A6316F">
              <w:rPr>
                <w:rFonts w:ascii="Arial" w:hAnsi="Arial" w:cs="Arial"/>
                <w:sz w:val="18"/>
                <w:szCs w:val="18"/>
              </w:rPr>
              <w:t>Agreement</w:t>
            </w:r>
            <w:proofErr w:type="spellEnd"/>
          </w:p>
        </w:tc>
      </w:tr>
      <w:tr w:rsidR="00081882" w:rsidRPr="00A6316F" w14:paraId="67ABABEA" w14:textId="77777777" w:rsidTr="00A17CEF">
        <w:tc>
          <w:tcPr>
            <w:tcW w:w="1059" w:type="pct"/>
            <w:shd w:val="clear" w:color="auto" w:fill="auto"/>
          </w:tcPr>
          <w:p w14:paraId="5E956EF1"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SPÚ</w:t>
            </w:r>
          </w:p>
        </w:tc>
        <w:tc>
          <w:tcPr>
            <w:tcW w:w="3941" w:type="pct"/>
            <w:shd w:val="clear" w:color="auto" w:fill="auto"/>
          </w:tcPr>
          <w:p w14:paraId="25CDEA8B"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Státní pozemkový úřad</w:t>
            </w:r>
          </w:p>
        </w:tc>
      </w:tr>
      <w:tr w:rsidR="00081882" w:rsidRPr="00A6316F" w14:paraId="1A966152" w14:textId="77777777" w:rsidTr="00A17CEF">
        <w:tc>
          <w:tcPr>
            <w:tcW w:w="1059" w:type="pct"/>
            <w:shd w:val="clear" w:color="auto" w:fill="auto"/>
          </w:tcPr>
          <w:p w14:paraId="3FEF0C8B"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SSO</w:t>
            </w:r>
          </w:p>
        </w:tc>
        <w:tc>
          <w:tcPr>
            <w:tcW w:w="3941" w:type="pct"/>
            <w:shd w:val="clear" w:color="auto" w:fill="auto"/>
          </w:tcPr>
          <w:p w14:paraId="50C116D9"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Single sign-on, přístupový software</w:t>
            </w:r>
          </w:p>
        </w:tc>
      </w:tr>
      <w:tr w:rsidR="00081882" w:rsidRPr="00A6316F" w:rsidDel="00C263B1" w14:paraId="11C2D789" w14:textId="77777777" w:rsidTr="00A17CEF">
        <w:tc>
          <w:tcPr>
            <w:tcW w:w="1059" w:type="pct"/>
            <w:shd w:val="clear" w:color="auto" w:fill="auto"/>
          </w:tcPr>
          <w:p w14:paraId="16203C24"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SW</w:t>
            </w:r>
          </w:p>
        </w:tc>
        <w:tc>
          <w:tcPr>
            <w:tcW w:w="3941" w:type="pct"/>
            <w:shd w:val="clear" w:color="auto" w:fill="auto"/>
          </w:tcPr>
          <w:p w14:paraId="6DAFF124"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sz w:val="18"/>
                <w:szCs w:val="18"/>
              </w:rPr>
              <w:t>Software</w:t>
            </w:r>
          </w:p>
        </w:tc>
      </w:tr>
      <w:tr w:rsidR="00081882" w:rsidRPr="00A6316F" w14:paraId="50BD328D" w14:textId="77777777" w:rsidTr="00A17CEF">
        <w:tc>
          <w:tcPr>
            <w:tcW w:w="1059" w:type="pct"/>
            <w:shd w:val="clear" w:color="auto" w:fill="auto"/>
          </w:tcPr>
          <w:p w14:paraId="7AD35425" w14:textId="77777777" w:rsidR="00081882" w:rsidRPr="00A6316F" w:rsidRDefault="00081882" w:rsidP="00A17CEF">
            <w:pPr>
              <w:keepNext/>
              <w:keepLines/>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sz w:val="18"/>
                <w:szCs w:val="18"/>
              </w:rPr>
              <w:t>VR</w:t>
            </w:r>
          </w:p>
        </w:tc>
        <w:tc>
          <w:tcPr>
            <w:tcW w:w="3941" w:type="pct"/>
            <w:shd w:val="clear" w:color="auto" w:fill="auto"/>
          </w:tcPr>
          <w:p w14:paraId="1850042F" w14:textId="77777777" w:rsidR="00081882" w:rsidRPr="00A6316F" w:rsidRDefault="00081882" w:rsidP="00A17CEF">
            <w:pPr>
              <w:keepNext/>
              <w:keepLines/>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sz w:val="18"/>
                <w:szCs w:val="18"/>
              </w:rPr>
              <w:t>Koeficient významu rozhraní</w:t>
            </w:r>
          </w:p>
        </w:tc>
      </w:tr>
    </w:tbl>
    <w:p w14:paraId="05491CE6" w14:textId="77777777" w:rsidR="00081882" w:rsidRPr="00A6316F" w:rsidRDefault="00081882" w:rsidP="00081882">
      <w:pPr>
        <w:spacing w:before="60" w:after="60" w:line="240" w:lineRule="auto"/>
        <w:rPr>
          <w:rFonts w:ascii="Arial" w:hAnsi="Arial" w:cs="Arial"/>
          <w:sz w:val="18"/>
          <w:szCs w:val="18"/>
        </w:rPr>
      </w:pPr>
      <w:r w:rsidRPr="00A6316F">
        <w:rPr>
          <w:rFonts w:ascii="Arial" w:hAnsi="Arial" w:cs="Arial"/>
          <w:sz w:val="18"/>
          <w:szCs w:val="18"/>
        </w:rPr>
        <w:br w:type="page"/>
      </w:r>
    </w:p>
    <w:p w14:paraId="60E65694" w14:textId="77777777" w:rsidR="00081882" w:rsidRPr="00A6316F" w:rsidRDefault="00081882" w:rsidP="00081882">
      <w:pPr>
        <w:pStyle w:val="RLProhlensmluvnchstran"/>
        <w:spacing w:before="60" w:after="60" w:line="240" w:lineRule="auto"/>
        <w:rPr>
          <w:rFonts w:ascii="Arial" w:hAnsi="Arial" w:cs="Arial"/>
          <w:sz w:val="18"/>
          <w:szCs w:val="18"/>
        </w:rPr>
      </w:pPr>
    </w:p>
    <w:p w14:paraId="7F94605A" w14:textId="77777777" w:rsidR="00081882" w:rsidRPr="00A6316F" w:rsidRDefault="00081882" w:rsidP="00081882">
      <w:pPr>
        <w:keepNext/>
        <w:spacing w:before="60" w:after="60" w:line="240" w:lineRule="auto"/>
        <w:jc w:val="center"/>
        <w:rPr>
          <w:rFonts w:ascii="Arial" w:hAnsi="Arial" w:cs="Arial"/>
          <w:b/>
          <w:sz w:val="18"/>
          <w:szCs w:val="18"/>
        </w:rPr>
      </w:pPr>
      <w:r w:rsidRPr="00A6316F">
        <w:rPr>
          <w:rFonts w:ascii="Arial" w:hAnsi="Arial" w:cs="Arial"/>
          <w:b/>
          <w:sz w:val="18"/>
          <w:szCs w:val="18"/>
        </w:rPr>
        <w:t>KATALOGOVÉ LISTY</w:t>
      </w:r>
    </w:p>
    <w:p w14:paraId="7A414ECF" w14:textId="77777777" w:rsidR="00081882" w:rsidRPr="00A6316F" w:rsidRDefault="00081882" w:rsidP="00081882">
      <w:pPr>
        <w:pStyle w:val="Nadpis1"/>
        <w:numPr>
          <w:ilvl w:val="0"/>
          <w:numId w:val="3"/>
        </w:numPr>
        <w:tabs>
          <w:tab w:val="clear" w:pos="737"/>
        </w:tabs>
        <w:ind w:left="432" w:hanging="432"/>
        <w:rPr>
          <w:rFonts w:cs="Arial"/>
          <w:sz w:val="18"/>
          <w:szCs w:val="18"/>
        </w:rPr>
      </w:pPr>
      <w:r w:rsidRPr="00A6316F">
        <w:rPr>
          <w:rFonts w:cs="Arial"/>
          <w:sz w:val="18"/>
          <w:szCs w:val="18"/>
        </w:rPr>
        <w:t xml:space="preserve">ID: </w:t>
      </w:r>
      <w:r w:rsidRPr="00A6316F">
        <w:rPr>
          <w:rFonts w:cs="Arial"/>
          <w:sz w:val="18"/>
          <w:szCs w:val="18"/>
          <w:lang w:val="cs-CZ"/>
        </w:rPr>
        <w:t>KL-001</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01"/>
        <w:gridCol w:w="1589"/>
        <w:gridCol w:w="1137"/>
        <w:gridCol w:w="710"/>
        <w:gridCol w:w="385"/>
        <w:gridCol w:w="147"/>
        <w:gridCol w:w="318"/>
        <w:gridCol w:w="754"/>
        <w:gridCol w:w="97"/>
        <w:gridCol w:w="205"/>
        <w:gridCol w:w="648"/>
        <w:gridCol w:w="630"/>
      </w:tblGrid>
      <w:tr w:rsidR="00081882" w:rsidRPr="00A6316F" w14:paraId="753FE318" w14:textId="77777777" w:rsidTr="00A17CEF">
        <w:trPr>
          <w:trHeight w:val="407"/>
        </w:trPr>
        <w:tc>
          <w:tcPr>
            <w:tcW w:w="125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6794D9E"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OZNAČENÍ SLUŽBY</w:t>
            </w:r>
          </w:p>
        </w:tc>
        <w:tc>
          <w:tcPr>
            <w:tcW w:w="2247"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66A367F5" w14:textId="78B9D481" w:rsidR="00081882" w:rsidRPr="00A6316F" w:rsidRDefault="006C0E46" w:rsidP="00A17CEF">
            <w:pPr>
              <w:pStyle w:val="Zkladntext"/>
              <w:keepLines/>
              <w:widowControl w:val="0"/>
              <w:spacing w:before="60" w:after="60" w:line="240" w:lineRule="auto"/>
              <w:rPr>
                <w:rFonts w:ascii="Arial" w:hAnsi="Arial" w:cs="Arial"/>
                <w:b/>
                <w:sz w:val="18"/>
                <w:szCs w:val="18"/>
                <w:lang w:val="cs-CZ"/>
              </w:rPr>
            </w:pPr>
            <w:r>
              <w:rPr>
                <w:rFonts w:ascii="Arial" w:hAnsi="Arial" w:cs="Arial"/>
                <w:b/>
                <w:sz w:val="18"/>
                <w:szCs w:val="18"/>
                <w:lang w:val="cs-CZ"/>
              </w:rPr>
              <w:t>NAIS</w:t>
            </w:r>
            <w:r w:rsidR="00081882" w:rsidRPr="00A6316F">
              <w:rPr>
                <w:rFonts w:ascii="Arial" w:hAnsi="Arial" w:cs="Arial"/>
                <w:b/>
                <w:sz w:val="18"/>
                <w:szCs w:val="18"/>
                <w:lang w:val="cs-CZ"/>
              </w:rPr>
              <w:t>/Provoz</w:t>
            </w:r>
          </w:p>
        </w:tc>
        <w:tc>
          <w:tcPr>
            <w:tcW w:w="60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25D81FBC"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TYP KL:</w:t>
            </w:r>
          </w:p>
        </w:tc>
        <w:tc>
          <w:tcPr>
            <w:tcW w:w="895"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6F464131" w14:textId="77777777" w:rsidR="00081882" w:rsidRPr="00A6316F" w:rsidRDefault="00081882" w:rsidP="00A17CEF">
            <w:pPr>
              <w:pStyle w:val="Zkladntext"/>
              <w:keepLines/>
              <w:widowControl w:val="0"/>
              <w:spacing w:before="60" w:after="60" w:line="240" w:lineRule="auto"/>
              <w:jc w:val="right"/>
              <w:rPr>
                <w:rFonts w:ascii="Arial" w:hAnsi="Arial" w:cs="Arial"/>
                <w:b/>
                <w:sz w:val="18"/>
                <w:szCs w:val="18"/>
              </w:rPr>
            </w:pPr>
            <w:r w:rsidRPr="00A6316F">
              <w:rPr>
                <w:rFonts w:ascii="Arial" w:hAnsi="Arial" w:cs="Arial"/>
                <w:b/>
                <w:sz w:val="18"/>
                <w:szCs w:val="18"/>
              </w:rPr>
              <w:t>PAUŠÁLNÍ</w:t>
            </w:r>
          </w:p>
        </w:tc>
      </w:tr>
      <w:tr w:rsidR="00081882" w:rsidRPr="00A6316F" w14:paraId="7F6CCC07" w14:textId="77777777" w:rsidTr="00A17CEF">
        <w:trPr>
          <w:trHeight w:val="407"/>
        </w:trPr>
        <w:tc>
          <w:tcPr>
            <w:tcW w:w="1251" w:type="pct"/>
            <w:gridSpan w:val="2"/>
            <w:tcBorders>
              <w:top w:val="double" w:sz="4" w:space="0" w:color="auto"/>
              <w:left w:val="double" w:sz="4" w:space="0" w:color="auto"/>
              <w:bottom w:val="double" w:sz="4" w:space="0" w:color="auto"/>
              <w:right w:val="single" w:sz="6" w:space="0" w:color="auto"/>
            </w:tcBorders>
            <w:vAlign w:val="center"/>
          </w:tcPr>
          <w:p w14:paraId="2EF7F7F2"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Název služby</w:t>
            </w:r>
          </w:p>
        </w:tc>
        <w:tc>
          <w:tcPr>
            <w:tcW w:w="3749" w:type="pct"/>
            <w:gridSpan w:val="11"/>
            <w:tcBorders>
              <w:top w:val="double" w:sz="4" w:space="0" w:color="auto"/>
              <w:left w:val="single" w:sz="6" w:space="0" w:color="auto"/>
              <w:bottom w:val="double" w:sz="4" w:space="0" w:color="auto"/>
              <w:right w:val="double" w:sz="4" w:space="0" w:color="auto"/>
            </w:tcBorders>
            <w:vAlign w:val="center"/>
          </w:tcPr>
          <w:p w14:paraId="79EFCBDD" w14:textId="77777777" w:rsidR="00081882" w:rsidRPr="00A6316F" w:rsidRDefault="00081882" w:rsidP="00A17CEF">
            <w:pPr>
              <w:pStyle w:val="Zkladntext"/>
              <w:keepLines/>
              <w:widowControl w:val="0"/>
              <w:spacing w:before="60" w:after="60" w:line="240" w:lineRule="auto"/>
              <w:rPr>
                <w:rFonts w:ascii="Arial" w:hAnsi="Arial" w:cs="Arial"/>
                <w:sz w:val="18"/>
                <w:szCs w:val="18"/>
                <w:lang w:val="cs-CZ"/>
              </w:rPr>
            </w:pPr>
            <w:r w:rsidRPr="00A6316F">
              <w:rPr>
                <w:rFonts w:ascii="Arial" w:hAnsi="Arial" w:cs="Arial"/>
                <w:b/>
                <w:sz w:val="18"/>
                <w:szCs w:val="18"/>
                <w:lang w:val="cs-CZ"/>
              </w:rPr>
              <w:t xml:space="preserve">Podpora provozu a aktualizace </w:t>
            </w:r>
          </w:p>
        </w:tc>
      </w:tr>
      <w:tr w:rsidR="00081882" w:rsidRPr="00A6316F" w14:paraId="15061C50" w14:textId="77777777" w:rsidTr="00A17CEF">
        <w:trPr>
          <w:trHeight w:val="40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14:paraId="0BDC145E"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VYMEZENÍ SLUŽBY</w:t>
            </w:r>
          </w:p>
        </w:tc>
      </w:tr>
      <w:tr w:rsidR="00081882" w:rsidRPr="00A6316F" w14:paraId="3B3DE778" w14:textId="77777777" w:rsidTr="00A17CEF">
        <w:trPr>
          <w:trHeight w:val="407"/>
        </w:trPr>
        <w:tc>
          <w:tcPr>
            <w:tcW w:w="1251" w:type="pct"/>
            <w:gridSpan w:val="2"/>
            <w:tcBorders>
              <w:top w:val="double" w:sz="4" w:space="0" w:color="auto"/>
              <w:left w:val="double" w:sz="4" w:space="0" w:color="auto"/>
              <w:bottom w:val="single" w:sz="6" w:space="0" w:color="auto"/>
              <w:right w:val="single" w:sz="6" w:space="0" w:color="auto"/>
            </w:tcBorders>
            <w:vAlign w:val="center"/>
          </w:tcPr>
          <w:p w14:paraId="2678EB73"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Prostředí</w:t>
            </w:r>
          </w:p>
        </w:tc>
        <w:tc>
          <w:tcPr>
            <w:tcW w:w="3749" w:type="pct"/>
            <w:gridSpan w:val="11"/>
            <w:tcBorders>
              <w:top w:val="double" w:sz="4" w:space="0" w:color="auto"/>
              <w:left w:val="single" w:sz="6" w:space="0" w:color="auto"/>
              <w:bottom w:val="single" w:sz="6" w:space="0" w:color="auto"/>
              <w:right w:val="double" w:sz="4" w:space="0" w:color="auto"/>
            </w:tcBorders>
            <w:vAlign w:val="center"/>
          </w:tcPr>
          <w:p w14:paraId="07ED7213" w14:textId="77777777" w:rsidR="00081882" w:rsidRPr="00A6316F" w:rsidRDefault="00081882" w:rsidP="00A17CEF">
            <w:pPr>
              <w:pStyle w:val="Zkladntext"/>
              <w:keepLines/>
              <w:widowControl w:val="0"/>
              <w:spacing w:before="60" w:after="60" w:line="240" w:lineRule="auto"/>
              <w:rPr>
                <w:rFonts w:ascii="Arial" w:hAnsi="Arial" w:cs="Arial"/>
                <w:sz w:val="18"/>
                <w:szCs w:val="18"/>
              </w:rPr>
            </w:pPr>
            <w:r w:rsidRPr="00A6316F">
              <w:rPr>
                <w:rFonts w:ascii="Arial" w:hAnsi="Arial" w:cs="Arial"/>
                <w:sz w:val="18"/>
                <w:szCs w:val="18"/>
              </w:rPr>
              <w:t>PRODUKČNÍ A TESTOVACÍ</w:t>
            </w:r>
          </w:p>
        </w:tc>
      </w:tr>
      <w:tr w:rsidR="00081882" w:rsidRPr="00A6316F" w14:paraId="747F7B24" w14:textId="77777777" w:rsidTr="00A17CEF">
        <w:trPr>
          <w:trHeight w:val="407"/>
        </w:trPr>
        <w:tc>
          <w:tcPr>
            <w:tcW w:w="1251" w:type="pct"/>
            <w:gridSpan w:val="2"/>
            <w:tcBorders>
              <w:top w:val="single" w:sz="6" w:space="0" w:color="auto"/>
              <w:left w:val="double" w:sz="4" w:space="0" w:color="auto"/>
              <w:bottom w:val="single" w:sz="6" w:space="0" w:color="auto"/>
              <w:right w:val="single" w:sz="6" w:space="0" w:color="auto"/>
            </w:tcBorders>
            <w:vAlign w:val="center"/>
          </w:tcPr>
          <w:p w14:paraId="50E5B2A5"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Zkrácený popis služby</w:t>
            </w:r>
          </w:p>
        </w:tc>
        <w:tc>
          <w:tcPr>
            <w:tcW w:w="3749" w:type="pct"/>
            <w:gridSpan w:val="11"/>
            <w:tcBorders>
              <w:top w:val="single" w:sz="6" w:space="0" w:color="auto"/>
              <w:left w:val="single" w:sz="6" w:space="0" w:color="auto"/>
              <w:bottom w:val="single" w:sz="6" w:space="0" w:color="auto"/>
              <w:right w:val="double" w:sz="4" w:space="0" w:color="auto"/>
            </w:tcBorders>
            <w:vAlign w:val="center"/>
          </w:tcPr>
          <w:p w14:paraId="17034BCB" w14:textId="77777777" w:rsidR="00081882" w:rsidRPr="00A6316F" w:rsidRDefault="00081882" w:rsidP="00A17CEF">
            <w:pPr>
              <w:pStyle w:val="Zkladntext"/>
              <w:keepLines/>
              <w:widowControl w:val="0"/>
              <w:spacing w:before="60" w:after="60" w:line="240" w:lineRule="auto"/>
              <w:rPr>
                <w:rFonts w:ascii="Arial" w:hAnsi="Arial" w:cs="Arial"/>
                <w:sz w:val="18"/>
                <w:szCs w:val="18"/>
                <w:lang w:val="cs-CZ"/>
              </w:rPr>
            </w:pPr>
            <w:r w:rsidRPr="00A6316F">
              <w:rPr>
                <w:rFonts w:ascii="Arial" w:hAnsi="Arial" w:cs="Arial"/>
                <w:b/>
                <w:sz w:val="18"/>
                <w:szCs w:val="18"/>
                <w:lang w:val="cs-CZ"/>
              </w:rPr>
              <w:t>Podpora provozu a aktualizace na nové verze IS</w:t>
            </w:r>
          </w:p>
        </w:tc>
      </w:tr>
      <w:tr w:rsidR="00081882" w:rsidRPr="00A6316F" w14:paraId="0618466D" w14:textId="77777777" w:rsidTr="00A17CEF">
        <w:trPr>
          <w:trHeight w:val="40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14:paraId="59A41075" w14:textId="77777777" w:rsidR="00081882" w:rsidRPr="00A6316F" w:rsidRDefault="00081882" w:rsidP="00A17CEF">
            <w:pPr>
              <w:keepLines/>
              <w:widowControl w:val="0"/>
              <w:spacing w:before="60" w:after="60" w:line="240" w:lineRule="auto"/>
              <w:rPr>
                <w:rFonts w:ascii="Arial" w:hAnsi="Arial" w:cs="Arial"/>
                <w:sz w:val="18"/>
                <w:szCs w:val="18"/>
              </w:rPr>
            </w:pPr>
            <w:r w:rsidRPr="00A6316F">
              <w:rPr>
                <w:rFonts w:ascii="Arial" w:hAnsi="Arial" w:cs="Arial"/>
                <w:b/>
                <w:sz w:val="18"/>
                <w:szCs w:val="18"/>
              </w:rPr>
              <w:t xml:space="preserve">ROZSAH POŽADOVANÝCH ČINNOSTÍ </w:t>
            </w:r>
          </w:p>
        </w:tc>
      </w:tr>
      <w:tr w:rsidR="00081882" w:rsidRPr="00A6316F" w14:paraId="3865CD40" w14:textId="77777777" w:rsidTr="00A17CEF">
        <w:trPr>
          <w:trHeight w:val="1154"/>
        </w:trPr>
        <w:tc>
          <w:tcPr>
            <w:tcW w:w="5000" w:type="pct"/>
            <w:gridSpan w:val="13"/>
            <w:tcBorders>
              <w:top w:val="double" w:sz="4" w:space="0" w:color="auto"/>
              <w:left w:val="double" w:sz="4" w:space="0" w:color="auto"/>
              <w:bottom w:val="double" w:sz="4" w:space="0" w:color="auto"/>
              <w:right w:val="double" w:sz="4" w:space="0" w:color="auto"/>
            </w:tcBorders>
            <w:vAlign w:val="center"/>
          </w:tcPr>
          <w:p w14:paraId="6C5288FB" w14:textId="4AA72005"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 xml:space="preserve">Zajištění podpory provozu (tzn. zajištění dostupnosti všech funkcí uživatelům) centrálního informačního systému </w:t>
            </w:r>
            <w:r w:rsidRPr="00A6316F">
              <w:rPr>
                <w:rFonts w:ascii="Arial" w:hAnsi="Arial" w:cs="Arial"/>
                <w:sz w:val="18"/>
                <w:szCs w:val="18"/>
              </w:rPr>
              <w:t xml:space="preserve">Součástí </w:t>
            </w:r>
            <w:r w:rsidR="008F29B6" w:rsidRPr="00A6316F">
              <w:rPr>
                <w:rFonts w:ascii="Arial" w:hAnsi="Arial" w:cs="Arial"/>
                <w:sz w:val="18"/>
                <w:szCs w:val="18"/>
                <w:lang w:val="cs-CZ"/>
              </w:rPr>
              <w:t>služeb</w:t>
            </w:r>
            <w:r w:rsidR="008F29B6" w:rsidRPr="00A6316F">
              <w:rPr>
                <w:rFonts w:ascii="Arial" w:hAnsi="Arial" w:cs="Arial"/>
                <w:sz w:val="18"/>
                <w:szCs w:val="18"/>
              </w:rPr>
              <w:t xml:space="preserve"> </w:t>
            </w:r>
            <w:r w:rsidRPr="00A6316F">
              <w:rPr>
                <w:rFonts w:ascii="Arial" w:hAnsi="Arial" w:cs="Arial"/>
                <w:sz w:val="18"/>
                <w:szCs w:val="18"/>
              </w:rPr>
              <w:t xml:space="preserve">je také poskytování činností, jež svým předmětem spadají pod </w:t>
            </w:r>
            <w:r w:rsidR="008F29B6" w:rsidRPr="00A6316F">
              <w:rPr>
                <w:rFonts w:ascii="Arial" w:hAnsi="Arial" w:cs="Arial"/>
                <w:sz w:val="18"/>
                <w:szCs w:val="18"/>
                <w:lang w:val="cs-CZ"/>
              </w:rPr>
              <w:t>služby</w:t>
            </w:r>
            <w:r w:rsidR="008F29B6" w:rsidRPr="00A6316F">
              <w:rPr>
                <w:rFonts w:ascii="Arial" w:hAnsi="Arial" w:cs="Arial"/>
                <w:sz w:val="18"/>
                <w:szCs w:val="18"/>
              </w:rPr>
              <w:t xml:space="preserve"> </w:t>
            </w:r>
            <w:r w:rsidRPr="00A6316F">
              <w:rPr>
                <w:rFonts w:ascii="Arial" w:hAnsi="Arial" w:cs="Arial"/>
                <w:sz w:val="18"/>
                <w:szCs w:val="18"/>
              </w:rPr>
              <w:t xml:space="preserve">poskytované na základě tohoto KL a jejichž poskytování je současně nezbytné pro naplnění účelu takto poskytovaných </w:t>
            </w:r>
            <w:r w:rsidR="008F29B6" w:rsidRPr="00A6316F">
              <w:rPr>
                <w:rFonts w:ascii="Arial" w:hAnsi="Arial" w:cs="Arial"/>
                <w:sz w:val="18"/>
                <w:szCs w:val="18"/>
                <w:lang w:val="cs-CZ"/>
              </w:rPr>
              <w:t xml:space="preserve"> služeb</w:t>
            </w:r>
            <w:r w:rsidRPr="00A6316F">
              <w:rPr>
                <w:rFonts w:ascii="Arial" w:hAnsi="Arial" w:cs="Arial"/>
                <w:sz w:val="18"/>
                <w:szCs w:val="18"/>
              </w:rPr>
              <w:t>, a to i v případech, pokud tyto činnosti nejsou v KL konkrétně vyjmenovány.</w:t>
            </w:r>
          </w:p>
          <w:p w14:paraId="355DE6AB" w14:textId="08842F9E"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 xml:space="preserve">Reakce a řešení incidentů souvisejících s podporou provozu </w:t>
            </w:r>
            <w:r w:rsidR="006C0E46">
              <w:rPr>
                <w:rFonts w:ascii="Arial" w:hAnsi="Arial" w:cs="Arial"/>
                <w:sz w:val="18"/>
                <w:szCs w:val="18"/>
                <w:lang w:val="cs-CZ"/>
              </w:rPr>
              <w:t>NAIS</w:t>
            </w:r>
            <w:r w:rsidRPr="00A6316F">
              <w:rPr>
                <w:rFonts w:ascii="Arial" w:hAnsi="Arial" w:cs="Arial"/>
                <w:sz w:val="18"/>
                <w:szCs w:val="18"/>
                <w:lang w:val="cs-CZ"/>
              </w:rPr>
              <w:t xml:space="preserve"> zadaných prostřednictvím </w:t>
            </w:r>
            <w:proofErr w:type="spellStart"/>
            <w:r w:rsidRPr="00A6316F">
              <w:rPr>
                <w:rFonts w:ascii="Arial" w:hAnsi="Arial" w:cs="Arial"/>
                <w:sz w:val="18"/>
                <w:szCs w:val="18"/>
                <w:lang w:val="cs-CZ"/>
              </w:rPr>
              <w:t>Servicedesku</w:t>
            </w:r>
            <w:proofErr w:type="spellEnd"/>
            <w:r w:rsidRPr="00A6316F">
              <w:rPr>
                <w:rFonts w:ascii="Arial" w:hAnsi="Arial" w:cs="Arial"/>
                <w:sz w:val="18"/>
                <w:szCs w:val="18"/>
                <w:lang w:val="cs-CZ"/>
              </w:rPr>
              <w:t xml:space="preserve"> objednatele. </w:t>
            </w:r>
          </w:p>
          <w:p w14:paraId="6E66EDBC" w14:textId="77777777"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Správa systémových číselníků a konfiguračních parametrů, tj. zejména nastavování hodnot systémových číselníků a nastavování a sledování konfiguračních parametrů dle požadavků Objednatele nebo dle provozních potřeby agendového informačního systému¨</w:t>
            </w:r>
          </w:p>
          <w:p w14:paraId="7DBB274D" w14:textId="77777777" w:rsidR="00081882" w:rsidRPr="00A6316F" w:rsidRDefault="00081882" w:rsidP="00DD37A4">
            <w:pPr>
              <w:pStyle w:val="Odstavecseseznamem"/>
              <w:numPr>
                <w:ilvl w:val="0"/>
                <w:numId w:val="46"/>
              </w:numPr>
              <w:spacing w:before="0" w:after="0"/>
              <w:jc w:val="left"/>
              <w:rPr>
                <w:rFonts w:ascii="Arial" w:hAnsi="Arial" w:cs="Arial"/>
                <w:sz w:val="18"/>
                <w:szCs w:val="18"/>
              </w:rPr>
            </w:pPr>
            <w:proofErr w:type="spellStart"/>
            <w:r w:rsidRPr="00A6316F">
              <w:rPr>
                <w:rFonts w:ascii="Arial" w:hAnsi="Arial" w:cs="Arial"/>
                <w:sz w:val="18"/>
                <w:szCs w:val="18"/>
              </w:rPr>
              <w:t>Maintenance</w:t>
            </w:r>
            <w:proofErr w:type="spellEnd"/>
            <w:r w:rsidRPr="00A6316F">
              <w:rPr>
                <w:rFonts w:ascii="Arial" w:hAnsi="Arial" w:cs="Arial"/>
                <w:sz w:val="18"/>
                <w:szCs w:val="18"/>
              </w:rPr>
              <w:t xml:space="preserve"> poskytnutých zákaznických úprav (tj. především údržba poskytnutých zákaznických úprav v případě změny v </w:t>
            </w:r>
            <w:proofErr w:type="spellStart"/>
            <w:r w:rsidRPr="00A6316F">
              <w:rPr>
                <w:rFonts w:ascii="Arial" w:hAnsi="Arial" w:cs="Arial"/>
                <w:sz w:val="18"/>
                <w:szCs w:val="18"/>
                <w:lang w:val="cs-CZ"/>
              </w:rPr>
              <w:t>agendovém</w:t>
            </w:r>
            <w:proofErr w:type="spellEnd"/>
            <w:r w:rsidRPr="00A6316F">
              <w:rPr>
                <w:rFonts w:ascii="Arial" w:hAnsi="Arial" w:cs="Arial"/>
                <w:sz w:val="18"/>
                <w:szCs w:val="18"/>
                <w:lang w:val="cs-CZ"/>
              </w:rPr>
              <w:t xml:space="preserve"> informačním systému</w:t>
            </w:r>
            <w:r w:rsidRPr="00A6316F">
              <w:rPr>
                <w:rFonts w:ascii="Arial" w:hAnsi="Arial" w:cs="Arial"/>
                <w:sz w:val="18"/>
                <w:szCs w:val="18"/>
              </w:rPr>
              <w:t>, či v technologické platformě Systému s dopady do funkčnosti těchto zákaznických úprav, pro udržení jeho plné funkčnosti).</w:t>
            </w:r>
          </w:p>
          <w:p w14:paraId="0FDFA54B" w14:textId="77777777"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Odstraňování vad aplikace</w:t>
            </w:r>
          </w:p>
          <w:p w14:paraId="11D4EC84" w14:textId="77777777"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 xml:space="preserve">Zhotovitel poskytne Objednateli právo k užití všech nových uvolněných verzí a aktualizací produktu Zhotovitele uvedených v této Smlouvě, a to nejpozději do 5 pracovních dní od jejich uvolnění. </w:t>
            </w:r>
          </w:p>
          <w:p w14:paraId="30823542" w14:textId="77777777"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Implementace uvolněných nových verzí a aktualizací do prostředí informačního systému Objednatele.</w:t>
            </w:r>
          </w:p>
          <w:p w14:paraId="0E41EC63" w14:textId="77777777" w:rsidR="00081882" w:rsidRPr="00A6316F" w:rsidRDefault="00081882" w:rsidP="00DD37A4">
            <w:pPr>
              <w:pStyle w:val="Odstavecseseznamem"/>
              <w:numPr>
                <w:ilvl w:val="0"/>
                <w:numId w:val="46"/>
              </w:numPr>
              <w:spacing w:before="0" w:after="0"/>
              <w:jc w:val="left"/>
              <w:rPr>
                <w:rFonts w:ascii="Arial" w:hAnsi="Arial" w:cs="Arial"/>
                <w:sz w:val="18"/>
                <w:szCs w:val="18"/>
              </w:rPr>
            </w:pPr>
            <w:r w:rsidRPr="00A6316F">
              <w:rPr>
                <w:rFonts w:ascii="Arial" w:hAnsi="Arial" w:cs="Arial"/>
                <w:sz w:val="18"/>
                <w:szCs w:val="18"/>
              </w:rPr>
              <w:t>Zhotovitel garantuje aktuálnost prostředí, kdy verze SW a IS není starší než 3 měsíce od nejnovější exitující verze a zároveň je maximálně o jednu verzi starší než je aktuální existující verze.</w:t>
            </w:r>
          </w:p>
          <w:p w14:paraId="1216496A" w14:textId="77777777"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 xml:space="preserve">Zhotovitel je povinen poskytovat technickou </w:t>
            </w:r>
            <w:proofErr w:type="spellStart"/>
            <w:r w:rsidRPr="00A6316F">
              <w:rPr>
                <w:rFonts w:ascii="Arial" w:hAnsi="Arial" w:cs="Arial"/>
                <w:sz w:val="18"/>
                <w:szCs w:val="18"/>
                <w:lang w:val="cs-CZ"/>
              </w:rPr>
              <w:t>Maintenace</w:t>
            </w:r>
            <w:proofErr w:type="spellEnd"/>
            <w:r w:rsidRPr="00A6316F">
              <w:rPr>
                <w:rFonts w:ascii="Arial" w:hAnsi="Arial" w:cs="Arial"/>
                <w:sz w:val="18"/>
                <w:szCs w:val="18"/>
                <w:lang w:val="cs-CZ"/>
              </w:rPr>
              <w:t xml:space="preserve"> (support) pro </w:t>
            </w:r>
            <w:proofErr w:type="spellStart"/>
            <w:r w:rsidRPr="00A6316F">
              <w:rPr>
                <w:rFonts w:ascii="Arial" w:hAnsi="Arial" w:cs="Arial"/>
                <w:sz w:val="18"/>
                <w:szCs w:val="18"/>
                <w:lang w:val="cs-CZ"/>
              </w:rPr>
              <w:t>Maintenance</w:t>
            </w:r>
            <w:proofErr w:type="spellEnd"/>
            <w:r w:rsidRPr="00A6316F">
              <w:rPr>
                <w:rFonts w:ascii="Arial" w:hAnsi="Arial" w:cs="Arial"/>
                <w:sz w:val="18"/>
                <w:szCs w:val="18"/>
                <w:lang w:val="cs-CZ"/>
              </w:rPr>
              <w:t xml:space="preserve">  na místě (</w:t>
            </w:r>
            <w:r w:rsidRPr="00A6316F">
              <w:rPr>
                <w:rFonts w:ascii="Arial" w:hAnsi="Arial" w:cs="Arial"/>
                <w:i/>
                <w:sz w:val="18"/>
                <w:szCs w:val="18"/>
                <w:lang w:val="cs-CZ"/>
              </w:rPr>
              <w:t>on-</w:t>
            </w:r>
            <w:proofErr w:type="spellStart"/>
            <w:r w:rsidRPr="00A6316F">
              <w:rPr>
                <w:rFonts w:ascii="Arial" w:hAnsi="Arial" w:cs="Arial"/>
                <w:i/>
                <w:sz w:val="18"/>
                <w:szCs w:val="18"/>
                <w:lang w:val="cs-CZ"/>
              </w:rPr>
              <w:t>site</w:t>
            </w:r>
            <w:proofErr w:type="spellEnd"/>
            <w:r w:rsidRPr="00A6316F">
              <w:rPr>
                <w:rFonts w:ascii="Arial" w:hAnsi="Arial" w:cs="Arial"/>
                <w:sz w:val="18"/>
                <w:szCs w:val="18"/>
                <w:lang w:val="cs-CZ"/>
              </w:rPr>
              <w:t>), a pokud to povaha plnění této Smlouvy umožňuje a není to v rozporu s požadavky Objednatele, tak také vzdáleným přístupem (</w:t>
            </w:r>
            <w:proofErr w:type="spellStart"/>
            <w:r w:rsidRPr="00A6316F">
              <w:rPr>
                <w:rFonts w:ascii="Arial" w:hAnsi="Arial" w:cs="Arial"/>
                <w:i/>
                <w:sz w:val="18"/>
                <w:szCs w:val="18"/>
                <w:lang w:val="cs-CZ"/>
              </w:rPr>
              <w:t>off-site</w:t>
            </w:r>
            <w:proofErr w:type="spellEnd"/>
            <w:r w:rsidRPr="00A6316F">
              <w:rPr>
                <w:rFonts w:ascii="Arial" w:hAnsi="Arial" w:cs="Arial"/>
                <w:sz w:val="18"/>
                <w:szCs w:val="18"/>
                <w:lang w:val="cs-CZ"/>
              </w:rPr>
              <w:t>)</w:t>
            </w:r>
          </w:p>
          <w:p w14:paraId="7C0B2ADD" w14:textId="77777777" w:rsidR="00081882" w:rsidRPr="00A6316F" w:rsidRDefault="00081882" w:rsidP="00DD37A4">
            <w:pPr>
              <w:pStyle w:val="Odstavecseseznamem"/>
              <w:numPr>
                <w:ilvl w:val="0"/>
                <w:numId w:val="46"/>
              </w:numPr>
              <w:spacing w:before="60" w:after="60"/>
              <w:contextualSpacing/>
              <w:rPr>
                <w:rFonts w:ascii="Arial" w:hAnsi="Arial" w:cs="Arial"/>
                <w:sz w:val="18"/>
                <w:szCs w:val="18"/>
              </w:rPr>
            </w:pPr>
            <w:r w:rsidRPr="00A6316F">
              <w:rPr>
                <w:rFonts w:ascii="Arial" w:hAnsi="Arial" w:cs="Arial"/>
                <w:sz w:val="18"/>
                <w:szCs w:val="18"/>
                <w:lang w:val="cs-CZ"/>
              </w:rPr>
              <w:t xml:space="preserve">Součástí </w:t>
            </w:r>
            <w:proofErr w:type="spellStart"/>
            <w:r w:rsidRPr="00A6316F">
              <w:rPr>
                <w:rFonts w:ascii="Arial" w:hAnsi="Arial" w:cs="Arial"/>
                <w:sz w:val="18"/>
                <w:szCs w:val="18"/>
                <w:lang w:val="cs-CZ"/>
              </w:rPr>
              <w:t>Maintenance</w:t>
            </w:r>
            <w:proofErr w:type="spellEnd"/>
            <w:r w:rsidRPr="00A6316F">
              <w:rPr>
                <w:rFonts w:ascii="Arial" w:hAnsi="Arial" w:cs="Arial"/>
                <w:sz w:val="18"/>
                <w:szCs w:val="18"/>
                <w:lang w:val="cs-CZ"/>
              </w:rPr>
              <w:t xml:space="preserve"> je i aktualizace provozního a testovacího prostředí IS na poslední verzi, včetně otestování </w:t>
            </w:r>
            <w:proofErr w:type="spellStart"/>
            <w:r w:rsidRPr="00A6316F">
              <w:rPr>
                <w:rFonts w:ascii="Arial" w:hAnsi="Arial" w:cs="Arial"/>
                <w:sz w:val="18"/>
                <w:szCs w:val="18"/>
                <w:lang w:val="cs-CZ"/>
              </w:rPr>
              <w:t>fukčnosti</w:t>
            </w:r>
            <w:proofErr w:type="spellEnd"/>
            <w:r w:rsidRPr="00A6316F">
              <w:rPr>
                <w:rFonts w:ascii="Arial" w:hAnsi="Arial" w:cs="Arial"/>
                <w:sz w:val="18"/>
                <w:szCs w:val="18"/>
                <w:lang w:val="cs-CZ"/>
              </w:rPr>
              <w:t xml:space="preserve"> a dodání patřičné dokumentace.(instalace nových verzí)</w:t>
            </w:r>
          </w:p>
          <w:p w14:paraId="53786BCD" w14:textId="77777777" w:rsidR="00081882" w:rsidRPr="00A6316F" w:rsidRDefault="00081882" w:rsidP="00DD37A4">
            <w:pPr>
              <w:pStyle w:val="Odstavecseseznamem"/>
              <w:numPr>
                <w:ilvl w:val="0"/>
                <w:numId w:val="46"/>
              </w:numPr>
              <w:spacing w:before="0" w:after="0"/>
              <w:jc w:val="left"/>
              <w:rPr>
                <w:rFonts w:ascii="Arial" w:hAnsi="Arial" w:cs="Arial"/>
                <w:sz w:val="18"/>
                <w:szCs w:val="18"/>
              </w:rPr>
            </w:pPr>
            <w:r w:rsidRPr="00A6316F">
              <w:rPr>
                <w:rFonts w:ascii="Arial" w:hAnsi="Arial" w:cs="Arial"/>
                <w:sz w:val="18"/>
                <w:szCs w:val="18"/>
              </w:rPr>
              <w:t xml:space="preserve">Součástí </w:t>
            </w:r>
            <w:proofErr w:type="spellStart"/>
            <w:r w:rsidRPr="00A6316F">
              <w:rPr>
                <w:rFonts w:ascii="Arial" w:hAnsi="Arial" w:cs="Arial"/>
                <w:sz w:val="18"/>
                <w:szCs w:val="18"/>
              </w:rPr>
              <w:t>Maintenance</w:t>
            </w:r>
            <w:proofErr w:type="spellEnd"/>
            <w:r w:rsidRPr="00A6316F">
              <w:rPr>
                <w:rFonts w:ascii="Arial" w:hAnsi="Arial" w:cs="Arial"/>
                <w:sz w:val="18"/>
                <w:szCs w:val="18"/>
              </w:rPr>
              <w:t xml:space="preserve"> je i instalace </w:t>
            </w:r>
            <w:proofErr w:type="spellStart"/>
            <w:r w:rsidRPr="00A6316F">
              <w:rPr>
                <w:rFonts w:ascii="Arial" w:hAnsi="Arial" w:cs="Arial"/>
                <w:sz w:val="18"/>
                <w:szCs w:val="18"/>
              </w:rPr>
              <w:t>meziverzí</w:t>
            </w:r>
            <w:proofErr w:type="spellEnd"/>
            <w:r w:rsidRPr="00A6316F">
              <w:rPr>
                <w:rFonts w:ascii="Arial" w:hAnsi="Arial" w:cs="Arial"/>
                <w:sz w:val="18"/>
                <w:szCs w:val="18"/>
              </w:rPr>
              <w:t xml:space="preserve"> a </w:t>
            </w:r>
            <w:proofErr w:type="spellStart"/>
            <w:r w:rsidRPr="00A6316F">
              <w:rPr>
                <w:rFonts w:ascii="Arial" w:hAnsi="Arial" w:cs="Arial"/>
                <w:sz w:val="18"/>
                <w:szCs w:val="18"/>
              </w:rPr>
              <w:t>Hotfixů</w:t>
            </w:r>
            <w:proofErr w:type="spellEnd"/>
            <w:r w:rsidRPr="00A6316F">
              <w:rPr>
                <w:rFonts w:ascii="Arial" w:hAnsi="Arial" w:cs="Arial"/>
                <w:sz w:val="18"/>
                <w:szCs w:val="18"/>
              </w:rPr>
              <w:t>.</w:t>
            </w:r>
          </w:p>
          <w:p w14:paraId="4DCC79B4" w14:textId="77777777" w:rsidR="00081882" w:rsidRPr="00A6316F" w:rsidRDefault="00081882" w:rsidP="00A17CEF">
            <w:pPr>
              <w:pStyle w:val="Odstavecseseznamem"/>
              <w:spacing w:before="60" w:after="60"/>
              <w:contextualSpacing/>
              <w:rPr>
                <w:rFonts w:ascii="Arial" w:hAnsi="Arial" w:cs="Arial"/>
                <w:sz w:val="18"/>
                <w:szCs w:val="18"/>
              </w:rPr>
            </w:pPr>
          </w:p>
        </w:tc>
      </w:tr>
      <w:tr w:rsidR="00081882" w:rsidRPr="00A6316F" w14:paraId="2A0508E0" w14:textId="77777777" w:rsidTr="00A17CEF">
        <w:trPr>
          <w:trHeight w:val="40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14:paraId="347FE871"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b/>
                <w:sz w:val="18"/>
                <w:szCs w:val="18"/>
              </w:rPr>
              <w:t>SERVICE LEVEL AGREEMENT (SLA)</w:t>
            </w:r>
          </w:p>
        </w:tc>
      </w:tr>
      <w:tr w:rsidR="00081882" w:rsidRPr="00A6316F" w14:paraId="07F4E198" w14:textId="77777777" w:rsidTr="00A17CEF">
        <w:trPr>
          <w:trHeight w:val="40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14:paraId="1E323A57" w14:textId="77777777" w:rsidR="00081882" w:rsidRPr="00A6316F" w:rsidRDefault="00081882" w:rsidP="00A17CEF">
            <w:pPr>
              <w:pStyle w:val="Zkladntext"/>
              <w:keepLines/>
              <w:widowControl w:val="0"/>
              <w:spacing w:before="60" w:after="60" w:line="240" w:lineRule="auto"/>
              <w:rPr>
                <w:rFonts w:ascii="Arial" w:hAnsi="Arial" w:cs="Arial"/>
                <w:b/>
                <w:sz w:val="18"/>
                <w:szCs w:val="18"/>
                <w:lang w:val="cs-CZ"/>
              </w:rPr>
            </w:pPr>
            <w:r w:rsidRPr="00A6316F">
              <w:rPr>
                <w:rFonts w:ascii="Arial" w:hAnsi="Arial" w:cs="Arial"/>
                <w:b/>
                <w:sz w:val="18"/>
                <w:szCs w:val="18"/>
              </w:rPr>
              <w:t>Poskytování služeb 2. úrovně podpory a  3. úrovně podpory</w:t>
            </w:r>
            <w:r w:rsidRPr="00A6316F">
              <w:rPr>
                <w:rFonts w:ascii="Arial" w:hAnsi="Arial" w:cs="Arial"/>
                <w:b/>
                <w:sz w:val="18"/>
                <w:szCs w:val="18"/>
                <w:lang w:val="cs-CZ"/>
              </w:rPr>
              <w:t xml:space="preserve"> (mimo </w:t>
            </w:r>
            <w:r w:rsidRPr="00A6316F">
              <w:rPr>
                <w:rFonts w:ascii="Arial" w:hAnsi="Arial" w:cs="Arial"/>
                <w:b/>
                <w:sz w:val="18"/>
                <w:szCs w:val="18"/>
              </w:rPr>
              <w:t>služeb při správě a odstraňování bezpečnostních incidentů a slabin</w:t>
            </w:r>
            <w:r w:rsidRPr="00A6316F">
              <w:rPr>
                <w:rFonts w:ascii="Arial" w:hAnsi="Arial" w:cs="Arial"/>
                <w:b/>
                <w:sz w:val="18"/>
                <w:szCs w:val="18"/>
                <w:lang w:val="cs-CZ"/>
              </w:rPr>
              <w:t>)</w:t>
            </w:r>
          </w:p>
        </w:tc>
      </w:tr>
      <w:tr w:rsidR="00081882" w:rsidRPr="00A6316F" w14:paraId="2188D05C" w14:textId="77777777" w:rsidTr="00A17CEF">
        <w:trPr>
          <w:trHeight w:val="153"/>
        </w:trPr>
        <w:tc>
          <w:tcPr>
            <w:tcW w:w="5000" w:type="pct"/>
            <w:gridSpan w:val="13"/>
            <w:tcBorders>
              <w:top w:val="double" w:sz="4" w:space="0" w:color="auto"/>
              <w:left w:val="double" w:sz="4" w:space="0" w:color="auto"/>
              <w:bottom w:val="double" w:sz="4" w:space="0" w:color="auto"/>
              <w:right w:val="double" w:sz="4" w:space="0" w:color="auto"/>
            </w:tcBorders>
            <w:shd w:val="clear" w:color="auto" w:fill="92D050"/>
          </w:tcPr>
          <w:p w14:paraId="587F2A5B" w14:textId="77777777" w:rsidR="00081882" w:rsidRPr="00A6316F" w:rsidRDefault="00081882" w:rsidP="00A17CEF">
            <w:pPr>
              <w:pStyle w:val="Zkladntext"/>
              <w:keepLines/>
              <w:widowControl w:val="0"/>
              <w:spacing w:before="60" w:after="60" w:line="240" w:lineRule="auto"/>
              <w:rPr>
                <w:rFonts w:ascii="Arial" w:hAnsi="Arial" w:cs="Arial"/>
                <w:b/>
                <w:sz w:val="18"/>
                <w:szCs w:val="18"/>
                <w:lang w:val="cs-CZ"/>
              </w:rPr>
            </w:pPr>
            <w:r w:rsidRPr="00A6316F">
              <w:rPr>
                <w:rFonts w:ascii="Arial" w:hAnsi="Arial" w:cs="Arial"/>
                <w:b/>
                <w:sz w:val="18"/>
                <w:szCs w:val="18"/>
                <w:lang w:val="cs-CZ"/>
              </w:rPr>
              <w:t>Detaily služby</w:t>
            </w:r>
          </w:p>
        </w:tc>
      </w:tr>
      <w:tr w:rsidR="00081882" w:rsidRPr="00A6316F" w14:paraId="38E673DC" w14:textId="77777777" w:rsidTr="00A17CEF">
        <w:trPr>
          <w:trHeight w:val="153"/>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tcPr>
          <w:p w14:paraId="18AE1119" w14:textId="77777777" w:rsidR="00081882" w:rsidRPr="00A6316F" w:rsidRDefault="00081882" w:rsidP="00A17CEF">
            <w:pPr>
              <w:widowControl w:val="0"/>
              <w:spacing w:before="60" w:after="60" w:line="240" w:lineRule="auto"/>
              <w:rPr>
                <w:rFonts w:ascii="Arial" w:hAnsi="Arial" w:cs="Arial"/>
                <w:sz w:val="18"/>
                <w:szCs w:val="18"/>
              </w:rPr>
            </w:pPr>
            <w:r w:rsidRPr="00A6316F">
              <w:rPr>
                <w:rFonts w:ascii="Arial" w:hAnsi="Arial" w:cs="Arial"/>
                <w:sz w:val="18"/>
                <w:szCs w:val="18"/>
              </w:rPr>
              <w:t>Předmětem služby je obsluha požadavků v rámci 2. a 3. úrovně.</w:t>
            </w:r>
          </w:p>
          <w:p w14:paraId="68D29DFB" w14:textId="77777777" w:rsidR="00081882" w:rsidRPr="00A6316F" w:rsidRDefault="00081882" w:rsidP="00A17CEF">
            <w:pPr>
              <w:widowControl w:val="0"/>
              <w:spacing w:before="60" w:after="60" w:line="240" w:lineRule="auto"/>
              <w:rPr>
                <w:rFonts w:ascii="Arial" w:hAnsi="Arial" w:cs="Arial"/>
                <w:sz w:val="18"/>
                <w:szCs w:val="18"/>
              </w:rPr>
            </w:pPr>
            <w:r w:rsidRPr="00A6316F">
              <w:rPr>
                <w:rFonts w:ascii="Arial" w:hAnsi="Arial" w:cs="Arial"/>
                <w:b/>
                <w:bCs/>
                <w:sz w:val="18"/>
                <w:szCs w:val="18"/>
                <w:u w:val="single"/>
              </w:rPr>
              <w:t>2. úroveň podpory</w:t>
            </w:r>
          </w:p>
          <w:p w14:paraId="7303A556" w14:textId="77777777" w:rsidR="00081882" w:rsidRPr="00A6316F" w:rsidRDefault="00081882" w:rsidP="00A17CEF">
            <w:pPr>
              <w:spacing w:before="60" w:after="60" w:line="240" w:lineRule="auto"/>
              <w:jc w:val="both"/>
              <w:rPr>
                <w:rFonts w:ascii="Arial" w:hAnsi="Arial" w:cs="Arial"/>
                <w:sz w:val="18"/>
                <w:szCs w:val="18"/>
              </w:rPr>
            </w:pPr>
            <w:r w:rsidRPr="00A6316F">
              <w:rPr>
                <w:rFonts w:ascii="Arial" w:hAnsi="Arial" w:cs="Arial"/>
                <w:sz w:val="18"/>
                <w:szCs w:val="18"/>
              </w:rPr>
              <w:t xml:space="preserve">Pracovníci této úrovně mají hlubší znalosti a větší specializaci ve svěřené oblasti. Jsou schopni řešit složitější problémy a hledat řešení. </w:t>
            </w:r>
          </w:p>
          <w:p w14:paraId="6DEAB772" w14:textId="77777777" w:rsidR="00081882" w:rsidRPr="00A6316F" w:rsidRDefault="00081882" w:rsidP="00A17CEF">
            <w:pPr>
              <w:spacing w:before="60" w:after="60" w:line="240" w:lineRule="auto"/>
              <w:jc w:val="both"/>
              <w:rPr>
                <w:rFonts w:ascii="Arial" w:hAnsi="Arial" w:cs="Arial"/>
                <w:sz w:val="18"/>
                <w:szCs w:val="18"/>
              </w:rPr>
            </w:pPr>
            <w:r w:rsidRPr="00A6316F">
              <w:rPr>
                <w:rFonts w:ascii="Arial" w:hAnsi="Arial" w:cs="Arial"/>
                <w:sz w:val="18"/>
                <w:szCs w:val="18"/>
              </w:rPr>
              <w:t>Provádí diagnózu a vyšetření požadavku a posuzuje požadavek z hlediska dopadu na systémy. Zároveň spolupracují s provozovateli KL v rámci této smlouvy, s provozovateli portálů a aplikací, s provozovateli dohledů a s provozovateli IS při řešení incidentů napříč těmito systémy. Rozhoduje o předání incidentu / servisního požadavku k řešení dalším řešitelským skupinám.</w:t>
            </w:r>
          </w:p>
          <w:p w14:paraId="608C7D22" w14:textId="77777777" w:rsidR="00081882" w:rsidRPr="00A6316F" w:rsidRDefault="00081882" w:rsidP="00A17CEF">
            <w:pPr>
              <w:spacing w:before="60" w:after="60" w:line="240" w:lineRule="auto"/>
              <w:jc w:val="both"/>
              <w:rPr>
                <w:rFonts w:ascii="Arial" w:hAnsi="Arial" w:cs="Arial"/>
                <w:sz w:val="18"/>
                <w:szCs w:val="18"/>
              </w:rPr>
            </w:pPr>
            <w:r w:rsidRPr="00A6316F">
              <w:rPr>
                <w:rFonts w:ascii="Arial" w:hAnsi="Arial" w:cs="Arial"/>
                <w:sz w:val="18"/>
                <w:szCs w:val="18"/>
              </w:rPr>
              <w:t>Provádí vyšetření a diagnózu incidentu na své úrovni, pokud není požadavek možné vyřešit na 2. úrovni, je předáván na 3. úroveň podpory dle kategorie incidentu.</w:t>
            </w:r>
          </w:p>
          <w:p w14:paraId="08A970C6" w14:textId="77777777" w:rsidR="00081882" w:rsidRPr="00A6316F" w:rsidRDefault="00081882" w:rsidP="00A17CEF">
            <w:pPr>
              <w:spacing w:before="60" w:after="60" w:line="240" w:lineRule="auto"/>
              <w:rPr>
                <w:rFonts w:ascii="Arial" w:hAnsi="Arial" w:cs="Arial"/>
                <w:b/>
                <w:bCs/>
                <w:sz w:val="18"/>
                <w:szCs w:val="18"/>
                <w:u w:val="single"/>
              </w:rPr>
            </w:pPr>
            <w:r w:rsidRPr="00A6316F">
              <w:rPr>
                <w:rFonts w:ascii="Arial" w:hAnsi="Arial" w:cs="Arial"/>
                <w:b/>
                <w:bCs/>
                <w:sz w:val="18"/>
                <w:szCs w:val="18"/>
                <w:u w:val="single"/>
              </w:rPr>
              <w:t>3. úroveň podpory</w:t>
            </w:r>
          </w:p>
          <w:p w14:paraId="6758133A" w14:textId="77777777" w:rsidR="00081882" w:rsidRPr="00A6316F" w:rsidRDefault="00081882" w:rsidP="00A17CEF">
            <w:pPr>
              <w:pStyle w:val="Zkladntext"/>
              <w:keepLines/>
              <w:widowControl w:val="0"/>
              <w:spacing w:before="60" w:after="60" w:line="240" w:lineRule="auto"/>
              <w:rPr>
                <w:rFonts w:ascii="Arial" w:hAnsi="Arial" w:cs="Arial"/>
                <w:b/>
                <w:sz w:val="18"/>
                <w:szCs w:val="18"/>
              </w:rPr>
            </w:pPr>
            <w:r w:rsidRPr="00A6316F">
              <w:rPr>
                <w:rFonts w:ascii="Arial" w:hAnsi="Arial" w:cs="Arial"/>
                <w:sz w:val="18"/>
                <w:szCs w:val="18"/>
              </w:rPr>
              <w:lastRenderedPageBreak/>
              <w:t>Řešitelské skupiny jsou 3. úrovní podpory - jedná se o technické specialisty Zhotovitele a jeho dodavatelů. Specialista provádí vyšetření, diagnózu a odstraňování incidentů. Zároveň spolupracuje s provozovateli portálů a aplikací při řešení incidentů napříč těmito systémy. Mimo pomoci nižším úrovním podpory tvoří strategie, mají vliv na další rozvoj ve svěřených oblastech nebo jej přímo řídí.</w:t>
            </w:r>
          </w:p>
        </w:tc>
      </w:tr>
      <w:tr w:rsidR="00081882" w:rsidRPr="00A6316F" w14:paraId="61DAC2F9" w14:textId="77777777" w:rsidTr="00A17CEF">
        <w:trPr>
          <w:trHeight w:val="153"/>
        </w:trPr>
        <w:tc>
          <w:tcPr>
            <w:tcW w:w="5000" w:type="pct"/>
            <w:gridSpan w:val="13"/>
            <w:tcBorders>
              <w:top w:val="double" w:sz="4" w:space="0" w:color="auto"/>
              <w:left w:val="double" w:sz="4" w:space="0" w:color="auto"/>
              <w:bottom w:val="double" w:sz="4" w:space="0" w:color="auto"/>
              <w:right w:val="double" w:sz="4" w:space="0" w:color="auto"/>
            </w:tcBorders>
            <w:shd w:val="clear" w:color="auto" w:fill="92D050"/>
          </w:tcPr>
          <w:p w14:paraId="7BF785F3"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lastRenderedPageBreak/>
              <w:t>Priority požadavků</w:t>
            </w:r>
          </w:p>
        </w:tc>
      </w:tr>
      <w:tr w:rsidR="00081882" w:rsidRPr="00A6316F" w14:paraId="0244CC64" w14:textId="77777777" w:rsidTr="00A17CEF">
        <w:trPr>
          <w:trHeight w:val="153"/>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tcPr>
          <w:p w14:paraId="2076A280" w14:textId="77777777" w:rsidR="00081882" w:rsidRPr="00A6316F" w:rsidRDefault="00081882" w:rsidP="00A17CEF">
            <w:pPr>
              <w:widowControl w:val="0"/>
              <w:spacing w:before="60" w:after="60" w:line="240" w:lineRule="auto"/>
              <w:rPr>
                <w:rFonts w:ascii="Arial" w:hAnsi="Arial" w:cs="Arial"/>
                <w:sz w:val="18"/>
                <w:szCs w:val="18"/>
              </w:rPr>
            </w:pPr>
            <w:r w:rsidRPr="00A6316F">
              <w:rPr>
                <w:rFonts w:ascii="Arial" w:hAnsi="Arial" w:cs="Arial"/>
                <w:sz w:val="18"/>
                <w:szCs w:val="18"/>
              </w:rPr>
              <w:t xml:space="preserve">Parametry SLA pro jednotlivé priority požadavků jsou uvedeny níže. O klasifikaci priority rozhoduje </w:t>
            </w:r>
            <w:proofErr w:type="spellStart"/>
            <w:r w:rsidRPr="00A6316F">
              <w:rPr>
                <w:rFonts w:ascii="Arial" w:hAnsi="Arial" w:cs="Arial"/>
                <w:sz w:val="18"/>
                <w:szCs w:val="18"/>
              </w:rPr>
              <w:t>ServiceDesk</w:t>
            </w:r>
            <w:proofErr w:type="spellEnd"/>
            <w:r w:rsidRPr="00A6316F">
              <w:rPr>
                <w:rFonts w:ascii="Arial" w:hAnsi="Arial" w:cs="Arial"/>
                <w:sz w:val="18"/>
                <w:szCs w:val="18"/>
              </w:rPr>
              <w:t xml:space="preserve"> Objednatele. Priorita požadavků je stanovena dle následující tabulky: </w:t>
            </w:r>
          </w:p>
        </w:tc>
      </w:tr>
      <w:tr w:rsidR="00081882" w:rsidRPr="00A6316F" w14:paraId="0DB6EAE5" w14:textId="77777777" w:rsidTr="00A17CEF">
        <w:trPr>
          <w:trHeight w:val="85"/>
        </w:trPr>
        <w:tc>
          <w:tcPr>
            <w:tcW w:w="2795" w:type="pct"/>
            <w:gridSpan w:val="4"/>
            <w:vMerge w:val="restart"/>
            <w:tcBorders>
              <w:top w:val="double" w:sz="4" w:space="0" w:color="auto"/>
              <w:left w:val="double" w:sz="4" w:space="0" w:color="auto"/>
              <w:right w:val="double" w:sz="4" w:space="0" w:color="auto"/>
            </w:tcBorders>
            <w:shd w:val="clear" w:color="auto" w:fill="92D050"/>
            <w:vAlign w:val="center"/>
          </w:tcPr>
          <w:p w14:paraId="2461BB2C" w14:textId="77777777" w:rsidR="00081882" w:rsidRPr="00A6316F" w:rsidRDefault="00081882" w:rsidP="00A17CEF">
            <w:pPr>
              <w:widowControl w:val="0"/>
              <w:spacing w:before="60" w:after="60" w:line="240" w:lineRule="auto"/>
              <w:rPr>
                <w:rFonts w:ascii="Arial" w:hAnsi="Arial" w:cs="Arial"/>
                <w:sz w:val="18"/>
                <w:szCs w:val="18"/>
              </w:rPr>
            </w:pPr>
            <w:r w:rsidRPr="00A6316F">
              <w:rPr>
                <w:rFonts w:ascii="Arial" w:hAnsi="Arial" w:cs="Arial"/>
                <w:b/>
                <w:sz w:val="18"/>
                <w:szCs w:val="18"/>
              </w:rPr>
              <w:t>Naléhavost</w:t>
            </w:r>
          </w:p>
        </w:tc>
        <w:tc>
          <w:tcPr>
            <w:tcW w:w="2205" w:type="pct"/>
            <w:gridSpan w:val="9"/>
            <w:tcBorders>
              <w:top w:val="double" w:sz="4" w:space="0" w:color="auto"/>
              <w:left w:val="double" w:sz="4" w:space="0" w:color="auto"/>
              <w:bottom w:val="double" w:sz="4" w:space="0" w:color="auto"/>
              <w:right w:val="double" w:sz="4" w:space="0" w:color="auto"/>
            </w:tcBorders>
            <w:shd w:val="clear" w:color="auto" w:fill="92D050"/>
          </w:tcPr>
          <w:p w14:paraId="54564C38" w14:textId="77777777" w:rsidR="00081882" w:rsidRPr="00A6316F" w:rsidRDefault="00081882" w:rsidP="00A17CEF">
            <w:pPr>
              <w:pStyle w:val="Bezmezer"/>
              <w:spacing w:before="60" w:after="60"/>
              <w:jc w:val="center"/>
              <w:rPr>
                <w:rFonts w:ascii="Arial" w:hAnsi="Arial" w:cs="Arial"/>
                <w:b/>
                <w:sz w:val="18"/>
                <w:szCs w:val="18"/>
              </w:rPr>
            </w:pPr>
            <w:r w:rsidRPr="00A6316F">
              <w:rPr>
                <w:rFonts w:ascii="Arial" w:hAnsi="Arial" w:cs="Arial"/>
                <w:b/>
                <w:sz w:val="18"/>
                <w:szCs w:val="18"/>
              </w:rPr>
              <w:t>Dopad</w:t>
            </w:r>
          </w:p>
        </w:tc>
      </w:tr>
      <w:tr w:rsidR="00081882" w:rsidRPr="00A6316F" w14:paraId="23E4BEA8" w14:textId="77777777" w:rsidTr="00A17CEF">
        <w:trPr>
          <w:trHeight w:val="85"/>
        </w:trPr>
        <w:tc>
          <w:tcPr>
            <w:tcW w:w="2795" w:type="pct"/>
            <w:gridSpan w:val="4"/>
            <w:vMerge/>
            <w:tcBorders>
              <w:left w:val="double" w:sz="4" w:space="0" w:color="auto"/>
              <w:bottom w:val="double" w:sz="4" w:space="0" w:color="auto"/>
              <w:right w:val="double" w:sz="4" w:space="0" w:color="auto"/>
            </w:tcBorders>
            <w:shd w:val="clear" w:color="auto" w:fill="92D050"/>
            <w:vAlign w:val="center"/>
          </w:tcPr>
          <w:p w14:paraId="3D5E11E8" w14:textId="77777777" w:rsidR="00081882" w:rsidRPr="00A6316F" w:rsidRDefault="00081882" w:rsidP="00A17CEF">
            <w:pPr>
              <w:pStyle w:val="Bezmezer"/>
              <w:spacing w:before="60" w:after="60"/>
              <w:rPr>
                <w:rFonts w:ascii="Arial" w:hAnsi="Arial" w:cs="Arial"/>
                <w:sz w:val="18"/>
                <w:szCs w:val="18"/>
              </w:rPr>
            </w:pPr>
          </w:p>
        </w:tc>
        <w:tc>
          <w:tcPr>
            <w:tcW w:w="620" w:type="pct"/>
            <w:gridSpan w:val="2"/>
            <w:tcBorders>
              <w:top w:val="double" w:sz="4" w:space="0" w:color="auto"/>
              <w:left w:val="double" w:sz="4" w:space="0" w:color="auto"/>
              <w:bottom w:val="double" w:sz="4" w:space="0" w:color="auto"/>
              <w:right w:val="double" w:sz="4" w:space="0" w:color="auto"/>
            </w:tcBorders>
            <w:shd w:val="clear" w:color="auto" w:fill="92D050"/>
          </w:tcPr>
          <w:p w14:paraId="5CE1CC65" w14:textId="77777777" w:rsidR="00081882" w:rsidRPr="00A6316F" w:rsidRDefault="00081882" w:rsidP="00A17CEF">
            <w:pPr>
              <w:pStyle w:val="Bezmezer"/>
              <w:spacing w:before="60" w:after="60"/>
              <w:jc w:val="center"/>
              <w:rPr>
                <w:rFonts w:ascii="Arial" w:hAnsi="Arial" w:cs="Arial"/>
                <w:b/>
                <w:sz w:val="18"/>
                <w:szCs w:val="18"/>
              </w:rPr>
            </w:pPr>
            <w:r w:rsidRPr="00A6316F">
              <w:rPr>
                <w:rFonts w:ascii="Arial" w:hAnsi="Arial" w:cs="Arial"/>
                <w:b/>
                <w:sz w:val="18"/>
                <w:szCs w:val="18"/>
              </w:rPr>
              <w:t>Plošný</w:t>
            </w:r>
          </w:p>
        </w:tc>
        <w:tc>
          <w:tcPr>
            <w:tcW w:w="861" w:type="pct"/>
            <w:gridSpan w:val="5"/>
            <w:tcBorders>
              <w:top w:val="double" w:sz="4" w:space="0" w:color="auto"/>
              <w:left w:val="double" w:sz="4" w:space="0" w:color="auto"/>
              <w:bottom w:val="double" w:sz="4" w:space="0" w:color="auto"/>
              <w:right w:val="double" w:sz="4" w:space="0" w:color="auto"/>
            </w:tcBorders>
            <w:shd w:val="clear" w:color="auto" w:fill="92D050"/>
          </w:tcPr>
          <w:p w14:paraId="5D6B13BC" w14:textId="77777777" w:rsidR="00081882" w:rsidRPr="00A6316F" w:rsidRDefault="00081882" w:rsidP="00A17CEF">
            <w:pPr>
              <w:pStyle w:val="Bezmezer"/>
              <w:spacing w:before="60" w:after="60"/>
              <w:jc w:val="center"/>
              <w:rPr>
                <w:rFonts w:ascii="Arial" w:hAnsi="Arial" w:cs="Arial"/>
                <w:b/>
                <w:sz w:val="18"/>
                <w:szCs w:val="18"/>
              </w:rPr>
            </w:pPr>
            <w:r w:rsidRPr="00A6316F">
              <w:rPr>
                <w:rFonts w:ascii="Arial" w:hAnsi="Arial" w:cs="Arial"/>
                <w:b/>
                <w:sz w:val="18"/>
                <w:szCs w:val="18"/>
              </w:rPr>
              <w:t>Skupinový</w:t>
            </w:r>
          </w:p>
        </w:tc>
        <w:tc>
          <w:tcPr>
            <w:tcW w:w="724" w:type="pct"/>
            <w:gridSpan w:val="2"/>
            <w:tcBorders>
              <w:top w:val="double" w:sz="4" w:space="0" w:color="auto"/>
              <w:left w:val="double" w:sz="4" w:space="0" w:color="auto"/>
              <w:bottom w:val="double" w:sz="4" w:space="0" w:color="auto"/>
              <w:right w:val="double" w:sz="4" w:space="0" w:color="auto"/>
            </w:tcBorders>
            <w:shd w:val="clear" w:color="auto" w:fill="92D050"/>
          </w:tcPr>
          <w:p w14:paraId="6FE0F35A" w14:textId="77777777" w:rsidR="00081882" w:rsidRPr="00A6316F" w:rsidRDefault="00081882" w:rsidP="00A17CEF">
            <w:pPr>
              <w:pStyle w:val="Bezmezer"/>
              <w:spacing w:before="60" w:after="60"/>
              <w:jc w:val="center"/>
              <w:rPr>
                <w:rFonts w:ascii="Arial" w:hAnsi="Arial" w:cs="Arial"/>
                <w:b/>
                <w:sz w:val="18"/>
                <w:szCs w:val="18"/>
              </w:rPr>
            </w:pPr>
            <w:r w:rsidRPr="00A6316F">
              <w:rPr>
                <w:rFonts w:ascii="Arial" w:hAnsi="Arial" w:cs="Arial"/>
                <w:b/>
                <w:sz w:val="18"/>
                <w:szCs w:val="18"/>
              </w:rPr>
              <w:t>Individuální</w:t>
            </w:r>
          </w:p>
        </w:tc>
      </w:tr>
      <w:tr w:rsidR="00081882" w:rsidRPr="00A6316F" w14:paraId="5F00C4DA" w14:textId="77777777" w:rsidTr="00A17CEF">
        <w:trPr>
          <w:trHeight w:val="85"/>
        </w:trPr>
        <w:tc>
          <w:tcPr>
            <w:tcW w:w="2795" w:type="pct"/>
            <w:gridSpan w:val="4"/>
            <w:tcBorders>
              <w:top w:val="double" w:sz="4" w:space="0" w:color="auto"/>
              <w:left w:val="double" w:sz="4" w:space="0" w:color="auto"/>
              <w:bottom w:val="double" w:sz="4" w:space="0" w:color="auto"/>
              <w:right w:val="double" w:sz="4" w:space="0" w:color="auto"/>
            </w:tcBorders>
            <w:shd w:val="clear" w:color="auto" w:fill="FFFFFF"/>
          </w:tcPr>
          <w:p w14:paraId="1972E95B" w14:textId="77777777" w:rsidR="00081882" w:rsidRPr="00A6316F" w:rsidRDefault="00081882" w:rsidP="00A17CEF">
            <w:pPr>
              <w:pStyle w:val="Bezmezer"/>
              <w:spacing w:before="60" w:after="60"/>
              <w:rPr>
                <w:rFonts w:ascii="Arial" w:hAnsi="Arial" w:cs="Arial"/>
                <w:sz w:val="18"/>
                <w:szCs w:val="18"/>
              </w:rPr>
            </w:pPr>
            <w:r w:rsidRPr="00A6316F">
              <w:rPr>
                <w:rFonts w:ascii="Arial" w:hAnsi="Arial" w:cs="Arial"/>
                <w:sz w:val="18"/>
                <w:szCs w:val="18"/>
              </w:rPr>
              <w:t xml:space="preserve">Některé nebo všechny části systému selhaly a jsou zcela nedostupné, jsou nefunkční nebo je jejich funkčnost omezena tak, že je kritickým způsobem ovlivněna činnost systému.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86F15FB"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1</w:t>
            </w:r>
          </w:p>
        </w:tc>
        <w:tc>
          <w:tcPr>
            <w:tcW w:w="861"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08AB3ACB"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1</w:t>
            </w:r>
          </w:p>
        </w:tc>
        <w:tc>
          <w:tcPr>
            <w:tcW w:w="72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BFB33D9"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2</w:t>
            </w:r>
          </w:p>
        </w:tc>
      </w:tr>
      <w:tr w:rsidR="00081882" w:rsidRPr="00A6316F" w14:paraId="61CC6C37" w14:textId="77777777" w:rsidTr="00A17CEF">
        <w:trPr>
          <w:trHeight w:val="85"/>
        </w:trPr>
        <w:tc>
          <w:tcPr>
            <w:tcW w:w="2795" w:type="pct"/>
            <w:gridSpan w:val="4"/>
            <w:tcBorders>
              <w:top w:val="double" w:sz="4" w:space="0" w:color="auto"/>
              <w:left w:val="double" w:sz="4" w:space="0" w:color="auto"/>
              <w:bottom w:val="double" w:sz="4" w:space="0" w:color="auto"/>
              <w:right w:val="double" w:sz="4" w:space="0" w:color="auto"/>
            </w:tcBorders>
            <w:shd w:val="clear" w:color="auto" w:fill="FFFFFF"/>
          </w:tcPr>
          <w:p w14:paraId="3B8CC1CD" w14:textId="77777777" w:rsidR="00081882" w:rsidRPr="00A6316F" w:rsidRDefault="00081882" w:rsidP="00A17CEF">
            <w:pPr>
              <w:pStyle w:val="Bezmezer"/>
              <w:spacing w:before="60" w:after="60"/>
              <w:rPr>
                <w:rFonts w:ascii="Arial" w:hAnsi="Arial" w:cs="Arial"/>
                <w:sz w:val="18"/>
                <w:szCs w:val="18"/>
              </w:rPr>
            </w:pPr>
            <w:r w:rsidRPr="00A6316F">
              <w:rPr>
                <w:rFonts w:ascii="Arial" w:hAnsi="Arial" w:cs="Arial"/>
                <w:sz w:val="18"/>
                <w:szCs w:val="18"/>
              </w:rPr>
              <w:t xml:space="preserve">Systém je funkční pouze částečně, systém je ovlivněn selháním nebo omezením některé ze systémových funkcí podporujících činnosti systému. Některá z poskytovaných služeb systému vykazuje funkční vady, pouze některé funkce nejsou plně funkční.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1F3B0D0"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1</w:t>
            </w:r>
          </w:p>
        </w:tc>
        <w:tc>
          <w:tcPr>
            <w:tcW w:w="861"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1CD2DF26"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2</w:t>
            </w:r>
          </w:p>
        </w:tc>
        <w:tc>
          <w:tcPr>
            <w:tcW w:w="72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0C7887F"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 xml:space="preserve">Priorita 2 </w:t>
            </w:r>
          </w:p>
        </w:tc>
      </w:tr>
      <w:tr w:rsidR="00081882" w:rsidRPr="00A6316F" w14:paraId="4AD64DA0" w14:textId="77777777" w:rsidTr="00A17CEF">
        <w:trPr>
          <w:trHeight w:val="85"/>
        </w:trPr>
        <w:tc>
          <w:tcPr>
            <w:tcW w:w="2795" w:type="pct"/>
            <w:gridSpan w:val="4"/>
            <w:tcBorders>
              <w:top w:val="double" w:sz="4" w:space="0" w:color="auto"/>
              <w:left w:val="double" w:sz="4" w:space="0" w:color="auto"/>
              <w:bottom w:val="double" w:sz="4" w:space="0" w:color="auto"/>
              <w:right w:val="double" w:sz="4" w:space="0" w:color="auto"/>
            </w:tcBorders>
            <w:shd w:val="clear" w:color="auto" w:fill="FFFFFF"/>
          </w:tcPr>
          <w:p w14:paraId="7A607263" w14:textId="77777777" w:rsidR="00081882" w:rsidRPr="00A6316F" w:rsidRDefault="00081882" w:rsidP="00A17CEF">
            <w:pPr>
              <w:pStyle w:val="Bezmezer"/>
              <w:spacing w:before="60" w:after="60"/>
              <w:rPr>
                <w:rFonts w:ascii="Arial" w:hAnsi="Arial" w:cs="Arial"/>
                <w:sz w:val="18"/>
                <w:szCs w:val="18"/>
              </w:rPr>
            </w:pPr>
            <w:r w:rsidRPr="00A6316F">
              <w:rPr>
                <w:rFonts w:ascii="Arial" w:hAnsi="Arial" w:cs="Arial"/>
                <w:sz w:val="18"/>
                <w:szCs w:val="18"/>
              </w:rPr>
              <w:t>Žádost o součinnost a/nebo podání informace (dotaz, vysvětlení)</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1113C32"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3</w:t>
            </w:r>
          </w:p>
        </w:tc>
        <w:tc>
          <w:tcPr>
            <w:tcW w:w="861"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6D3F2A4B"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3</w:t>
            </w:r>
          </w:p>
        </w:tc>
        <w:tc>
          <w:tcPr>
            <w:tcW w:w="72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B46812C"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3</w:t>
            </w:r>
          </w:p>
        </w:tc>
      </w:tr>
      <w:tr w:rsidR="00081882" w:rsidRPr="00A6316F" w14:paraId="27ABB3D8" w14:textId="77777777" w:rsidTr="00A17CEF">
        <w:trPr>
          <w:trHeight w:val="85"/>
        </w:trPr>
        <w:tc>
          <w:tcPr>
            <w:tcW w:w="2795" w:type="pct"/>
            <w:gridSpan w:val="4"/>
            <w:tcBorders>
              <w:top w:val="double" w:sz="4" w:space="0" w:color="auto"/>
              <w:left w:val="double" w:sz="4" w:space="0" w:color="auto"/>
              <w:bottom w:val="double" w:sz="4" w:space="0" w:color="auto"/>
              <w:right w:val="double" w:sz="4" w:space="0" w:color="auto"/>
            </w:tcBorders>
            <w:shd w:val="clear" w:color="auto" w:fill="FFFFFF"/>
          </w:tcPr>
          <w:p w14:paraId="1A6CC865" w14:textId="77777777" w:rsidR="00081882" w:rsidRPr="00A6316F" w:rsidRDefault="00081882" w:rsidP="00A17CEF">
            <w:pPr>
              <w:pStyle w:val="Bezmezer"/>
              <w:spacing w:before="60" w:after="60"/>
              <w:rPr>
                <w:rFonts w:ascii="Arial" w:hAnsi="Arial" w:cs="Arial"/>
                <w:sz w:val="18"/>
                <w:szCs w:val="18"/>
              </w:rPr>
            </w:pPr>
            <w:r w:rsidRPr="00A6316F">
              <w:rPr>
                <w:rFonts w:ascii="Arial" w:hAnsi="Arial" w:cs="Arial"/>
                <w:sz w:val="18"/>
                <w:szCs w:val="18"/>
              </w:rPr>
              <w:t>Realizace drobných konfiguračních změn a úprav bez zásahu do zdrojového kódu. Servisní požadavky, opravy dat schválené vlastníkem dat.</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A50994A"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4</w:t>
            </w:r>
          </w:p>
        </w:tc>
        <w:tc>
          <w:tcPr>
            <w:tcW w:w="861"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61159A7A"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4</w:t>
            </w:r>
          </w:p>
        </w:tc>
        <w:tc>
          <w:tcPr>
            <w:tcW w:w="72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4D4180F" w14:textId="77777777" w:rsidR="00081882" w:rsidRPr="00A6316F" w:rsidRDefault="00081882" w:rsidP="00A17CEF">
            <w:pPr>
              <w:pStyle w:val="Bezmezer"/>
              <w:spacing w:before="60" w:after="60"/>
              <w:jc w:val="center"/>
              <w:rPr>
                <w:rFonts w:ascii="Arial" w:hAnsi="Arial" w:cs="Arial"/>
                <w:sz w:val="18"/>
                <w:szCs w:val="18"/>
              </w:rPr>
            </w:pPr>
            <w:r w:rsidRPr="00A6316F">
              <w:rPr>
                <w:rFonts w:ascii="Arial" w:hAnsi="Arial" w:cs="Arial"/>
                <w:sz w:val="18"/>
                <w:szCs w:val="18"/>
              </w:rPr>
              <w:t>Priorita 4</w:t>
            </w:r>
          </w:p>
        </w:tc>
      </w:tr>
      <w:tr w:rsidR="00081882" w:rsidRPr="00A6316F" w14:paraId="235CF2F2" w14:textId="77777777" w:rsidTr="00A17CEF">
        <w:trPr>
          <w:trHeight w:val="407"/>
        </w:trPr>
        <w:tc>
          <w:tcPr>
            <w:tcW w:w="5000" w:type="pct"/>
            <w:gridSpan w:val="13"/>
            <w:tcBorders>
              <w:top w:val="double" w:sz="4" w:space="0" w:color="auto"/>
              <w:left w:val="double" w:sz="4" w:space="0" w:color="auto"/>
              <w:bottom w:val="double" w:sz="4" w:space="0" w:color="auto"/>
              <w:right w:val="double" w:sz="4" w:space="0" w:color="auto"/>
            </w:tcBorders>
            <w:shd w:val="clear" w:color="auto" w:fill="92D050"/>
            <w:vAlign w:val="center"/>
          </w:tcPr>
          <w:p w14:paraId="011F2862" w14:textId="77777777" w:rsidR="00081882" w:rsidRPr="00A6316F" w:rsidRDefault="00081882" w:rsidP="00A17CEF">
            <w:pPr>
              <w:spacing w:before="60" w:after="60" w:line="240" w:lineRule="auto"/>
              <w:rPr>
                <w:rFonts w:ascii="Arial" w:hAnsi="Arial" w:cs="Arial"/>
                <w:b/>
                <w:sz w:val="18"/>
                <w:szCs w:val="18"/>
              </w:rPr>
            </w:pPr>
            <w:r w:rsidRPr="00A6316F">
              <w:rPr>
                <w:rFonts w:ascii="Arial" w:hAnsi="Arial" w:cs="Arial"/>
                <w:b/>
                <w:sz w:val="18"/>
                <w:szCs w:val="18"/>
              </w:rPr>
              <w:t>Parametry SLA</w:t>
            </w:r>
          </w:p>
        </w:tc>
      </w:tr>
      <w:tr w:rsidR="00081882" w:rsidRPr="00A6316F" w14:paraId="67AC99E0" w14:textId="77777777" w:rsidTr="00A17CEF">
        <w:trPr>
          <w:trHeight w:val="52"/>
        </w:trPr>
        <w:tc>
          <w:tcPr>
            <w:tcW w:w="1024" w:type="pct"/>
            <w:vMerge w:val="restart"/>
            <w:tcBorders>
              <w:top w:val="double" w:sz="4" w:space="0" w:color="auto"/>
              <w:left w:val="double" w:sz="4" w:space="0" w:color="auto"/>
              <w:right w:val="double" w:sz="4" w:space="0" w:color="auto"/>
            </w:tcBorders>
            <w:shd w:val="clear" w:color="auto" w:fill="FFFFFF"/>
            <w:vAlign w:val="center"/>
          </w:tcPr>
          <w:p w14:paraId="3FE1025C"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Úroveň služby</w:t>
            </w:r>
          </w:p>
        </w:tc>
        <w:tc>
          <w:tcPr>
            <w:tcW w:w="1127" w:type="pct"/>
            <w:gridSpan w:val="2"/>
            <w:vMerge w:val="restart"/>
            <w:tcBorders>
              <w:top w:val="double" w:sz="4" w:space="0" w:color="auto"/>
              <w:left w:val="double" w:sz="4" w:space="0" w:color="auto"/>
              <w:right w:val="double" w:sz="4" w:space="0" w:color="auto"/>
            </w:tcBorders>
            <w:shd w:val="clear" w:color="auto" w:fill="FFFFFF"/>
            <w:vAlign w:val="center"/>
          </w:tcPr>
          <w:p w14:paraId="36245D99"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Provozní doba podpory</w:t>
            </w:r>
          </w:p>
        </w:tc>
        <w:tc>
          <w:tcPr>
            <w:tcW w:w="1046" w:type="pct"/>
            <w:gridSpan w:val="2"/>
            <w:vMerge w:val="restart"/>
            <w:tcBorders>
              <w:top w:val="double" w:sz="4" w:space="0" w:color="auto"/>
              <w:left w:val="double" w:sz="4" w:space="0" w:color="auto"/>
              <w:right w:val="double" w:sz="4" w:space="0" w:color="auto"/>
            </w:tcBorders>
            <w:shd w:val="clear" w:color="auto" w:fill="FFFFFF"/>
            <w:vAlign w:val="center"/>
          </w:tcPr>
          <w:p w14:paraId="2C279465"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Reakční doba (h)</w:t>
            </w:r>
          </w:p>
        </w:tc>
        <w:tc>
          <w:tcPr>
            <w:tcW w:w="1803" w:type="pct"/>
            <w:gridSpan w:val="8"/>
            <w:tcBorders>
              <w:top w:val="double" w:sz="4" w:space="0" w:color="auto"/>
              <w:left w:val="double" w:sz="4" w:space="0" w:color="auto"/>
              <w:bottom w:val="double" w:sz="4" w:space="0" w:color="auto"/>
              <w:right w:val="double" w:sz="4" w:space="0" w:color="auto"/>
            </w:tcBorders>
            <w:shd w:val="clear" w:color="auto" w:fill="FFFFFF"/>
            <w:vAlign w:val="center"/>
          </w:tcPr>
          <w:p w14:paraId="0574AA0E"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Priorita požadavku</w:t>
            </w:r>
          </w:p>
        </w:tc>
      </w:tr>
      <w:tr w:rsidR="00081882" w:rsidRPr="00A6316F" w14:paraId="18B57876" w14:textId="77777777" w:rsidTr="00A17CEF">
        <w:trPr>
          <w:trHeight w:val="52"/>
        </w:trPr>
        <w:tc>
          <w:tcPr>
            <w:tcW w:w="1024" w:type="pct"/>
            <w:vMerge/>
            <w:tcBorders>
              <w:left w:val="double" w:sz="4" w:space="0" w:color="auto"/>
              <w:bottom w:val="double" w:sz="4" w:space="0" w:color="auto"/>
              <w:right w:val="double" w:sz="4" w:space="0" w:color="auto"/>
            </w:tcBorders>
            <w:shd w:val="clear" w:color="auto" w:fill="FFFFFF"/>
            <w:vAlign w:val="center"/>
          </w:tcPr>
          <w:p w14:paraId="63980874" w14:textId="77777777" w:rsidR="00081882" w:rsidRPr="00A6316F" w:rsidRDefault="00081882" w:rsidP="00A17CEF">
            <w:pPr>
              <w:widowControl w:val="0"/>
              <w:spacing w:before="60" w:after="60" w:line="240" w:lineRule="auto"/>
              <w:rPr>
                <w:rFonts w:ascii="Arial" w:hAnsi="Arial" w:cs="Arial"/>
                <w:b/>
                <w:sz w:val="18"/>
                <w:szCs w:val="18"/>
              </w:rPr>
            </w:pPr>
          </w:p>
        </w:tc>
        <w:tc>
          <w:tcPr>
            <w:tcW w:w="1127" w:type="pct"/>
            <w:gridSpan w:val="2"/>
            <w:vMerge/>
            <w:tcBorders>
              <w:left w:val="double" w:sz="4" w:space="0" w:color="auto"/>
              <w:bottom w:val="double" w:sz="4" w:space="0" w:color="auto"/>
              <w:right w:val="double" w:sz="4" w:space="0" w:color="auto"/>
            </w:tcBorders>
            <w:shd w:val="clear" w:color="auto" w:fill="FFFFFF"/>
            <w:vAlign w:val="center"/>
          </w:tcPr>
          <w:p w14:paraId="5A89416D" w14:textId="77777777" w:rsidR="00081882" w:rsidRPr="00A6316F" w:rsidRDefault="00081882" w:rsidP="00A17CEF">
            <w:pPr>
              <w:widowControl w:val="0"/>
              <w:spacing w:before="60" w:after="60" w:line="240" w:lineRule="auto"/>
              <w:rPr>
                <w:rFonts w:ascii="Arial" w:hAnsi="Arial" w:cs="Arial"/>
                <w:b/>
                <w:sz w:val="18"/>
                <w:szCs w:val="18"/>
              </w:rPr>
            </w:pPr>
          </w:p>
        </w:tc>
        <w:tc>
          <w:tcPr>
            <w:tcW w:w="1046" w:type="pct"/>
            <w:gridSpan w:val="2"/>
            <w:vMerge/>
            <w:tcBorders>
              <w:left w:val="double" w:sz="4" w:space="0" w:color="auto"/>
              <w:bottom w:val="double" w:sz="4" w:space="0" w:color="auto"/>
              <w:right w:val="double" w:sz="4" w:space="0" w:color="auto"/>
            </w:tcBorders>
            <w:shd w:val="clear" w:color="auto" w:fill="FFFFFF"/>
            <w:vAlign w:val="center"/>
          </w:tcPr>
          <w:p w14:paraId="5E9FD307" w14:textId="77777777" w:rsidR="00081882" w:rsidRPr="00A6316F" w:rsidRDefault="00081882" w:rsidP="00A17CEF">
            <w:pPr>
              <w:widowControl w:val="0"/>
              <w:spacing w:before="60" w:after="60" w:line="240" w:lineRule="auto"/>
              <w:rPr>
                <w:rFonts w:ascii="Arial" w:hAnsi="Arial" w:cs="Arial"/>
                <w:b/>
                <w:sz w:val="18"/>
                <w:szCs w:val="18"/>
              </w:rPr>
            </w:pPr>
          </w:p>
        </w:tc>
        <w:tc>
          <w:tcPr>
            <w:tcW w:w="481"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46FAAFB"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c>
          <w:tcPr>
            <w:tcW w:w="48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AFF2731"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48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98F4BA1"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3</w:t>
            </w:r>
          </w:p>
        </w:tc>
        <w:tc>
          <w:tcPr>
            <w:tcW w:w="357" w:type="pct"/>
            <w:tcBorders>
              <w:top w:val="double" w:sz="4" w:space="0" w:color="auto"/>
              <w:left w:val="double" w:sz="4" w:space="0" w:color="auto"/>
              <w:bottom w:val="double" w:sz="4" w:space="0" w:color="auto"/>
              <w:right w:val="double" w:sz="4" w:space="0" w:color="auto"/>
            </w:tcBorders>
            <w:shd w:val="clear" w:color="auto" w:fill="FFFFFF"/>
            <w:vAlign w:val="center"/>
          </w:tcPr>
          <w:p w14:paraId="39554E9C"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4</w:t>
            </w:r>
          </w:p>
        </w:tc>
      </w:tr>
      <w:tr w:rsidR="00081882" w:rsidRPr="00A6316F" w14:paraId="383809B5" w14:textId="77777777" w:rsidTr="00A17CEF">
        <w:trPr>
          <w:trHeight w:val="45"/>
        </w:trPr>
        <w:tc>
          <w:tcPr>
            <w:tcW w:w="1024" w:type="pct"/>
            <w:vMerge w:val="restart"/>
            <w:tcBorders>
              <w:top w:val="double" w:sz="4" w:space="0" w:color="auto"/>
              <w:left w:val="double" w:sz="4" w:space="0" w:color="auto"/>
              <w:right w:val="double" w:sz="4" w:space="0" w:color="auto"/>
            </w:tcBorders>
            <w:shd w:val="clear" w:color="auto" w:fill="FFFFFF"/>
            <w:vAlign w:val="center"/>
          </w:tcPr>
          <w:p w14:paraId="04DB0CC7"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PRODUKCE</w:t>
            </w:r>
          </w:p>
        </w:tc>
        <w:tc>
          <w:tcPr>
            <w:tcW w:w="1127" w:type="pct"/>
            <w:gridSpan w:val="2"/>
            <w:vMerge w:val="restart"/>
            <w:tcBorders>
              <w:top w:val="double" w:sz="4" w:space="0" w:color="auto"/>
              <w:left w:val="double" w:sz="4" w:space="0" w:color="auto"/>
              <w:right w:val="double" w:sz="4" w:space="0" w:color="auto"/>
            </w:tcBorders>
            <w:shd w:val="clear" w:color="auto" w:fill="FFFFFF"/>
            <w:vAlign w:val="center"/>
          </w:tcPr>
          <w:p w14:paraId="6285F3D3"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sz w:val="18"/>
                <w:szCs w:val="18"/>
              </w:rPr>
              <w:t>5 x 12 (6 – 18 h)</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7E7D512"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Odpověď</w:t>
            </w:r>
          </w:p>
        </w:tc>
        <w:tc>
          <w:tcPr>
            <w:tcW w:w="481"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3E5F134"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0,5</w:t>
            </w:r>
          </w:p>
        </w:tc>
        <w:tc>
          <w:tcPr>
            <w:tcW w:w="48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7630D50"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c>
          <w:tcPr>
            <w:tcW w:w="48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E02A375"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c>
          <w:tcPr>
            <w:tcW w:w="357" w:type="pct"/>
            <w:tcBorders>
              <w:top w:val="double" w:sz="4" w:space="0" w:color="auto"/>
              <w:left w:val="double" w:sz="4" w:space="0" w:color="auto"/>
              <w:bottom w:val="double" w:sz="4" w:space="0" w:color="auto"/>
              <w:right w:val="double" w:sz="4" w:space="0" w:color="auto"/>
            </w:tcBorders>
            <w:shd w:val="clear" w:color="auto" w:fill="FFFFFF"/>
            <w:vAlign w:val="center"/>
          </w:tcPr>
          <w:p w14:paraId="0645A0D7"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r>
      <w:tr w:rsidR="00081882" w:rsidRPr="00A6316F" w14:paraId="4A62F4AA" w14:textId="77777777" w:rsidTr="00A17CEF">
        <w:trPr>
          <w:trHeight w:val="45"/>
        </w:trPr>
        <w:tc>
          <w:tcPr>
            <w:tcW w:w="1024" w:type="pct"/>
            <w:vMerge/>
            <w:tcBorders>
              <w:left w:val="double" w:sz="4" w:space="0" w:color="auto"/>
              <w:bottom w:val="double" w:sz="4" w:space="0" w:color="auto"/>
              <w:right w:val="double" w:sz="4" w:space="0" w:color="auto"/>
            </w:tcBorders>
            <w:shd w:val="clear" w:color="auto" w:fill="FFFFFF"/>
            <w:vAlign w:val="center"/>
          </w:tcPr>
          <w:p w14:paraId="58D94808" w14:textId="77777777" w:rsidR="00081882" w:rsidRPr="00A6316F" w:rsidRDefault="00081882" w:rsidP="00A17CEF">
            <w:pPr>
              <w:widowControl w:val="0"/>
              <w:spacing w:before="60" w:after="60" w:line="240" w:lineRule="auto"/>
              <w:rPr>
                <w:rFonts w:ascii="Arial" w:hAnsi="Arial" w:cs="Arial"/>
                <w:b/>
                <w:sz w:val="18"/>
                <w:szCs w:val="18"/>
              </w:rPr>
            </w:pPr>
          </w:p>
        </w:tc>
        <w:tc>
          <w:tcPr>
            <w:tcW w:w="1127" w:type="pct"/>
            <w:gridSpan w:val="2"/>
            <w:vMerge/>
            <w:tcBorders>
              <w:left w:val="double" w:sz="4" w:space="0" w:color="auto"/>
              <w:bottom w:val="double" w:sz="4" w:space="0" w:color="auto"/>
              <w:right w:val="double" w:sz="4" w:space="0" w:color="auto"/>
            </w:tcBorders>
            <w:shd w:val="clear" w:color="auto" w:fill="FFFFFF"/>
            <w:vAlign w:val="center"/>
          </w:tcPr>
          <w:p w14:paraId="22AD4E99" w14:textId="77777777" w:rsidR="00081882" w:rsidRPr="00A6316F" w:rsidRDefault="00081882" w:rsidP="00A17CEF">
            <w:pPr>
              <w:widowControl w:val="0"/>
              <w:spacing w:before="60" w:after="60" w:line="240" w:lineRule="auto"/>
              <w:rPr>
                <w:rFonts w:ascii="Arial" w:hAnsi="Arial" w:cs="Arial"/>
                <w:b/>
                <w:sz w:val="18"/>
                <w:szCs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DAD0870"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Vyřešení</w:t>
            </w:r>
          </w:p>
        </w:tc>
        <w:tc>
          <w:tcPr>
            <w:tcW w:w="481"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229AE1F"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24</w:t>
            </w:r>
          </w:p>
        </w:tc>
        <w:tc>
          <w:tcPr>
            <w:tcW w:w="48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4099170"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24</w:t>
            </w:r>
          </w:p>
        </w:tc>
        <w:tc>
          <w:tcPr>
            <w:tcW w:w="48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E1D35AC"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48</w:t>
            </w:r>
          </w:p>
        </w:tc>
        <w:tc>
          <w:tcPr>
            <w:tcW w:w="357" w:type="pct"/>
            <w:tcBorders>
              <w:top w:val="double" w:sz="4" w:space="0" w:color="auto"/>
              <w:left w:val="double" w:sz="4" w:space="0" w:color="auto"/>
              <w:bottom w:val="double" w:sz="4" w:space="0" w:color="auto"/>
              <w:right w:val="double" w:sz="4" w:space="0" w:color="auto"/>
            </w:tcBorders>
            <w:shd w:val="clear" w:color="auto" w:fill="FFFFFF"/>
            <w:vAlign w:val="center"/>
          </w:tcPr>
          <w:p w14:paraId="71A10C54"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120*</w:t>
            </w:r>
          </w:p>
        </w:tc>
      </w:tr>
      <w:tr w:rsidR="00081882" w:rsidRPr="00A6316F" w14:paraId="2187ADD0" w14:textId="77777777" w:rsidTr="00A17CEF">
        <w:trPr>
          <w:trHeight w:val="45"/>
        </w:trPr>
        <w:tc>
          <w:tcPr>
            <w:tcW w:w="1024" w:type="pct"/>
            <w:vMerge w:val="restart"/>
            <w:tcBorders>
              <w:top w:val="double" w:sz="4" w:space="0" w:color="auto"/>
              <w:left w:val="double" w:sz="4" w:space="0" w:color="auto"/>
              <w:right w:val="double" w:sz="4" w:space="0" w:color="auto"/>
            </w:tcBorders>
            <w:shd w:val="clear" w:color="auto" w:fill="FFFFFF"/>
            <w:vAlign w:val="center"/>
          </w:tcPr>
          <w:p w14:paraId="51510B3A"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TEST</w:t>
            </w:r>
          </w:p>
        </w:tc>
        <w:tc>
          <w:tcPr>
            <w:tcW w:w="1127" w:type="pct"/>
            <w:gridSpan w:val="2"/>
            <w:vMerge w:val="restart"/>
            <w:tcBorders>
              <w:top w:val="double" w:sz="4" w:space="0" w:color="auto"/>
              <w:left w:val="double" w:sz="4" w:space="0" w:color="auto"/>
              <w:right w:val="double" w:sz="4" w:space="0" w:color="auto"/>
            </w:tcBorders>
            <w:shd w:val="clear" w:color="auto" w:fill="FFFFFF"/>
            <w:vAlign w:val="center"/>
          </w:tcPr>
          <w:p w14:paraId="2D28985F"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sz w:val="18"/>
                <w:szCs w:val="18"/>
              </w:rPr>
              <w:t>5 x 8 (8 – 16 h)</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96A485C"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Odpověď</w:t>
            </w:r>
          </w:p>
        </w:tc>
        <w:tc>
          <w:tcPr>
            <w:tcW w:w="481"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D66AEB6"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48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7496C48"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48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6CC0323"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357" w:type="pct"/>
            <w:tcBorders>
              <w:top w:val="double" w:sz="4" w:space="0" w:color="auto"/>
              <w:left w:val="double" w:sz="4" w:space="0" w:color="auto"/>
              <w:bottom w:val="double" w:sz="4" w:space="0" w:color="auto"/>
              <w:right w:val="double" w:sz="4" w:space="0" w:color="auto"/>
            </w:tcBorders>
            <w:shd w:val="clear" w:color="auto" w:fill="FFFFFF"/>
            <w:vAlign w:val="center"/>
          </w:tcPr>
          <w:p w14:paraId="6BA12EA7"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r>
      <w:tr w:rsidR="00081882" w:rsidRPr="00A6316F" w14:paraId="42DFC75F" w14:textId="77777777" w:rsidTr="00A17CEF">
        <w:trPr>
          <w:trHeight w:val="45"/>
        </w:trPr>
        <w:tc>
          <w:tcPr>
            <w:tcW w:w="1024" w:type="pct"/>
            <w:vMerge/>
            <w:tcBorders>
              <w:left w:val="double" w:sz="4" w:space="0" w:color="auto"/>
              <w:bottom w:val="double" w:sz="4" w:space="0" w:color="auto"/>
              <w:right w:val="double" w:sz="4" w:space="0" w:color="auto"/>
            </w:tcBorders>
            <w:shd w:val="clear" w:color="auto" w:fill="FFFFFF"/>
            <w:vAlign w:val="center"/>
          </w:tcPr>
          <w:p w14:paraId="6D23C2D3" w14:textId="77777777" w:rsidR="00081882" w:rsidRPr="00A6316F" w:rsidRDefault="00081882" w:rsidP="00A17CEF">
            <w:pPr>
              <w:widowControl w:val="0"/>
              <w:spacing w:before="60" w:after="60" w:line="240" w:lineRule="auto"/>
              <w:rPr>
                <w:rFonts w:ascii="Arial" w:hAnsi="Arial" w:cs="Arial"/>
                <w:b/>
                <w:sz w:val="18"/>
                <w:szCs w:val="18"/>
              </w:rPr>
            </w:pPr>
          </w:p>
        </w:tc>
        <w:tc>
          <w:tcPr>
            <w:tcW w:w="1127" w:type="pct"/>
            <w:gridSpan w:val="2"/>
            <w:vMerge/>
            <w:tcBorders>
              <w:left w:val="double" w:sz="4" w:space="0" w:color="auto"/>
              <w:bottom w:val="double" w:sz="4" w:space="0" w:color="auto"/>
              <w:right w:val="double" w:sz="4" w:space="0" w:color="auto"/>
            </w:tcBorders>
            <w:shd w:val="clear" w:color="auto" w:fill="FFFFFF"/>
            <w:vAlign w:val="center"/>
          </w:tcPr>
          <w:p w14:paraId="0FF616AF" w14:textId="77777777" w:rsidR="00081882" w:rsidRPr="00A6316F" w:rsidRDefault="00081882" w:rsidP="00A17CEF">
            <w:pPr>
              <w:widowControl w:val="0"/>
              <w:spacing w:before="60" w:after="60" w:line="240" w:lineRule="auto"/>
              <w:rPr>
                <w:rFonts w:ascii="Arial" w:hAnsi="Arial" w:cs="Arial"/>
                <w:b/>
                <w:sz w:val="18"/>
                <w:szCs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ED0FF21"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Vyřešení</w:t>
            </w:r>
          </w:p>
        </w:tc>
        <w:tc>
          <w:tcPr>
            <w:tcW w:w="481"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2D880BC"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48</w:t>
            </w:r>
          </w:p>
        </w:tc>
        <w:tc>
          <w:tcPr>
            <w:tcW w:w="482"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6CF8DEE"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96</w:t>
            </w:r>
          </w:p>
        </w:tc>
        <w:tc>
          <w:tcPr>
            <w:tcW w:w="48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384B0F1"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120</w:t>
            </w:r>
          </w:p>
        </w:tc>
        <w:tc>
          <w:tcPr>
            <w:tcW w:w="357" w:type="pct"/>
            <w:tcBorders>
              <w:top w:val="double" w:sz="4" w:space="0" w:color="auto"/>
              <w:left w:val="double" w:sz="4" w:space="0" w:color="auto"/>
              <w:bottom w:val="double" w:sz="4" w:space="0" w:color="auto"/>
              <w:right w:val="double" w:sz="4" w:space="0" w:color="auto"/>
            </w:tcBorders>
            <w:shd w:val="clear" w:color="auto" w:fill="FFFFFF"/>
            <w:vAlign w:val="center"/>
          </w:tcPr>
          <w:p w14:paraId="1484B9FC"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240*</w:t>
            </w:r>
          </w:p>
        </w:tc>
      </w:tr>
      <w:tr w:rsidR="00081882" w:rsidRPr="00A6316F" w14:paraId="2A5205AE" w14:textId="77777777" w:rsidTr="00A17CEF">
        <w:trPr>
          <w:trHeight w:val="45"/>
        </w:trPr>
        <w:tc>
          <w:tcPr>
            <w:tcW w:w="5000" w:type="pct"/>
            <w:gridSpan w:val="13"/>
            <w:tcBorders>
              <w:left w:val="double" w:sz="4" w:space="0" w:color="auto"/>
              <w:bottom w:val="double" w:sz="4" w:space="0" w:color="auto"/>
              <w:right w:val="double" w:sz="4" w:space="0" w:color="auto"/>
            </w:tcBorders>
            <w:shd w:val="clear" w:color="auto" w:fill="FFFFFF"/>
            <w:vAlign w:val="center"/>
          </w:tcPr>
          <w:p w14:paraId="1DF064A6" w14:textId="77777777" w:rsidR="00081882" w:rsidRPr="00A6316F" w:rsidRDefault="00081882" w:rsidP="00A17CEF">
            <w:pPr>
              <w:widowControl w:val="0"/>
              <w:spacing w:before="60" w:after="60" w:line="240" w:lineRule="auto"/>
              <w:rPr>
                <w:rFonts w:ascii="Arial" w:hAnsi="Arial" w:cs="Arial"/>
                <w:sz w:val="18"/>
                <w:szCs w:val="18"/>
              </w:rPr>
            </w:pPr>
            <w:r w:rsidRPr="00A6316F">
              <w:rPr>
                <w:rFonts w:ascii="Arial" w:hAnsi="Arial" w:cs="Arial"/>
                <w:sz w:val="18"/>
                <w:szCs w:val="18"/>
              </w:rPr>
              <w:t>* V případě požadavku priority 4 je čas vyřešení určen dohodou Objednatele a Zhotovitele formou zápisu do SD Objednatelem. Pokud nedojde k dohodě, tak je čas vyřešení 240 hodin.</w:t>
            </w:r>
          </w:p>
        </w:tc>
      </w:tr>
      <w:tr w:rsidR="00081882" w:rsidRPr="00A6316F" w14:paraId="3E393B48" w14:textId="77777777" w:rsidTr="00A17CEF">
        <w:trPr>
          <w:trHeight w:val="45"/>
        </w:trPr>
        <w:tc>
          <w:tcPr>
            <w:tcW w:w="5000" w:type="pct"/>
            <w:gridSpan w:val="13"/>
            <w:tcBorders>
              <w:top w:val="single" w:sz="4" w:space="0" w:color="auto"/>
              <w:left w:val="double" w:sz="4" w:space="0" w:color="auto"/>
              <w:bottom w:val="double" w:sz="4" w:space="0" w:color="auto"/>
              <w:right w:val="double" w:sz="4" w:space="0" w:color="auto"/>
            </w:tcBorders>
            <w:shd w:val="clear" w:color="auto" w:fill="00B050"/>
            <w:vAlign w:val="center"/>
          </w:tcPr>
          <w:p w14:paraId="27B0A1BB" w14:textId="77777777" w:rsidR="00081882" w:rsidRPr="00A6316F" w:rsidRDefault="00081882" w:rsidP="00A17CEF">
            <w:pPr>
              <w:widowControl w:val="0"/>
              <w:spacing w:before="60" w:after="60" w:line="240" w:lineRule="auto"/>
              <w:rPr>
                <w:rFonts w:ascii="Arial" w:hAnsi="Arial" w:cs="Arial"/>
                <w:b/>
                <w:sz w:val="18"/>
                <w:szCs w:val="18"/>
              </w:rPr>
            </w:pPr>
            <w:r w:rsidRPr="00A6316F">
              <w:rPr>
                <w:rFonts w:ascii="Arial" w:hAnsi="Arial" w:cs="Arial"/>
                <w:b/>
                <w:sz w:val="18"/>
                <w:szCs w:val="18"/>
              </w:rPr>
              <w:t>Poskytování služeb při správě a odstraňování bezpečnostních incidentů a slabin</w:t>
            </w:r>
          </w:p>
        </w:tc>
      </w:tr>
    </w:tbl>
    <w:tbl>
      <w:tblPr>
        <w:tblpPr w:leftFromText="142" w:rightFromText="142" w:vertAnchor="text"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6"/>
        <w:gridCol w:w="2043"/>
        <w:gridCol w:w="1434"/>
        <w:gridCol w:w="459"/>
        <w:gridCol w:w="781"/>
        <w:gridCol w:w="93"/>
        <w:gridCol w:w="873"/>
        <w:gridCol w:w="202"/>
        <w:gridCol w:w="672"/>
        <w:gridCol w:w="507"/>
      </w:tblGrid>
      <w:tr w:rsidR="00081882" w:rsidRPr="00A6316F" w14:paraId="1323AD36"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92D050"/>
            <w:vAlign w:val="center"/>
          </w:tcPr>
          <w:p w14:paraId="34A40369" w14:textId="77777777" w:rsidR="00081882" w:rsidRPr="00A6316F" w:rsidRDefault="00081882" w:rsidP="00A17CEF">
            <w:pPr>
              <w:keepNext/>
              <w:keepLines/>
              <w:widowControl w:val="0"/>
              <w:spacing w:before="60" w:after="60" w:line="240" w:lineRule="auto"/>
              <w:rPr>
                <w:rFonts w:ascii="Arial" w:hAnsi="Arial" w:cs="Arial"/>
                <w:sz w:val="18"/>
                <w:szCs w:val="18"/>
              </w:rPr>
            </w:pPr>
            <w:r w:rsidRPr="00A6316F">
              <w:rPr>
                <w:rFonts w:ascii="Arial" w:hAnsi="Arial" w:cs="Arial"/>
                <w:b/>
                <w:sz w:val="18"/>
                <w:szCs w:val="18"/>
              </w:rPr>
              <w:t>Detaily služby</w:t>
            </w:r>
          </w:p>
        </w:tc>
      </w:tr>
      <w:tr w:rsidR="00081882" w:rsidRPr="00A6316F" w14:paraId="357A1DFF"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5AB8B0D4" w14:textId="77777777" w:rsidR="00081882" w:rsidRPr="00A6316F" w:rsidRDefault="00081882" w:rsidP="00A17CEF">
            <w:pPr>
              <w:keepNext/>
              <w:keepLines/>
              <w:widowControl w:val="0"/>
              <w:spacing w:before="60" w:after="60" w:line="240" w:lineRule="auto"/>
              <w:rPr>
                <w:rFonts w:ascii="Arial" w:hAnsi="Arial" w:cs="Arial"/>
                <w:sz w:val="18"/>
                <w:szCs w:val="18"/>
              </w:rPr>
            </w:pPr>
            <w:r w:rsidRPr="00A6316F">
              <w:rPr>
                <w:rFonts w:ascii="Arial" w:hAnsi="Arial" w:cs="Arial"/>
                <w:sz w:val="18"/>
                <w:szCs w:val="18"/>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p w14:paraId="7A64A867" w14:textId="77777777" w:rsidR="00081882" w:rsidRPr="00A6316F" w:rsidRDefault="00081882" w:rsidP="00A17CEF">
            <w:pPr>
              <w:keepNext/>
              <w:spacing w:before="60" w:after="60" w:line="240" w:lineRule="auto"/>
              <w:rPr>
                <w:rFonts w:ascii="Arial" w:hAnsi="Arial" w:cs="Arial"/>
                <w:b/>
                <w:bCs/>
                <w:sz w:val="18"/>
                <w:szCs w:val="18"/>
                <w:u w:val="single"/>
              </w:rPr>
            </w:pPr>
            <w:r w:rsidRPr="00A6316F">
              <w:rPr>
                <w:rFonts w:ascii="Arial" w:hAnsi="Arial" w:cs="Arial"/>
                <w:b/>
                <w:bCs/>
                <w:sz w:val="18"/>
                <w:szCs w:val="18"/>
                <w:u w:val="single"/>
              </w:rPr>
              <w:t>2. úroveň podpory</w:t>
            </w:r>
          </w:p>
          <w:p w14:paraId="029D6D22" w14:textId="77777777" w:rsidR="00081882" w:rsidRPr="00A6316F" w:rsidRDefault="00081882" w:rsidP="00A17CEF">
            <w:pPr>
              <w:keepNext/>
              <w:spacing w:before="60" w:after="60" w:line="240" w:lineRule="auto"/>
              <w:jc w:val="both"/>
              <w:rPr>
                <w:rFonts w:ascii="Arial" w:hAnsi="Arial" w:cs="Arial"/>
                <w:sz w:val="18"/>
                <w:szCs w:val="18"/>
              </w:rPr>
            </w:pPr>
            <w:r w:rsidRPr="00A6316F">
              <w:rPr>
                <w:rFonts w:ascii="Arial" w:hAnsi="Arial" w:cs="Arial"/>
                <w:sz w:val="18"/>
                <w:szCs w:val="18"/>
              </w:rPr>
              <w:t xml:space="preserve">Pracovníci této úrovně mají hlubší znalosti a větší specializaci ve svěřené oblasti. Jsou schopni řešit složitější problémy a hledat řešení. </w:t>
            </w:r>
          </w:p>
          <w:p w14:paraId="6C70729D" w14:textId="77777777" w:rsidR="00081882" w:rsidRPr="00A6316F" w:rsidRDefault="00081882" w:rsidP="00A17CEF">
            <w:pPr>
              <w:keepNext/>
              <w:spacing w:before="60" w:after="60" w:line="240" w:lineRule="auto"/>
              <w:jc w:val="both"/>
              <w:rPr>
                <w:rFonts w:ascii="Arial" w:hAnsi="Arial" w:cs="Arial"/>
                <w:sz w:val="18"/>
                <w:szCs w:val="18"/>
              </w:rPr>
            </w:pPr>
            <w:r w:rsidRPr="00A6316F">
              <w:rPr>
                <w:rFonts w:ascii="Arial" w:hAnsi="Arial" w:cs="Arial"/>
                <w:sz w:val="18"/>
                <w:szCs w:val="18"/>
              </w:rPr>
              <w:t>Provádí diagnózu a vyšetření a následné odstranění bezpečnostního incidentu nebo slabiny a posuzují je z hlediska dopadu na ostatní systémy. Spolupracují, s provozovateli souvisejících systémů, aplikací a technologií při řešení bezpečnostních incidentů a slabin napříč těmito systémy. Rozhodují o předání bezpečnostního incidentu nebo slabin k řešení dalším řešitelským skupinám. Dále pracovníci na této úrovni předávají bezpečnostní incidenty a slabiny, které nejsou schopni vyřešit na své úrovni, k řešení na 3 úroveň podpory, a to bezodkladně.</w:t>
            </w:r>
          </w:p>
          <w:p w14:paraId="30E9D2E5" w14:textId="77777777" w:rsidR="00081882" w:rsidRPr="00A6316F" w:rsidRDefault="00081882" w:rsidP="00A17CEF">
            <w:pPr>
              <w:keepNext/>
              <w:spacing w:before="60" w:after="60" w:line="240" w:lineRule="auto"/>
              <w:rPr>
                <w:rFonts w:ascii="Arial" w:hAnsi="Arial" w:cs="Arial"/>
                <w:b/>
                <w:bCs/>
                <w:sz w:val="18"/>
                <w:szCs w:val="18"/>
                <w:u w:val="single"/>
              </w:rPr>
            </w:pPr>
            <w:r w:rsidRPr="00A6316F">
              <w:rPr>
                <w:rFonts w:ascii="Arial" w:hAnsi="Arial" w:cs="Arial"/>
                <w:b/>
                <w:bCs/>
                <w:sz w:val="18"/>
                <w:szCs w:val="18"/>
                <w:u w:val="single"/>
              </w:rPr>
              <w:t>3. úroveň podpory</w:t>
            </w:r>
          </w:p>
          <w:p w14:paraId="154C6E4A" w14:textId="77777777" w:rsidR="00081882" w:rsidRPr="00A6316F" w:rsidRDefault="00081882" w:rsidP="00A17CEF">
            <w:pPr>
              <w:keepNext/>
              <w:spacing w:before="60" w:after="60" w:line="240" w:lineRule="auto"/>
              <w:jc w:val="both"/>
              <w:rPr>
                <w:rFonts w:ascii="Arial" w:hAnsi="Arial" w:cs="Arial"/>
                <w:sz w:val="18"/>
                <w:szCs w:val="18"/>
              </w:rPr>
            </w:pPr>
            <w:r w:rsidRPr="00A6316F">
              <w:rPr>
                <w:rFonts w:ascii="Arial" w:hAnsi="Arial" w:cs="Arial"/>
                <w:sz w:val="18"/>
                <w:szCs w:val="18"/>
              </w:rPr>
              <w:t xml:space="preserve">Řešitelské skupiny (externí nebo interní) jsou 3. úrovní podpory - jedná se o technické specialisty Zhotovitele a jeho dodavatelů. Specialista provádí vyšetření, diagnózu a odstraňování bezpečnostních incidentů nebo </w:t>
            </w:r>
            <w:r w:rsidRPr="00A6316F">
              <w:rPr>
                <w:rFonts w:ascii="Arial" w:hAnsi="Arial" w:cs="Arial"/>
                <w:sz w:val="18"/>
                <w:szCs w:val="18"/>
              </w:rPr>
              <w:lastRenderedPageBreak/>
              <w:t xml:space="preserve">slabin. Zároveň spolupracuje s provozovateli portálů a aplikací při řešení incidentů a slabin napříč těmito systémy. </w:t>
            </w:r>
          </w:p>
          <w:p w14:paraId="302FD138" w14:textId="77777777" w:rsidR="00081882" w:rsidRPr="00A6316F" w:rsidRDefault="00081882" w:rsidP="00A17CEF">
            <w:pPr>
              <w:keepNext/>
              <w:spacing w:before="60" w:after="60" w:line="240" w:lineRule="auto"/>
              <w:jc w:val="both"/>
              <w:rPr>
                <w:rFonts w:ascii="Arial" w:hAnsi="Arial" w:cs="Arial"/>
                <w:sz w:val="18"/>
                <w:szCs w:val="18"/>
              </w:rPr>
            </w:pPr>
            <w:r w:rsidRPr="00A6316F">
              <w:rPr>
                <w:rFonts w:ascii="Arial" w:hAnsi="Arial" w:cs="Arial"/>
                <w:sz w:val="18"/>
                <w:szCs w:val="18"/>
              </w:rPr>
              <w:t xml:space="preserve">Objednatel je oprávněn v případě bezpečnostního incidentu nebo slabiny s prioritou 1 požadovat přímý kontakt na řešitele odpovídající úrovně. </w:t>
            </w:r>
          </w:p>
        </w:tc>
      </w:tr>
      <w:tr w:rsidR="00081882" w:rsidRPr="00A6316F" w14:paraId="574A5B05"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92D050"/>
            <w:vAlign w:val="center"/>
          </w:tcPr>
          <w:p w14:paraId="28DD9282" w14:textId="77777777" w:rsidR="00081882" w:rsidRPr="00A6316F" w:rsidRDefault="00081882" w:rsidP="00A17CEF">
            <w:pPr>
              <w:keepNext/>
              <w:keepLines/>
              <w:widowControl w:val="0"/>
              <w:spacing w:before="60" w:after="60" w:line="240" w:lineRule="auto"/>
              <w:rPr>
                <w:rFonts w:ascii="Arial" w:hAnsi="Arial" w:cs="Arial"/>
                <w:b/>
                <w:sz w:val="18"/>
                <w:szCs w:val="18"/>
              </w:rPr>
            </w:pPr>
            <w:r w:rsidRPr="00A6316F">
              <w:rPr>
                <w:rFonts w:ascii="Arial" w:hAnsi="Arial" w:cs="Arial"/>
                <w:b/>
                <w:sz w:val="18"/>
                <w:szCs w:val="18"/>
              </w:rPr>
              <w:lastRenderedPageBreak/>
              <w:t>Parametry SLA</w:t>
            </w:r>
          </w:p>
        </w:tc>
      </w:tr>
      <w:tr w:rsidR="00081882" w:rsidRPr="00A6316F" w14:paraId="19D073FC"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5A92A7D4" w14:textId="77777777" w:rsidR="00081882" w:rsidRPr="00A6316F" w:rsidRDefault="00081882" w:rsidP="00A17CEF">
            <w:pPr>
              <w:keepNext/>
              <w:spacing w:before="60" w:after="60" w:line="240" w:lineRule="auto"/>
              <w:rPr>
                <w:rFonts w:ascii="Arial" w:hAnsi="Arial" w:cs="Arial"/>
                <w:sz w:val="18"/>
                <w:szCs w:val="18"/>
              </w:rPr>
            </w:pPr>
            <w:r w:rsidRPr="00A6316F">
              <w:rPr>
                <w:rFonts w:ascii="Arial" w:hAnsi="Arial" w:cs="Arial"/>
                <w:b/>
                <w:sz w:val="18"/>
                <w:szCs w:val="18"/>
              </w:rPr>
              <w:t>Parametry SLA</w:t>
            </w:r>
            <w:r w:rsidRPr="00A6316F">
              <w:rPr>
                <w:rFonts w:ascii="Arial" w:hAnsi="Arial" w:cs="Arial"/>
                <w:sz w:val="18"/>
                <w:szCs w:val="18"/>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SD Objednatele.</w:t>
            </w:r>
          </w:p>
          <w:p w14:paraId="473D6820" w14:textId="77777777" w:rsidR="00081882" w:rsidRPr="00A6316F" w:rsidRDefault="00081882" w:rsidP="00A17CEF">
            <w:pPr>
              <w:keepNext/>
              <w:spacing w:before="60" w:after="60" w:line="240" w:lineRule="auto"/>
              <w:rPr>
                <w:rFonts w:ascii="Arial" w:hAnsi="Arial" w:cs="Arial"/>
                <w:sz w:val="18"/>
                <w:szCs w:val="18"/>
              </w:rPr>
            </w:pPr>
            <w:r w:rsidRPr="00A6316F">
              <w:rPr>
                <w:rFonts w:ascii="Arial" w:hAnsi="Arial" w:cs="Arial"/>
                <w:sz w:val="18"/>
                <w:szCs w:val="18"/>
              </w:rPr>
              <w:t>V případě urgentního bezpečnostního incidentu s prioritou 1 je možné ve výjimečných případech požadovat řešení bezprostředně a bez zbytečného odkladu.</w:t>
            </w:r>
          </w:p>
        </w:tc>
      </w:tr>
      <w:tr w:rsidR="00081882" w:rsidRPr="00A6316F" w14:paraId="740256CB"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92D050"/>
            <w:vAlign w:val="center"/>
          </w:tcPr>
          <w:p w14:paraId="6CFE54A6" w14:textId="77777777" w:rsidR="00081882" w:rsidRPr="00A6316F" w:rsidRDefault="00081882" w:rsidP="00A17CEF">
            <w:pPr>
              <w:keepNext/>
              <w:keepLines/>
              <w:widowControl w:val="0"/>
              <w:spacing w:before="60" w:after="60" w:line="240" w:lineRule="auto"/>
              <w:rPr>
                <w:rFonts w:ascii="Arial" w:hAnsi="Arial" w:cs="Arial"/>
                <w:b/>
                <w:sz w:val="18"/>
                <w:szCs w:val="18"/>
              </w:rPr>
            </w:pPr>
            <w:r w:rsidRPr="00A6316F">
              <w:rPr>
                <w:rFonts w:ascii="Arial" w:hAnsi="Arial" w:cs="Arial"/>
                <w:b/>
                <w:sz w:val="18"/>
                <w:szCs w:val="18"/>
              </w:rPr>
              <w:t>Dopad</w:t>
            </w:r>
          </w:p>
        </w:tc>
      </w:tr>
      <w:tr w:rsidR="00081882" w:rsidRPr="00A6316F" w14:paraId="4E58300C"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18C89891" w14:textId="77777777" w:rsidR="00081882" w:rsidRPr="00A6316F" w:rsidRDefault="00081882" w:rsidP="00A17CEF">
            <w:pPr>
              <w:keepNext/>
              <w:keepLines/>
              <w:widowControl w:val="0"/>
              <w:spacing w:before="60" w:after="60" w:line="240" w:lineRule="auto"/>
              <w:rPr>
                <w:rFonts w:ascii="Arial" w:hAnsi="Arial" w:cs="Arial"/>
                <w:b/>
                <w:sz w:val="18"/>
                <w:szCs w:val="18"/>
              </w:rPr>
            </w:pPr>
            <w:r w:rsidRPr="00A6316F">
              <w:rPr>
                <w:rFonts w:ascii="Arial" w:hAnsi="Arial" w:cs="Arial"/>
                <w:b/>
                <w:sz w:val="18"/>
                <w:szCs w:val="18"/>
              </w:rPr>
              <w:t>Vysoký – je splněno minimálně jedno z následujících dopadových kritérií:</w:t>
            </w:r>
          </w:p>
          <w:p w14:paraId="6291BF07" w14:textId="77777777" w:rsidR="00081882" w:rsidRPr="00A6316F" w:rsidRDefault="00081882" w:rsidP="00DD37A4">
            <w:pPr>
              <w:pStyle w:val="Odstavecseseznamem"/>
              <w:keepNext/>
              <w:keepLines/>
              <w:widowControl w:val="0"/>
              <w:numPr>
                <w:ilvl w:val="0"/>
                <w:numId w:val="48"/>
              </w:numPr>
              <w:spacing w:before="60" w:after="60"/>
              <w:contextualSpacing/>
              <w:jc w:val="left"/>
              <w:rPr>
                <w:rFonts w:ascii="Arial" w:hAnsi="Arial" w:cs="Arial"/>
                <w:sz w:val="18"/>
                <w:szCs w:val="18"/>
              </w:rPr>
            </w:pPr>
            <w:r w:rsidRPr="00A6316F">
              <w:rPr>
                <w:rFonts w:ascii="Arial" w:hAnsi="Arial" w:cs="Arial"/>
                <w:sz w:val="18"/>
                <w:szCs w:val="18"/>
              </w:rPr>
              <w:t xml:space="preserve">Jsou postiženy řádově stovky uživatelů a/nebo nemohou vykonávat svoji práci. </w:t>
            </w:r>
          </w:p>
          <w:p w14:paraId="0C5A4CE8" w14:textId="77777777" w:rsidR="00081882" w:rsidRPr="00A6316F" w:rsidRDefault="00081882" w:rsidP="00DD37A4">
            <w:pPr>
              <w:pStyle w:val="Odstavecseseznamem"/>
              <w:keepNext/>
              <w:keepLines/>
              <w:widowControl w:val="0"/>
              <w:numPr>
                <w:ilvl w:val="0"/>
                <w:numId w:val="48"/>
              </w:numPr>
              <w:spacing w:before="60" w:after="60"/>
              <w:contextualSpacing/>
              <w:jc w:val="left"/>
              <w:rPr>
                <w:rFonts w:ascii="Arial" w:hAnsi="Arial" w:cs="Arial"/>
                <w:sz w:val="18"/>
                <w:szCs w:val="18"/>
              </w:rPr>
            </w:pPr>
            <w:r w:rsidRPr="00A6316F">
              <w:rPr>
                <w:rFonts w:ascii="Arial" w:hAnsi="Arial" w:cs="Arial"/>
                <w:sz w:val="18"/>
                <w:szCs w:val="18"/>
              </w:rPr>
              <w:t xml:space="preserve">Jsou postiženy řádově stovky uživatelů a/nebo jsou akutně omezeni v užívání služeb. Finanční dopad incidentu pravděpodobně přesáhne 300.000 Kč. </w:t>
            </w:r>
          </w:p>
          <w:p w14:paraId="7F452031" w14:textId="77777777" w:rsidR="00081882" w:rsidRPr="00A6316F" w:rsidRDefault="00081882" w:rsidP="00DD37A4">
            <w:pPr>
              <w:pStyle w:val="Odstavecseseznamem"/>
              <w:keepNext/>
              <w:keepLines/>
              <w:widowControl w:val="0"/>
              <w:numPr>
                <w:ilvl w:val="0"/>
                <w:numId w:val="48"/>
              </w:numPr>
              <w:spacing w:before="60" w:after="60"/>
              <w:contextualSpacing/>
              <w:jc w:val="left"/>
              <w:rPr>
                <w:rFonts w:ascii="Arial" w:hAnsi="Arial" w:cs="Arial"/>
                <w:sz w:val="18"/>
                <w:szCs w:val="18"/>
              </w:rPr>
            </w:pPr>
            <w:r w:rsidRPr="00A6316F">
              <w:rPr>
                <w:rFonts w:ascii="Arial" w:hAnsi="Arial" w:cs="Arial"/>
                <w:sz w:val="18"/>
                <w:szCs w:val="18"/>
              </w:rPr>
              <w:t xml:space="preserve">Poškození dobrého jména organizace bude patrně velmi velké. </w:t>
            </w:r>
          </w:p>
          <w:p w14:paraId="19F0F5AF" w14:textId="77777777" w:rsidR="00081882" w:rsidRPr="00A6316F" w:rsidRDefault="00081882" w:rsidP="00DD37A4">
            <w:pPr>
              <w:pStyle w:val="Odstavecseseznamem"/>
              <w:keepNext/>
              <w:keepLines/>
              <w:widowControl w:val="0"/>
              <w:numPr>
                <w:ilvl w:val="0"/>
                <w:numId w:val="48"/>
              </w:numPr>
              <w:spacing w:before="60" w:after="60"/>
              <w:contextualSpacing/>
              <w:jc w:val="left"/>
              <w:rPr>
                <w:rFonts w:ascii="Arial" w:hAnsi="Arial" w:cs="Arial"/>
                <w:sz w:val="18"/>
                <w:szCs w:val="18"/>
              </w:rPr>
            </w:pPr>
            <w:r w:rsidRPr="00A6316F">
              <w:rPr>
                <w:rFonts w:ascii="Arial" w:hAnsi="Arial" w:cs="Arial"/>
                <w:sz w:val="18"/>
                <w:szCs w:val="18"/>
              </w:rPr>
              <w:t xml:space="preserve">Došlo ke zraněním. </w:t>
            </w:r>
          </w:p>
          <w:p w14:paraId="4C0DF40B" w14:textId="77777777" w:rsidR="00081882" w:rsidRPr="00A6316F" w:rsidRDefault="00081882" w:rsidP="00DD37A4">
            <w:pPr>
              <w:pStyle w:val="Odstavecseseznamem"/>
              <w:keepNext/>
              <w:keepLines/>
              <w:widowControl w:val="0"/>
              <w:numPr>
                <w:ilvl w:val="0"/>
                <w:numId w:val="48"/>
              </w:numPr>
              <w:spacing w:before="60" w:after="60"/>
              <w:contextualSpacing/>
              <w:jc w:val="left"/>
              <w:rPr>
                <w:rFonts w:ascii="Arial" w:hAnsi="Arial" w:cs="Arial"/>
                <w:b/>
                <w:sz w:val="18"/>
                <w:szCs w:val="18"/>
              </w:rPr>
            </w:pPr>
            <w:r w:rsidRPr="00A6316F">
              <w:rPr>
                <w:rFonts w:ascii="Arial" w:hAnsi="Arial" w:cs="Arial"/>
                <w:sz w:val="18"/>
                <w:szCs w:val="18"/>
              </w:rPr>
              <w:t>V případě bezpečnostní slabiny je vysoce pravděpodobné nebo bezprostředně hrozí, že dojde k naplnění některého z těchto dopadových kritérií.</w:t>
            </w:r>
          </w:p>
        </w:tc>
      </w:tr>
      <w:tr w:rsidR="00081882" w:rsidRPr="00A6316F" w14:paraId="7635426C"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28382556" w14:textId="77777777" w:rsidR="00081882" w:rsidRPr="00A6316F" w:rsidRDefault="00081882" w:rsidP="00A17CEF">
            <w:pPr>
              <w:keepNext/>
              <w:keepLines/>
              <w:widowControl w:val="0"/>
              <w:spacing w:before="60" w:after="60" w:line="240" w:lineRule="auto"/>
              <w:rPr>
                <w:rFonts w:ascii="Arial" w:hAnsi="Arial" w:cs="Arial"/>
                <w:b/>
                <w:sz w:val="18"/>
                <w:szCs w:val="18"/>
              </w:rPr>
            </w:pPr>
            <w:r w:rsidRPr="00A6316F">
              <w:rPr>
                <w:rFonts w:ascii="Arial" w:hAnsi="Arial" w:cs="Arial"/>
                <w:b/>
                <w:sz w:val="18"/>
                <w:szCs w:val="18"/>
              </w:rPr>
              <w:t>Střední - je splněno minimálně jedno z následujících dopadových kritérií:</w:t>
            </w:r>
          </w:p>
          <w:p w14:paraId="0CFD1A14" w14:textId="77777777" w:rsidR="00081882" w:rsidRPr="00A6316F" w:rsidRDefault="00081882" w:rsidP="00DD37A4">
            <w:pPr>
              <w:pStyle w:val="Odstavecseseznamem"/>
              <w:keepNext/>
              <w:keepLines/>
              <w:widowControl w:val="0"/>
              <w:numPr>
                <w:ilvl w:val="0"/>
                <w:numId w:val="49"/>
              </w:numPr>
              <w:spacing w:before="60" w:after="60"/>
              <w:contextualSpacing/>
              <w:jc w:val="left"/>
              <w:rPr>
                <w:rFonts w:ascii="Arial" w:hAnsi="Arial" w:cs="Arial"/>
                <w:sz w:val="18"/>
                <w:szCs w:val="18"/>
              </w:rPr>
            </w:pPr>
            <w:r w:rsidRPr="00A6316F">
              <w:rPr>
                <w:rFonts w:ascii="Arial" w:hAnsi="Arial" w:cs="Arial"/>
                <w:sz w:val="18"/>
                <w:szCs w:val="18"/>
              </w:rPr>
              <w:t xml:space="preserve">Jsou postiženy řádově desítky uživatelů a/nebo nemohou vykonávat svoji práci. </w:t>
            </w:r>
          </w:p>
          <w:p w14:paraId="64DE2FD4" w14:textId="77777777" w:rsidR="00081882" w:rsidRPr="00A6316F" w:rsidRDefault="00081882" w:rsidP="00DD37A4">
            <w:pPr>
              <w:pStyle w:val="Odstavecseseznamem"/>
              <w:keepNext/>
              <w:keepLines/>
              <w:widowControl w:val="0"/>
              <w:numPr>
                <w:ilvl w:val="0"/>
                <w:numId w:val="49"/>
              </w:numPr>
              <w:spacing w:before="60" w:after="60"/>
              <w:contextualSpacing/>
              <w:jc w:val="left"/>
              <w:rPr>
                <w:rFonts w:ascii="Arial" w:hAnsi="Arial" w:cs="Arial"/>
                <w:sz w:val="18"/>
                <w:szCs w:val="18"/>
              </w:rPr>
            </w:pPr>
            <w:r w:rsidRPr="00A6316F">
              <w:rPr>
                <w:rFonts w:ascii="Arial" w:hAnsi="Arial" w:cs="Arial"/>
                <w:sz w:val="18"/>
                <w:szCs w:val="18"/>
              </w:rPr>
              <w:t xml:space="preserve">Jsou postiženy řádově desítky uživatelů a/nebo jsou akutně omezeni v užívání služeb. </w:t>
            </w:r>
          </w:p>
          <w:p w14:paraId="3ADDCB8E" w14:textId="77777777" w:rsidR="00081882" w:rsidRPr="00A6316F" w:rsidRDefault="00081882" w:rsidP="00DD37A4">
            <w:pPr>
              <w:pStyle w:val="Odstavecseseznamem"/>
              <w:keepNext/>
              <w:keepLines/>
              <w:widowControl w:val="0"/>
              <w:numPr>
                <w:ilvl w:val="0"/>
                <w:numId w:val="49"/>
              </w:numPr>
              <w:spacing w:before="60" w:after="60"/>
              <w:contextualSpacing/>
              <w:jc w:val="left"/>
              <w:rPr>
                <w:rFonts w:ascii="Arial" w:hAnsi="Arial" w:cs="Arial"/>
                <w:sz w:val="18"/>
                <w:szCs w:val="18"/>
              </w:rPr>
            </w:pPr>
            <w:r w:rsidRPr="00A6316F">
              <w:rPr>
                <w:rFonts w:ascii="Arial" w:hAnsi="Arial" w:cs="Arial"/>
                <w:sz w:val="18"/>
                <w:szCs w:val="18"/>
              </w:rPr>
              <w:t xml:space="preserve">Finanční dopad incidentu bude pravděpodobně od 30.000 Kč do 300.000 Kč. </w:t>
            </w:r>
          </w:p>
          <w:p w14:paraId="69D6E3DF" w14:textId="77777777" w:rsidR="00081882" w:rsidRPr="00A6316F" w:rsidRDefault="00081882" w:rsidP="00DD37A4">
            <w:pPr>
              <w:pStyle w:val="Odstavecseseznamem"/>
              <w:keepNext/>
              <w:keepLines/>
              <w:widowControl w:val="0"/>
              <w:numPr>
                <w:ilvl w:val="0"/>
                <w:numId w:val="49"/>
              </w:numPr>
              <w:spacing w:before="60" w:after="60"/>
              <w:contextualSpacing/>
              <w:jc w:val="left"/>
              <w:rPr>
                <w:rFonts w:ascii="Arial" w:hAnsi="Arial" w:cs="Arial"/>
                <w:sz w:val="18"/>
                <w:szCs w:val="18"/>
              </w:rPr>
            </w:pPr>
            <w:r w:rsidRPr="00A6316F">
              <w:rPr>
                <w:rFonts w:ascii="Arial" w:hAnsi="Arial" w:cs="Arial"/>
                <w:sz w:val="18"/>
                <w:szCs w:val="18"/>
              </w:rPr>
              <w:t xml:space="preserve">Poškození dobrého jména organizace bude patrně středně velké. </w:t>
            </w:r>
          </w:p>
          <w:p w14:paraId="73F0C151" w14:textId="77777777" w:rsidR="00081882" w:rsidRPr="00A6316F" w:rsidRDefault="00081882" w:rsidP="00DD37A4">
            <w:pPr>
              <w:pStyle w:val="Odstavecseseznamem"/>
              <w:keepNext/>
              <w:keepLines/>
              <w:widowControl w:val="0"/>
              <w:numPr>
                <w:ilvl w:val="0"/>
                <w:numId w:val="49"/>
              </w:numPr>
              <w:spacing w:before="60" w:after="60"/>
              <w:contextualSpacing/>
              <w:jc w:val="left"/>
              <w:rPr>
                <w:rFonts w:ascii="Arial" w:hAnsi="Arial" w:cs="Arial"/>
                <w:b/>
                <w:sz w:val="18"/>
                <w:szCs w:val="18"/>
              </w:rPr>
            </w:pPr>
            <w:r w:rsidRPr="00A6316F">
              <w:rPr>
                <w:rFonts w:ascii="Arial" w:hAnsi="Arial" w:cs="Arial"/>
                <w:sz w:val="18"/>
                <w:szCs w:val="18"/>
              </w:rPr>
              <w:t>V případě bezpečnostní slabiny je pravděpodobné nebo hrozí, že dojde k naplnění některého z těchto dopadových kritérií.</w:t>
            </w:r>
          </w:p>
        </w:tc>
      </w:tr>
      <w:tr w:rsidR="00081882" w:rsidRPr="00A6316F" w14:paraId="68543A32"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74422F21" w14:textId="77777777" w:rsidR="00081882" w:rsidRPr="00A6316F" w:rsidRDefault="00081882" w:rsidP="00A17CEF">
            <w:pPr>
              <w:keepNext/>
              <w:keepLines/>
              <w:widowControl w:val="0"/>
              <w:spacing w:before="60" w:after="60" w:line="240" w:lineRule="auto"/>
              <w:rPr>
                <w:rFonts w:ascii="Arial" w:hAnsi="Arial" w:cs="Arial"/>
                <w:b/>
                <w:sz w:val="18"/>
                <w:szCs w:val="18"/>
              </w:rPr>
            </w:pPr>
            <w:r w:rsidRPr="00A6316F">
              <w:rPr>
                <w:rFonts w:ascii="Arial" w:hAnsi="Arial" w:cs="Arial"/>
                <w:b/>
                <w:sz w:val="18"/>
                <w:szCs w:val="18"/>
              </w:rPr>
              <w:t xml:space="preserve">Nízký - je splněno minimálně jedno z následujících dopadových kritérií: </w:t>
            </w:r>
          </w:p>
          <w:p w14:paraId="2A16F59B" w14:textId="77777777" w:rsidR="00081882" w:rsidRPr="00A6316F" w:rsidRDefault="00081882" w:rsidP="00DD37A4">
            <w:pPr>
              <w:pStyle w:val="Odstavecseseznamem"/>
              <w:keepNext/>
              <w:keepLines/>
              <w:widowControl w:val="0"/>
              <w:numPr>
                <w:ilvl w:val="0"/>
                <w:numId w:val="50"/>
              </w:numPr>
              <w:spacing w:before="60" w:after="60"/>
              <w:contextualSpacing/>
              <w:jc w:val="left"/>
              <w:rPr>
                <w:rFonts w:ascii="Arial" w:hAnsi="Arial" w:cs="Arial"/>
                <w:sz w:val="18"/>
                <w:szCs w:val="18"/>
              </w:rPr>
            </w:pPr>
            <w:r w:rsidRPr="00A6316F">
              <w:rPr>
                <w:rFonts w:ascii="Arial" w:hAnsi="Arial" w:cs="Arial"/>
                <w:sz w:val="18"/>
                <w:szCs w:val="18"/>
              </w:rPr>
              <w:t xml:space="preserve">Jsou postiženy řádově jednotky uživatelů  a/nebo nemohou vykonávat svoji práci. </w:t>
            </w:r>
          </w:p>
          <w:p w14:paraId="4DD91572" w14:textId="77777777" w:rsidR="00081882" w:rsidRPr="00A6316F" w:rsidRDefault="00081882" w:rsidP="00DD37A4">
            <w:pPr>
              <w:pStyle w:val="Odstavecseseznamem"/>
              <w:keepNext/>
              <w:keepLines/>
              <w:widowControl w:val="0"/>
              <w:numPr>
                <w:ilvl w:val="0"/>
                <w:numId w:val="50"/>
              </w:numPr>
              <w:spacing w:before="60" w:after="60"/>
              <w:contextualSpacing/>
              <w:jc w:val="left"/>
              <w:rPr>
                <w:rFonts w:ascii="Arial" w:hAnsi="Arial" w:cs="Arial"/>
                <w:sz w:val="18"/>
                <w:szCs w:val="18"/>
              </w:rPr>
            </w:pPr>
            <w:r w:rsidRPr="00A6316F">
              <w:rPr>
                <w:rFonts w:ascii="Arial" w:hAnsi="Arial" w:cs="Arial"/>
                <w:sz w:val="18"/>
                <w:szCs w:val="18"/>
              </w:rPr>
              <w:t xml:space="preserve">Jsou postiženy řádově jednotky uživatelů a/nebo jsou akutně omezeni v užívání služeb. </w:t>
            </w:r>
          </w:p>
          <w:p w14:paraId="1C18A3F6" w14:textId="77777777" w:rsidR="00081882" w:rsidRPr="00A6316F" w:rsidRDefault="00081882" w:rsidP="00DD37A4">
            <w:pPr>
              <w:pStyle w:val="Odstavecseseznamem"/>
              <w:keepNext/>
              <w:keepLines/>
              <w:widowControl w:val="0"/>
              <w:numPr>
                <w:ilvl w:val="0"/>
                <w:numId w:val="50"/>
              </w:numPr>
              <w:spacing w:before="60" w:after="60"/>
              <w:contextualSpacing/>
              <w:jc w:val="left"/>
              <w:rPr>
                <w:rFonts w:ascii="Arial" w:hAnsi="Arial" w:cs="Arial"/>
                <w:sz w:val="18"/>
                <w:szCs w:val="18"/>
              </w:rPr>
            </w:pPr>
            <w:r w:rsidRPr="00A6316F">
              <w:rPr>
                <w:rFonts w:ascii="Arial" w:hAnsi="Arial" w:cs="Arial"/>
                <w:sz w:val="18"/>
                <w:szCs w:val="18"/>
              </w:rPr>
              <w:t xml:space="preserve">Finanční dopad incidentu bude pravděpodobně méně než 30.000 Kč. </w:t>
            </w:r>
          </w:p>
          <w:p w14:paraId="7856DD45" w14:textId="77777777" w:rsidR="00081882" w:rsidRPr="00A6316F" w:rsidRDefault="00081882" w:rsidP="00DD37A4">
            <w:pPr>
              <w:pStyle w:val="Odstavecseseznamem"/>
              <w:keepNext/>
              <w:keepLines/>
              <w:widowControl w:val="0"/>
              <w:numPr>
                <w:ilvl w:val="0"/>
                <w:numId w:val="50"/>
              </w:numPr>
              <w:spacing w:before="60" w:after="60"/>
              <w:contextualSpacing/>
              <w:jc w:val="left"/>
              <w:rPr>
                <w:rFonts w:ascii="Arial" w:hAnsi="Arial" w:cs="Arial"/>
                <w:sz w:val="18"/>
                <w:szCs w:val="18"/>
              </w:rPr>
            </w:pPr>
            <w:r w:rsidRPr="00A6316F">
              <w:rPr>
                <w:rFonts w:ascii="Arial" w:hAnsi="Arial" w:cs="Arial"/>
                <w:sz w:val="18"/>
                <w:szCs w:val="18"/>
              </w:rPr>
              <w:t xml:space="preserve">Poškození dobrého jména organizace bude patrně minimální. </w:t>
            </w:r>
          </w:p>
          <w:p w14:paraId="37739627" w14:textId="77777777" w:rsidR="00081882" w:rsidRPr="00A6316F" w:rsidRDefault="00081882" w:rsidP="00DD37A4">
            <w:pPr>
              <w:pStyle w:val="Odstavecseseznamem"/>
              <w:keepNext/>
              <w:keepLines/>
              <w:widowControl w:val="0"/>
              <w:numPr>
                <w:ilvl w:val="0"/>
                <w:numId w:val="50"/>
              </w:numPr>
              <w:spacing w:before="60" w:after="60"/>
              <w:contextualSpacing/>
              <w:jc w:val="left"/>
              <w:rPr>
                <w:rFonts w:ascii="Arial" w:hAnsi="Arial" w:cs="Arial"/>
                <w:b/>
                <w:sz w:val="18"/>
                <w:szCs w:val="18"/>
              </w:rPr>
            </w:pPr>
            <w:r w:rsidRPr="00A6316F">
              <w:rPr>
                <w:rFonts w:ascii="Arial" w:hAnsi="Arial" w:cs="Arial"/>
                <w:sz w:val="18"/>
                <w:szCs w:val="18"/>
              </w:rPr>
              <w:t>V případě bezpečnostní slabiny je možné, nebo by mohlo dojít k naplnění některého z těchto dopadových kritérií.</w:t>
            </w:r>
          </w:p>
        </w:tc>
      </w:tr>
      <w:tr w:rsidR="00081882" w:rsidRPr="00A6316F" w14:paraId="5845F993"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92D050"/>
            <w:vAlign w:val="center"/>
          </w:tcPr>
          <w:p w14:paraId="02497CD0" w14:textId="77777777" w:rsidR="00081882" w:rsidRPr="00A6316F" w:rsidRDefault="00081882" w:rsidP="00A17CEF">
            <w:pPr>
              <w:keepNext/>
              <w:keepLines/>
              <w:widowControl w:val="0"/>
              <w:spacing w:before="60" w:after="60" w:line="240" w:lineRule="auto"/>
              <w:rPr>
                <w:rFonts w:ascii="Arial" w:hAnsi="Arial" w:cs="Arial"/>
                <w:b/>
                <w:sz w:val="18"/>
                <w:szCs w:val="18"/>
              </w:rPr>
            </w:pPr>
            <w:r w:rsidRPr="00A6316F">
              <w:rPr>
                <w:rFonts w:ascii="Arial" w:hAnsi="Arial" w:cs="Arial"/>
                <w:b/>
                <w:sz w:val="18"/>
                <w:szCs w:val="18"/>
              </w:rPr>
              <w:t>Tabulka pro stanovení priorit</w:t>
            </w:r>
          </w:p>
        </w:tc>
      </w:tr>
      <w:tr w:rsidR="00081882" w:rsidRPr="00A6316F" w14:paraId="63AFE26D" w14:textId="77777777" w:rsidTr="00A17CEF">
        <w:trPr>
          <w:trHeight w:val="72"/>
        </w:trPr>
        <w:tc>
          <w:tcPr>
            <w:tcW w:w="2961" w:type="pct"/>
            <w:gridSpan w:val="3"/>
            <w:vMerge w:val="restart"/>
            <w:tcBorders>
              <w:top w:val="double" w:sz="4" w:space="0" w:color="auto"/>
              <w:left w:val="double" w:sz="4" w:space="0" w:color="auto"/>
              <w:right w:val="double" w:sz="4" w:space="0" w:color="auto"/>
            </w:tcBorders>
            <w:shd w:val="clear" w:color="auto" w:fill="92D050"/>
            <w:vAlign w:val="center"/>
          </w:tcPr>
          <w:p w14:paraId="0F845739" w14:textId="77777777" w:rsidR="00081882" w:rsidRPr="00A6316F" w:rsidRDefault="00081882" w:rsidP="00A17CEF">
            <w:pPr>
              <w:keepNext/>
              <w:keepLines/>
              <w:widowControl w:val="0"/>
              <w:spacing w:before="60" w:after="60" w:line="240" w:lineRule="auto"/>
              <w:rPr>
                <w:rFonts w:ascii="Arial" w:hAnsi="Arial" w:cs="Arial"/>
                <w:sz w:val="18"/>
                <w:szCs w:val="18"/>
              </w:rPr>
            </w:pPr>
            <w:r w:rsidRPr="00A6316F">
              <w:rPr>
                <w:rFonts w:ascii="Arial" w:hAnsi="Arial" w:cs="Arial"/>
                <w:b/>
                <w:sz w:val="18"/>
                <w:szCs w:val="18"/>
              </w:rPr>
              <w:t>Naléhavost</w:t>
            </w:r>
          </w:p>
        </w:tc>
        <w:tc>
          <w:tcPr>
            <w:tcW w:w="2039" w:type="pct"/>
            <w:gridSpan w:val="7"/>
            <w:tcBorders>
              <w:top w:val="double" w:sz="4" w:space="0" w:color="auto"/>
              <w:left w:val="double" w:sz="4" w:space="0" w:color="auto"/>
              <w:bottom w:val="double" w:sz="4" w:space="0" w:color="auto"/>
              <w:right w:val="double" w:sz="4" w:space="0" w:color="auto"/>
            </w:tcBorders>
            <w:shd w:val="clear" w:color="auto" w:fill="92D050"/>
          </w:tcPr>
          <w:p w14:paraId="6312CF84" w14:textId="77777777" w:rsidR="00081882" w:rsidRPr="00A6316F" w:rsidRDefault="00081882" w:rsidP="00A17CEF">
            <w:pPr>
              <w:pStyle w:val="Bezmezer"/>
              <w:keepNext/>
              <w:keepLines/>
              <w:spacing w:before="60" w:after="60"/>
              <w:jc w:val="center"/>
              <w:rPr>
                <w:rFonts w:ascii="Arial" w:hAnsi="Arial" w:cs="Arial"/>
                <w:b/>
                <w:sz w:val="18"/>
                <w:szCs w:val="18"/>
              </w:rPr>
            </w:pPr>
            <w:r w:rsidRPr="00A6316F">
              <w:rPr>
                <w:rFonts w:ascii="Arial" w:hAnsi="Arial" w:cs="Arial"/>
                <w:b/>
                <w:sz w:val="18"/>
                <w:szCs w:val="18"/>
              </w:rPr>
              <w:t>Dopad</w:t>
            </w:r>
          </w:p>
        </w:tc>
      </w:tr>
      <w:tr w:rsidR="00081882" w:rsidRPr="00A6316F" w14:paraId="5B5D03CD" w14:textId="77777777" w:rsidTr="00A17CEF">
        <w:trPr>
          <w:trHeight w:val="72"/>
        </w:trPr>
        <w:tc>
          <w:tcPr>
            <w:tcW w:w="2961" w:type="pct"/>
            <w:gridSpan w:val="3"/>
            <w:vMerge/>
            <w:tcBorders>
              <w:left w:val="double" w:sz="4" w:space="0" w:color="auto"/>
              <w:bottom w:val="double" w:sz="4" w:space="0" w:color="auto"/>
              <w:right w:val="double" w:sz="4" w:space="0" w:color="auto"/>
            </w:tcBorders>
            <w:shd w:val="clear" w:color="auto" w:fill="92D050"/>
            <w:vAlign w:val="center"/>
          </w:tcPr>
          <w:p w14:paraId="6D8E69E1" w14:textId="77777777" w:rsidR="00081882" w:rsidRPr="00A6316F" w:rsidRDefault="00081882" w:rsidP="00A17CEF">
            <w:pPr>
              <w:pStyle w:val="Bezmezer"/>
              <w:keepNext/>
              <w:keepLines/>
              <w:spacing w:before="60" w:after="60"/>
              <w:rPr>
                <w:rFonts w:ascii="Arial" w:hAnsi="Arial" w:cs="Arial"/>
                <w:sz w:val="18"/>
                <w:szCs w:val="18"/>
              </w:rPr>
            </w:pPr>
          </w:p>
        </w:tc>
        <w:tc>
          <w:tcPr>
            <w:tcW w:w="705" w:type="pct"/>
            <w:gridSpan w:val="2"/>
            <w:tcBorders>
              <w:top w:val="double" w:sz="4" w:space="0" w:color="auto"/>
              <w:left w:val="double" w:sz="4" w:space="0" w:color="auto"/>
              <w:bottom w:val="double" w:sz="4" w:space="0" w:color="auto"/>
              <w:right w:val="double" w:sz="4" w:space="0" w:color="auto"/>
            </w:tcBorders>
            <w:shd w:val="clear" w:color="auto" w:fill="92D050"/>
          </w:tcPr>
          <w:p w14:paraId="0B80C75D" w14:textId="77777777" w:rsidR="00081882" w:rsidRPr="00A6316F" w:rsidRDefault="00081882" w:rsidP="00A17CEF">
            <w:pPr>
              <w:pStyle w:val="Bezmezer"/>
              <w:keepNext/>
              <w:keepLines/>
              <w:spacing w:before="60" w:after="60"/>
              <w:jc w:val="center"/>
              <w:rPr>
                <w:rFonts w:ascii="Arial" w:hAnsi="Arial" w:cs="Arial"/>
                <w:b/>
                <w:sz w:val="18"/>
                <w:szCs w:val="18"/>
              </w:rPr>
            </w:pPr>
            <w:r w:rsidRPr="00A6316F">
              <w:rPr>
                <w:rFonts w:ascii="Arial" w:hAnsi="Arial" w:cs="Arial"/>
                <w:b/>
                <w:sz w:val="18"/>
                <w:szCs w:val="18"/>
              </w:rPr>
              <w:t>Vysoký</w:t>
            </w:r>
          </w:p>
        </w:tc>
        <w:tc>
          <w:tcPr>
            <w:tcW w:w="664" w:type="pct"/>
            <w:gridSpan w:val="3"/>
            <w:tcBorders>
              <w:top w:val="double" w:sz="4" w:space="0" w:color="auto"/>
              <w:left w:val="double" w:sz="4" w:space="0" w:color="auto"/>
              <w:bottom w:val="double" w:sz="4" w:space="0" w:color="auto"/>
              <w:right w:val="double" w:sz="4" w:space="0" w:color="auto"/>
            </w:tcBorders>
            <w:shd w:val="clear" w:color="auto" w:fill="92D050"/>
          </w:tcPr>
          <w:p w14:paraId="666D008B" w14:textId="77777777" w:rsidR="00081882" w:rsidRPr="00A6316F" w:rsidRDefault="00081882" w:rsidP="00A17CEF">
            <w:pPr>
              <w:pStyle w:val="Bezmezer"/>
              <w:keepNext/>
              <w:keepLines/>
              <w:spacing w:before="60" w:after="60"/>
              <w:jc w:val="center"/>
              <w:rPr>
                <w:rFonts w:ascii="Arial" w:hAnsi="Arial" w:cs="Arial"/>
                <w:b/>
                <w:sz w:val="18"/>
                <w:szCs w:val="18"/>
              </w:rPr>
            </w:pPr>
            <w:r w:rsidRPr="00A6316F">
              <w:rPr>
                <w:rFonts w:ascii="Arial" w:hAnsi="Arial" w:cs="Arial"/>
                <w:b/>
                <w:sz w:val="18"/>
                <w:szCs w:val="18"/>
              </w:rPr>
              <w:t>Střední</w:t>
            </w:r>
          </w:p>
        </w:tc>
        <w:tc>
          <w:tcPr>
            <w:tcW w:w="669" w:type="pct"/>
            <w:gridSpan w:val="2"/>
            <w:tcBorders>
              <w:top w:val="double" w:sz="4" w:space="0" w:color="auto"/>
              <w:left w:val="double" w:sz="4" w:space="0" w:color="auto"/>
              <w:bottom w:val="double" w:sz="4" w:space="0" w:color="auto"/>
              <w:right w:val="double" w:sz="4" w:space="0" w:color="auto"/>
            </w:tcBorders>
            <w:shd w:val="clear" w:color="auto" w:fill="92D050"/>
          </w:tcPr>
          <w:p w14:paraId="7EBAB274" w14:textId="77777777" w:rsidR="00081882" w:rsidRPr="00A6316F" w:rsidRDefault="00081882" w:rsidP="00A17CEF">
            <w:pPr>
              <w:pStyle w:val="Bezmezer"/>
              <w:keepNext/>
              <w:keepLines/>
              <w:spacing w:before="60" w:after="60"/>
              <w:jc w:val="center"/>
              <w:rPr>
                <w:rFonts w:ascii="Arial" w:hAnsi="Arial" w:cs="Arial"/>
                <w:b/>
                <w:sz w:val="18"/>
                <w:szCs w:val="18"/>
              </w:rPr>
            </w:pPr>
            <w:r w:rsidRPr="00A6316F">
              <w:rPr>
                <w:rFonts w:ascii="Arial" w:hAnsi="Arial" w:cs="Arial"/>
                <w:b/>
                <w:sz w:val="18"/>
                <w:szCs w:val="18"/>
              </w:rPr>
              <w:t>Nízký</w:t>
            </w:r>
          </w:p>
        </w:tc>
      </w:tr>
      <w:tr w:rsidR="00081882" w:rsidRPr="00A6316F" w14:paraId="0C257340" w14:textId="77777777" w:rsidTr="00A17CEF">
        <w:trPr>
          <w:trHeight w:val="72"/>
        </w:trPr>
        <w:tc>
          <w:tcPr>
            <w:tcW w:w="2961" w:type="pct"/>
            <w:gridSpan w:val="3"/>
            <w:tcBorders>
              <w:top w:val="double" w:sz="4" w:space="0" w:color="auto"/>
              <w:left w:val="double" w:sz="4" w:space="0" w:color="auto"/>
              <w:bottom w:val="double" w:sz="4" w:space="0" w:color="auto"/>
              <w:right w:val="double" w:sz="4" w:space="0" w:color="auto"/>
            </w:tcBorders>
            <w:shd w:val="clear" w:color="auto" w:fill="FFFFFF"/>
          </w:tcPr>
          <w:p w14:paraId="1A67AC76" w14:textId="77777777" w:rsidR="00081882" w:rsidRPr="00A6316F" w:rsidRDefault="00081882" w:rsidP="00A17CEF">
            <w:pPr>
              <w:pStyle w:val="Bezmezer"/>
              <w:keepNext/>
              <w:keepLines/>
              <w:spacing w:before="60" w:after="60"/>
              <w:rPr>
                <w:rFonts w:ascii="Arial" w:hAnsi="Arial" w:cs="Arial"/>
                <w:sz w:val="18"/>
                <w:szCs w:val="18"/>
              </w:rPr>
            </w:pPr>
            <w:r w:rsidRPr="00A6316F">
              <w:rPr>
                <w:rFonts w:ascii="Arial" w:hAnsi="Arial" w:cs="Arial"/>
                <w:b/>
                <w:sz w:val="18"/>
                <w:szCs w:val="18"/>
              </w:rPr>
              <w:t>Je splněn minimálně jeden parametr naléhavosti:</w:t>
            </w:r>
          </w:p>
          <w:p w14:paraId="164FEE4E" w14:textId="77777777" w:rsidR="00081882" w:rsidRPr="00A6316F" w:rsidRDefault="00081882" w:rsidP="00DD37A4">
            <w:pPr>
              <w:pStyle w:val="Bezmezer"/>
              <w:keepNext/>
              <w:keepLines/>
              <w:numPr>
                <w:ilvl w:val="0"/>
                <w:numId w:val="51"/>
              </w:numPr>
              <w:spacing w:before="60" w:after="60"/>
              <w:jc w:val="left"/>
              <w:rPr>
                <w:rFonts w:ascii="Arial" w:hAnsi="Arial" w:cs="Arial"/>
                <w:sz w:val="18"/>
                <w:szCs w:val="18"/>
              </w:rPr>
            </w:pPr>
            <w:r w:rsidRPr="00A6316F">
              <w:rPr>
                <w:rFonts w:ascii="Arial" w:hAnsi="Arial" w:cs="Arial"/>
                <w:sz w:val="18"/>
                <w:szCs w:val="18"/>
              </w:rPr>
              <w:t>Škody způsobené incidentem s přibývajícím časem překotně narůstají.</w:t>
            </w:r>
          </w:p>
          <w:p w14:paraId="1375EC19" w14:textId="77777777" w:rsidR="00081882" w:rsidRPr="00A6316F" w:rsidRDefault="00081882" w:rsidP="00DD37A4">
            <w:pPr>
              <w:pStyle w:val="Bezmezer"/>
              <w:keepNext/>
              <w:keepLines/>
              <w:numPr>
                <w:ilvl w:val="0"/>
                <w:numId w:val="51"/>
              </w:numPr>
              <w:spacing w:before="60" w:after="60"/>
              <w:jc w:val="left"/>
              <w:rPr>
                <w:rFonts w:ascii="Arial" w:hAnsi="Arial" w:cs="Arial"/>
                <w:sz w:val="18"/>
                <w:szCs w:val="18"/>
              </w:rPr>
            </w:pPr>
            <w:r w:rsidRPr="00A6316F">
              <w:rPr>
                <w:rFonts w:ascii="Arial" w:hAnsi="Arial" w:cs="Arial"/>
                <w:sz w:val="18"/>
                <w:szCs w:val="18"/>
              </w:rPr>
              <w:t>Uživatelé nemohou dokončit naléhavou práci.</w:t>
            </w:r>
          </w:p>
          <w:p w14:paraId="2DEF32AE" w14:textId="77777777" w:rsidR="00081882" w:rsidRPr="00A6316F" w:rsidRDefault="00081882" w:rsidP="00DD37A4">
            <w:pPr>
              <w:pStyle w:val="Bezmezer"/>
              <w:keepNext/>
              <w:keepLines/>
              <w:numPr>
                <w:ilvl w:val="0"/>
                <w:numId w:val="51"/>
              </w:numPr>
              <w:spacing w:before="60" w:after="60"/>
              <w:jc w:val="left"/>
              <w:rPr>
                <w:rFonts w:ascii="Arial" w:hAnsi="Arial" w:cs="Arial"/>
                <w:sz w:val="18"/>
                <w:szCs w:val="18"/>
              </w:rPr>
            </w:pPr>
            <w:r w:rsidRPr="00A6316F">
              <w:rPr>
                <w:rFonts w:ascii="Arial" w:hAnsi="Arial" w:cs="Arial"/>
                <w:sz w:val="18"/>
                <w:szCs w:val="18"/>
              </w:rPr>
              <w:t>Rychlou reakcí lze zabránit, aby se z malého incidentu stal incident velký.</w:t>
            </w:r>
          </w:p>
          <w:p w14:paraId="4C780E82" w14:textId="77777777" w:rsidR="00081882" w:rsidRPr="00A6316F" w:rsidRDefault="00081882" w:rsidP="00DD37A4">
            <w:pPr>
              <w:pStyle w:val="Bezmezer"/>
              <w:keepNext/>
              <w:keepLines/>
              <w:numPr>
                <w:ilvl w:val="0"/>
                <w:numId w:val="51"/>
              </w:numPr>
              <w:spacing w:before="60" w:after="60"/>
              <w:jc w:val="left"/>
              <w:rPr>
                <w:rFonts w:ascii="Arial" w:hAnsi="Arial" w:cs="Arial"/>
                <w:sz w:val="18"/>
                <w:szCs w:val="18"/>
              </w:rPr>
            </w:pPr>
            <w:r w:rsidRPr="00A6316F">
              <w:rPr>
                <w:rFonts w:ascii="Arial" w:hAnsi="Arial" w:cs="Arial"/>
                <w:sz w:val="18"/>
                <w:szCs w:val="18"/>
              </w:rPr>
              <w:t>V případě bezpečnostní slabiny bezprostředně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4D16E23"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1</w:t>
            </w:r>
          </w:p>
        </w:tc>
        <w:tc>
          <w:tcPr>
            <w:tcW w:w="664"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17B178B"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2</w:t>
            </w:r>
          </w:p>
        </w:tc>
        <w:tc>
          <w:tcPr>
            <w:tcW w:w="66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A431FBD"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3</w:t>
            </w:r>
          </w:p>
        </w:tc>
      </w:tr>
      <w:tr w:rsidR="00081882" w:rsidRPr="00A6316F" w14:paraId="4F7A990F" w14:textId="77777777" w:rsidTr="00A17CEF">
        <w:trPr>
          <w:trHeight w:val="72"/>
        </w:trPr>
        <w:tc>
          <w:tcPr>
            <w:tcW w:w="2961" w:type="pct"/>
            <w:gridSpan w:val="3"/>
            <w:tcBorders>
              <w:top w:val="double" w:sz="4" w:space="0" w:color="auto"/>
              <w:left w:val="double" w:sz="4" w:space="0" w:color="auto"/>
              <w:bottom w:val="double" w:sz="4" w:space="0" w:color="auto"/>
              <w:right w:val="double" w:sz="4" w:space="0" w:color="auto"/>
            </w:tcBorders>
            <w:shd w:val="clear" w:color="auto" w:fill="FFFFFF"/>
          </w:tcPr>
          <w:p w14:paraId="13C30CB5" w14:textId="77777777" w:rsidR="00081882" w:rsidRPr="00A6316F" w:rsidRDefault="00081882" w:rsidP="00A17CEF">
            <w:pPr>
              <w:pStyle w:val="Bezmezer"/>
              <w:keepNext/>
              <w:keepLines/>
              <w:spacing w:before="60" w:after="60"/>
              <w:rPr>
                <w:rFonts w:ascii="Arial" w:hAnsi="Arial" w:cs="Arial"/>
                <w:sz w:val="18"/>
                <w:szCs w:val="18"/>
              </w:rPr>
            </w:pPr>
            <w:r w:rsidRPr="00A6316F">
              <w:rPr>
                <w:rFonts w:ascii="Arial" w:hAnsi="Arial" w:cs="Arial"/>
                <w:b/>
                <w:sz w:val="18"/>
                <w:szCs w:val="18"/>
              </w:rPr>
              <w:t>Je splněn minimálně jeden parametr naléhavosti:</w:t>
            </w:r>
          </w:p>
          <w:p w14:paraId="3CCB46E8" w14:textId="77777777" w:rsidR="00081882" w:rsidRPr="00A6316F" w:rsidRDefault="00081882" w:rsidP="00DD37A4">
            <w:pPr>
              <w:pStyle w:val="Bezmezer"/>
              <w:keepNext/>
              <w:keepLines/>
              <w:numPr>
                <w:ilvl w:val="0"/>
                <w:numId w:val="52"/>
              </w:numPr>
              <w:spacing w:before="60" w:after="60"/>
              <w:jc w:val="left"/>
              <w:rPr>
                <w:rFonts w:ascii="Arial" w:hAnsi="Arial" w:cs="Arial"/>
                <w:sz w:val="18"/>
                <w:szCs w:val="18"/>
              </w:rPr>
            </w:pPr>
            <w:r w:rsidRPr="00A6316F">
              <w:rPr>
                <w:rFonts w:ascii="Arial" w:hAnsi="Arial" w:cs="Arial"/>
                <w:sz w:val="18"/>
                <w:szCs w:val="18"/>
              </w:rPr>
              <w:t>Škody způsobené incidentem s přibývajícím časem výrazně narůstají.</w:t>
            </w:r>
          </w:p>
          <w:p w14:paraId="5D6C133D" w14:textId="77777777" w:rsidR="00081882" w:rsidRPr="00A6316F" w:rsidRDefault="00081882" w:rsidP="00DD37A4">
            <w:pPr>
              <w:pStyle w:val="Bezmezer"/>
              <w:keepNext/>
              <w:keepLines/>
              <w:numPr>
                <w:ilvl w:val="0"/>
                <w:numId w:val="52"/>
              </w:numPr>
              <w:spacing w:before="60" w:after="60"/>
              <w:jc w:val="left"/>
              <w:rPr>
                <w:rFonts w:ascii="Arial" w:hAnsi="Arial" w:cs="Arial"/>
                <w:sz w:val="18"/>
                <w:szCs w:val="18"/>
              </w:rPr>
            </w:pPr>
            <w:r w:rsidRPr="00A6316F">
              <w:rPr>
                <w:rFonts w:ascii="Arial" w:hAnsi="Arial" w:cs="Arial"/>
                <w:sz w:val="18"/>
                <w:szCs w:val="18"/>
              </w:rPr>
              <w:t>V případě bezpečnostní slabiny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62AE6A7"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2</w:t>
            </w:r>
          </w:p>
        </w:tc>
        <w:tc>
          <w:tcPr>
            <w:tcW w:w="664"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6DF3FD5"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3</w:t>
            </w:r>
          </w:p>
        </w:tc>
        <w:tc>
          <w:tcPr>
            <w:tcW w:w="66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DA07378"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 xml:space="preserve">Priorita 4 </w:t>
            </w:r>
          </w:p>
        </w:tc>
      </w:tr>
      <w:tr w:rsidR="00081882" w:rsidRPr="00A6316F" w14:paraId="69676954" w14:textId="77777777" w:rsidTr="00A17CEF">
        <w:trPr>
          <w:trHeight w:val="72"/>
        </w:trPr>
        <w:tc>
          <w:tcPr>
            <w:tcW w:w="2961" w:type="pct"/>
            <w:gridSpan w:val="3"/>
            <w:tcBorders>
              <w:top w:val="double" w:sz="4" w:space="0" w:color="auto"/>
              <w:left w:val="double" w:sz="4" w:space="0" w:color="auto"/>
              <w:bottom w:val="double" w:sz="4" w:space="0" w:color="auto"/>
              <w:right w:val="double" w:sz="4" w:space="0" w:color="auto"/>
            </w:tcBorders>
            <w:shd w:val="clear" w:color="auto" w:fill="FFFFFF"/>
          </w:tcPr>
          <w:p w14:paraId="2D4EC5D1" w14:textId="77777777" w:rsidR="00081882" w:rsidRPr="00A6316F" w:rsidRDefault="00081882" w:rsidP="00A17CEF">
            <w:pPr>
              <w:pStyle w:val="Bezmezer"/>
              <w:keepNext/>
              <w:keepLines/>
              <w:spacing w:before="60" w:after="60"/>
              <w:rPr>
                <w:rFonts w:ascii="Arial" w:hAnsi="Arial" w:cs="Arial"/>
                <w:sz w:val="18"/>
                <w:szCs w:val="18"/>
              </w:rPr>
            </w:pPr>
            <w:r w:rsidRPr="00A6316F">
              <w:rPr>
                <w:rFonts w:ascii="Arial" w:hAnsi="Arial" w:cs="Arial"/>
                <w:b/>
                <w:sz w:val="18"/>
                <w:szCs w:val="18"/>
              </w:rPr>
              <w:t>Je splněn minimálně jeden parametr naléhavosti:</w:t>
            </w:r>
          </w:p>
          <w:p w14:paraId="4207B5F2" w14:textId="77777777" w:rsidR="00081882" w:rsidRPr="00A6316F" w:rsidRDefault="00081882" w:rsidP="00DD37A4">
            <w:pPr>
              <w:pStyle w:val="Bezmezer"/>
              <w:keepNext/>
              <w:keepLines/>
              <w:numPr>
                <w:ilvl w:val="0"/>
                <w:numId w:val="53"/>
              </w:numPr>
              <w:spacing w:before="60" w:after="60"/>
              <w:jc w:val="left"/>
              <w:rPr>
                <w:rFonts w:ascii="Arial" w:hAnsi="Arial" w:cs="Arial"/>
                <w:sz w:val="18"/>
                <w:szCs w:val="18"/>
              </w:rPr>
            </w:pPr>
            <w:r w:rsidRPr="00A6316F">
              <w:rPr>
                <w:rFonts w:ascii="Arial" w:hAnsi="Arial" w:cs="Arial"/>
                <w:sz w:val="18"/>
                <w:szCs w:val="18"/>
              </w:rPr>
              <w:lastRenderedPageBreak/>
              <w:t>Škody způsobené incidentem s přibývajícím časem jen nepatrně narůstají.</w:t>
            </w:r>
          </w:p>
          <w:p w14:paraId="3CDBE8A5" w14:textId="77777777" w:rsidR="00081882" w:rsidRPr="00A6316F" w:rsidRDefault="00081882" w:rsidP="00DD37A4">
            <w:pPr>
              <w:pStyle w:val="Bezmezer"/>
              <w:keepNext/>
              <w:keepLines/>
              <w:numPr>
                <w:ilvl w:val="0"/>
                <w:numId w:val="53"/>
              </w:numPr>
              <w:spacing w:before="60" w:after="60"/>
              <w:jc w:val="left"/>
              <w:rPr>
                <w:rFonts w:ascii="Arial" w:hAnsi="Arial" w:cs="Arial"/>
                <w:sz w:val="18"/>
                <w:szCs w:val="18"/>
              </w:rPr>
            </w:pPr>
            <w:r w:rsidRPr="00A6316F">
              <w:rPr>
                <w:rFonts w:ascii="Arial" w:hAnsi="Arial" w:cs="Arial"/>
                <w:sz w:val="18"/>
                <w:szCs w:val="18"/>
              </w:rPr>
              <w:t>Uživatelé nemohou dokončit práci, která není naléhavá.</w:t>
            </w:r>
          </w:p>
          <w:p w14:paraId="5B78D2B6" w14:textId="77777777" w:rsidR="00081882" w:rsidRPr="00A6316F" w:rsidRDefault="00081882" w:rsidP="00DD37A4">
            <w:pPr>
              <w:pStyle w:val="Bezmezer"/>
              <w:keepNext/>
              <w:keepLines/>
              <w:numPr>
                <w:ilvl w:val="0"/>
                <w:numId w:val="53"/>
              </w:numPr>
              <w:spacing w:before="60" w:after="60"/>
              <w:jc w:val="left"/>
              <w:rPr>
                <w:rFonts w:ascii="Arial" w:hAnsi="Arial" w:cs="Arial"/>
                <w:sz w:val="18"/>
                <w:szCs w:val="18"/>
              </w:rPr>
            </w:pPr>
            <w:r w:rsidRPr="00A6316F">
              <w:rPr>
                <w:rFonts w:ascii="Arial" w:hAnsi="Arial" w:cs="Arial"/>
                <w:sz w:val="18"/>
                <w:szCs w:val="18"/>
              </w:rPr>
              <w:t>V případě bezpečnostní slabiny by mohlo dojít k hrozbě této úrovně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53888FA"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lastRenderedPageBreak/>
              <w:t>Priorita 3</w:t>
            </w:r>
          </w:p>
        </w:tc>
        <w:tc>
          <w:tcPr>
            <w:tcW w:w="664"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24EBB823"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4</w:t>
            </w:r>
          </w:p>
        </w:tc>
        <w:tc>
          <w:tcPr>
            <w:tcW w:w="66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203DDFA" w14:textId="77777777" w:rsidR="00081882" w:rsidRPr="00A6316F" w:rsidRDefault="00081882" w:rsidP="00A17CEF">
            <w:pPr>
              <w:pStyle w:val="Bezmezer"/>
              <w:keepNext/>
              <w:keepLines/>
              <w:spacing w:before="60" w:after="60"/>
              <w:jc w:val="center"/>
              <w:rPr>
                <w:rFonts w:ascii="Arial" w:hAnsi="Arial" w:cs="Arial"/>
                <w:sz w:val="18"/>
                <w:szCs w:val="18"/>
              </w:rPr>
            </w:pPr>
            <w:r w:rsidRPr="00A6316F">
              <w:rPr>
                <w:rFonts w:ascii="Arial" w:hAnsi="Arial" w:cs="Arial"/>
                <w:sz w:val="18"/>
                <w:szCs w:val="18"/>
              </w:rPr>
              <w:t>Priorita 4</w:t>
            </w:r>
          </w:p>
        </w:tc>
      </w:tr>
      <w:tr w:rsidR="00081882" w:rsidRPr="00A6316F" w14:paraId="2F4C4318" w14:textId="77777777" w:rsidTr="00A17CEF">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92D050"/>
            <w:vAlign w:val="center"/>
          </w:tcPr>
          <w:p w14:paraId="3F40AD7C" w14:textId="77777777" w:rsidR="00081882" w:rsidRPr="00A6316F" w:rsidRDefault="00081882" w:rsidP="00A17CEF">
            <w:pPr>
              <w:spacing w:before="60" w:after="60" w:line="240" w:lineRule="auto"/>
              <w:rPr>
                <w:rFonts w:ascii="Arial" w:hAnsi="Arial" w:cs="Arial"/>
                <w:b/>
                <w:sz w:val="18"/>
                <w:szCs w:val="18"/>
              </w:rPr>
            </w:pPr>
            <w:r w:rsidRPr="00A6316F">
              <w:rPr>
                <w:rFonts w:ascii="Arial" w:hAnsi="Arial" w:cs="Arial"/>
                <w:b/>
                <w:sz w:val="18"/>
                <w:szCs w:val="18"/>
              </w:rPr>
              <w:t xml:space="preserve"> Parametry SLA</w:t>
            </w:r>
          </w:p>
        </w:tc>
      </w:tr>
      <w:tr w:rsidR="00081882" w:rsidRPr="00A6316F" w14:paraId="117E7C39" w14:textId="77777777" w:rsidTr="00A17CEF">
        <w:trPr>
          <w:trHeight w:val="44"/>
        </w:trPr>
        <w:tc>
          <w:tcPr>
            <w:tcW w:w="986" w:type="pct"/>
            <w:vMerge w:val="restart"/>
            <w:tcBorders>
              <w:top w:val="double" w:sz="4" w:space="0" w:color="auto"/>
              <w:left w:val="double" w:sz="4" w:space="0" w:color="auto"/>
              <w:right w:val="double" w:sz="4" w:space="0" w:color="auto"/>
            </w:tcBorders>
            <w:shd w:val="clear" w:color="auto" w:fill="92D050"/>
            <w:vAlign w:val="center"/>
          </w:tcPr>
          <w:p w14:paraId="1BB6A96B"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Úroveň služby</w:t>
            </w:r>
          </w:p>
        </w:tc>
        <w:tc>
          <w:tcPr>
            <w:tcW w:w="1160" w:type="pct"/>
            <w:vMerge w:val="restart"/>
            <w:tcBorders>
              <w:top w:val="double" w:sz="4" w:space="0" w:color="auto"/>
              <w:left w:val="double" w:sz="4" w:space="0" w:color="auto"/>
              <w:right w:val="double" w:sz="4" w:space="0" w:color="auto"/>
            </w:tcBorders>
            <w:shd w:val="clear" w:color="auto" w:fill="92D050"/>
            <w:vAlign w:val="center"/>
          </w:tcPr>
          <w:p w14:paraId="498E1C1A"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Provozní doba podpory</w:t>
            </w:r>
          </w:p>
        </w:tc>
        <w:tc>
          <w:tcPr>
            <w:tcW w:w="1076" w:type="pct"/>
            <w:gridSpan w:val="2"/>
            <w:vMerge w:val="restart"/>
            <w:tcBorders>
              <w:top w:val="double" w:sz="4" w:space="0" w:color="auto"/>
              <w:left w:val="double" w:sz="4" w:space="0" w:color="auto"/>
              <w:right w:val="double" w:sz="4" w:space="0" w:color="auto"/>
            </w:tcBorders>
            <w:shd w:val="clear" w:color="auto" w:fill="92D050"/>
            <w:vAlign w:val="center"/>
          </w:tcPr>
          <w:p w14:paraId="6BD8EE0E"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Reakční doba (h)</w:t>
            </w:r>
          </w:p>
        </w:tc>
        <w:tc>
          <w:tcPr>
            <w:tcW w:w="1778" w:type="pct"/>
            <w:gridSpan w:val="6"/>
            <w:tcBorders>
              <w:top w:val="double" w:sz="4" w:space="0" w:color="auto"/>
              <w:left w:val="double" w:sz="4" w:space="0" w:color="auto"/>
              <w:bottom w:val="double" w:sz="4" w:space="0" w:color="auto"/>
              <w:right w:val="double" w:sz="4" w:space="0" w:color="auto"/>
            </w:tcBorders>
            <w:shd w:val="clear" w:color="auto" w:fill="92D050"/>
            <w:vAlign w:val="center"/>
          </w:tcPr>
          <w:p w14:paraId="7C317C67"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Priorita požadavku</w:t>
            </w:r>
          </w:p>
        </w:tc>
      </w:tr>
      <w:tr w:rsidR="00081882" w:rsidRPr="00A6316F" w14:paraId="702286B9" w14:textId="77777777" w:rsidTr="00A17CEF">
        <w:trPr>
          <w:trHeight w:val="44"/>
        </w:trPr>
        <w:tc>
          <w:tcPr>
            <w:tcW w:w="986" w:type="pct"/>
            <w:vMerge/>
            <w:tcBorders>
              <w:left w:val="double" w:sz="4" w:space="0" w:color="auto"/>
              <w:bottom w:val="double" w:sz="4" w:space="0" w:color="auto"/>
              <w:right w:val="double" w:sz="4" w:space="0" w:color="auto"/>
            </w:tcBorders>
            <w:shd w:val="clear" w:color="auto" w:fill="92D050"/>
            <w:vAlign w:val="center"/>
          </w:tcPr>
          <w:p w14:paraId="3C705379"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1160" w:type="pct"/>
            <w:vMerge/>
            <w:tcBorders>
              <w:left w:val="double" w:sz="4" w:space="0" w:color="auto"/>
              <w:bottom w:val="double" w:sz="4" w:space="0" w:color="auto"/>
              <w:right w:val="double" w:sz="4" w:space="0" w:color="auto"/>
            </w:tcBorders>
            <w:shd w:val="clear" w:color="auto" w:fill="92D050"/>
            <w:vAlign w:val="center"/>
          </w:tcPr>
          <w:p w14:paraId="3C3F2EB6"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1076" w:type="pct"/>
            <w:gridSpan w:val="2"/>
            <w:vMerge/>
            <w:tcBorders>
              <w:left w:val="double" w:sz="4" w:space="0" w:color="auto"/>
              <w:bottom w:val="double" w:sz="4" w:space="0" w:color="auto"/>
              <w:right w:val="double" w:sz="4" w:space="0" w:color="auto"/>
            </w:tcBorders>
            <w:shd w:val="clear" w:color="auto" w:fill="92D050"/>
            <w:vAlign w:val="center"/>
          </w:tcPr>
          <w:p w14:paraId="5EEFC938"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49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30073FAA"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c>
          <w:tcPr>
            <w:tcW w:w="496" w:type="pct"/>
            <w:tcBorders>
              <w:top w:val="double" w:sz="4" w:space="0" w:color="auto"/>
              <w:left w:val="double" w:sz="4" w:space="0" w:color="auto"/>
              <w:bottom w:val="double" w:sz="4" w:space="0" w:color="auto"/>
              <w:right w:val="double" w:sz="4" w:space="0" w:color="auto"/>
            </w:tcBorders>
            <w:shd w:val="clear" w:color="auto" w:fill="92D050"/>
            <w:vAlign w:val="center"/>
          </w:tcPr>
          <w:p w14:paraId="212219D4"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49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34458EEB"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3</w:t>
            </w:r>
          </w:p>
        </w:tc>
        <w:tc>
          <w:tcPr>
            <w:tcW w:w="288" w:type="pct"/>
            <w:tcBorders>
              <w:top w:val="double" w:sz="4" w:space="0" w:color="auto"/>
              <w:left w:val="double" w:sz="4" w:space="0" w:color="auto"/>
              <w:bottom w:val="double" w:sz="4" w:space="0" w:color="auto"/>
              <w:right w:val="double" w:sz="4" w:space="0" w:color="auto"/>
            </w:tcBorders>
            <w:shd w:val="clear" w:color="auto" w:fill="92D050"/>
            <w:vAlign w:val="center"/>
          </w:tcPr>
          <w:p w14:paraId="6B8889FC"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4</w:t>
            </w:r>
          </w:p>
        </w:tc>
      </w:tr>
      <w:tr w:rsidR="00081882" w:rsidRPr="00A6316F" w14:paraId="13938BB2" w14:textId="77777777" w:rsidTr="00A17CEF">
        <w:trPr>
          <w:trHeight w:val="38"/>
        </w:trPr>
        <w:tc>
          <w:tcPr>
            <w:tcW w:w="986" w:type="pct"/>
            <w:vMerge w:val="restart"/>
            <w:tcBorders>
              <w:top w:val="double" w:sz="4" w:space="0" w:color="auto"/>
              <w:left w:val="double" w:sz="4" w:space="0" w:color="auto"/>
              <w:right w:val="double" w:sz="4" w:space="0" w:color="auto"/>
            </w:tcBorders>
            <w:shd w:val="clear" w:color="auto" w:fill="FFFFFF"/>
            <w:vAlign w:val="center"/>
          </w:tcPr>
          <w:p w14:paraId="779762E9"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Produkce</w:t>
            </w:r>
          </w:p>
        </w:tc>
        <w:tc>
          <w:tcPr>
            <w:tcW w:w="1160" w:type="pct"/>
            <w:vMerge w:val="restart"/>
            <w:tcBorders>
              <w:top w:val="double" w:sz="4" w:space="0" w:color="auto"/>
              <w:left w:val="double" w:sz="4" w:space="0" w:color="auto"/>
              <w:right w:val="double" w:sz="4" w:space="0" w:color="auto"/>
            </w:tcBorders>
            <w:shd w:val="clear" w:color="auto" w:fill="FFFFFF"/>
            <w:vAlign w:val="center"/>
          </w:tcPr>
          <w:p w14:paraId="05BA80A8"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sz w:val="18"/>
                <w:szCs w:val="18"/>
              </w:rPr>
              <w:t>5 x 12  (6 – 18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EE651D2"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Odpověď</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4DDC63F"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0,5</w:t>
            </w:r>
          </w:p>
        </w:tc>
        <w:tc>
          <w:tcPr>
            <w:tcW w:w="496" w:type="pct"/>
            <w:tcBorders>
              <w:top w:val="double" w:sz="4" w:space="0" w:color="auto"/>
              <w:left w:val="double" w:sz="4" w:space="0" w:color="auto"/>
              <w:bottom w:val="double" w:sz="4" w:space="0" w:color="auto"/>
              <w:right w:val="double" w:sz="4" w:space="0" w:color="auto"/>
            </w:tcBorders>
            <w:shd w:val="clear" w:color="auto" w:fill="FFFFFF"/>
            <w:vAlign w:val="center"/>
          </w:tcPr>
          <w:p w14:paraId="0B0B3A61"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8CB4666"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c>
          <w:tcPr>
            <w:tcW w:w="288" w:type="pct"/>
            <w:tcBorders>
              <w:top w:val="double" w:sz="4" w:space="0" w:color="auto"/>
              <w:left w:val="double" w:sz="4" w:space="0" w:color="auto"/>
              <w:bottom w:val="double" w:sz="4" w:space="0" w:color="auto"/>
              <w:right w:val="double" w:sz="4" w:space="0" w:color="auto"/>
            </w:tcBorders>
            <w:shd w:val="clear" w:color="auto" w:fill="FFFFFF"/>
            <w:vAlign w:val="center"/>
          </w:tcPr>
          <w:p w14:paraId="39588282"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1</w:t>
            </w:r>
          </w:p>
        </w:tc>
      </w:tr>
      <w:tr w:rsidR="00081882" w:rsidRPr="00A6316F" w14:paraId="4222B137" w14:textId="77777777" w:rsidTr="00A17CEF">
        <w:trPr>
          <w:trHeight w:val="38"/>
        </w:trPr>
        <w:tc>
          <w:tcPr>
            <w:tcW w:w="986" w:type="pct"/>
            <w:vMerge/>
            <w:tcBorders>
              <w:left w:val="double" w:sz="4" w:space="0" w:color="auto"/>
              <w:bottom w:val="double" w:sz="4" w:space="0" w:color="auto"/>
              <w:right w:val="double" w:sz="4" w:space="0" w:color="auto"/>
            </w:tcBorders>
            <w:shd w:val="clear" w:color="auto" w:fill="FFFFFF"/>
            <w:vAlign w:val="center"/>
          </w:tcPr>
          <w:p w14:paraId="1E62F6AB"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1160" w:type="pct"/>
            <w:vMerge/>
            <w:tcBorders>
              <w:left w:val="double" w:sz="4" w:space="0" w:color="auto"/>
              <w:bottom w:val="double" w:sz="4" w:space="0" w:color="auto"/>
              <w:right w:val="double" w:sz="4" w:space="0" w:color="auto"/>
            </w:tcBorders>
            <w:shd w:val="clear" w:color="auto" w:fill="FFFFFF"/>
            <w:vAlign w:val="center"/>
          </w:tcPr>
          <w:p w14:paraId="559DD124"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226D35CF"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Vyřešení</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2B616F9"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24</w:t>
            </w:r>
          </w:p>
        </w:tc>
        <w:tc>
          <w:tcPr>
            <w:tcW w:w="496" w:type="pct"/>
            <w:tcBorders>
              <w:top w:val="double" w:sz="4" w:space="0" w:color="auto"/>
              <w:left w:val="double" w:sz="4" w:space="0" w:color="auto"/>
              <w:bottom w:val="double" w:sz="4" w:space="0" w:color="auto"/>
              <w:right w:val="double" w:sz="4" w:space="0" w:color="auto"/>
            </w:tcBorders>
            <w:shd w:val="clear" w:color="auto" w:fill="FFFFFF"/>
            <w:vAlign w:val="center"/>
          </w:tcPr>
          <w:p w14:paraId="2E9C20F4"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24</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6A909F5"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160</w:t>
            </w:r>
          </w:p>
        </w:tc>
        <w:tc>
          <w:tcPr>
            <w:tcW w:w="288" w:type="pct"/>
            <w:tcBorders>
              <w:top w:val="double" w:sz="4" w:space="0" w:color="auto"/>
              <w:left w:val="double" w:sz="4" w:space="0" w:color="auto"/>
              <w:bottom w:val="double" w:sz="4" w:space="0" w:color="auto"/>
              <w:right w:val="double" w:sz="4" w:space="0" w:color="auto"/>
            </w:tcBorders>
            <w:shd w:val="clear" w:color="auto" w:fill="FFFFFF"/>
            <w:vAlign w:val="center"/>
          </w:tcPr>
          <w:p w14:paraId="0DEFC344"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240*</w:t>
            </w:r>
          </w:p>
        </w:tc>
      </w:tr>
      <w:tr w:rsidR="00081882" w:rsidRPr="00A6316F" w14:paraId="456AF38A" w14:textId="77777777" w:rsidTr="00A17CEF">
        <w:trPr>
          <w:trHeight w:val="38"/>
        </w:trPr>
        <w:tc>
          <w:tcPr>
            <w:tcW w:w="986" w:type="pct"/>
            <w:vMerge w:val="restart"/>
            <w:tcBorders>
              <w:top w:val="double" w:sz="4" w:space="0" w:color="auto"/>
              <w:left w:val="double" w:sz="4" w:space="0" w:color="auto"/>
              <w:right w:val="double" w:sz="4" w:space="0" w:color="auto"/>
            </w:tcBorders>
            <w:shd w:val="clear" w:color="auto" w:fill="FFFFFF"/>
            <w:vAlign w:val="center"/>
          </w:tcPr>
          <w:p w14:paraId="47F55695"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Test</w:t>
            </w:r>
          </w:p>
        </w:tc>
        <w:tc>
          <w:tcPr>
            <w:tcW w:w="1160" w:type="pct"/>
            <w:vMerge w:val="restart"/>
            <w:tcBorders>
              <w:top w:val="double" w:sz="4" w:space="0" w:color="auto"/>
              <w:left w:val="double" w:sz="4" w:space="0" w:color="auto"/>
              <w:right w:val="double" w:sz="4" w:space="0" w:color="auto"/>
            </w:tcBorders>
            <w:shd w:val="clear" w:color="auto" w:fill="FFFFFF"/>
            <w:vAlign w:val="center"/>
          </w:tcPr>
          <w:p w14:paraId="2A077689"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sz w:val="18"/>
                <w:szCs w:val="18"/>
              </w:rPr>
              <w:t>5 x 8 (8 – 16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B5B2887"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Odpověď</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32EBD2C"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496" w:type="pct"/>
            <w:tcBorders>
              <w:top w:val="double" w:sz="4" w:space="0" w:color="auto"/>
              <w:left w:val="double" w:sz="4" w:space="0" w:color="auto"/>
              <w:bottom w:val="double" w:sz="4" w:space="0" w:color="auto"/>
              <w:right w:val="double" w:sz="4" w:space="0" w:color="auto"/>
            </w:tcBorders>
            <w:shd w:val="clear" w:color="auto" w:fill="FFFFFF"/>
            <w:vAlign w:val="center"/>
          </w:tcPr>
          <w:p w14:paraId="631C442F"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4E709B03"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c>
          <w:tcPr>
            <w:tcW w:w="288" w:type="pct"/>
            <w:tcBorders>
              <w:top w:val="double" w:sz="4" w:space="0" w:color="auto"/>
              <w:left w:val="double" w:sz="4" w:space="0" w:color="auto"/>
              <w:bottom w:val="double" w:sz="4" w:space="0" w:color="auto"/>
              <w:right w:val="double" w:sz="4" w:space="0" w:color="auto"/>
            </w:tcBorders>
            <w:shd w:val="clear" w:color="auto" w:fill="FFFFFF"/>
            <w:vAlign w:val="center"/>
          </w:tcPr>
          <w:p w14:paraId="50F7970F"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w:t>
            </w:r>
          </w:p>
        </w:tc>
      </w:tr>
      <w:tr w:rsidR="00081882" w:rsidRPr="00A6316F" w14:paraId="47D22D43" w14:textId="77777777" w:rsidTr="00A17CEF">
        <w:trPr>
          <w:trHeight w:val="38"/>
        </w:trPr>
        <w:tc>
          <w:tcPr>
            <w:tcW w:w="986" w:type="pct"/>
            <w:vMerge/>
            <w:tcBorders>
              <w:left w:val="double" w:sz="4" w:space="0" w:color="auto"/>
              <w:bottom w:val="double" w:sz="4" w:space="0" w:color="auto"/>
              <w:right w:val="double" w:sz="4" w:space="0" w:color="auto"/>
            </w:tcBorders>
            <w:shd w:val="clear" w:color="auto" w:fill="FFFFFF"/>
            <w:vAlign w:val="center"/>
          </w:tcPr>
          <w:p w14:paraId="330DCDD9"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1160" w:type="pct"/>
            <w:vMerge/>
            <w:tcBorders>
              <w:left w:val="double" w:sz="4" w:space="0" w:color="auto"/>
              <w:bottom w:val="double" w:sz="4" w:space="0" w:color="auto"/>
              <w:right w:val="double" w:sz="4" w:space="0" w:color="auto"/>
            </w:tcBorders>
            <w:shd w:val="clear" w:color="auto" w:fill="FFFFFF"/>
            <w:vAlign w:val="center"/>
          </w:tcPr>
          <w:p w14:paraId="339EDA12" w14:textId="77777777" w:rsidR="00081882" w:rsidRPr="00A6316F" w:rsidRDefault="00081882" w:rsidP="00A17CEF">
            <w:pPr>
              <w:keepLines/>
              <w:widowControl w:val="0"/>
              <w:spacing w:before="60" w:after="60" w:line="240" w:lineRule="auto"/>
              <w:rPr>
                <w:rFonts w:ascii="Arial" w:hAnsi="Arial" w:cs="Arial"/>
                <w:b/>
                <w:sz w:val="18"/>
                <w:szCs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020AF04" w14:textId="77777777" w:rsidR="00081882" w:rsidRPr="00A6316F" w:rsidRDefault="00081882" w:rsidP="00A17CEF">
            <w:pPr>
              <w:keepLines/>
              <w:widowControl w:val="0"/>
              <w:spacing w:before="60" w:after="60" w:line="240" w:lineRule="auto"/>
              <w:rPr>
                <w:rFonts w:ascii="Arial" w:hAnsi="Arial" w:cs="Arial"/>
                <w:b/>
                <w:sz w:val="18"/>
                <w:szCs w:val="18"/>
              </w:rPr>
            </w:pPr>
            <w:r w:rsidRPr="00A6316F">
              <w:rPr>
                <w:rFonts w:ascii="Arial" w:hAnsi="Arial" w:cs="Arial"/>
                <w:b/>
                <w:sz w:val="18"/>
                <w:szCs w:val="18"/>
              </w:rPr>
              <w:t>Vyřešení</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0E71B6C"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72</w:t>
            </w:r>
          </w:p>
        </w:tc>
        <w:tc>
          <w:tcPr>
            <w:tcW w:w="496" w:type="pct"/>
            <w:tcBorders>
              <w:top w:val="double" w:sz="4" w:space="0" w:color="auto"/>
              <w:left w:val="double" w:sz="4" w:space="0" w:color="auto"/>
              <w:bottom w:val="double" w:sz="4" w:space="0" w:color="auto"/>
              <w:right w:val="double" w:sz="4" w:space="0" w:color="auto"/>
            </w:tcBorders>
            <w:shd w:val="clear" w:color="auto" w:fill="FFFFFF"/>
            <w:vAlign w:val="center"/>
          </w:tcPr>
          <w:p w14:paraId="2D13D886"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120</w:t>
            </w:r>
          </w:p>
        </w:tc>
        <w:tc>
          <w:tcPr>
            <w:tcW w:w="49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D6661CC"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240</w:t>
            </w:r>
          </w:p>
        </w:tc>
        <w:tc>
          <w:tcPr>
            <w:tcW w:w="288" w:type="pct"/>
            <w:tcBorders>
              <w:top w:val="double" w:sz="4" w:space="0" w:color="auto"/>
              <w:left w:val="double" w:sz="4" w:space="0" w:color="auto"/>
              <w:bottom w:val="double" w:sz="4" w:space="0" w:color="auto"/>
              <w:right w:val="double" w:sz="4" w:space="0" w:color="auto"/>
            </w:tcBorders>
            <w:shd w:val="clear" w:color="auto" w:fill="FFFFFF"/>
            <w:vAlign w:val="center"/>
          </w:tcPr>
          <w:p w14:paraId="0BC2B624" w14:textId="77777777" w:rsidR="00081882" w:rsidRPr="00A6316F" w:rsidRDefault="00081882" w:rsidP="00A17CEF">
            <w:pPr>
              <w:keepLines/>
              <w:widowControl w:val="0"/>
              <w:spacing w:before="60" w:after="60" w:line="240" w:lineRule="auto"/>
              <w:jc w:val="center"/>
              <w:rPr>
                <w:rFonts w:ascii="Arial" w:hAnsi="Arial" w:cs="Arial"/>
                <w:b/>
                <w:sz w:val="18"/>
                <w:szCs w:val="18"/>
              </w:rPr>
            </w:pPr>
            <w:r w:rsidRPr="00A6316F">
              <w:rPr>
                <w:rFonts w:ascii="Arial" w:hAnsi="Arial" w:cs="Arial"/>
                <w:b/>
                <w:sz w:val="18"/>
                <w:szCs w:val="18"/>
              </w:rPr>
              <w:t>240*</w:t>
            </w:r>
          </w:p>
        </w:tc>
      </w:tr>
      <w:tr w:rsidR="00081882" w:rsidRPr="00A6316F" w14:paraId="7BFEEDEC" w14:textId="77777777" w:rsidTr="00A17CEF">
        <w:trPr>
          <w:trHeight w:val="38"/>
        </w:trPr>
        <w:tc>
          <w:tcPr>
            <w:tcW w:w="5000" w:type="pct"/>
            <w:gridSpan w:val="10"/>
            <w:tcBorders>
              <w:left w:val="double" w:sz="4" w:space="0" w:color="auto"/>
              <w:bottom w:val="double" w:sz="4" w:space="0" w:color="auto"/>
              <w:right w:val="double" w:sz="4" w:space="0" w:color="auto"/>
            </w:tcBorders>
            <w:shd w:val="clear" w:color="auto" w:fill="FFFFFF"/>
            <w:vAlign w:val="center"/>
          </w:tcPr>
          <w:p w14:paraId="651F474B" w14:textId="77777777" w:rsidR="00081882" w:rsidRPr="00A6316F" w:rsidRDefault="00081882" w:rsidP="00A17CEF">
            <w:pPr>
              <w:keepLines/>
              <w:widowControl w:val="0"/>
              <w:spacing w:before="60" w:after="60" w:line="240" w:lineRule="auto"/>
              <w:rPr>
                <w:rFonts w:ascii="Arial" w:hAnsi="Arial" w:cs="Arial"/>
                <w:sz w:val="18"/>
                <w:szCs w:val="18"/>
              </w:rPr>
            </w:pPr>
            <w:r w:rsidRPr="00A6316F">
              <w:rPr>
                <w:rFonts w:ascii="Arial" w:hAnsi="Arial" w:cs="Arial"/>
                <w:sz w:val="18"/>
                <w:szCs w:val="18"/>
              </w:rPr>
              <w:t>* V případě požadavku priority 4 je čas vyřešení určen dohodou Objednatele a Zhotovitele formou zápisu do SD Objednatelem. Pokud nedojde k dohodě, tak je čas vyřešení určen na 240 hodin.</w:t>
            </w:r>
          </w:p>
        </w:tc>
      </w:tr>
    </w:tbl>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94"/>
        <w:gridCol w:w="866"/>
        <w:gridCol w:w="60"/>
        <w:gridCol w:w="565"/>
        <w:gridCol w:w="1083"/>
        <w:gridCol w:w="622"/>
        <w:gridCol w:w="2095"/>
        <w:gridCol w:w="1906"/>
      </w:tblGrid>
      <w:tr w:rsidR="00081882" w:rsidRPr="00A6316F" w14:paraId="09BDA8E0"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7DFA633A" w14:textId="77777777" w:rsidR="00081882" w:rsidRPr="00A6316F" w:rsidRDefault="00081882" w:rsidP="00A17CEF">
            <w:pPr>
              <w:pStyle w:val="Zkladntext"/>
              <w:widowControl w:val="0"/>
              <w:spacing w:before="60" w:after="60" w:line="240" w:lineRule="auto"/>
              <w:rPr>
                <w:rFonts w:ascii="Arial" w:hAnsi="Arial" w:cs="Arial"/>
                <w:sz w:val="18"/>
                <w:szCs w:val="18"/>
                <w:lang w:val="cs-CZ"/>
              </w:rPr>
            </w:pPr>
            <w:r w:rsidRPr="00A6316F">
              <w:rPr>
                <w:rFonts w:ascii="Arial" w:eastAsia="Calibri" w:hAnsi="Arial" w:cs="Arial"/>
                <w:b/>
                <w:sz w:val="18"/>
                <w:szCs w:val="18"/>
                <w:lang w:eastAsia="en-US"/>
              </w:rPr>
              <w:t>Vyhodnocování kvality poskytovaných služeb</w:t>
            </w:r>
            <w:r w:rsidRPr="00A6316F">
              <w:rPr>
                <w:rFonts w:ascii="Arial" w:eastAsia="Calibri" w:hAnsi="Arial" w:cs="Arial"/>
                <w:b/>
                <w:sz w:val="18"/>
                <w:szCs w:val="18"/>
                <w:lang w:val="cs-CZ" w:eastAsia="en-US"/>
              </w:rPr>
              <w:t xml:space="preserve"> pro „</w:t>
            </w:r>
            <w:r w:rsidRPr="00A6316F">
              <w:rPr>
                <w:rFonts w:ascii="Arial" w:hAnsi="Arial" w:cs="Arial"/>
                <w:b/>
                <w:sz w:val="18"/>
                <w:szCs w:val="18"/>
              </w:rPr>
              <w:t>Poskytování služeb 2. úrovně podpory a  3. úrovně podpory</w:t>
            </w:r>
            <w:r w:rsidRPr="00A6316F">
              <w:rPr>
                <w:rFonts w:ascii="Arial" w:hAnsi="Arial" w:cs="Arial"/>
                <w:b/>
                <w:sz w:val="18"/>
                <w:szCs w:val="18"/>
                <w:lang w:val="cs-CZ"/>
              </w:rPr>
              <w:t>“ a „</w:t>
            </w:r>
            <w:r w:rsidRPr="00A6316F">
              <w:rPr>
                <w:rFonts w:ascii="Arial" w:hAnsi="Arial" w:cs="Arial"/>
                <w:b/>
                <w:sz w:val="18"/>
                <w:szCs w:val="18"/>
              </w:rPr>
              <w:t>Poskytování služeb při správě a odstraňování bezpečnostních incidentů a slabin</w:t>
            </w:r>
            <w:r w:rsidRPr="00A6316F">
              <w:rPr>
                <w:rFonts w:ascii="Arial" w:hAnsi="Arial" w:cs="Arial"/>
                <w:b/>
                <w:sz w:val="18"/>
                <w:szCs w:val="18"/>
                <w:lang w:val="cs-CZ"/>
              </w:rPr>
              <w:t>“</w:t>
            </w:r>
          </w:p>
        </w:tc>
      </w:tr>
      <w:tr w:rsidR="00081882" w:rsidRPr="00A6316F" w14:paraId="5D6988D4"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4C045624" w14:textId="77777777" w:rsidR="00081882" w:rsidRPr="00A6316F" w:rsidRDefault="00081882" w:rsidP="00A17CEF">
            <w:pPr>
              <w:pStyle w:val="Zkladntext"/>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Objednatel bude provádět vyhodnocení kvality poskytovaných služeb podpory dle tohoto katalogového listu.  Měřícím bodem je SD Objednatele a měřícím obdobím kalendářní měsíc.</w:t>
            </w:r>
          </w:p>
        </w:tc>
      </w:tr>
      <w:tr w:rsidR="00081882" w:rsidRPr="00A6316F" w14:paraId="713F0A6A"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34B3207B" w14:textId="77777777" w:rsidR="00081882" w:rsidRPr="00A6316F" w:rsidRDefault="00081882" w:rsidP="00A17CEF">
            <w:pPr>
              <w:pStyle w:val="Zkladntext"/>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 xml:space="preserve">V případě nedodržení parametrů SLA obsluhy (pro vyloučení všech pochybností se uvádí, že nedodržením parametrů SLA obsluhy je myšleno nedodržení reakční doby pro vyřešení nebo odpověď) požadavku je Objednatel oprávněn požadovat za každý jednotlivý případ nedodržení </w:t>
            </w:r>
            <w:r w:rsidRPr="00A6316F">
              <w:rPr>
                <w:rFonts w:ascii="Arial" w:eastAsia="Calibri" w:hAnsi="Arial" w:cs="Arial"/>
                <w:sz w:val="18"/>
                <w:szCs w:val="18"/>
                <w:lang w:val="cs-CZ" w:eastAsia="en-US"/>
              </w:rPr>
              <w:t>slevu</w:t>
            </w:r>
            <w:r w:rsidRPr="00A6316F">
              <w:rPr>
                <w:rFonts w:ascii="Arial" w:eastAsia="Calibri" w:hAnsi="Arial" w:cs="Arial"/>
                <w:sz w:val="18"/>
                <w:szCs w:val="18"/>
                <w:lang w:eastAsia="en-US"/>
              </w:rPr>
              <w:t xml:space="preserve"> z ceny vypočtenou dle následujícího vzorce:</w:t>
            </w:r>
          </w:p>
          <w:p w14:paraId="56F1E500" w14:textId="77777777" w:rsidR="00081882" w:rsidRPr="00A6316F" w:rsidRDefault="00081882" w:rsidP="00A17CEF">
            <w:pPr>
              <w:pStyle w:val="Zkladntext"/>
              <w:widowControl w:val="0"/>
              <w:spacing w:before="60" w:after="60" w:line="240" w:lineRule="auto"/>
              <w:rPr>
                <w:rFonts w:ascii="Arial" w:eastAsia="Calibri" w:hAnsi="Arial" w:cs="Arial"/>
                <w:sz w:val="18"/>
                <w:szCs w:val="18"/>
                <w:lang w:eastAsia="en-US"/>
              </w:rPr>
            </w:pPr>
          </w:p>
          <w:p w14:paraId="18EB146F" w14:textId="77777777" w:rsidR="00081882" w:rsidRPr="00A6316F" w:rsidRDefault="00081882" w:rsidP="00A17CEF">
            <w:pPr>
              <w:pStyle w:val="Zkladntext"/>
              <w:widowControl w:val="0"/>
              <w:spacing w:before="60" w:after="60" w:line="240" w:lineRule="auto"/>
              <w:ind w:left="586" w:hanging="586"/>
              <w:rPr>
                <w:rFonts w:ascii="Arial" w:eastAsia="Calibri" w:hAnsi="Arial" w:cs="Arial"/>
                <w:sz w:val="18"/>
                <w:szCs w:val="18"/>
                <w:lang w:eastAsia="en-US"/>
              </w:rPr>
            </w:pPr>
            <m:oMathPara>
              <m:oMathParaPr>
                <m:jc m:val="left"/>
              </m:oMathParaPr>
              <m:oMath>
                <m:r>
                  <w:rPr>
                    <w:rFonts w:ascii="Cambria Math" w:hAnsi="Cambria Math" w:cs="Arial"/>
                    <w:sz w:val="18"/>
                    <w:szCs w:val="18"/>
                  </w:rPr>
                  <m:t>SLSUP=</m:t>
                </m:r>
                <m:f>
                  <m:fPr>
                    <m:ctrlPr>
                      <w:rPr>
                        <w:rFonts w:ascii="Cambria Math" w:hAnsi="Cambria Math" w:cs="Arial"/>
                        <w:i/>
                        <w:sz w:val="18"/>
                        <w:szCs w:val="18"/>
                      </w:rPr>
                    </m:ctrlPr>
                  </m:fPr>
                  <m:num>
                    <m:r>
                      <w:rPr>
                        <w:rFonts w:ascii="Cambria Math" w:hAnsi="Cambria Math" w:cs="Arial"/>
                        <w:sz w:val="18"/>
                        <w:szCs w:val="18"/>
                      </w:rPr>
                      <m:t>PMIN</m:t>
                    </m:r>
                  </m:num>
                  <m:den>
                    <m:r>
                      <w:rPr>
                        <w:rFonts w:ascii="Cambria Math" w:hAnsi="Cambria Math" w:cs="Arial"/>
                        <w:sz w:val="18"/>
                        <w:szCs w:val="18"/>
                      </w:rPr>
                      <m:t>PRIO</m:t>
                    </m:r>
                  </m:den>
                </m:f>
                <m:r>
                  <w:rPr>
                    <w:rFonts w:ascii="Cambria Math" w:hAnsi="Cambria Math" w:cs="Arial"/>
                    <w:sz w:val="18"/>
                    <w:szCs w:val="18"/>
                  </w:rPr>
                  <m:t>×0,004×ZC</m:t>
                </m:r>
                <m:r>
                  <m:rPr>
                    <m:sty m:val="p"/>
                  </m:rPr>
                  <w:rPr>
                    <w:rFonts w:ascii="Cambria Math" w:eastAsia="Calibri" w:hAnsi="Cambria Math" w:cs="Arial"/>
                    <w:sz w:val="18"/>
                    <w:szCs w:val="18"/>
                    <w:lang w:eastAsia="en-US"/>
                  </w:rPr>
                  <w:br/>
                </m:r>
              </m:oMath>
            </m:oMathPara>
          </w:p>
          <w:p w14:paraId="0D7B9B3A" w14:textId="77777777" w:rsidR="00081882" w:rsidRPr="00A6316F" w:rsidRDefault="00081882" w:rsidP="00A17CEF">
            <w:pPr>
              <w:pStyle w:val="Zkladntext"/>
              <w:widowControl w:val="0"/>
              <w:spacing w:before="60" w:after="60" w:line="240" w:lineRule="auto"/>
              <w:ind w:left="728" w:hanging="728"/>
              <w:rPr>
                <w:rFonts w:ascii="Arial" w:eastAsia="Calibri" w:hAnsi="Arial" w:cs="Arial"/>
                <w:sz w:val="18"/>
                <w:szCs w:val="18"/>
                <w:lang w:eastAsia="en-US"/>
              </w:rPr>
            </w:pPr>
            <w:r w:rsidRPr="00A6316F">
              <w:rPr>
                <w:rFonts w:ascii="Arial" w:eastAsia="Calibri" w:hAnsi="Arial" w:cs="Arial"/>
                <w:i/>
                <w:sz w:val="18"/>
                <w:szCs w:val="18"/>
                <w:lang w:eastAsia="en-US"/>
              </w:rPr>
              <w:t>SLSUP</w:t>
            </w:r>
            <w:r w:rsidRPr="00A6316F">
              <w:rPr>
                <w:rFonts w:ascii="Arial" w:eastAsia="Calibri" w:hAnsi="Arial" w:cs="Arial"/>
                <w:i/>
                <w:sz w:val="18"/>
                <w:szCs w:val="18"/>
                <w:lang w:eastAsia="en-US"/>
              </w:rPr>
              <w:tab/>
            </w:r>
            <w:r w:rsidRPr="00A6316F">
              <w:rPr>
                <w:rFonts w:ascii="Arial" w:eastAsia="Calibri" w:hAnsi="Arial" w:cs="Arial"/>
                <w:sz w:val="18"/>
                <w:szCs w:val="18"/>
                <w:lang w:eastAsia="en-US"/>
              </w:rPr>
              <w:t>Sleva z ceny za jeden případ nesplnění parametrů SLA obsluhy požadavk</w:t>
            </w:r>
            <w:r w:rsidRPr="00A6316F">
              <w:rPr>
                <w:rFonts w:ascii="Arial" w:eastAsia="Calibri" w:hAnsi="Arial" w:cs="Arial"/>
                <w:sz w:val="18"/>
                <w:szCs w:val="18"/>
                <w:lang w:val="cs-CZ" w:eastAsia="en-US"/>
              </w:rPr>
              <w:t>u</w:t>
            </w:r>
            <w:r w:rsidRPr="00A6316F">
              <w:rPr>
                <w:rFonts w:ascii="Arial" w:eastAsia="Calibri" w:hAnsi="Arial" w:cs="Arial"/>
                <w:sz w:val="18"/>
                <w:szCs w:val="18"/>
                <w:lang w:eastAsia="en-US"/>
              </w:rPr>
              <w:t xml:space="preserve"> </w:t>
            </w:r>
            <w:r w:rsidRPr="00A6316F">
              <w:rPr>
                <w:rFonts w:ascii="Arial" w:hAnsi="Arial" w:cs="Arial"/>
                <w:sz w:val="18"/>
                <w:szCs w:val="18"/>
              </w:rPr>
              <w:t>zaokrouhlená na celé Kč směrem nahoru</w:t>
            </w:r>
          </w:p>
          <w:p w14:paraId="59FEBCB0" w14:textId="77777777" w:rsidR="00081882" w:rsidRPr="00A6316F" w:rsidRDefault="00081882" w:rsidP="00A17CEF">
            <w:pPr>
              <w:overflowPunct w:val="0"/>
              <w:autoSpaceDE w:val="0"/>
              <w:autoSpaceDN w:val="0"/>
              <w:adjustRightInd w:val="0"/>
              <w:spacing w:before="60" w:after="60" w:line="240" w:lineRule="auto"/>
              <w:ind w:left="728" w:hanging="728"/>
              <w:rPr>
                <w:rFonts w:ascii="Arial" w:hAnsi="Arial" w:cs="Arial"/>
                <w:sz w:val="18"/>
                <w:szCs w:val="18"/>
              </w:rPr>
            </w:pPr>
            <w:r w:rsidRPr="00A6316F">
              <w:rPr>
                <w:rFonts w:ascii="Arial" w:hAnsi="Arial" w:cs="Arial"/>
                <w:i/>
                <w:sz w:val="18"/>
                <w:szCs w:val="18"/>
              </w:rPr>
              <w:t>PMIN</w:t>
            </w:r>
            <w:r w:rsidRPr="00A6316F">
              <w:rPr>
                <w:rFonts w:ascii="Arial" w:hAnsi="Arial" w:cs="Arial"/>
                <w:sz w:val="18"/>
                <w:szCs w:val="18"/>
              </w:rPr>
              <w:tab/>
              <w:t>Počet minut prodlení s obsluhou jednoho případu požadavku, přičemž za prodlení s obsluhou se považuje nedodržení reakční doby (pro odpověď nebo vyřešení) uvedené v tabulce výše</w:t>
            </w:r>
          </w:p>
          <w:p w14:paraId="1C9983C2" w14:textId="77777777" w:rsidR="00081882" w:rsidRPr="00A6316F" w:rsidRDefault="00081882" w:rsidP="00A17CEF">
            <w:pPr>
              <w:overflowPunct w:val="0"/>
              <w:autoSpaceDE w:val="0"/>
              <w:autoSpaceDN w:val="0"/>
              <w:adjustRightInd w:val="0"/>
              <w:spacing w:before="60" w:after="60" w:line="240" w:lineRule="auto"/>
              <w:ind w:left="728" w:hanging="728"/>
              <w:rPr>
                <w:rFonts w:ascii="Arial" w:hAnsi="Arial" w:cs="Arial"/>
                <w:sz w:val="18"/>
                <w:szCs w:val="18"/>
              </w:rPr>
            </w:pPr>
            <w:r w:rsidRPr="00A6316F">
              <w:rPr>
                <w:rFonts w:ascii="Arial" w:hAnsi="Arial" w:cs="Arial"/>
                <w:i/>
                <w:sz w:val="18"/>
                <w:szCs w:val="18"/>
              </w:rPr>
              <w:t>PRIO</w:t>
            </w:r>
            <w:r w:rsidRPr="00A6316F">
              <w:rPr>
                <w:rFonts w:ascii="Arial" w:hAnsi="Arial" w:cs="Arial"/>
                <w:sz w:val="18"/>
                <w:szCs w:val="18"/>
              </w:rPr>
              <w:tab/>
              <w:t>Priorita požadavku</w:t>
            </w:r>
          </w:p>
          <w:p w14:paraId="48605875" w14:textId="77777777" w:rsidR="00081882" w:rsidRPr="00A6316F" w:rsidRDefault="00081882" w:rsidP="00A17CEF">
            <w:pPr>
              <w:pStyle w:val="Zkladntext"/>
              <w:widowControl w:val="0"/>
              <w:spacing w:before="60" w:after="60" w:line="240" w:lineRule="auto"/>
              <w:ind w:left="728" w:hanging="728"/>
              <w:rPr>
                <w:rFonts w:ascii="Arial" w:eastAsia="Calibri" w:hAnsi="Arial" w:cs="Arial"/>
                <w:sz w:val="18"/>
                <w:szCs w:val="18"/>
                <w:lang w:eastAsia="en-US"/>
              </w:rPr>
            </w:pPr>
            <w:r w:rsidRPr="00A6316F">
              <w:rPr>
                <w:rFonts w:ascii="Arial" w:hAnsi="Arial" w:cs="Arial"/>
                <w:i/>
                <w:sz w:val="18"/>
                <w:szCs w:val="18"/>
              </w:rPr>
              <w:t>ZC</w:t>
            </w:r>
            <w:r w:rsidRPr="00A6316F">
              <w:rPr>
                <w:rFonts w:ascii="Arial" w:hAnsi="Arial" w:cs="Arial"/>
                <w:sz w:val="18"/>
                <w:szCs w:val="18"/>
              </w:rPr>
              <w:tab/>
              <w:t>Základní cena</w:t>
            </w:r>
          </w:p>
          <w:p w14:paraId="332E5613" w14:textId="77777777" w:rsidR="00081882" w:rsidRPr="00A6316F" w:rsidRDefault="00081882" w:rsidP="00A17CEF">
            <w:pPr>
              <w:pStyle w:val="Zkladntext"/>
              <w:widowControl w:val="0"/>
              <w:spacing w:before="60" w:after="60" w:line="240" w:lineRule="auto"/>
              <w:ind w:left="1011" w:hanging="1011"/>
              <w:rPr>
                <w:rFonts w:ascii="Arial" w:eastAsia="Calibri" w:hAnsi="Arial" w:cs="Arial"/>
                <w:sz w:val="18"/>
                <w:szCs w:val="18"/>
                <w:lang w:eastAsia="en-US"/>
              </w:rPr>
            </w:pPr>
          </w:p>
          <w:p w14:paraId="13A8DB04"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sz w:val="18"/>
                <w:szCs w:val="18"/>
              </w:rPr>
              <w:t>Příklad výpočtu: Počet minut prodlení s vyřešením jednoho případu požadavku (PMIN) je 10, Priorita požadavku je 2. Výše Základní ceny je 100.000,- Kč. Sleva z ceny činí: (10/2) *0,004*100000 = 2.000,- Kč.</w:t>
            </w:r>
          </w:p>
          <w:p w14:paraId="4FE6E033" w14:textId="77777777" w:rsidR="00081882" w:rsidRPr="00A6316F" w:rsidRDefault="00081882" w:rsidP="00A17CEF">
            <w:pPr>
              <w:pStyle w:val="Zkladntext"/>
              <w:widowControl w:val="0"/>
              <w:spacing w:before="60" w:after="60" w:line="240" w:lineRule="auto"/>
              <w:ind w:left="1011" w:hanging="1011"/>
              <w:rPr>
                <w:rFonts w:ascii="Arial" w:eastAsia="Calibri" w:hAnsi="Arial" w:cs="Arial"/>
                <w:sz w:val="18"/>
                <w:szCs w:val="18"/>
                <w:lang w:eastAsia="en-US"/>
              </w:rPr>
            </w:pPr>
          </w:p>
          <w:p w14:paraId="6733E3C2"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sz w:val="18"/>
                <w:szCs w:val="18"/>
              </w:rPr>
              <w:t>Celková sleva z ceny za porušení parametrů SLA obsluhy požadavků dle tohoto katalogového listu za vyhodnocovací období se stanoví jako suma všech slev z ceny za jednotlivé případy prodlení dle vzorce:</w:t>
            </w:r>
          </w:p>
          <w:p w14:paraId="4CB58482" w14:textId="77777777" w:rsidR="00081882" w:rsidRPr="00A6316F" w:rsidRDefault="00081882" w:rsidP="00A17CEF">
            <w:pPr>
              <w:overflowPunct w:val="0"/>
              <w:autoSpaceDE w:val="0"/>
              <w:autoSpaceDN w:val="0"/>
              <w:adjustRightInd w:val="0"/>
              <w:spacing w:before="60" w:after="60" w:line="240" w:lineRule="auto"/>
              <w:ind w:left="640" w:hanging="640"/>
              <w:rPr>
                <w:rFonts w:ascii="Arial" w:hAnsi="Arial" w:cs="Arial"/>
                <w:sz w:val="18"/>
                <w:szCs w:val="18"/>
              </w:rPr>
            </w:pPr>
          </w:p>
          <w:p w14:paraId="6AA952CE" w14:textId="77777777" w:rsidR="00081882" w:rsidRPr="00A6316F" w:rsidRDefault="00081882" w:rsidP="00A17CEF">
            <w:pPr>
              <w:overflowPunct w:val="0"/>
              <w:autoSpaceDE w:val="0"/>
              <w:autoSpaceDN w:val="0"/>
              <w:adjustRightInd w:val="0"/>
              <w:spacing w:before="60" w:after="60" w:line="240" w:lineRule="auto"/>
              <w:ind w:left="640" w:hanging="640"/>
              <w:rPr>
                <w:rFonts w:ascii="Arial" w:hAnsi="Arial" w:cs="Arial"/>
                <w:sz w:val="18"/>
                <w:szCs w:val="18"/>
              </w:rPr>
            </w:pPr>
            <m:oMathPara>
              <m:oMathParaPr>
                <m:jc m:val="left"/>
              </m:oMathParaPr>
              <m:oMath>
                <m:r>
                  <w:rPr>
                    <w:rFonts w:ascii="Cambria Math" w:hAnsi="Cambria Math" w:cs="Arial"/>
                    <w:sz w:val="18"/>
                    <w:szCs w:val="18"/>
                  </w:rPr>
                  <m:t>CSLSUP=</m:t>
                </m:r>
                <m:nary>
                  <m:naryPr>
                    <m:chr m:val="∑"/>
                    <m:limLoc m:val="undOvr"/>
                    <m:subHide m:val="1"/>
                    <m:supHide m:val="1"/>
                    <m:ctrlPr>
                      <w:rPr>
                        <w:rFonts w:ascii="Cambria Math" w:hAnsi="Cambria Math" w:cs="Arial"/>
                        <w:i/>
                        <w:sz w:val="18"/>
                        <w:szCs w:val="18"/>
                      </w:rPr>
                    </m:ctrlPr>
                  </m:naryPr>
                  <m:sub/>
                  <m:sup/>
                  <m:e>
                    <m:r>
                      <w:rPr>
                        <w:rFonts w:ascii="Cambria Math" w:hAnsi="Cambria Math" w:cs="Arial"/>
                        <w:sz w:val="18"/>
                        <w:szCs w:val="18"/>
                      </w:rPr>
                      <m:t>SLSUPx</m:t>
                    </m:r>
                  </m:e>
                </m:nary>
              </m:oMath>
            </m:oMathPara>
          </w:p>
          <w:p w14:paraId="7CDA9208" w14:textId="77777777" w:rsidR="00081882" w:rsidRPr="00A6316F" w:rsidRDefault="00081882" w:rsidP="00A17CEF">
            <w:pPr>
              <w:overflowPunct w:val="0"/>
              <w:autoSpaceDE w:val="0"/>
              <w:autoSpaceDN w:val="0"/>
              <w:adjustRightInd w:val="0"/>
              <w:spacing w:before="60" w:after="60" w:line="240" w:lineRule="auto"/>
              <w:ind w:left="640" w:hanging="640"/>
              <w:rPr>
                <w:rFonts w:ascii="Arial" w:hAnsi="Arial" w:cs="Arial"/>
                <w:sz w:val="18"/>
                <w:szCs w:val="18"/>
              </w:rPr>
            </w:pPr>
          </w:p>
          <w:p w14:paraId="68213E01" w14:textId="77777777" w:rsidR="00081882" w:rsidRPr="00A6316F" w:rsidRDefault="00081882" w:rsidP="00A17CEF">
            <w:pPr>
              <w:overflowPunct w:val="0"/>
              <w:autoSpaceDE w:val="0"/>
              <w:autoSpaceDN w:val="0"/>
              <w:adjustRightInd w:val="0"/>
              <w:spacing w:before="60" w:after="60" w:line="240" w:lineRule="auto"/>
              <w:ind w:left="870" w:hanging="870"/>
              <w:rPr>
                <w:rFonts w:ascii="Arial" w:hAnsi="Arial" w:cs="Arial"/>
                <w:sz w:val="18"/>
                <w:szCs w:val="18"/>
              </w:rPr>
            </w:pPr>
            <w:r w:rsidRPr="00A6316F">
              <w:rPr>
                <w:rFonts w:ascii="Arial" w:hAnsi="Arial" w:cs="Arial"/>
                <w:i/>
                <w:sz w:val="18"/>
                <w:szCs w:val="18"/>
              </w:rPr>
              <w:t>CSLSUP</w:t>
            </w:r>
            <w:r w:rsidRPr="00A6316F">
              <w:rPr>
                <w:rFonts w:ascii="Arial" w:hAnsi="Arial" w:cs="Arial"/>
                <w:i/>
                <w:sz w:val="18"/>
                <w:szCs w:val="18"/>
              </w:rPr>
              <w:tab/>
            </w:r>
            <w:r w:rsidRPr="00A6316F">
              <w:rPr>
                <w:rFonts w:ascii="Arial" w:hAnsi="Arial" w:cs="Arial"/>
                <w:sz w:val="18"/>
                <w:szCs w:val="18"/>
              </w:rPr>
              <w:t>Celková sleva z ceny za vyhodnocovací období za všechny případy porušení parametrů SLA obsluhy požadavků vyplývající z tohoto katalogového listu</w:t>
            </w:r>
          </w:p>
          <w:p w14:paraId="3BD66162" w14:textId="77777777" w:rsidR="00081882" w:rsidRDefault="00081882" w:rsidP="00A17CEF">
            <w:pPr>
              <w:pStyle w:val="Zkladntext"/>
              <w:widowControl w:val="0"/>
              <w:spacing w:before="60" w:after="60" w:line="240" w:lineRule="auto"/>
              <w:ind w:left="870" w:hanging="870"/>
              <w:rPr>
                <w:rFonts w:ascii="Arial" w:hAnsi="Arial" w:cs="Arial"/>
                <w:sz w:val="18"/>
                <w:szCs w:val="18"/>
              </w:rPr>
            </w:pPr>
            <w:proofErr w:type="spellStart"/>
            <w:r w:rsidRPr="00A6316F">
              <w:rPr>
                <w:rFonts w:ascii="Arial" w:hAnsi="Arial" w:cs="Arial"/>
                <w:i/>
                <w:sz w:val="18"/>
                <w:szCs w:val="18"/>
              </w:rPr>
              <w:t>SLSUPx</w:t>
            </w:r>
            <w:proofErr w:type="spellEnd"/>
            <w:r w:rsidRPr="00A6316F">
              <w:rPr>
                <w:rFonts w:ascii="Arial" w:hAnsi="Arial" w:cs="Arial"/>
                <w:sz w:val="18"/>
                <w:szCs w:val="18"/>
              </w:rPr>
              <w:tab/>
              <w:t xml:space="preserve">Dílčí </w:t>
            </w:r>
            <w:r w:rsidRPr="00A6316F">
              <w:rPr>
                <w:rFonts w:ascii="Arial" w:hAnsi="Arial" w:cs="Arial"/>
                <w:sz w:val="18"/>
                <w:szCs w:val="18"/>
                <w:lang w:val="cs-CZ"/>
              </w:rPr>
              <w:t>s</w:t>
            </w:r>
            <w:proofErr w:type="spellStart"/>
            <w:r w:rsidRPr="00A6316F">
              <w:rPr>
                <w:rFonts w:ascii="Arial" w:hAnsi="Arial" w:cs="Arial"/>
                <w:sz w:val="18"/>
                <w:szCs w:val="18"/>
              </w:rPr>
              <w:t>levy</w:t>
            </w:r>
            <w:proofErr w:type="spellEnd"/>
            <w:r w:rsidRPr="00A6316F">
              <w:rPr>
                <w:rFonts w:ascii="Arial" w:hAnsi="Arial" w:cs="Arial"/>
                <w:sz w:val="18"/>
                <w:szCs w:val="18"/>
              </w:rPr>
              <w:t xml:space="preserve"> z ceny  za jednotlivé případy prodlení</w:t>
            </w:r>
          </w:p>
          <w:p w14:paraId="57B310A5" w14:textId="77777777" w:rsidR="00627CE9" w:rsidRDefault="00627CE9" w:rsidP="00A17CEF">
            <w:pPr>
              <w:pStyle w:val="Zkladntext"/>
              <w:widowControl w:val="0"/>
              <w:spacing w:before="60" w:after="60" w:line="240" w:lineRule="auto"/>
              <w:ind w:left="870" w:hanging="870"/>
              <w:rPr>
                <w:rFonts w:ascii="Arial" w:eastAsia="Calibri" w:hAnsi="Arial" w:cs="Arial"/>
                <w:b/>
                <w:sz w:val="18"/>
                <w:szCs w:val="18"/>
                <w:lang w:eastAsia="en-US"/>
              </w:rPr>
            </w:pPr>
          </w:p>
          <w:p w14:paraId="5E54AB5D" w14:textId="6946AEF6" w:rsidR="00627CE9" w:rsidRPr="00A6316F" w:rsidRDefault="00627CE9" w:rsidP="00A17CEF">
            <w:pPr>
              <w:pStyle w:val="Zkladntext"/>
              <w:widowControl w:val="0"/>
              <w:spacing w:before="60" w:after="60" w:line="240" w:lineRule="auto"/>
              <w:ind w:left="870" w:hanging="870"/>
              <w:rPr>
                <w:rFonts w:ascii="Arial" w:eastAsia="Calibri" w:hAnsi="Arial" w:cs="Arial"/>
                <w:b/>
                <w:sz w:val="18"/>
                <w:szCs w:val="18"/>
                <w:lang w:eastAsia="en-US"/>
              </w:rPr>
            </w:pPr>
          </w:p>
        </w:tc>
      </w:tr>
      <w:tr w:rsidR="00081882" w:rsidRPr="00A6316F" w14:paraId="2763DF44"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92D050"/>
            <w:vAlign w:val="center"/>
          </w:tcPr>
          <w:p w14:paraId="1A7F7979" w14:textId="77777777" w:rsidR="00081882" w:rsidRPr="00A6316F" w:rsidRDefault="00081882" w:rsidP="00A17CEF">
            <w:pPr>
              <w:pStyle w:val="Zkladntext"/>
              <w:widowControl w:val="0"/>
              <w:spacing w:before="60" w:after="60" w:line="240" w:lineRule="auto"/>
              <w:rPr>
                <w:rFonts w:ascii="Arial" w:eastAsia="Calibri" w:hAnsi="Arial" w:cs="Arial"/>
                <w:b/>
                <w:sz w:val="18"/>
                <w:szCs w:val="18"/>
                <w:lang w:eastAsia="en-US"/>
              </w:rPr>
            </w:pPr>
            <w:r w:rsidRPr="00A6316F">
              <w:rPr>
                <w:rFonts w:ascii="Arial" w:eastAsia="Calibri" w:hAnsi="Arial" w:cs="Arial"/>
                <w:b/>
                <w:sz w:val="18"/>
                <w:szCs w:val="18"/>
                <w:lang w:eastAsia="en-US"/>
              </w:rPr>
              <w:t>Doplňující informace</w:t>
            </w:r>
          </w:p>
        </w:tc>
      </w:tr>
      <w:tr w:rsidR="00081882" w:rsidRPr="00A6316F" w14:paraId="33A30023" w14:textId="77777777" w:rsidTr="00A17CEF">
        <w:trPr>
          <w:trHeight w:val="347"/>
        </w:trPr>
        <w:tc>
          <w:tcPr>
            <w:tcW w:w="1416"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3D78F20B" w14:textId="77777777" w:rsidR="00081882" w:rsidRPr="00A6316F" w:rsidRDefault="00081882" w:rsidP="00A17CEF">
            <w:pPr>
              <w:pStyle w:val="Zkladntext"/>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lastRenderedPageBreak/>
              <w:t>Způsob dokladování a vyhodnocování</w:t>
            </w:r>
          </w:p>
        </w:tc>
        <w:tc>
          <w:tcPr>
            <w:tcW w:w="3584" w:type="pct"/>
            <w:gridSpan w:val="6"/>
            <w:tcBorders>
              <w:top w:val="double" w:sz="4" w:space="0" w:color="auto"/>
              <w:left w:val="double" w:sz="4" w:space="0" w:color="auto"/>
              <w:bottom w:val="double" w:sz="4" w:space="0" w:color="auto"/>
              <w:right w:val="double" w:sz="4" w:space="0" w:color="auto"/>
            </w:tcBorders>
            <w:shd w:val="clear" w:color="auto" w:fill="auto"/>
            <w:vAlign w:val="center"/>
          </w:tcPr>
          <w:p w14:paraId="63EA6EA1" w14:textId="77777777" w:rsidR="00081882" w:rsidRPr="00A6316F" w:rsidRDefault="00081882" w:rsidP="00A17CEF">
            <w:pPr>
              <w:pStyle w:val="Zkladntext"/>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 xml:space="preserve">Měsíční přehled požadavků z SD Objednatele s uvedením Úrovně podpory, Priority, data a času odpovědi a data a času vyřešení. </w:t>
            </w:r>
          </w:p>
        </w:tc>
      </w:tr>
      <w:tr w:rsidR="00965A7B" w:rsidRPr="00A6316F" w14:paraId="1DF2163D"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1A39294C" w14:textId="4FF912C3" w:rsidR="00965A7B" w:rsidRPr="00A6316F" w:rsidRDefault="00965A7B" w:rsidP="00965A7B">
            <w:pPr>
              <w:pStyle w:val="Zkladntext"/>
              <w:widowControl w:val="0"/>
              <w:spacing w:before="60" w:after="60" w:line="240" w:lineRule="auto"/>
              <w:rPr>
                <w:rFonts w:ascii="Arial" w:hAnsi="Arial" w:cs="Arial"/>
                <w:b/>
                <w:sz w:val="18"/>
                <w:szCs w:val="18"/>
                <w:lang w:val="cs-CZ"/>
              </w:rPr>
            </w:pPr>
            <w:r>
              <w:rPr>
                <w:rFonts w:ascii="Arial" w:hAnsi="Arial" w:cs="Arial"/>
                <w:b/>
                <w:sz w:val="18"/>
                <w:szCs w:val="18"/>
                <w:lang w:val="cs-CZ"/>
              </w:rPr>
              <w:t xml:space="preserve">Maximální počty </w:t>
            </w:r>
            <w:r w:rsidRPr="00F462D0">
              <w:rPr>
                <w:rFonts w:ascii="Arial" w:hAnsi="Arial" w:cs="Arial"/>
                <w:b/>
                <w:sz w:val="20"/>
                <w:szCs w:val="20"/>
              </w:rPr>
              <w:t>incidentů</w:t>
            </w:r>
            <w:r>
              <w:rPr>
                <w:rFonts w:ascii="Arial" w:hAnsi="Arial" w:cs="Arial"/>
                <w:b/>
                <w:sz w:val="20"/>
                <w:szCs w:val="20"/>
              </w:rPr>
              <w:t xml:space="preserve"> produkčního prostředí </w:t>
            </w:r>
          </w:p>
        </w:tc>
      </w:tr>
      <w:tr w:rsidR="00965A7B" w:rsidRPr="00A6316F" w14:paraId="4603AEF2" w14:textId="77777777" w:rsidTr="00965A7B">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587B3F96" w14:textId="30C7BA59" w:rsidR="00E0159A" w:rsidRPr="00E0159A" w:rsidRDefault="00E0159A" w:rsidP="00965A7B">
            <w:pPr>
              <w:pStyle w:val="Zkladntext"/>
              <w:widowControl w:val="0"/>
              <w:spacing w:before="60" w:after="60" w:line="240" w:lineRule="auto"/>
              <w:rPr>
                <w:rFonts w:ascii="Arial" w:hAnsi="Arial" w:cs="Arial"/>
                <w:b/>
                <w:sz w:val="18"/>
                <w:szCs w:val="18"/>
                <w:lang w:val="cs-CZ"/>
              </w:rPr>
            </w:pPr>
            <w:r w:rsidRPr="00E0159A">
              <w:rPr>
                <w:rFonts w:ascii="Arial" w:hAnsi="Arial" w:cs="Arial"/>
                <w:b/>
                <w:sz w:val="18"/>
                <w:szCs w:val="18"/>
                <w:lang w:val="cs-CZ"/>
              </w:rPr>
              <w:t>Parametry SLA:</w:t>
            </w:r>
          </w:p>
          <w:p w14:paraId="0B4352AF" w14:textId="77777777" w:rsidR="00E0159A" w:rsidRPr="00E0159A" w:rsidRDefault="00E0159A" w:rsidP="00965A7B">
            <w:pPr>
              <w:pStyle w:val="Zkladntext"/>
              <w:widowControl w:val="0"/>
              <w:spacing w:before="60" w:after="60" w:line="240" w:lineRule="auto"/>
              <w:rPr>
                <w:rFonts w:ascii="Arial" w:hAnsi="Arial" w:cs="Arial"/>
                <w:sz w:val="18"/>
                <w:szCs w:val="18"/>
                <w:lang w:val="cs-CZ"/>
              </w:rPr>
            </w:pPr>
          </w:p>
          <w:p w14:paraId="606357F1" w14:textId="25C9DCF0" w:rsidR="00965A7B" w:rsidRPr="00E0159A" w:rsidRDefault="00965A7B" w:rsidP="00965A7B">
            <w:pPr>
              <w:pStyle w:val="Zkladntext"/>
              <w:widowControl w:val="0"/>
              <w:spacing w:before="60" w:after="60" w:line="240" w:lineRule="auto"/>
              <w:rPr>
                <w:rFonts w:ascii="Arial" w:hAnsi="Arial" w:cs="Arial"/>
                <w:sz w:val="18"/>
                <w:szCs w:val="18"/>
                <w:lang w:val="cs-CZ"/>
              </w:rPr>
            </w:pPr>
            <w:r w:rsidRPr="00E0159A">
              <w:rPr>
                <w:rFonts w:ascii="Arial" w:hAnsi="Arial" w:cs="Arial"/>
                <w:sz w:val="18"/>
                <w:szCs w:val="18"/>
                <w:lang w:val="cs-CZ"/>
              </w:rPr>
              <w:t xml:space="preserve">Celkové maximální počty </w:t>
            </w:r>
            <w:r w:rsidRPr="00E0159A">
              <w:rPr>
                <w:rFonts w:ascii="Arial" w:hAnsi="Arial" w:cs="Arial"/>
                <w:sz w:val="18"/>
                <w:szCs w:val="18"/>
              </w:rPr>
              <w:t>incidentů produkčního prostředí</w:t>
            </w:r>
            <w:r w:rsidRPr="00E0159A">
              <w:rPr>
                <w:rFonts w:ascii="Arial" w:hAnsi="Arial" w:cs="Arial"/>
                <w:sz w:val="18"/>
                <w:szCs w:val="18"/>
                <w:lang w:val="cs-CZ"/>
              </w:rPr>
              <w:t xml:space="preserve"> (</w:t>
            </w:r>
            <w:r w:rsidR="00D16D8A" w:rsidRPr="00E0159A">
              <w:rPr>
                <w:rFonts w:ascii="Arial" w:hAnsi="Arial" w:cs="Arial"/>
                <w:sz w:val="18"/>
                <w:szCs w:val="18"/>
              </w:rPr>
              <w:t xml:space="preserve">incidentem </w:t>
            </w:r>
            <w:r w:rsidR="00D16D8A" w:rsidRPr="00E0159A">
              <w:rPr>
                <w:rFonts w:ascii="Arial" w:hAnsi="Arial" w:cs="Arial"/>
                <w:sz w:val="18"/>
                <w:szCs w:val="18"/>
                <w:lang w:val="cs-CZ"/>
              </w:rPr>
              <w:t xml:space="preserve">určité priority se rozumí </w:t>
            </w:r>
            <w:r w:rsidR="00E0159A" w:rsidRPr="00E0159A">
              <w:rPr>
                <w:rFonts w:ascii="Arial" w:hAnsi="Arial" w:cs="Arial"/>
                <w:sz w:val="18"/>
                <w:szCs w:val="18"/>
                <w:lang w:val="cs-CZ"/>
              </w:rPr>
              <w:t>incident splňující kritéria požadavku příslušné priority dle definice</w:t>
            </w:r>
            <w:r w:rsidRPr="00E0159A">
              <w:rPr>
                <w:rFonts w:ascii="Arial" w:hAnsi="Arial" w:cs="Arial"/>
                <w:sz w:val="18"/>
                <w:szCs w:val="18"/>
              </w:rPr>
              <w:t xml:space="preserve"> uvedené v rámci služeb „Poskytování služeb 2. úrovně podpory a 3. úrovně podpory“ a</w:t>
            </w:r>
            <w:r w:rsidRPr="00E0159A">
              <w:rPr>
                <w:rFonts w:ascii="Arial" w:hAnsi="Arial" w:cs="Arial"/>
                <w:sz w:val="18"/>
                <w:szCs w:val="18"/>
                <w:lang w:val="cs-CZ"/>
              </w:rPr>
              <w:t>/nebo</w:t>
            </w:r>
            <w:r w:rsidRPr="00E0159A">
              <w:rPr>
                <w:rFonts w:ascii="Arial" w:hAnsi="Arial" w:cs="Arial"/>
                <w:sz w:val="18"/>
                <w:szCs w:val="18"/>
              </w:rPr>
              <w:t xml:space="preserve"> „Poskytování služeb při správě a odstraňování bezpečnostních incidentů a slabin“</w:t>
            </w:r>
            <w:r w:rsidRPr="00E0159A">
              <w:rPr>
                <w:rFonts w:ascii="Arial" w:hAnsi="Arial" w:cs="Arial"/>
                <w:sz w:val="18"/>
                <w:szCs w:val="18"/>
                <w:lang w:val="cs-CZ"/>
              </w:rPr>
              <w:t>)</w:t>
            </w:r>
            <w:r w:rsidR="00E0159A">
              <w:rPr>
                <w:rFonts w:ascii="Arial" w:hAnsi="Arial" w:cs="Arial"/>
                <w:sz w:val="18"/>
                <w:szCs w:val="18"/>
                <w:lang w:val="cs-CZ"/>
              </w:rPr>
              <w:t xml:space="preserve"> jsou stanoveny takto:</w:t>
            </w:r>
          </w:p>
          <w:p w14:paraId="1C1952B9" w14:textId="19BFD3CF" w:rsidR="00D16D8A" w:rsidRPr="00E0159A" w:rsidRDefault="00E0159A" w:rsidP="00E0159A">
            <w:pPr>
              <w:pStyle w:val="Odstavecseseznamem"/>
              <w:numPr>
                <w:ilvl w:val="0"/>
                <w:numId w:val="85"/>
              </w:numPr>
              <w:overflowPunct w:val="0"/>
              <w:autoSpaceDE w:val="0"/>
              <w:autoSpaceDN w:val="0"/>
              <w:adjustRightInd w:val="0"/>
              <w:spacing w:before="60" w:after="60"/>
              <w:rPr>
                <w:rFonts w:ascii="Arial" w:hAnsi="Arial" w:cs="Arial"/>
                <w:sz w:val="18"/>
                <w:szCs w:val="18"/>
              </w:rPr>
            </w:pPr>
            <w:r w:rsidRPr="00E0159A">
              <w:rPr>
                <w:rFonts w:ascii="Arial" w:hAnsi="Arial" w:cs="Arial"/>
                <w:sz w:val="18"/>
                <w:szCs w:val="18"/>
              </w:rPr>
              <w:t>m</w:t>
            </w:r>
            <w:r w:rsidR="00D16D8A" w:rsidRPr="00E0159A">
              <w:rPr>
                <w:rFonts w:ascii="Arial" w:hAnsi="Arial" w:cs="Arial"/>
                <w:sz w:val="18"/>
                <w:szCs w:val="18"/>
              </w:rPr>
              <w:t>aximální počet incidentů priority 1 je 3 incidenty</w:t>
            </w:r>
            <w:r>
              <w:rPr>
                <w:rFonts w:ascii="Arial" w:hAnsi="Arial" w:cs="Arial"/>
                <w:sz w:val="18"/>
                <w:szCs w:val="18"/>
                <w:lang w:val="cs-CZ"/>
              </w:rPr>
              <w:t>;</w:t>
            </w:r>
          </w:p>
          <w:p w14:paraId="632E00BE" w14:textId="6F2D721B" w:rsidR="00D16D8A" w:rsidRPr="00E0159A" w:rsidRDefault="00E0159A" w:rsidP="00E0159A">
            <w:pPr>
              <w:pStyle w:val="Odstavecseseznamem"/>
              <w:numPr>
                <w:ilvl w:val="0"/>
                <w:numId w:val="85"/>
              </w:numPr>
              <w:overflowPunct w:val="0"/>
              <w:autoSpaceDE w:val="0"/>
              <w:autoSpaceDN w:val="0"/>
              <w:adjustRightInd w:val="0"/>
              <w:spacing w:before="60" w:after="60"/>
              <w:rPr>
                <w:rFonts w:ascii="Arial" w:hAnsi="Arial" w:cs="Arial"/>
                <w:sz w:val="18"/>
                <w:szCs w:val="18"/>
              </w:rPr>
            </w:pPr>
            <w:r w:rsidRPr="00E0159A">
              <w:rPr>
                <w:rFonts w:ascii="Arial" w:hAnsi="Arial" w:cs="Arial"/>
                <w:sz w:val="18"/>
                <w:szCs w:val="18"/>
              </w:rPr>
              <w:t>m</w:t>
            </w:r>
            <w:r w:rsidR="00D16D8A" w:rsidRPr="00E0159A">
              <w:rPr>
                <w:rFonts w:ascii="Arial" w:hAnsi="Arial" w:cs="Arial"/>
                <w:sz w:val="18"/>
                <w:szCs w:val="18"/>
              </w:rPr>
              <w:t>aximální počet incidentů priority 2 je 7 incidentů</w:t>
            </w:r>
            <w:r>
              <w:rPr>
                <w:rFonts w:ascii="Arial" w:hAnsi="Arial" w:cs="Arial"/>
                <w:sz w:val="18"/>
                <w:szCs w:val="18"/>
                <w:lang w:val="cs-CZ"/>
              </w:rPr>
              <w:t>;</w:t>
            </w:r>
            <w:r w:rsidR="00D16D8A" w:rsidRPr="00E0159A">
              <w:rPr>
                <w:rFonts w:ascii="Arial" w:hAnsi="Arial" w:cs="Arial"/>
                <w:sz w:val="18"/>
                <w:szCs w:val="18"/>
              </w:rPr>
              <w:t xml:space="preserve"> </w:t>
            </w:r>
          </w:p>
          <w:p w14:paraId="46AB07C5" w14:textId="3D7F61B5" w:rsidR="00D16D8A" w:rsidRPr="00E0159A" w:rsidRDefault="00E0159A" w:rsidP="00E0159A">
            <w:pPr>
              <w:pStyle w:val="Odstavecseseznamem"/>
              <w:numPr>
                <w:ilvl w:val="0"/>
                <w:numId w:val="85"/>
              </w:numPr>
              <w:overflowPunct w:val="0"/>
              <w:autoSpaceDE w:val="0"/>
              <w:autoSpaceDN w:val="0"/>
              <w:adjustRightInd w:val="0"/>
              <w:spacing w:before="60" w:after="60"/>
              <w:rPr>
                <w:rFonts w:ascii="Arial" w:hAnsi="Arial" w:cs="Arial"/>
                <w:sz w:val="18"/>
                <w:szCs w:val="18"/>
              </w:rPr>
            </w:pPr>
            <w:r w:rsidRPr="00E0159A">
              <w:rPr>
                <w:rFonts w:ascii="Arial" w:hAnsi="Arial" w:cs="Arial"/>
                <w:sz w:val="18"/>
                <w:szCs w:val="18"/>
              </w:rPr>
              <w:t>m</w:t>
            </w:r>
            <w:r w:rsidR="00D16D8A" w:rsidRPr="00E0159A">
              <w:rPr>
                <w:rFonts w:ascii="Arial" w:hAnsi="Arial" w:cs="Arial"/>
                <w:sz w:val="18"/>
                <w:szCs w:val="18"/>
              </w:rPr>
              <w:t>aximální počet incidentů priority 3 je 15 incidentů</w:t>
            </w:r>
            <w:r>
              <w:rPr>
                <w:rFonts w:ascii="Arial" w:hAnsi="Arial" w:cs="Arial"/>
                <w:sz w:val="18"/>
                <w:szCs w:val="18"/>
                <w:lang w:val="cs-CZ"/>
              </w:rPr>
              <w:t>.</w:t>
            </w:r>
          </w:p>
          <w:p w14:paraId="6B8DB755" w14:textId="77777777" w:rsidR="00965A7B" w:rsidRPr="00E0159A" w:rsidRDefault="00965A7B" w:rsidP="00D16D8A">
            <w:pPr>
              <w:overflowPunct w:val="0"/>
              <w:autoSpaceDE w:val="0"/>
              <w:autoSpaceDN w:val="0"/>
              <w:adjustRightInd w:val="0"/>
              <w:spacing w:before="60" w:after="60" w:line="240" w:lineRule="auto"/>
              <w:rPr>
                <w:rFonts w:ascii="Arial" w:hAnsi="Arial" w:cs="Arial"/>
                <w:sz w:val="18"/>
                <w:szCs w:val="18"/>
              </w:rPr>
            </w:pPr>
          </w:p>
          <w:p w14:paraId="585813FD" w14:textId="16513F3F" w:rsidR="00D16D8A" w:rsidRPr="00965A7B" w:rsidRDefault="00D16D8A" w:rsidP="00D16D8A">
            <w:pPr>
              <w:overflowPunct w:val="0"/>
              <w:autoSpaceDE w:val="0"/>
              <w:autoSpaceDN w:val="0"/>
              <w:adjustRightInd w:val="0"/>
              <w:spacing w:before="60" w:after="60" w:line="240" w:lineRule="auto"/>
              <w:rPr>
                <w:rFonts w:ascii="Arial" w:hAnsi="Arial" w:cs="Arial"/>
                <w:sz w:val="20"/>
                <w:szCs w:val="20"/>
              </w:rPr>
            </w:pPr>
            <w:r w:rsidRPr="00E0159A">
              <w:rPr>
                <w:rFonts w:ascii="Arial" w:hAnsi="Arial" w:cs="Arial"/>
                <w:sz w:val="18"/>
                <w:szCs w:val="18"/>
              </w:rPr>
              <w:t>Jedná se o počty za Vyhodnocovací období.</w:t>
            </w:r>
          </w:p>
        </w:tc>
      </w:tr>
      <w:tr w:rsidR="00E0159A" w:rsidRPr="00A6316F" w14:paraId="4E387241" w14:textId="77777777" w:rsidTr="00E0159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92D050"/>
            <w:vAlign w:val="center"/>
          </w:tcPr>
          <w:p w14:paraId="3A7C50E7" w14:textId="4A5C5267" w:rsidR="00E0159A" w:rsidRPr="00A6316F" w:rsidRDefault="00E0159A" w:rsidP="00E0159A">
            <w:pPr>
              <w:pStyle w:val="Zkladntext"/>
              <w:rPr>
                <w:rFonts w:ascii="Arial" w:hAnsi="Arial" w:cs="Arial"/>
                <w:b/>
                <w:sz w:val="18"/>
                <w:szCs w:val="18"/>
                <w:lang w:val="cs-CZ"/>
              </w:rPr>
            </w:pPr>
            <w:r>
              <w:rPr>
                <w:rFonts w:ascii="Arial" w:hAnsi="Arial" w:cs="Arial"/>
                <w:b/>
                <w:sz w:val="18"/>
                <w:szCs w:val="18"/>
                <w:lang w:val="cs-CZ"/>
              </w:rPr>
              <w:t>Způsob vyhodnocení celkového maximálního počtu incidentů</w:t>
            </w:r>
          </w:p>
        </w:tc>
      </w:tr>
      <w:tr w:rsidR="00E0159A" w:rsidRPr="00A6316F" w14:paraId="009E57F9" w14:textId="77777777" w:rsidTr="00E0159A">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917BB8" w14:textId="088CFAB6"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sz w:val="18"/>
                <w:szCs w:val="18"/>
              </w:rPr>
              <w:t>V případě, že</w:t>
            </w:r>
            <w:r w:rsidRPr="00E0159A">
              <w:rPr>
                <w:rFonts w:ascii="Arial" w:hAnsi="Arial" w:cs="Arial"/>
                <w:b/>
                <w:sz w:val="18"/>
                <w:szCs w:val="18"/>
              </w:rPr>
              <w:t xml:space="preserve"> celkový počet incidentů produkčního prostředí </w:t>
            </w:r>
            <w:r w:rsidRPr="00E0159A">
              <w:rPr>
                <w:rFonts w:ascii="Arial" w:hAnsi="Arial" w:cs="Arial"/>
                <w:sz w:val="18"/>
                <w:szCs w:val="18"/>
              </w:rPr>
              <w:t>(incidentem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převýší</w:t>
            </w:r>
            <w:r>
              <w:rPr>
                <w:rFonts w:ascii="Arial" w:hAnsi="Arial" w:cs="Arial"/>
                <w:sz w:val="18"/>
                <w:szCs w:val="18"/>
              </w:rPr>
              <w:t xml:space="preserve"> ve Vyhodnocovacím období</w:t>
            </w:r>
            <w:r w:rsidRPr="00E0159A">
              <w:rPr>
                <w:rFonts w:ascii="Arial" w:hAnsi="Arial" w:cs="Arial"/>
                <w:sz w:val="18"/>
                <w:szCs w:val="18"/>
              </w:rPr>
              <w:t xml:space="preserve"> maximální počet stanovený výše, má Objednatel právo na slevu z ceny ve výši stanovené dle následujícího vzorce:</w:t>
            </w:r>
          </w:p>
          <w:p w14:paraId="6344128A" w14:textId="77777777" w:rsidR="00E0159A" w:rsidRPr="00E0159A" w:rsidRDefault="00E0159A" w:rsidP="00E0159A">
            <w:pPr>
              <w:overflowPunct w:val="0"/>
              <w:autoSpaceDE w:val="0"/>
              <w:autoSpaceDN w:val="0"/>
              <w:adjustRightInd w:val="0"/>
              <w:spacing w:before="60" w:after="60" w:line="240" w:lineRule="auto"/>
              <w:ind w:left="647"/>
              <w:rPr>
                <w:rFonts w:ascii="Arial" w:hAnsi="Arial" w:cs="Arial"/>
                <w:sz w:val="18"/>
                <w:szCs w:val="18"/>
              </w:rPr>
            </w:pPr>
            <w:r w:rsidRPr="00E0159A">
              <w:rPr>
                <w:rFonts w:ascii="Arial" w:hAnsi="Arial" w:cs="Arial"/>
                <w:i/>
                <w:sz w:val="18"/>
                <w:szCs w:val="18"/>
              </w:rPr>
              <w:t xml:space="preserve">    </w:t>
            </w:r>
            <m:oMath>
              <m:r>
                <m:rPr>
                  <m:sty m:val="p"/>
                </m:rPr>
                <w:rPr>
                  <w:rFonts w:ascii="Cambria Math" w:hAnsi="Cambria Math" w:cs="Arial"/>
                  <w:sz w:val="18"/>
                  <w:szCs w:val="18"/>
                </w:rPr>
                <w:br/>
              </m:r>
            </m:oMath>
            <m:oMathPara>
              <m:oMathParaPr>
                <m:jc m:val="left"/>
              </m:oMathParaPr>
              <m:oMath>
                <m:r>
                  <w:rPr>
                    <w:rFonts w:ascii="Cambria Math" w:hAnsi="Cambria Math" w:cs="Arial"/>
                    <w:sz w:val="18"/>
                    <w:szCs w:val="18"/>
                  </w:rPr>
                  <m:t>PIP=PIP1+PIP2+PIP3</m:t>
                </m:r>
              </m:oMath>
            </m:oMathPara>
          </w:p>
          <w:p w14:paraId="45882A06" w14:textId="77777777" w:rsidR="00E0159A" w:rsidRPr="00E0159A" w:rsidRDefault="00E0159A" w:rsidP="00E0159A">
            <w:pPr>
              <w:overflowPunct w:val="0"/>
              <w:autoSpaceDE w:val="0"/>
              <w:autoSpaceDN w:val="0"/>
              <w:adjustRightInd w:val="0"/>
              <w:spacing w:before="60" w:after="60" w:line="240" w:lineRule="auto"/>
              <w:rPr>
                <w:rFonts w:ascii="Arial" w:hAnsi="Arial" w:cs="Arial"/>
                <w:i/>
                <w:sz w:val="18"/>
                <w:szCs w:val="18"/>
              </w:rPr>
            </w:pPr>
          </w:p>
          <w:p w14:paraId="13C1059E"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i/>
                <w:sz w:val="18"/>
                <w:szCs w:val="18"/>
              </w:rPr>
              <w:t>PIP1</w:t>
            </w:r>
            <w:r w:rsidRPr="00E0159A">
              <w:rPr>
                <w:rFonts w:ascii="Arial" w:hAnsi="Arial" w:cs="Arial"/>
                <w:sz w:val="18"/>
                <w:szCs w:val="18"/>
              </w:rPr>
              <w:t xml:space="preserve"> Maximální počet incidentů priority 1 je 3 incidenty</w:t>
            </w:r>
          </w:p>
          <w:p w14:paraId="6F014547"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i/>
                <w:sz w:val="18"/>
                <w:szCs w:val="18"/>
              </w:rPr>
              <w:t xml:space="preserve">PIP1 </w:t>
            </w:r>
            <w:r w:rsidRPr="00E0159A">
              <w:rPr>
                <w:rFonts w:ascii="Arial" w:hAnsi="Arial" w:cs="Arial"/>
                <w:sz w:val="18"/>
                <w:szCs w:val="18"/>
              </w:rPr>
              <w:t>= (počet incidentů „priority 1“ – 3) x 0,2 x ZC</w:t>
            </w:r>
          </w:p>
          <w:p w14:paraId="1ECBAE8E"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p>
          <w:p w14:paraId="06F43782"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i/>
                <w:sz w:val="18"/>
                <w:szCs w:val="18"/>
              </w:rPr>
              <w:t>PIP2</w:t>
            </w:r>
            <w:r w:rsidRPr="00E0159A">
              <w:rPr>
                <w:rFonts w:ascii="Arial" w:hAnsi="Arial" w:cs="Arial"/>
                <w:sz w:val="18"/>
                <w:szCs w:val="18"/>
              </w:rPr>
              <w:t xml:space="preserve"> Maximální počet incidentů priority 2 je 7 incidentů </w:t>
            </w:r>
          </w:p>
          <w:p w14:paraId="6202395C"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i/>
                <w:sz w:val="18"/>
                <w:szCs w:val="18"/>
              </w:rPr>
              <w:t xml:space="preserve"> PIP2 </w:t>
            </w:r>
            <w:r w:rsidRPr="00E0159A">
              <w:rPr>
                <w:rFonts w:ascii="Arial" w:hAnsi="Arial" w:cs="Arial"/>
                <w:sz w:val="18"/>
                <w:szCs w:val="18"/>
              </w:rPr>
              <w:t>= (počet incidentů „priority 2“ – 7) x 0,05 x ZC</w:t>
            </w:r>
          </w:p>
          <w:p w14:paraId="0A5F7509"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p>
          <w:p w14:paraId="0B19A25B"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i/>
                <w:sz w:val="18"/>
                <w:szCs w:val="18"/>
              </w:rPr>
              <w:t>PIP3</w:t>
            </w:r>
            <w:r w:rsidRPr="00E0159A">
              <w:rPr>
                <w:rFonts w:ascii="Arial" w:hAnsi="Arial" w:cs="Arial"/>
                <w:sz w:val="18"/>
                <w:szCs w:val="18"/>
              </w:rPr>
              <w:t xml:space="preserve"> Maximální počet incidentů priority 3 je 15 incidentů</w:t>
            </w:r>
          </w:p>
          <w:p w14:paraId="7176267E"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r w:rsidRPr="00E0159A">
              <w:rPr>
                <w:rFonts w:ascii="Arial" w:hAnsi="Arial" w:cs="Arial"/>
                <w:sz w:val="18"/>
                <w:szCs w:val="18"/>
              </w:rPr>
              <w:t xml:space="preserve"> </w:t>
            </w:r>
            <w:r w:rsidRPr="00E0159A">
              <w:rPr>
                <w:rFonts w:ascii="Arial" w:hAnsi="Arial" w:cs="Arial"/>
                <w:i/>
                <w:sz w:val="18"/>
                <w:szCs w:val="18"/>
              </w:rPr>
              <w:t xml:space="preserve">PIP3 </w:t>
            </w:r>
            <w:r w:rsidRPr="00E0159A">
              <w:rPr>
                <w:rFonts w:ascii="Arial" w:hAnsi="Arial" w:cs="Arial"/>
                <w:sz w:val="18"/>
                <w:szCs w:val="18"/>
              </w:rPr>
              <w:t>= (počet incidentů „priority 3“ – 15) x 0,02 x ZC</w:t>
            </w:r>
          </w:p>
          <w:p w14:paraId="5CAF9AC5" w14:textId="77777777" w:rsidR="00E0159A" w:rsidRPr="00E0159A" w:rsidRDefault="00E0159A" w:rsidP="00E0159A">
            <w:pPr>
              <w:overflowPunct w:val="0"/>
              <w:autoSpaceDE w:val="0"/>
              <w:autoSpaceDN w:val="0"/>
              <w:adjustRightInd w:val="0"/>
              <w:spacing w:before="60" w:after="60" w:line="240" w:lineRule="auto"/>
              <w:rPr>
                <w:rFonts w:ascii="Arial" w:hAnsi="Arial" w:cs="Arial"/>
                <w:sz w:val="18"/>
                <w:szCs w:val="18"/>
              </w:rPr>
            </w:pPr>
          </w:p>
          <w:p w14:paraId="759F7026" w14:textId="57D16017" w:rsidR="00E0159A" w:rsidRDefault="00E0159A" w:rsidP="00E0159A">
            <w:pPr>
              <w:pStyle w:val="Zkladntext"/>
              <w:rPr>
                <w:rFonts w:ascii="Arial" w:hAnsi="Arial" w:cs="Arial"/>
                <w:b/>
                <w:sz w:val="18"/>
                <w:szCs w:val="18"/>
                <w:lang w:val="cs-CZ"/>
              </w:rPr>
            </w:pPr>
            <w:r w:rsidRPr="00E0159A">
              <w:rPr>
                <w:rFonts w:ascii="Arial" w:hAnsi="Arial" w:cs="Arial"/>
                <w:i/>
                <w:sz w:val="18"/>
                <w:szCs w:val="18"/>
              </w:rPr>
              <w:t>ZC</w:t>
            </w:r>
            <w:r w:rsidRPr="00E0159A">
              <w:rPr>
                <w:rFonts w:ascii="Arial" w:hAnsi="Arial" w:cs="Arial"/>
                <w:sz w:val="18"/>
                <w:szCs w:val="18"/>
              </w:rPr>
              <w:tab/>
              <w:t>Základní cena</w:t>
            </w:r>
          </w:p>
        </w:tc>
      </w:tr>
      <w:tr w:rsidR="00081882" w:rsidRPr="00A6316F" w14:paraId="02E689C3"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0F491CE7" w14:textId="7953A0B5" w:rsidR="00081882" w:rsidRPr="00A6316F" w:rsidRDefault="00081882" w:rsidP="0073048E">
            <w:pPr>
              <w:pStyle w:val="Zkladntext"/>
              <w:widowControl w:val="0"/>
              <w:spacing w:before="60" w:after="60" w:line="240" w:lineRule="auto"/>
              <w:rPr>
                <w:rFonts w:ascii="Arial" w:hAnsi="Arial" w:cs="Arial"/>
                <w:b/>
                <w:sz w:val="18"/>
                <w:szCs w:val="18"/>
                <w:lang w:val="cs-CZ"/>
              </w:rPr>
            </w:pPr>
            <w:r w:rsidRPr="00A6316F">
              <w:rPr>
                <w:rFonts w:ascii="Arial" w:hAnsi="Arial" w:cs="Arial"/>
                <w:b/>
                <w:sz w:val="18"/>
                <w:szCs w:val="18"/>
                <w:lang w:val="cs-CZ"/>
              </w:rPr>
              <w:t>M</w:t>
            </w:r>
            <w:proofErr w:type="spellStart"/>
            <w:r w:rsidRPr="00A6316F">
              <w:rPr>
                <w:rFonts w:ascii="Arial" w:hAnsi="Arial" w:cs="Arial"/>
                <w:b/>
                <w:sz w:val="18"/>
                <w:szCs w:val="18"/>
              </w:rPr>
              <w:t>ěření</w:t>
            </w:r>
            <w:proofErr w:type="spellEnd"/>
            <w:r w:rsidRPr="00A6316F">
              <w:rPr>
                <w:rFonts w:ascii="Arial" w:hAnsi="Arial" w:cs="Arial"/>
                <w:b/>
                <w:sz w:val="18"/>
                <w:szCs w:val="18"/>
              </w:rPr>
              <w:t xml:space="preserve"> a vyhodnocení dostupnosti příslušného měřeného</w:t>
            </w:r>
            <w:r w:rsidRPr="00A6316F">
              <w:rPr>
                <w:rFonts w:ascii="Arial" w:hAnsi="Arial" w:cs="Arial"/>
                <w:b/>
                <w:sz w:val="18"/>
                <w:szCs w:val="18"/>
                <w:lang w:val="cs-CZ"/>
              </w:rPr>
              <w:t xml:space="preserve"> rozhraní</w:t>
            </w:r>
            <w:r w:rsidRPr="00A6316F">
              <w:rPr>
                <w:rFonts w:ascii="Arial" w:hAnsi="Arial" w:cs="Arial"/>
                <w:b/>
                <w:sz w:val="18"/>
                <w:szCs w:val="18"/>
              </w:rPr>
              <w:t xml:space="preserve"> aplikace</w:t>
            </w:r>
            <w:r w:rsidRPr="00A6316F">
              <w:rPr>
                <w:rFonts w:ascii="Arial" w:hAnsi="Arial" w:cs="Arial"/>
                <w:b/>
                <w:sz w:val="18"/>
                <w:szCs w:val="18"/>
                <w:lang w:val="cs-CZ"/>
              </w:rPr>
              <w:t xml:space="preserve"> </w:t>
            </w:r>
          </w:p>
        </w:tc>
      </w:tr>
      <w:tr w:rsidR="00081882" w:rsidRPr="00A6316F" w14:paraId="2D135F09"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613FA806"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lang w:val="cs-CZ"/>
              </w:rPr>
              <w:t xml:space="preserve">Rozhraní aplikace </w:t>
            </w:r>
            <w:r w:rsidRPr="00A6316F">
              <w:rPr>
                <w:rFonts w:ascii="Arial" w:hAnsi="Arial" w:cs="Arial"/>
                <w:sz w:val="18"/>
                <w:szCs w:val="18"/>
              </w:rPr>
              <w:t>je dostupné pro všechny koncové uživatele a poskytuje kompletní sadu požadovaných funkcionalit uvedených v provozní dokumentaci aplikační služby.</w:t>
            </w:r>
          </w:p>
          <w:p w14:paraId="621DD222" w14:textId="77777777" w:rsidR="00081882" w:rsidRPr="00A6316F" w:rsidRDefault="00081882" w:rsidP="00A17CEF">
            <w:pPr>
              <w:pStyle w:val="Zkladntext"/>
              <w:widowControl w:val="0"/>
              <w:spacing w:before="60" w:after="60" w:line="240" w:lineRule="auto"/>
              <w:rPr>
                <w:rFonts w:ascii="Arial" w:eastAsia="Calibri" w:hAnsi="Arial" w:cs="Arial"/>
                <w:sz w:val="18"/>
                <w:szCs w:val="18"/>
                <w:lang w:val="cs-CZ" w:eastAsia="en-US"/>
              </w:rPr>
            </w:pPr>
            <w:r w:rsidRPr="00A6316F">
              <w:rPr>
                <w:rFonts w:ascii="Arial" w:hAnsi="Arial" w:cs="Arial"/>
                <w:sz w:val="18"/>
                <w:szCs w:val="18"/>
              </w:rPr>
              <w:t xml:space="preserve">Všechny požadavky na aplikační službu vznesené prostřednictvím rozhraní jsou odpovězeny  v požadovaném čase nižším anebo rovném povolené Odezvě (O). </w:t>
            </w:r>
          </w:p>
        </w:tc>
      </w:tr>
      <w:tr w:rsidR="00081882" w:rsidRPr="00A6316F" w14:paraId="18D45382"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92D050"/>
            <w:vAlign w:val="center"/>
          </w:tcPr>
          <w:p w14:paraId="5B319956" w14:textId="77777777" w:rsidR="00081882" w:rsidRPr="00A6316F" w:rsidRDefault="00081882" w:rsidP="00A17CEF">
            <w:pPr>
              <w:pStyle w:val="Zkladntext"/>
              <w:rPr>
                <w:rFonts w:ascii="Arial" w:hAnsi="Arial" w:cs="Arial"/>
                <w:b/>
                <w:sz w:val="18"/>
                <w:szCs w:val="18"/>
                <w:lang w:val="cs-CZ"/>
              </w:rPr>
            </w:pPr>
            <w:r w:rsidRPr="00A6316F">
              <w:rPr>
                <w:rFonts w:ascii="Arial" w:hAnsi="Arial" w:cs="Arial"/>
                <w:b/>
                <w:sz w:val="18"/>
                <w:szCs w:val="18"/>
                <w:lang w:val="cs-CZ"/>
              </w:rPr>
              <w:t>Parametry SLA</w:t>
            </w:r>
          </w:p>
        </w:tc>
      </w:tr>
      <w:tr w:rsidR="00081882" w:rsidRPr="00A6316F" w14:paraId="1AA70129"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926" w:type="pct"/>
            <w:gridSpan w:val="2"/>
            <w:shd w:val="clear" w:color="auto" w:fill="92D050"/>
            <w:vAlign w:val="center"/>
          </w:tcPr>
          <w:p w14:paraId="24945ED8"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Dostupnost a odezva</w:t>
            </w:r>
          </w:p>
        </w:tc>
        <w:tc>
          <w:tcPr>
            <w:tcW w:w="844" w:type="pct"/>
            <w:gridSpan w:val="3"/>
            <w:shd w:val="clear" w:color="auto" w:fill="92D050"/>
            <w:vAlign w:val="center"/>
          </w:tcPr>
          <w:p w14:paraId="6B075C48" w14:textId="18493D69" w:rsidR="00081882" w:rsidRPr="00A6316F" w:rsidRDefault="00081882" w:rsidP="002D0593">
            <w:pPr>
              <w:widowControl w:val="0"/>
              <w:spacing w:before="60" w:after="60" w:line="240" w:lineRule="auto"/>
              <w:jc w:val="center"/>
              <w:rPr>
                <w:rFonts w:ascii="Arial" w:hAnsi="Arial" w:cs="Arial"/>
                <w:b/>
                <w:sz w:val="18"/>
                <w:szCs w:val="18"/>
              </w:rPr>
            </w:pPr>
            <w:r w:rsidRPr="00A6316F">
              <w:rPr>
                <w:rFonts w:ascii="Arial" w:hAnsi="Arial" w:cs="Arial"/>
                <w:b/>
                <w:sz w:val="18"/>
                <w:szCs w:val="18"/>
              </w:rPr>
              <w:t xml:space="preserve">Provozní doba </w:t>
            </w:r>
            <w:r w:rsidR="002D0593">
              <w:rPr>
                <w:rFonts w:ascii="Arial" w:hAnsi="Arial" w:cs="Arial"/>
                <w:b/>
                <w:sz w:val="18"/>
                <w:szCs w:val="18"/>
              </w:rPr>
              <w:t xml:space="preserve">rozhraní </w:t>
            </w:r>
          </w:p>
        </w:tc>
        <w:tc>
          <w:tcPr>
            <w:tcW w:w="613" w:type="pct"/>
            <w:shd w:val="clear" w:color="auto" w:fill="92D050"/>
            <w:vAlign w:val="center"/>
          </w:tcPr>
          <w:p w14:paraId="146C31DE" w14:textId="77777777" w:rsidR="00081882" w:rsidRPr="00A6316F" w:rsidRDefault="00081882" w:rsidP="00A17CEF">
            <w:pPr>
              <w:widowControl w:val="0"/>
              <w:spacing w:before="60" w:after="60" w:line="240" w:lineRule="auto"/>
              <w:jc w:val="center"/>
              <w:rPr>
                <w:rFonts w:ascii="Arial" w:hAnsi="Arial" w:cs="Arial"/>
                <w:sz w:val="18"/>
                <w:szCs w:val="18"/>
              </w:rPr>
            </w:pPr>
            <w:r w:rsidRPr="00A6316F">
              <w:rPr>
                <w:rFonts w:ascii="Arial" w:hAnsi="Arial" w:cs="Arial"/>
                <w:b/>
                <w:sz w:val="18"/>
                <w:szCs w:val="18"/>
              </w:rPr>
              <w:t>Dostupnost (</w:t>
            </w:r>
            <w:proofErr w:type="spellStart"/>
            <w:r w:rsidRPr="00A6316F">
              <w:rPr>
                <w:rFonts w:ascii="Arial" w:hAnsi="Arial" w:cs="Arial"/>
                <w:b/>
                <w:sz w:val="18"/>
                <w:szCs w:val="18"/>
              </w:rPr>
              <w:t>SDo</w:t>
            </w:r>
            <w:proofErr w:type="spellEnd"/>
            <w:r w:rsidRPr="00A6316F">
              <w:rPr>
                <w:rFonts w:ascii="Arial" w:hAnsi="Arial" w:cs="Arial"/>
                <w:b/>
                <w:sz w:val="18"/>
                <w:szCs w:val="18"/>
              </w:rPr>
              <w:t>) (%)</w:t>
            </w:r>
          </w:p>
        </w:tc>
        <w:tc>
          <w:tcPr>
            <w:tcW w:w="1538" w:type="pct"/>
            <w:gridSpan w:val="2"/>
            <w:shd w:val="clear" w:color="auto" w:fill="92D050"/>
            <w:vAlign w:val="center"/>
          </w:tcPr>
          <w:p w14:paraId="15C1C0EE"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Odezva (O)/</w:t>
            </w:r>
          </w:p>
          <w:p w14:paraId="4513358A"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Maximální odezva (MO)</w:t>
            </w:r>
          </w:p>
          <w:p w14:paraId="0CF9C920" w14:textId="77777777" w:rsidR="00081882" w:rsidRPr="00A6316F" w:rsidRDefault="00081882" w:rsidP="00A17CEF">
            <w:pPr>
              <w:widowControl w:val="0"/>
              <w:spacing w:before="60" w:after="60" w:line="240" w:lineRule="auto"/>
              <w:jc w:val="center"/>
              <w:rPr>
                <w:rFonts w:ascii="Arial" w:hAnsi="Arial" w:cs="Arial"/>
                <w:b/>
                <w:sz w:val="18"/>
                <w:szCs w:val="18"/>
              </w:rPr>
            </w:pPr>
            <w:r w:rsidRPr="00A6316F">
              <w:rPr>
                <w:rFonts w:ascii="Arial" w:hAnsi="Arial" w:cs="Arial"/>
                <w:b/>
                <w:sz w:val="18"/>
                <w:szCs w:val="18"/>
              </w:rPr>
              <w:t>(sekundy)</w:t>
            </w:r>
          </w:p>
        </w:tc>
        <w:tc>
          <w:tcPr>
            <w:tcW w:w="1079" w:type="pct"/>
            <w:shd w:val="clear" w:color="auto" w:fill="92D050"/>
            <w:vAlign w:val="center"/>
          </w:tcPr>
          <w:p w14:paraId="65A589DE" w14:textId="77777777" w:rsidR="00081882" w:rsidRPr="00A6316F" w:rsidRDefault="00081882" w:rsidP="00A17CEF">
            <w:pPr>
              <w:widowControl w:val="0"/>
              <w:spacing w:before="60" w:after="60" w:line="240" w:lineRule="auto"/>
              <w:jc w:val="center"/>
              <w:rPr>
                <w:rFonts w:ascii="Arial" w:hAnsi="Arial" w:cs="Arial"/>
                <w:sz w:val="18"/>
                <w:szCs w:val="18"/>
              </w:rPr>
            </w:pPr>
            <w:r w:rsidRPr="00A6316F">
              <w:rPr>
                <w:rFonts w:ascii="Arial" w:hAnsi="Arial" w:cs="Arial"/>
                <w:b/>
                <w:sz w:val="18"/>
                <w:szCs w:val="18"/>
              </w:rPr>
              <w:t>Podíl odezvy v limitu (SPO) (%)</w:t>
            </w:r>
          </w:p>
        </w:tc>
      </w:tr>
      <w:tr w:rsidR="00081882" w:rsidRPr="00A6316F" w14:paraId="0EFF0C9F"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6" w:type="pct"/>
            <w:gridSpan w:val="2"/>
            <w:vAlign w:val="center"/>
          </w:tcPr>
          <w:p w14:paraId="13E450DF" w14:textId="77777777" w:rsidR="00081882" w:rsidRPr="00A6316F" w:rsidRDefault="00081882" w:rsidP="00A17CEF">
            <w:pPr>
              <w:spacing w:before="60" w:after="60" w:line="240" w:lineRule="auto"/>
              <w:rPr>
                <w:rFonts w:ascii="Arial" w:hAnsi="Arial" w:cs="Arial"/>
                <w:sz w:val="18"/>
                <w:szCs w:val="18"/>
              </w:rPr>
            </w:pPr>
            <w:r w:rsidRPr="00A6316F">
              <w:rPr>
                <w:rFonts w:ascii="Arial" w:hAnsi="Arial" w:cs="Arial"/>
                <w:b/>
                <w:sz w:val="18"/>
                <w:szCs w:val="18"/>
              </w:rPr>
              <w:t>PRODUKCE</w:t>
            </w:r>
          </w:p>
        </w:tc>
        <w:tc>
          <w:tcPr>
            <w:tcW w:w="844" w:type="pct"/>
            <w:gridSpan w:val="3"/>
            <w:vAlign w:val="center"/>
          </w:tcPr>
          <w:p w14:paraId="38FF3FB9" w14:textId="77777777" w:rsidR="00081882" w:rsidRPr="00A6316F" w:rsidRDefault="00081882" w:rsidP="00A17CEF">
            <w:pPr>
              <w:spacing w:before="60" w:after="60" w:line="240" w:lineRule="auto"/>
              <w:jc w:val="center"/>
              <w:rPr>
                <w:rFonts w:ascii="Arial" w:hAnsi="Arial" w:cs="Arial"/>
                <w:b/>
                <w:sz w:val="18"/>
                <w:szCs w:val="18"/>
              </w:rPr>
            </w:pPr>
            <w:r w:rsidRPr="00A6316F">
              <w:rPr>
                <w:rFonts w:ascii="Arial" w:hAnsi="Arial" w:cs="Arial"/>
                <w:b/>
                <w:sz w:val="18"/>
                <w:szCs w:val="18"/>
              </w:rPr>
              <w:t>5 x 12 (6 – 18 h)</w:t>
            </w:r>
          </w:p>
        </w:tc>
        <w:tc>
          <w:tcPr>
            <w:tcW w:w="613" w:type="pct"/>
            <w:vAlign w:val="center"/>
          </w:tcPr>
          <w:p w14:paraId="333C6557" w14:textId="77777777" w:rsidR="00081882" w:rsidRPr="00A6316F" w:rsidRDefault="00081882" w:rsidP="00A17CEF">
            <w:pPr>
              <w:spacing w:before="60" w:after="60" w:line="240" w:lineRule="auto"/>
              <w:jc w:val="center"/>
              <w:rPr>
                <w:rFonts w:ascii="Arial" w:hAnsi="Arial" w:cs="Arial"/>
                <w:b/>
                <w:sz w:val="18"/>
                <w:szCs w:val="18"/>
              </w:rPr>
            </w:pPr>
            <w:r w:rsidRPr="00A6316F">
              <w:rPr>
                <w:rFonts w:ascii="Arial" w:hAnsi="Arial" w:cs="Arial"/>
                <w:b/>
                <w:sz w:val="18"/>
                <w:szCs w:val="18"/>
              </w:rPr>
              <w:t>98,0</w:t>
            </w:r>
          </w:p>
        </w:tc>
        <w:tc>
          <w:tcPr>
            <w:tcW w:w="1538" w:type="pct"/>
            <w:gridSpan w:val="2"/>
            <w:vAlign w:val="center"/>
          </w:tcPr>
          <w:p w14:paraId="2F0878DF" w14:textId="4CC5B026" w:rsidR="00081882" w:rsidRPr="00A6316F" w:rsidRDefault="00B445A5" w:rsidP="00A17CEF">
            <w:pPr>
              <w:spacing w:before="60" w:after="60" w:line="240" w:lineRule="auto"/>
              <w:jc w:val="center"/>
              <w:rPr>
                <w:rFonts w:ascii="Arial" w:hAnsi="Arial" w:cs="Arial"/>
                <w:sz w:val="18"/>
                <w:szCs w:val="18"/>
                <w:highlight w:val="yellow"/>
              </w:rPr>
            </w:pPr>
            <w:r>
              <w:rPr>
                <w:rFonts w:ascii="Arial" w:hAnsi="Arial" w:cs="Arial"/>
                <w:b/>
                <w:sz w:val="18"/>
                <w:szCs w:val="18"/>
                <w:highlight w:val="yellow"/>
              </w:rPr>
              <w:t>2/5</w:t>
            </w:r>
            <w:r w:rsidR="00E76B7D">
              <w:rPr>
                <w:rFonts w:ascii="Arial" w:hAnsi="Arial" w:cs="Arial"/>
                <w:b/>
                <w:sz w:val="18"/>
                <w:szCs w:val="18"/>
                <w:highlight w:val="yellow"/>
              </w:rPr>
              <w:t xml:space="preserve"> </w:t>
            </w:r>
          </w:p>
        </w:tc>
        <w:tc>
          <w:tcPr>
            <w:tcW w:w="1079" w:type="pct"/>
            <w:vAlign w:val="center"/>
          </w:tcPr>
          <w:p w14:paraId="7311DAAD"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b/>
                <w:sz w:val="18"/>
                <w:szCs w:val="18"/>
              </w:rPr>
              <w:t>80</w:t>
            </w:r>
          </w:p>
        </w:tc>
      </w:tr>
      <w:tr w:rsidR="00081882" w:rsidRPr="00A6316F" w14:paraId="6C2E3D6C"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6" w:type="pct"/>
            <w:gridSpan w:val="2"/>
            <w:vAlign w:val="center"/>
          </w:tcPr>
          <w:p w14:paraId="6993E748" w14:textId="77777777" w:rsidR="00081882" w:rsidRPr="00A6316F" w:rsidRDefault="00081882" w:rsidP="00A17CEF">
            <w:pPr>
              <w:spacing w:before="60" w:after="60" w:line="240" w:lineRule="auto"/>
              <w:rPr>
                <w:rFonts w:ascii="Arial" w:hAnsi="Arial" w:cs="Arial"/>
                <w:b/>
                <w:sz w:val="18"/>
                <w:szCs w:val="18"/>
              </w:rPr>
            </w:pPr>
            <w:r w:rsidRPr="00A6316F">
              <w:rPr>
                <w:rFonts w:ascii="Arial" w:hAnsi="Arial" w:cs="Arial"/>
                <w:b/>
                <w:sz w:val="18"/>
                <w:szCs w:val="18"/>
              </w:rPr>
              <w:t>TEST</w:t>
            </w:r>
          </w:p>
        </w:tc>
        <w:tc>
          <w:tcPr>
            <w:tcW w:w="844" w:type="pct"/>
            <w:gridSpan w:val="3"/>
            <w:vAlign w:val="center"/>
          </w:tcPr>
          <w:p w14:paraId="6A1CA5D9" w14:textId="77777777" w:rsidR="00081882" w:rsidRPr="00A6316F" w:rsidRDefault="00081882" w:rsidP="00A17CEF">
            <w:pPr>
              <w:spacing w:before="60" w:after="60" w:line="240" w:lineRule="auto"/>
              <w:jc w:val="center"/>
              <w:rPr>
                <w:rFonts w:ascii="Arial" w:hAnsi="Arial" w:cs="Arial"/>
                <w:b/>
                <w:sz w:val="18"/>
                <w:szCs w:val="18"/>
              </w:rPr>
            </w:pPr>
            <w:r w:rsidRPr="00A6316F">
              <w:rPr>
                <w:rFonts w:ascii="Arial" w:hAnsi="Arial" w:cs="Arial"/>
                <w:b/>
                <w:sz w:val="18"/>
                <w:szCs w:val="18"/>
              </w:rPr>
              <w:t>5 x 8 (8 – 16 h)</w:t>
            </w:r>
          </w:p>
        </w:tc>
        <w:tc>
          <w:tcPr>
            <w:tcW w:w="613" w:type="pct"/>
            <w:vAlign w:val="center"/>
          </w:tcPr>
          <w:p w14:paraId="681356DD" w14:textId="77777777" w:rsidR="00081882" w:rsidRPr="00A6316F" w:rsidRDefault="00081882" w:rsidP="00A17CEF">
            <w:pPr>
              <w:spacing w:before="60" w:after="60" w:line="240" w:lineRule="auto"/>
              <w:jc w:val="center"/>
              <w:rPr>
                <w:rFonts w:ascii="Arial" w:hAnsi="Arial" w:cs="Arial"/>
                <w:b/>
                <w:sz w:val="18"/>
                <w:szCs w:val="18"/>
              </w:rPr>
            </w:pPr>
            <w:r w:rsidRPr="00A6316F">
              <w:rPr>
                <w:rFonts w:ascii="Arial" w:hAnsi="Arial" w:cs="Arial"/>
                <w:b/>
                <w:sz w:val="18"/>
                <w:szCs w:val="18"/>
              </w:rPr>
              <w:t>95,0</w:t>
            </w:r>
          </w:p>
        </w:tc>
        <w:tc>
          <w:tcPr>
            <w:tcW w:w="1538" w:type="pct"/>
            <w:gridSpan w:val="2"/>
            <w:vAlign w:val="center"/>
          </w:tcPr>
          <w:p w14:paraId="48F83EBE" w14:textId="3AA5A662" w:rsidR="00081882" w:rsidRPr="00A6316F" w:rsidRDefault="00B445A5" w:rsidP="00E76B7D">
            <w:pPr>
              <w:spacing w:before="60" w:after="60" w:line="240" w:lineRule="auto"/>
              <w:jc w:val="center"/>
              <w:rPr>
                <w:rFonts w:ascii="Arial" w:hAnsi="Arial" w:cs="Arial"/>
                <w:b/>
                <w:sz w:val="18"/>
                <w:szCs w:val="18"/>
                <w:highlight w:val="yellow"/>
              </w:rPr>
            </w:pPr>
            <w:r>
              <w:rPr>
                <w:rFonts w:ascii="Arial" w:hAnsi="Arial" w:cs="Arial"/>
                <w:b/>
                <w:sz w:val="18"/>
                <w:szCs w:val="18"/>
                <w:highlight w:val="yellow"/>
              </w:rPr>
              <w:t>2/10</w:t>
            </w:r>
            <w:r w:rsidR="00081882" w:rsidRPr="00A6316F">
              <w:rPr>
                <w:rFonts w:ascii="Arial" w:hAnsi="Arial" w:cs="Arial"/>
                <w:b/>
                <w:sz w:val="18"/>
                <w:szCs w:val="18"/>
                <w:highlight w:val="yellow"/>
              </w:rPr>
              <w:t xml:space="preserve"> </w:t>
            </w:r>
          </w:p>
        </w:tc>
        <w:tc>
          <w:tcPr>
            <w:tcW w:w="1079" w:type="pct"/>
            <w:vAlign w:val="center"/>
          </w:tcPr>
          <w:p w14:paraId="768BCC6C" w14:textId="77777777" w:rsidR="00081882" w:rsidRPr="00A6316F" w:rsidRDefault="00081882" w:rsidP="00A17CEF">
            <w:pPr>
              <w:spacing w:before="60" w:after="60" w:line="240" w:lineRule="auto"/>
              <w:jc w:val="center"/>
              <w:rPr>
                <w:rFonts w:ascii="Arial" w:hAnsi="Arial" w:cs="Arial"/>
                <w:b/>
                <w:sz w:val="18"/>
                <w:szCs w:val="18"/>
              </w:rPr>
            </w:pPr>
            <w:r w:rsidRPr="00A6316F">
              <w:rPr>
                <w:rFonts w:ascii="Arial" w:hAnsi="Arial" w:cs="Arial"/>
                <w:b/>
                <w:sz w:val="18"/>
                <w:szCs w:val="18"/>
              </w:rPr>
              <w:t>50</w:t>
            </w:r>
          </w:p>
        </w:tc>
      </w:tr>
      <w:tr w:rsidR="00081882" w:rsidRPr="00A6316F" w14:paraId="5F001E55" w14:textId="77777777" w:rsidTr="00A17CEF">
        <w:trPr>
          <w:trHeight w:val="407"/>
        </w:trPr>
        <w:tc>
          <w:tcPr>
            <w:tcW w:w="5000" w:type="pct"/>
            <w:gridSpan w:val="9"/>
            <w:tcBorders>
              <w:top w:val="single" w:sz="6" w:space="0" w:color="auto"/>
              <w:left w:val="double" w:sz="4" w:space="0" w:color="auto"/>
              <w:bottom w:val="single" w:sz="6" w:space="0" w:color="auto"/>
              <w:right w:val="double" w:sz="4" w:space="0" w:color="auto"/>
            </w:tcBorders>
            <w:shd w:val="clear" w:color="auto" w:fill="92D050"/>
          </w:tcPr>
          <w:p w14:paraId="44F7518B" w14:textId="77777777" w:rsidR="00081882" w:rsidRPr="00A6316F" w:rsidRDefault="00081882" w:rsidP="00A17CEF">
            <w:pPr>
              <w:pStyle w:val="Zkladntext"/>
              <w:keepLines/>
              <w:widowControl w:val="0"/>
              <w:spacing w:before="60" w:after="60" w:line="240" w:lineRule="auto"/>
              <w:rPr>
                <w:rFonts w:ascii="Arial" w:hAnsi="Arial" w:cs="Arial"/>
                <w:sz w:val="18"/>
                <w:szCs w:val="18"/>
              </w:rPr>
            </w:pPr>
            <w:r w:rsidRPr="00A6316F">
              <w:rPr>
                <w:rFonts w:ascii="Arial" w:hAnsi="Arial" w:cs="Arial"/>
                <w:b/>
                <w:sz w:val="18"/>
                <w:szCs w:val="18"/>
              </w:rPr>
              <w:t>Způsob kontroly dostupnosti</w:t>
            </w:r>
          </w:p>
        </w:tc>
      </w:tr>
      <w:tr w:rsidR="00081882" w:rsidRPr="00A6316F" w14:paraId="4F430D06" w14:textId="77777777" w:rsidTr="00A17CEF">
        <w:trPr>
          <w:trHeight w:val="407"/>
        </w:trPr>
        <w:tc>
          <w:tcPr>
            <w:tcW w:w="5000" w:type="pct"/>
            <w:gridSpan w:val="9"/>
            <w:tcBorders>
              <w:top w:val="single" w:sz="6" w:space="0" w:color="auto"/>
              <w:left w:val="double" w:sz="4" w:space="0" w:color="auto"/>
              <w:bottom w:val="double" w:sz="4" w:space="0" w:color="auto"/>
              <w:right w:val="double" w:sz="4" w:space="0" w:color="auto"/>
            </w:tcBorders>
            <w:vAlign w:val="center"/>
          </w:tcPr>
          <w:p w14:paraId="22987EBE" w14:textId="77777777" w:rsidR="00081882" w:rsidRPr="00A6316F" w:rsidRDefault="00081882" w:rsidP="00A17CEF">
            <w:pPr>
              <w:pStyle w:val="Default"/>
              <w:keepLines/>
              <w:widowControl w:val="0"/>
              <w:tabs>
                <w:tab w:val="left" w:pos="851"/>
              </w:tabs>
              <w:spacing w:before="60" w:after="60"/>
              <w:jc w:val="both"/>
              <w:rPr>
                <w:color w:val="auto"/>
                <w:sz w:val="18"/>
                <w:szCs w:val="18"/>
              </w:rPr>
            </w:pPr>
            <w:r w:rsidRPr="00A6316F">
              <w:rPr>
                <w:color w:val="auto"/>
                <w:sz w:val="18"/>
                <w:szCs w:val="18"/>
              </w:rPr>
              <w:t>Měření parametrů dostupnosti spravovaných zařízení bude prováděno prostřednictvím dohledového (monitoring) nástroje Objednatele na základě testování dostupnosti.</w:t>
            </w:r>
          </w:p>
        </w:tc>
      </w:tr>
      <w:tr w:rsidR="00081882" w:rsidRPr="00A6316F" w14:paraId="694BE0AB"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5000" w:type="pct"/>
            <w:gridSpan w:val="9"/>
            <w:shd w:val="clear" w:color="auto" w:fill="92D050"/>
            <w:vAlign w:val="center"/>
          </w:tcPr>
          <w:p w14:paraId="5A577C64" w14:textId="77777777" w:rsidR="00081882" w:rsidRPr="00A6316F" w:rsidRDefault="00081882" w:rsidP="00A17CEF">
            <w:pPr>
              <w:pStyle w:val="Zkladntext"/>
              <w:widowControl w:val="0"/>
              <w:spacing w:before="60" w:after="60" w:line="240" w:lineRule="auto"/>
              <w:rPr>
                <w:rFonts w:ascii="Arial" w:hAnsi="Arial" w:cs="Arial"/>
                <w:b/>
                <w:sz w:val="18"/>
                <w:szCs w:val="18"/>
              </w:rPr>
            </w:pPr>
            <w:r w:rsidRPr="00A6316F">
              <w:rPr>
                <w:rFonts w:ascii="Arial" w:hAnsi="Arial" w:cs="Arial"/>
                <w:b/>
                <w:sz w:val="18"/>
                <w:szCs w:val="18"/>
              </w:rPr>
              <w:lastRenderedPageBreak/>
              <w:t>Měřící body a výpočet ukazatelů</w:t>
            </w:r>
          </w:p>
        </w:tc>
      </w:tr>
      <w:tr w:rsidR="00081882" w:rsidRPr="00A6316F" w14:paraId="7D966D6C"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3" w:type="pct"/>
            <w:vMerge w:val="restart"/>
            <w:shd w:val="clear" w:color="auto" w:fill="auto"/>
            <w:vAlign w:val="center"/>
          </w:tcPr>
          <w:p w14:paraId="1EF6DFE2"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Dostupnost (D)</w:t>
            </w:r>
          </w:p>
          <w:p w14:paraId="7FF799D2" w14:textId="77777777" w:rsidR="00081882" w:rsidRPr="00A6316F" w:rsidRDefault="00081882" w:rsidP="00A17CEF">
            <w:pPr>
              <w:pStyle w:val="Zkladntext"/>
              <w:widowControl w:val="0"/>
              <w:spacing w:before="60" w:after="60" w:line="240" w:lineRule="auto"/>
              <w:rPr>
                <w:rFonts w:ascii="Arial" w:hAnsi="Arial" w:cs="Arial"/>
                <w:sz w:val="18"/>
                <w:szCs w:val="18"/>
              </w:rPr>
            </w:pPr>
          </w:p>
        </w:tc>
        <w:tc>
          <w:tcPr>
            <w:tcW w:w="4297" w:type="pct"/>
            <w:gridSpan w:val="8"/>
          </w:tcPr>
          <w:p w14:paraId="58D4FA62" w14:textId="7FECCE5F" w:rsidR="00081882" w:rsidRPr="00A6316F" w:rsidRDefault="00081882" w:rsidP="00372B1F">
            <w:pPr>
              <w:pStyle w:val="Zkladntext"/>
              <w:widowControl w:val="0"/>
              <w:spacing w:before="60" w:after="60" w:line="240" w:lineRule="auto"/>
              <w:rPr>
                <w:rFonts w:ascii="Arial" w:hAnsi="Arial" w:cs="Arial"/>
                <w:sz w:val="18"/>
                <w:szCs w:val="18"/>
                <w:lang w:val="cs-CZ"/>
              </w:rPr>
            </w:pPr>
            <w:r w:rsidRPr="00F462D0">
              <w:rPr>
                <w:rFonts w:ascii="Arial" w:hAnsi="Arial" w:cs="Arial"/>
                <w:sz w:val="18"/>
                <w:szCs w:val="18"/>
                <w:lang w:val="cs-CZ"/>
              </w:rPr>
              <w:t xml:space="preserve">Testovací scénáře připraví Zhotovitel a předá je objednateli k odsouhlasení v rámci </w:t>
            </w:r>
            <w:r w:rsidR="00372B1F" w:rsidRPr="00A6316F">
              <w:rPr>
                <w:rFonts w:ascii="Arial" w:hAnsi="Arial" w:cs="Arial"/>
                <w:sz w:val="18"/>
                <w:szCs w:val="18"/>
                <w:lang w:val="cs-CZ"/>
              </w:rPr>
              <w:t>Detailní specifikace</w:t>
            </w:r>
            <w:r w:rsidRPr="00A6316F">
              <w:rPr>
                <w:rFonts w:ascii="Arial" w:hAnsi="Arial" w:cs="Arial"/>
                <w:sz w:val="18"/>
                <w:szCs w:val="18"/>
                <w:lang w:val="cs-CZ"/>
              </w:rPr>
              <w:t xml:space="preserve"> </w:t>
            </w:r>
          </w:p>
        </w:tc>
      </w:tr>
      <w:tr w:rsidR="00081882" w:rsidRPr="00A6316F" w14:paraId="03413D37"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3" w:type="pct"/>
            <w:vMerge/>
            <w:shd w:val="clear" w:color="auto" w:fill="auto"/>
            <w:vAlign w:val="center"/>
          </w:tcPr>
          <w:p w14:paraId="0EF0B0B0" w14:textId="77777777" w:rsidR="00081882" w:rsidRPr="00A6316F" w:rsidRDefault="00081882" w:rsidP="00A17CEF">
            <w:pPr>
              <w:pStyle w:val="Zkladntext"/>
              <w:widowControl w:val="0"/>
              <w:spacing w:before="60" w:after="60" w:line="240" w:lineRule="auto"/>
              <w:rPr>
                <w:rFonts w:ascii="Arial" w:hAnsi="Arial" w:cs="Arial"/>
                <w:sz w:val="18"/>
                <w:szCs w:val="18"/>
              </w:rPr>
            </w:pPr>
          </w:p>
        </w:tc>
        <w:tc>
          <w:tcPr>
            <w:tcW w:w="4297" w:type="pct"/>
            <w:gridSpan w:val="8"/>
          </w:tcPr>
          <w:p w14:paraId="42B70B81"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 xml:space="preserve">Monitoring systém Objednatele bude s minimální frekvencí </w:t>
            </w:r>
            <w:r w:rsidRPr="00A6316F">
              <w:rPr>
                <w:rFonts w:ascii="Arial" w:hAnsi="Arial" w:cs="Arial"/>
                <w:sz w:val="18"/>
                <w:szCs w:val="18"/>
                <w:lang w:val="cs-CZ"/>
              </w:rPr>
              <w:t xml:space="preserve">5 minut </w:t>
            </w:r>
            <w:r w:rsidRPr="00A6316F">
              <w:rPr>
                <w:rFonts w:ascii="Arial" w:hAnsi="Arial" w:cs="Arial"/>
                <w:sz w:val="18"/>
                <w:szCs w:val="18"/>
              </w:rPr>
              <w:t xml:space="preserve">monitorovat dostupnost rozhraní a Významných funkcionalit rozhraní.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081882" w:rsidRPr="00A6316F" w14:paraId="5D820B8C"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3" w:type="pct"/>
            <w:vMerge/>
            <w:shd w:val="clear" w:color="auto" w:fill="auto"/>
            <w:vAlign w:val="center"/>
          </w:tcPr>
          <w:p w14:paraId="78D6294A" w14:textId="77777777" w:rsidR="00081882" w:rsidRPr="00A6316F" w:rsidRDefault="00081882" w:rsidP="00A17CEF">
            <w:pPr>
              <w:pStyle w:val="Zkladntext"/>
              <w:widowControl w:val="0"/>
              <w:spacing w:before="60" w:after="60" w:line="240" w:lineRule="auto"/>
              <w:rPr>
                <w:rFonts w:ascii="Arial" w:hAnsi="Arial" w:cs="Arial"/>
                <w:sz w:val="18"/>
                <w:szCs w:val="18"/>
              </w:rPr>
            </w:pPr>
          </w:p>
        </w:tc>
        <w:tc>
          <w:tcPr>
            <w:tcW w:w="4297" w:type="pct"/>
            <w:gridSpan w:val="8"/>
          </w:tcPr>
          <w:p w14:paraId="4AFAF292"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Dostupnost (D) dosažená v rámci vyhodnocovacího období bude vypočtena podle vzorce uvedeného níže a aritmeticky zaokrouhlena na 1 desetinné místo:</w:t>
            </w:r>
          </w:p>
          <w:p w14:paraId="1838B12B"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51F18833" w14:textId="77777777" w:rsidR="00081882" w:rsidRPr="00A6316F" w:rsidRDefault="00081882" w:rsidP="00A17CEF">
            <w:pPr>
              <w:pStyle w:val="Zkladntext"/>
              <w:widowControl w:val="0"/>
              <w:spacing w:before="60" w:after="60" w:line="240" w:lineRule="auto"/>
              <w:ind w:left="466"/>
              <w:rPr>
                <w:rFonts w:ascii="Arial" w:hAnsi="Arial" w:cs="Arial"/>
                <w:sz w:val="18"/>
                <w:szCs w:val="18"/>
              </w:rPr>
            </w:pPr>
            <m:oMathPara>
              <m:oMathParaPr>
                <m:jc m:val="left"/>
              </m:oMathParaPr>
              <m:oMath>
                <m:r>
                  <w:rPr>
                    <w:rFonts w:ascii="Cambria Math" w:hAnsi="Cambria Math" w:cs="Arial"/>
                    <w:sz w:val="18"/>
                    <w:szCs w:val="18"/>
                  </w:rPr>
                  <m:t xml:space="preserve">D= </m:t>
                </m:r>
                <m:f>
                  <m:fPr>
                    <m:ctrlPr>
                      <w:rPr>
                        <w:rFonts w:ascii="Cambria Math" w:hAnsi="Cambria Math" w:cs="Arial"/>
                        <w:i/>
                        <w:sz w:val="18"/>
                        <w:szCs w:val="18"/>
                      </w:rPr>
                    </m:ctrlPr>
                  </m:fPr>
                  <m:num>
                    <m:r>
                      <w:rPr>
                        <w:rFonts w:ascii="Cambria Math" w:hAnsi="Cambria Math" w:cs="Arial"/>
                        <w:sz w:val="18"/>
                        <w:szCs w:val="18"/>
                      </w:rPr>
                      <m:t xml:space="preserve">TS-TV </m:t>
                    </m:r>
                  </m:num>
                  <m:den>
                    <m:r>
                      <w:rPr>
                        <w:rFonts w:ascii="Cambria Math" w:hAnsi="Cambria Math" w:cs="Arial"/>
                        <w:sz w:val="18"/>
                        <w:szCs w:val="18"/>
                      </w:rPr>
                      <m:t>TS</m:t>
                    </m:r>
                  </m:den>
                </m:f>
                <m:r>
                  <w:rPr>
                    <w:rFonts w:ascii="Cambria Math" w:hAnsi="Cambria Math" w:cs="Arial"/>
                    <w:sz w:val="18"/>
                    <w:szCs w:val="18"/>
                  </w:rPr>
                  <m:t>×100</m:t>
                </m:r>
              </m:oMath>
            </m:oMathPara>
          </w:p>
          <w:p w14:paraId="3A02F49A"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1E6E9D40"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D</w:t>
            </w:r>
            <w:r w:rsidRPr="00A6316F">
              <w:rPr>
                <w:rFonts w:ascii="Arial" w:hAnsi="Arial" w:cs="Arial"/>
                <w:sz w:val="18"/>
                <w:szCs w:val="18"/>
              </w:rPr>
              <w:tab/>
              <w:t xml:space="preserve">Dosažená dostupnost rozhraní v % aritmeticky zaokrouhlena na 1 desetinné místo </w:t>
            </w:r>
          </w:p>
          <w:p w14:paraId="149369E8"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TS</w:t>
            </w:r>
            <w:r w:rsidRPr="00A6316F">
              <w:rPr>
                <w:rFonts w:ascii="Arial" w:hAnsi="Arial" w:cs="Arial"/>
                <w:sz w:val="18"/>
                <w:szCs w:val="18"/>
              </w:rPr>
              <w:tab/>
              <w:t>Souhrnný provozní čas rozhraní v minutách v rámci vyhodnocovacího období. Celkový čas, po který by rozhraní mělo být dostupné dle Provozní doby rozhraní.</w:t>
            </w:r>
          </w:p>
          <w:p w14:paraId="7652B1F5"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TV</w:t>
            </w:r>
            <w:r w:rsidRPr="00A6316F">
              <w:rPr>
                <w:rFonts w:ascii="Arial" w:hAnsi="Arial" w:cs="Arial"/>
                <w:sz w:val="18"/>
                <w:szCs w:val="18"/>
              </w:rPr>
              <w:tab/>
              <w:t>Souhrnný čas Výpadků rozhraní v rámci Provozní doby rozhraní v minutách. Čas je vypočten jako sjednocení intervalů výpadků způsobených incidenty informujícími o nedostupnosti rozhraní v SD Objednatele s Prioritou 1 a všech Výpadků rozhraní zachycených monitoring systémem.</w:t>
            </w:r>
          </w:p>
        </w:tc>
      </w:tr>
      <w:tr w:rsidR="00081882" w:rsidRPr="00A6316F" w14:paraId="5F91B5D6"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3" w:type="pct"/>
            <w:shd w:val="clear" w:color="auto" w:fill="auto"/>
            <w:vAlign w:val="center"/>
          </w:tcPr>
          <w:p w14:paraId="6101EA53"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Odezva (O)</w:t>
            </w:r>
          </w:p>
        </w:tc>
        <w:tc>
          <w:tcPr>
            <w:tcW w:w="4297" w:type="pct"/>
            <w:gridSpan w:val="8"/>
          </w:tcPr>
          <w:p w14:paraId="218764A5"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 xml:space="preserve">Monitoring systém Objednatele bude s minimální frekvencí </w:t>
            </w:r>
            <w:r w:rsidRPr="00A6316F">
              <w:rPr>
                <w:rFonts w:ascii="Arial" w:hAnsi="Arial" w:cs="Arial"/>
                <w:sz w:val="18"/>
                <w:szCs w:val="18"/>
                <w:lang w:val="cs-CZ"/>
              </w:rPr>
              <w:t>5</w:t>
            </w:r>
            <w:r w:rsidRPr="00A6316F">
              <w:rPr>
                <w:rFonts w:ascii="Arial" w:hAnsi="Arial" w:cs="Arial"/>
                <w:sz w:val="18"/>
                <w:szCs w:val="18"/>
              </w:rPr>
              <w:t xml:space="preserve"> minut monitorovat Odezvu rozhraní a významných funkcionalit rozhraní.</w:t>
            </w:r>
          </w:p>
          <w:p w14:paraId="622CD665"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Odezva (O) bude spočítána jako maximální odezva dílčích kroků scénáře v rámci jednoho běhu podle vzorce:</w:t>
            </w:r>
          </w:p>
          <w:p w14:paraId="6D29D354"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789D3A45" w14:textId="77777777" w:rsidR="00081882" w:rsidRPr="00A6316F" w:rsidRDefault="00081882" w:rsidP="00A17CEF">
            <w:pPr>
              <w:pStyle w:val="Zkladntext"/>
              <w:widowControl w:val="0"/>
              <w:spacing w:before="60" w:after="60" w:line="240" w:lineRule="auto"/>
              <w:ind w:left="466"/>
              <w:rPr>
                <w:rFonts w:ascii="Arial" w:hAnsi="Arial" w:cs="Arial"/>
                <w:i/>
                <w:sz w:val="18"/>
                <w:szCs w:val="18"/>
              </w:rPr>
            </w:pPr>
            <w:r w:rsidRPr="00A6316F">
              <w:rPr>
                <w:rFonts w:ascii="Arial" w:hAnsi="Arial" w:cs="Arial"/>
                <w:i/>
                <w:sz w:val="18"/>
                <w:szCs w:val="18"/>
              </w:rPr>
              <w:t xml:space="preserve">O = </w:t>
            </w:r>
            <w:proofErr w:type="spellStart"/>
            <w:r w:rsidRPr="00A6316F">
              <w:rPr>
                <w:rFonts w:ascii="Arial" w:hAnsi="Arial" w:cs="Arial"/>
                <w:i/>
                <w:sz w:val="18"/>
                <w:szCs w:val="18"/>
              </w:rPr>
              <w:t>max</w:t>
            </w:r>
            <w:proofErr w:type="spellEnd"/>
            <w:r w:rsidRPr="00A6316F">
              <w:rPr>
                <w:rFonts w:ascii="Arial" w:hAnsi="Arial" w:cs="Arial"/>
                <w:i/>
                <w:sz w:val="18"/>
                <w:szCs w:val="18"/>
              </w:rPr>
              <w:t>(OK)</w:t>
            </w:r>
          </w:p>
          <w:p w14:paraId="42D1538A"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737EB351"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O</w:t>
            </w:r>
            <w:r w:rsidRPr="00A6316F">
              <w:rPr>
                <w:rFonts w:ascii="Arial" w:hAnsi="Arial" w:cs="Arial"/>
                <w:i/>
                <w:sz w:val="18"/>
                <w:szCs w:val="18"/>
              </w:rPr>
              <w:tab/>
            </w:r>
            <w:r w:rsidRPr="00A6316F">
              <w:rPr>
                <w:rFonts w:ascii="Arial" w:hAnsi="Arial" w:cs="Arial"/>
                <w:sz w:val="18"/>
                <w:szCs w:val="18"/>
              </w:rPr>
              <w:t>Odezva rozhraní v rámci běhu scénáře</w:t>
            </w:r>
          </w:p>
          <w:p w14:paraId="5EB210A0"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OK</w:t>
            </w:r>
            <w:r w:rsidRPr="00A6316F">
              <w:rPr>
                <w:rFonts w:ascii="Arial" w:hAnsi="Arial" w:cs="Arial"/>
                <w:sz w:val="18"/>
                <w:szCs w:val="18"/>
              </w:rPr>
              <w:tab/>
              <w:t>Odezva dílčího kroku scénáře</w:t>
            </w:r>
          </w:p>
          <w:p w14:paraId="7034C109"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32DE5A3A"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p w14:paraId="1738228A"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081882" w:rsidRPr="00A6316F" w14:paraId="0BC73D7E"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3" w:type="pct"/>
            <w:shd w:val="clear" w:color="auto" w:fill="auto"/>
            <w:vAlign w:val="center"/>
          </w:tcPr>
          <w:p w14:paraId="73F9CB4D"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Podíl odezvy v limitu (PO)</w:t>
            </w:r>
          </w:p>
        </w:tc>
        <w:tc>
          <w:tcPr>
            <w:tcW w:w="4297" w:type="pct"/>
            <w:gridSpan w:val="8"/>
          </w:tcPr>
          <w:p w14:paraId="50F92CC7" w14:textId="77777777" w:rsidR="00081882" w:rsidRPr="00A6316F" w:rsidRDefault="00081882" w:rsidP="00A17CEF">
            <w:pPr>
              <w:pStyle w:val="Zkladntext"/>
              <w:widowControl w:val="0"/>
              <w:spacing w:before="60" w:after="60" w:line="240" w:lineRule="auto"/>
              <w:rPr>
                <w:rFonts w:ascii="Arial" w:hAnsi="Arial" w:cs="Arial"/>
                <w:sz w:val="18"/>
                <w:szCs w:val="18"/>
              </w:rPr>
            </w:pPr>
            <w:r w:rsidRPr="00A6316F">
              <w:rPr>
                <w:rFonts w:ascii="Arial" w:hAnsi="Arial" w:cs="Arial"/>
                <w:sz w:val="18"/>
                <w:szCs w:val="18"/>
              </w:rPr>
              <w:t>Podíl času, ve kterém byla naměřena odezva v limitu, tzn. v rámci smluvního parametru Odezva (O), v % zaokrouhlený na 1 desetinné místo (PO), bude kalkulován dle vzorce:</w:t>
            </w:r>
          </w:p>
          <w:p w14:paraId="0237A60A"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2BE975A5" w14:textId="77777777" w:rsidR="00081882" w:rsidRPr="00A6316F" w:rsidRDefault="00081882" w:rsidP="00A17CEF">
            <w:pPr>
              <w:pStyle w:val="Zkladntext"/>
              <w:widowControl w:val="0"/>
              <w:spacing w:before="60" w:after="60" w:line="240" w:lineRule="auto"/>
              <w:rPr>
                <w:rFonts w:ascii="Arial" w:hAnsi="Arial" w:cs="Arial"/>
                <w:sz w:val="18"/>
                <w:szCs w:val="18"/>
              </w:rPr>
            </w:pPr>
            <m:oMathPara>
              <m:oMathParaPr>
                <m:jc m:val="left"/>
              </m:oMathParaPr>
              <m:oMath>
                <m:r>
                  <w:rPr>
                    <w:rFonts w:ascii="Cambria Math" w:hAnsi="Cambria Math" w:cs="Arial"/>
                    <w:sz w:val="18"/>
                    <w:szCs w:val="18"/>
                  </w:rPr>
                  <m:t xml:space="preserve">PO= </m:t>
                </m:r>
                <m:f>
                  <m:fPr>
                    <m:ctrlPr>
                      <w:rPr>
                        <w:rFonts w:ascii="Cambria Math" w:hAnsi="Cambria Math" w:cs="Arial"/>
                        <w:i/>
                        <w:sz w:val="18"/>
                        <w:szCs w:val="18"/>
                      </w:rPr>
                    </m:ctrlPr>
                  </m:fPr>
                  <m:num>
                    <m:r>
                      <w:rPr>
                        <w:rFonts w:ascii="Cambria Math" w:hAnsi="Cambria Math" w:cs="Arial"/>
                        <w:sz w:val="18"/>
                        <w:szCs w:val="18"/>
                      </w:rPr>
                      <m:t xml:space="preserve">TS-TOZ </m:t>
                    </m:r>
                  </m:num>
                  <m:den>
                    <m:r>
                      <w:rPr>
                        <w:rFonts w:ascii="Cambria Math" w:hAnsi="Cambria Math" w:cs="Arial"/>
                        <w:sz w:val="18"/>
                        <w:szCs w:val="18"/>
                      </w:rPr>
                      <m:t>TS</m:t>
                    </m:r>
                  </m:den>
                </m:f>
                <m:r>
                  <w:rPr>
                    <w:rFonts w:ascii="Cambria Math" w:hAnsi="Cambria Math" w:cs="Arial"/>
                    <w:sz w:val="18"/>
                    <w:szCs w:val="18"/>
                  </w:rPr>
                  <m:t>×100</m:t>
                </m:r>
              </m:oMath>
            </m:oMathPara>
          </w:p>
          <w:p w14:paraId="365314A2" w14:textId="77777777" w:rsidR="00081882" w:rsidRPr="00A6316F" w:rsidRDefault="00081882" w:rsidP="00A17CEF">
            <w:pPr>
              <w:pStyle w:val="Zkladntext"/>
              <w:widowControl w:val="0"/>
              <w:spacing w:before="60" w:after="60" w:line="240" w:lineRule="auto"/>
              <w:rPr>
                <w:rFonts w:ascii="Arial" w:hAnsi="Arial" w:cs="Arial"/>
                <w:sz w:val="18"/>
                <w:szCs w:val="18"/>
              </w:rPr>
            </w:pPr>
          </w:p>
          <w:p w14:paraId="2C4B6597" w14:textId="77777777" w:rsidR="00081882" w:rsidRPr="00A6316F" w:rsidRDefault="00081882" w:rsidP="00A17CEF">
            <w:pPr>
              <w:pStyle w:val="Zkladntext"/>
              <w:widowControl w:val="0"/>
              <w:spacing w:before="60" w:after="60" w:line="240" w:lineRule="auto"/>
              <w:ind w:left="459" w:hanging="459"/>
              <w:rPr>
                <w:rFonts w:ascii="Arial" w:hAnsi="Arial" w:cs="Arial"/>
                <w:i/>
                <w:sz w:val="18"/>
                <w:szCs w:val="18"/>
              </w:rPr>
            </w:pPr>
            <w:r w:rsidRPr="00A6316F">
              <w:rPr>
                <w:rFonts w:ascii="Arial" w:hAnsi="Arial" w:cs="Arial"/>
                <w:i/>
                <w:sz w:val="18"/>
                <w:szCs w:val="18"/>
              </w:rPr>
              <w:t>PO</w:t>
            </w:r>
            <w:r w:rsidRPr="00A6316F">
              <w:rPr>
                <w:rFonts w:ascii="Arial" w:hAnsi="Arial" w:cs="Arial"/>
                <w:sz w:val="18"/>
                <w:szCs w:val="18"/>
              </w:rPr>
              <w:tab/>
              <w:t>Podíl odezvy v limitu v rámci vyhodnocovacího období v procentech</w:t>
            </w:r>
          </w:p>
          <w:p w14:paraId="63852A6B"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TS</w:t>
            </w:r>
            <w:r w:rsidRPr="00A6316F">
              <w:rPr>
                <w:rFonts w:ascii="Arial" w:hAnsi="Arial" w:cs="Arial"/>
                <w:sz w:val="18"/>
                <w:szCs w:val="18"/>
              </w:rPr>
              <w:tab/>
              <w:t>Souhrnný Provozní čas rozhraní v rámci vyhodnocovacího období v minutách. Celkový čas, po který by rozhraní mělo být dostupné dle Provozní doby rozhraní.</w:t>
            </w:r>
          </w:p>
          <w:p w14:paraId="06B93F8A" w14:textId="77777777" w:rsidR="00081882" w:rsidRPr="00A6316F" w:rsidRDefault="00081882" w:rsidP="00A17CEF">
            <w:pPr>
              <w:pStyle w:val="Zkladntext"/>
              <w:widowControl w:val="0"/>
              <w:spacing w:before="60" w:after="60" w:line="240" w:lineRule="auto"/>
              <w:ind w:left="459" w:hanging="459"/>
              <w:rPr>
                <w:rFonts w:ascii="Arial" w:hAnsi="Arial" w:cs="Arial"/>
                <w:sz w:val="18"/>
                <w:szCs w:val="18"/>
              </w:rPr>
            </w:pPr>
            <w:r w:rsidRPr="00A6316F">
              <w:rPr>
                <w:rFonts w:ascii="Arial" w:hAnsi="Arial" w:cs="Arial"/>
                <w:i/>
                <w:sz w:val="18"/>
                <w:szCs w:val="18"/>
              </w:rPr>
              <w:t>TOZ</w:t>
            </w:r>
            <w:r w:rsidRPr="00A6316F">
              <w:rPr>
                <w:rFonts w:ascii="Arial" w:hAnsi="Arial" w:cs="Arial"/>
                <w:sz w:val="18"/>
                <w:szCs w:val="18"/>
              </w:rPr>
              <w:tab/>
              <w:t>Souhrnný čas všech časových intervalů, ve kterých byla monitoring systémem Objednatele naměřena vyšší než smluvní odezva (O) v minutách.</w:t>
            </w:r>
          </w:p>
        </w:tc>
      </w:tr>
      <w:tr w:rsidR="00081882" w:rsidRPr="00A6316F" w14:paraId="03334BC0"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shd w:val="clear" w:color="auto" w:fill="92D050"/>
          </w:tcPr>
          <w:p w14:paraId="758ED2A0" w14:textId="77777777" w:rsidR="00081882" w:rsidRPr="00A6316F" w:rsidRDefault="00081882" w:rsidP="00A17CEF">
            <w:pPr>
              <w:overflowPunct w:val="0"/>
              <w:autoSpaceDE w:val="0"/>
              <w:autoSpaceDN w:val="0"/>
              <w:adjustRightInd w:val="0"/>
              <w:spacing w:before="60" w:after="60" w:line="240" w:lineRule="auto"/>
              <w:rPr>
                <w:rFonts w:ascii="Arial" w:hAnsi="Arial" w:cs="Arial"/>
                <w:b/>
                <w:sz w:val="18"/>
                <w:szCs w:val="18"/>
              </w:rPr>
            </w:pPr>
            <w:r w:rsidRPr="00A6316F">
              <w:rPr>
                <w:rFonts w:ascii="Arial" w:hAnsi="Arial" w:cs="Arial"/>
                <w:b/>
                <w:sz w:val="18"/>
                <w:szCs w:val="18"/>
              </w:rPr>
              <w:t>Způsob dokladování</w:t>
            </w:r>
          </w:p>
        </w:tc>
      </w:tr>
      <w:tr w:rsidR="00081882" w:rsidRPr="00A6316F" w14:paraId="7673E9BE"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61EDAF88" w14:textId="16EB784B" w:rsidR="00081882" w:rsidRPr="00A6316F" w:rsidRDefault="00965A7B" w:rsidP="00A17CEF">
            <w:pPr>
              <w:overflowPunct w:val="0"/>
              <w:autoSpaceDE w:val="0"/>
              <w:autoSpaceDN w:val="0"/>
              <w:adjustRightInd w:val="0"/>
              <w:spacing w:before="60" w:after="60" w:line="240" w:lineRule="auto"/>
              <w:rPr>
                <w:rFonts w:ascii="Arial" w:hAnsi="Arial" w:cs="Arial"/>
                <w:sz w:val="18"/>
                <w:szCs w:val="18"/>
              </w:rPr>
            </w:pPr>
            <w:r>
              <w:rPr>
                <w:rFonts w:ascii="Arial" w:hAnsi="Arial" w:cs="Arial"/>
                <w:sz w:val="18"/>
                <w:szCs w:val="18"/>
              </w:rPr>
              <w:t>Výpis monitorovacího nástroje O</w:t>
            </w:r>
            <w:r w:rsidR="00081882" w:rsidRPr="00965A7B">
              <w:rPr>
                <w:rFonts w:ascii="Arial" w:hAnsi="Arial" w:cs="Arial"/>
                <w:sz w:val="18"/>
                <w:szCs w:val="18"/>
              </w:rPr>
              <w:t>bjednatele</w:t>
            </w:r>
          </w:p>
        </w:tc>
      </w:tr>
      <w:tr w:rsidR="00081882" w:rsidRPr="00A6316F" w14:paraId="0C6B4583"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shd w:val="clear" w:color="auto" w:fill="92D050"/>
          </w:tcPr>
          <w:p w14:paraId="57DB2019" w14:textId="77777777" w:rsidR="00081882" w:rsidRPr="00A6316F" w:rsidRDefault="00081882" w:rsidP="00A17CEF">
            <w:pPr>
              <w:overflowPunct w:val="0"/>
              <w:autoSpaceDE w:val="0"/>
              <w:autoSpaceDN w:val="0"/>
              <w:adjustRightInd w:val="0"/>
              <w:spacing w:before="60" w:after="60" w:line="240" w:lineRule="auto"/>
              <w:rPr>
                <w:rFonts w:ascii="Arial" w:hAnsi="Arial" w:cs="Arial"/>
                <w:b/>
                <w:sz w:val="18"/>
                <w:szCs w:val="18"/>
              </w:rPr>
            </w:pPr>
            <w:r w:rsidRPr="00A6316F">
              <w:rPr>
                <w:rFonts w:ascii="Arial" w:hAnsi="Arial" w:cs="Arial"/>
                <w:b/>
                <w:sz w:val="18"/>
                <w:szCs w:val="18"/>
              </w:rPr>
              <w:t>Způsob vyhodnocení</w:t>
            </w:r>
          </w:p>
        </w:tc>
      </w:tr>
      <w:tr w:rsidR="00081882" w:rsidRPr="00A6316F" w14:paraId="2994975A"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0A5671AF"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sz w:val="18"/>
                <w:szCs w:val="18"/>
              </w:rPr>
              <w:lastRenderedPageBreak/>
              <w:t xml:space="preserve">V případě </w:t>
            </w:r>
            <w:r w:rsidRPr="00A6316F">
              <w:rPr>
                <w:rFonts w:ascii="Arial" w:hAnsi="Arial" w:cs="Arial"/>
                <w:b/>
                <w:sz w:val="18"/>
                <w:szCs w:val="18"/>
              </w:rPr>
              <w:t>porušení smluvního parametru Dostupnost (</w:t>
            </w:r>
            <w:proofErr w:type="spellStart"/>
            <w:r w:rsidRPr="00A6316F">
              <w:rPr>
                <w:rFonts w:ascii="Arial" w:hAnsi="Arial" w:cs="Arial"/>
                <w:b/>
                <w:sz w:val="18"/>
                <w:szCs w:val="18"/>
              </w:rPr>
              <w:t>SDo</w:t>
            </w:r>
            <w:proofErr w:type="spellEnd"/>
            <w:r w:rsidRPr="00A6316F">
              <w:rPr>
                <w:rFonts w:ascii="Arial" w:hAnsi="Arial" w:cs="Arial"/>
                <w:b/>
                <w:sz w:val="18"/>
                <w:szCs w:val="18"/>
              </w:rPr>
              <w:t>)</w:t>
            </w:r>
            <w:r w:rsidRPr="00A6316F">
              <w:rPr>
                <w:rFonts w:ascii="Arial" w:hAnsi="Arial" w:cs="Arial"/>
                <w:sz w:val="18"/>
                <w:szCs w:val="18"/>
              </w:rPr>
              <w:t>, tzn. v případě, že dosažená hodnota Dostupnosti (D) za vyhodnocovací období je nižší než smluvní hodnota parametru Dostupnosti (</w:t>
            </w:r>
            <w:proofErr w:type="spellStart"/>
            <w:r w:rsidRPr="00A6316F">
              <w:rPr>
                <w:rFonts w:ascii="Arial" w:hAnsi="Arial" w:cs="Arial"/>
                <w:sz w:val="18"/>
                <w:szCs w:val="18"/>
              </w:rPr>
              <w:t>SDo</w:t>
            </w:r>
            <w:proofErr w:type="spellEnd"/>
            <w:r w:rsidRPr="00A6316F">
              <w:rPr>
                <w:rFonts w:ascii="Arial" w:hAnsi="Arial" w:cs="Arial"/>
                <w:sz w:val="18"/>
                <w:szCs w:val="18"/>
              </w:rPr>
              <w:t xml:space="preserve">), je Objednatel oprávněn požadovat slevu z ceny ve výši stanovené dle následujícího vzorce: </w:t>
            </w:r>
          </w:p>
          <w:p w14:paraId="3153F7CE"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m:oMathPara>
              <m:oMathParaPr>
                <m:jc m:val="left"/>
              </m:oMathParaPr>
              <m:oMath>
                <m:r>
                  <w:rPr>
                    <w:rFonts w:ascii="Cambria Math" w:hAnsi="Cambria Math" w:cs="Arial"/>
                    <w:sz w:val="18"/>
                    <w:szCs w:val="18"/>
                  </w:rPr>
                  <m:t>SPD =</m:t>
                </m:r>
                <m:d>
                  <m:dPr>
                    <m:ctrlPr>
                      <w:rPr>
                        <w:rFonts w:ascii="Cambria Math" w:hAnsi="Cambria Math" w:cs="Arial"/>
                        <w:i/>
                        <w:sz w:val="18"/>
                        <w:szCs w:val="18"/>
                      </w:rPr>
                    </m:ctrlPr>
                  </m:dPr>
                  <m:e>
                    <m:r>
                      <w:rPr>
                        <w:rFonts w:ascii="Cambria Math" w:hAnsi="Cambria Math" w:cs="Arial"/>
                        <w:sz w:val="18"/>
                        <w:szCs w:val="18"/>
                      </w:rPr>
                      <m:t>SDo-D</m:t>
                    </m:r>
                  </m:e>
                </m:d>
                <m:r>
                  <w:rPr>
                    <w:rFonts w:ascii="Cambria Math" w:hAnsi="Cambria Math" w:cs="Arial"/>
                    <w:sz w:val="18"/>
                    <w:szCs w:val="18"/>
                  </w:rPr>
                  <m:t xml:space="preserve">×VR×ZC×3 </m:t>
                </m:r>
              </m:oMath>
            </m:oMathPara>
          </w:p>
          <w:p w14:paraId="7D565A45"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p>
          <w:p w14:paraId="74D2115C"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SPD</w:t>
            </w:r>
            <w:r w:rsidRPr="00A6316F">
              <w:rPr>
                <w:rFonts w:ascii="Arial" w:hAnsi="Arial" w:cs="Arial"/>
                <w:sz w:val="18"/>
                <w:szCs w:val="18"/>
              </w:rPr>
              <w:tab/>
              <w:t>Sleva z ceny za nedodržení smluvního parametru dostupnosti (</w:t>
            </w:r>
            <w:proofErr w:type="spellStart"/>
            <w:r w:rsidRPr="00A6316F">
              <w:rPr>
                <w:rFonts w:ascii="Arial" w:hAnsi="Arial" w:cs="Arial"/>
                <w:sz w:val="18"/>
                <w:szCs w:val="18"/>
              </w:rPr>
              <w:t>SDo</w:t>
            </w:r>
            <w:proofErr w:type="spellEnd"/>
            <w:r w:rsidRPr="00A6316F">
              <w:rPr>
                <w:rFonts w:ascii="Arial" w:hAnsi="Arial" w:cs="Arial"/>
                <w:sz w:val="18"/>
                <w:szCs w:val="18"/>
              </w:rPr>
              <w:t>) za vyhodnocovací období zaokrouhlená na celé Kč směrem nahoru</w:t>
            </w:r>
          </w:p>
          <w:p w14:paraId="39F0DFD9"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proofErr w:type="spellStart"/>
            <w:r w:rsidRPr="00A6316F">
              <w:rPr>
                <w:rFonts w:ascii="Arial" w:hAnsi="Arial" w:cs="Arial"/>
                <w:i/>
                <w:sz w:val="18"/>
                <w:szCs w:val="18"/>
              </w:rPr>
              <w:t>SDo</w:t>
            </w:r>
            <w:proofErr w:type="spellEnd"/>
            <w:r w:rsidRPr="00A6316F">
              <w:rPr>
                <w:rFonts w:ascii="Arial" w:hAnsi="Arial" w:cs="Arial"/>
                <w:sz w:val="18"/>
                <w:szCs w:val="18"/>
              </w:rPr>
              <w:tab/>
              <w:t>Smluvní dostupnost rozhraní v % s přesností na 1 desetinné místo</w:t>
            </w:r>
          </w:p>
          <w:p w14:paraId="68C8512F"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D</w:t>
            </w:r>
            <w:r w:rsidRPr="00A6316F">
              <w:rPr>
                <w:rFonts w:ascii="Arial" w:hAnsi="Arial" w:cs="Arial"/>
                <w:sz w:val="18"/>
                <w:szCs w:val="18"/>
              </w:rPr>
              <w:tab/>
              <w:t>Dosažená dostupnost rozhraní v % s přesností na 1 desetinné místo</w:t>
            </w:r>
          </w:p>
          <w:p w14:paraId="67DF719B"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VR</w:t>
            </w:r>
            <w:r w:rsidRPr="00A6316F">
              <w:rPr>
                <w:rFonts w:ascii="Arial" w:hAnsi="Arial" w:cs="Arial"/>
                <w:sz w:val="18"/>
                <w:szCs w:val="18"/>
              </w:rPr>
              <w:tab/>
              <w:t>Koeficient významu rozhraní</w:t>
            </w:r>
          </w:p>
          <w:p w14:paraId="021638FB"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i/>
                <w:sz w:val="18"/>
                <w:szCs w:val="18"/>
              </w:rPr>
              <w:t>ZC</w:t>
            </w:r>
            <w:r w:rsidRPr="00A6316F">
              <w:rPr>
                <w:rFonts w:ascii="Arial" w:hAnsi="Arial" w:cs="Arial"/>
                <w:sz w:val="18"/>
                <w:szCs w:val="18"/>
              </w:rPr>
              <w:tab/>
              <w:t>Základní cena</w:t>
            </w:r>
          </w:p>
        </w:tc>
      </w:tr>
      <w:tr w:rsidR="00081882" w:rsidRPr="00A6316F" w14:paraId="521F26AB"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447F2AF1"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sz w:val="18"/>
                <w:szCs w:val="18"/>
              </w:rPr>
              <w:t xml:space="preserve">V případě </w:t>
            </w:r>
            <w:r w:rsidRPr="00A6316F">
              <w:rPr>
                <w:rFonts w:ascii="Arial" w:hAnsi="Arial" w:cs="Arial"/>
                <w:b/>
                <w:sz w:val="18"/>
                <w:szCs w:val="18"/>
              </w:rPr>
              <w:t>porušení smluvního parametru Podíl odezvy v limitu (SPO)</w:t>
            </w:r>
            <w:r w:rsidRPr="00A6316F">
              <w:rPr>
                <w:rFonts w:ascii="Arial" w:hAnsi="Arial" w:cs="Arial"/>
                <w:sz w:val="18"/>
                <w:szCs w:val="18"/>
              </w:rPr>
              <w:t xml:space="preserve"> je Objednatel oprávněn po Zhotoviteli požadovat za každé 0,1 % podílu odezvy (PO), o které byla dosažená hodnota za vyhodnocovací období nižší než smluvní hodnota parametru Podíl odezvy v </w:t>
            </w:r>
            <w:proofErr w:type="gramStart"/>
            <w:r w:rsidRPr="00A6316F">
              <w:rPr>
                <w:rFonts w:ascii="Arial" w:hAnsi="Arial" w:cs="Arial"/>
                <w:sz w:val="18"/>
                <w:szCs w:val="18"/>
              </w:rPr>
              <w:t>limitu(SPO</w:t>
            </w:r>
            <w:proofErr w:type="gramEnd"/>
            <w:r w:rsidRPr="00A6316F">
              <w:rPr>
                <w:rFonts w:ascii="Arial" w:hAnsi="Arial" w:cs="Arial"/>
                <w:sz w:val="18"/>
                <w:szCs w:val="18"/>
              </w:rPr>
              <w:t xml:space="preserve">), slevu z ceny ve výši stanovené dle následujícího vzorce: </w:t>
            </w:r>
          </w:p>
          <w:p w14:paraId="5D9F48D3"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p>
          <w:p w14:paraId="42B9A85C" w14:textId="77777777" w:rsidR="00081882" w:rsidRPr="00A6316F" w:rsidRDefault="00081882" w:rsidP="00A17CEF">
            <w:pPr>
              <w:overflowPunct w:val="0"/>
              <w:autoSpaceDE w:val="0"/>
              <w:autoSpaceDN w:val="0"/>
              <w:adjustRightInd w:val="0"/>
              <w:spacing w:before="60" w:after="60" w:line="240" w:lineRule="auto"/>
              <w:ind w:left="647"/>
              <w:rPr>
                <w:rFonts w:ascii="Arial" w:hAnsi="Arial" w:cs="Arial"/>
                <w:sz w:val="18"/>
                <w:szCs w:val="18"/>
              </w:rPr>
            </w:pPr>
            <m:oMathPara>
              <m:oMathParaPr>
                <m:jc m:val="left"/>
              </m:oMathParaPr>
              <m:oMath>
                <m:r>
                  <w:rPr>
                    <w:rFonts w:ascii="Cambria Math" w:hAnsi="Cambria Math" w:cs="Arial"/>
                    <w:sz w:val="18"/>
                    <w:szCs w:val="18"/>
                  </w:rPr>
                  <m:t>SLPO=</m:t>
                </m:r>
                <m:d>
                  <m:dPr>
                    <m:ctrlPr>
                      <w:rPr>
                        <w:rFonts w:ascii="Cambria Math" w:hAnsi="Cambria Math" w:cs="Arial"/>
                        <w:i/>
                        <w:sz w:val="18"/>
                        <w:szCs w:val="18"/>
                      </w:rPr>
                    </m:ctrlPr>
                  </m:dPr>
                  <m:e>
                    <m:r>
                      <w:rPr>
                        <w:rFonts w:ascii="Cambria Math" w:hAnsi="Cambria Math" w:cs="Arial"/>
                        <w:sz w:val="18"/>
                        <w:szCs w:val="18"/>
                      </w:rPr>
                      <m:t>SPO-PO</m:t>
                    </m:r>
                  </m:e>
                </m:d>
                <m:r>
                  <w:rPr>
                    <w:rFonts w:ascii="Cambria Math" w:hAnsi="Cambria Math" w:cs="Arial"/>
                    <w:sz w:val="18"/>
                    <w:szCs w:val="18"/>
                  </w:rPr>
                  <m:t>×VR×ZC×1</m:t>
                </m:r>
              </m:oMath>
            </m:oMathPara>
          </w:p>
          <w:p w14:paraId="677CA5DD"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p>
          <w:p w14:paraId="33F40453"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SLPO</w:t>
            </w:r>
            <w:r w:rsidRPr="00A6316F">
              <w:rPr>
                <w:rFonts w:ascii="Arial" w:hAnsi="Arial" w:cs="Arial"/>
                <w:sz w:val="18"/>
                <w:szCs w:val="18"/>
              </w:rPr>
              <w:tab/>
              <w:t>Sleva z ceny za nedodržení smluvního parametru podílu odezvy (SPO) za vyhodnocovací období zaokrouhlená na celé Kč směrem nahoru</w:t>
            </w:r>
          </w:p>
          <w:p w14:paraId="3356B35A"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SPO</w:t>
            </w:r>
            <w:r w:rsidRPr="00A6316F">
              <w:rPr>
                <w:rFonts w:ascii="Arial" w:hAnsi="Arial" w:cs="Arial"/>
                <w:sz w:val="18"/>
                <w:szCs w:val="18"/>
              </w:rPr>
              <w:tab/>
              <w:t>Smluvní podíl odezvy v limitu rozhraní v % s přesností na 1 desetinné místo</w:t>
            </w:r>
          </w:p>
          <w:p w14:paraId="202B5D50" w14:textId="6BFA943F"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PO</w:t>
            </w:r>
            <w:r w:rsidRPr="00A6316F">
              <w:rPr>
                <w:rFonts w:ascii="Arial" w:hAnsi="Arial" w:cs="Arial"/>
                <w:sz w:val="18"/>
                <w:szCs w:val="18"/>
              </w:rPr>
              <w:tab/>
              <w:t>Dosažený podíl odezvy v limitu rozhraní v % s přesností na 1 desetinné místo</w:t>
            </w:r>
          </w:p>
          <w:p w14:paraId="3AA782D4"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VR</w:t>
            </w:r>
            <w:r w:rsidRPr="00A6316F">
              <w:rPr>
                <w:rFonts w:ascii="Arial" w:hAnsi="Arial" w:cs="Arial"/>
                <w:sz w:val="18"/>
                <w:szCs w:val="18"/>
              </w:rPr>
              <w:tab/>
              <w:t>Koeficient významu rozhraní</w:t>
            </w:r>
          </w:p>
          <w:p w14:paraId="4752E4C5"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i/>
                <w:sz w:val="18"/>
                <w:szCs w:val="18"/>
              </w:rPr>
              <w:t>ZC</w:t>
            </w:r>
            <w:r w:rsidRPr="00A6316F">
              <w:rPr>
                <w:rFonts w:ascii="Arial" w:hAnsi="Arial" w:cs="Arial"/>
                <w:sz w:val="18"/>
                <w:szCs w:val="18"/>
              </w:rPr>
              <w:tab/>
              <w:t>Základní cena</w:t>
            </w:r>
          </w:p>
        </w:tc>
      </w:tr>
      <w:tr w:rsidR="00081882" w:rsidRPr="00A6316F" w14:paraId="43FFFA22"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Pr>
          <w:p w14:paraId="101B4471"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r w:rsidRPr="00A6316F">
              <w:rPr>
                <w:rFonts w:ascii="Arial" w:hAnsi="Arial" w:cs="Arial"/>
                <w:b/>
                <w:sz w:val="18"/>
                <w:szCs w:val="18"/>
              </w:rPr>
              <w:t xml:space="preserve">Celková výše slevy z ceny za vyhodnocovací období a tento katalogový list </w:t>
            </w:r>
            <w:r w:rsidRPr="00A6316F">
              <w:rPr>
                <w:rFonts w:ascii="Arial" w:hAnsi="Arial" w:cs="Arial"/>
                <w:sz w:val="18"/>
                <w:szCs w:val="18"/>
              </w:rPr>
              <w:t>bude vypočtena jako součet slev z ceny za nesplnění smluvního parametru Dostupnosti (</w:t>
            </w:r>
            <w:proofErr w:type="spellStart"/>
            <w:r w:rsidRPr="00A6316F">
              <w:rPr>
                <w:rFonts w:ascii="Arial" w:hAnsi="Arial" w:cs="Arial"/>
                <w:sz w:val="18"/>
                <w:szCs w:val="18"/>
              </w:rPr>
              <w:t>SDo</w:t>
            </w:r>
            <w:proofErr w:type="spellEnd"/>
            <w:r w:rsidRPr="00A6316F">
              <w:rPr>
                <w:rFonts w:ascii="Arial" w:hAnsi="Arial" w:cs="Arial"/>
                <w:sz w:val="18"/>
                <w:szCs w:val="18"/>
              </w:rPr>
              <w:t>), nesplnění parametru podílu odezvy (SPO) a za všechny případy porušení parametrů SLA obsluhy požadavků vyplývající z tohoto katalogového listu (CSLSUP).</w:t>
            </w:r>
          </w:p>
          <w:p w14:paraId="011D601F"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p>
          <w:p w14:paraId="5EFD3A29" w14:textId="71A25727" w:rsidR="00081882" w:rsidRPr="00A6316F" w:rsidRDefault="00081882" w:rsidP="00A17CEF">
            <w:pPr>
              <w:overflowPunct w:val="0"/>
              <w:autoSpaceDE w:val="0"/>
              <w:autoSpaceDN w:val="0"/>
              <w:adjustRightInd w:val="0"/>
              <w:spacing w:before="60" w:after="60" w:line="240" w:lineRule="auto"/>
              <w:ind w:left="647"/>
              <w:rPr>
                <w:rFonts w:ascii="Arial" w:hAnsi="Arial" w:cs="Arial"/>
                <w:sz w:val="18"/>
                <w:szCs w:val="18"/>
              </w:rPr>
            </w:pPr>
            <m:oMath>
              <m:r>
                <w:rPr>
                  <w:rFonts w:ascii="Cambria Math" w:hAnsi="Cambria Math" w:cs="Arial"/>
                  <w:sz w:val="18"/>
                  <w:szCs w:val="18"/>
                </w:rPr>
                <m:t>SP=SPD+SLPO+CSLSUP+PIP</m:t>
              </m:r>
            </m:oMath>
            <w:r w:rsidR="00A958D6">
              <w:rPr>
                <w:rFonts w:ascii="Arial" w:hAnsi="Arial" w:cs="Arial"/>
                <w:sz w:val="18"/>
                <w:szCs w:val="18"/>
              </w:rPr>
              <w:t xml:space="preserve">  </w:t>
            </w:r>
          </w:p>
          <w:p w14:paraId="33AD19E1"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p>
          <w:p w14:paraId="12C689A8" w14:textId="77777777" w:rsidR="00081882" w:rsidRPr="00A6316F" w:rsidRDefault="00081882" w:rsidP="00A17CEF">
            <w:pPr>
              <w:overflowPunct w:val="0"/>
              <w:autoSpaceDE w:val="0"/>
              <w:autoSpaceDN w:val="0"/>
              <w:adjustRightInd w:val="0"/>
              <w:spacing w:before="60" w:after="60" w:line="240" w:lineRule="auto"/>
              <w:ind w:left="640" w:hanging="640"/>
              <w:rPr>
                <w:rFonts w:ascii="Arial" w:hAnsi="Arial" w:cs="Arial"/>
                <w:sz w:val="18"/>
                <w:szCs w:val="18"/>
              </w:rPr>
            </w:pPr>
            <w:r w:rsidRPr="00A6316F">
              <w:rPr>
                <w:rFonts w:ascii="Arial" w:hAnsi="Arial" w:cs="Arial"/>
                <w:i/>
                <w:sz w:val="18"/>
                <w:szCs w:val="18"/>
              </w:rPr>
              <w:t>SP</w:t>
            </w:r>
            <w:r w:rsidRPr="00A6316F">
              <w:rPr>
                <w:rFonts w:ascii="Arial" w:hAnsi="Arial" w:cs="Arial"/>
                <w:sz w:val="18"/>
                <w:szCs w:val="18"/>
              </w:rPr>
              <w:tab/>
              <w:t>Celková sleva z ceny za vyhodnocovací období</w:t>
            </w:r>
          </w:p>
          <w:p w14:paraId="659BBF5B" w14:textId="77777777" w:rsidR="00081882" w:rsidRPr="00A6316F" w:rsidRDefault="00081882" w:rsidP="00A17CEF">
            <w:pPr>
              <w:overflowPunct w:val="0"/>
              <w:autoSpaceDE w:val="0"/>
              <w:autoSpaceDN w:val="0"/>
              <w:adjustRightInd w:val="0"/>
              <w:spacing w:before="60" w:after="60" w:line="240" w:lineRule="auto"/>
              <w:ind w:left="640" w:hanging="640"/>
              <w:rPr>
                <w:rFonts w:ascii="Arial" w:hAnsi="Arial" w:cs="Arial"/>
                <w:sz w:val="18"/>
                <w:szCs w:val="18"/>
              </w:rPr>
            </w:pPr>
            <w:r w:rsidRPr="00A6316F">
              <w:rPr>
                <w:rFonts w:ascii="Arial" w:hAnsi="Arial" w:cs="Arial"/>
                <w:i/>
                <w:sz w:val="18"/>
                <w:szCs w:val="18"/>
              </w:rPr>
              <w:t>SPD</w:t>
            </w:r>
            <w:r w:rsidRPr="00A6316F">
              <w:rPr>
                <w:rFonts w:ascii="Arial" w:hAnsi="Arial" w:cs="Arial"/>
                <w:sz w:val="18"/>
                <w:szCs w:val="18"/>
              </w:rPr>
              <w:tab/>
              <w:t>Souhrnná sleva z ceny za porušení smluvního parametru Dostupnosti (</w:t>
            </w:r>
            <w:proofErr w:type="spellStart"/>
            <w:r w:rsidRPr="00A6316F">
              <w:rPr>
                <w:rFonts w:ascii="Arial" w:hAnsi="Arial" w:cs="Arial"/>
                <w:sz w:val="18"/>
                <w:szCs w:val="18"/>
              </w:rPr>
              <w:t>SDo</w:t>
            </w:r>
            <w:proofErr w:type="spellEnd"/>
            <w:r w:rsidRPr="00A6316F">
              <w:rPr>
                <w:rFonts w:ascii="Arial" w:hAnsi="Arial" w:cs="Arial"/>
                <w:sz w:val="18"/>
                <w:szCs w:val="18"/>
              </w:rPr>
              <w:t>)</w:t>
            </w:r>
          </w:p>
          <w:p w14:paraId="2308F148" w14:textId="77777777" w:rsidR="00081882" w:rsidRPr="00A6316F" w:rsidRDefault="00081882" w:rsidP="00A17CEF">
            <w:pPr>
              <w:overflowPunct w:val="0"/>
              <w:autoSpaceDE w:val="0"/>
              <w:autoSpaceDN w:val="0"/>
              <w:adjustRightInd w:val="0"/>
              <w:spacing w:before="60" w:after="60" w:line="240" w:lineRule="auto"/>
              <w:ind w:left="647" w:hanging="647"/>
              <w:rPr>
                <w:rFonts w:ascii="Arial" w:hAnsi="Arial" w:cs="Arial"/>
                <w:sz w:val="18"/>
                <w:szCs w:val="18"/>
              </w:rPr>
            </w:pPr>
            <w:r w:rsidRPr="00A6316F">
              <w:rPr>
                <w:rFonts w:ascii="Arial" w:hAnsi="Arial" w:cs="Arial"/>
                <w:i/>
                <w:sz w:val="18"/>
                <w:szCs w:val="18"/>
              </w:rPr>
              <w:t>SLPO</w:t>
            </w:r>
            <w:r w:rsidRPr="00A6316F">
              <w:rPr>
                <w:rFonts w:ascii="Arial" w:hAnsi="Arial" w:cs="Arial"/>
                <w:sz w:val="18"/>
                <w:szCs w:val="18"/>
              </w:rPr>
              <w:tab/>
              <w:t>Sleva z ceny za nedodržení smluvního parametru podílu odezvy (SPO) za vyhodnocovací období zaokrouhlená na celé Kč směrem nahoru</w:t>
            </w:r>
          </w:p>
          <w:p w14:paraId="291D2E3A" w14:textId="2FEBB754" w:rsidR="00081882" w:rsidRDefault="00081882" w:rsidP="00A17CEF">
            <w:pPr>
              <w:overflowPunct w:val="0"/>
              <w:autoSpaceDE w:val="0"/>
              <w:autoSpaceDN w:val="0"/>
              <w:adjustRightInd w:val="0"/>
              <w:spacing w:before="60" w:after="60" w:line="240" w:lineRule="auto"/>
              <w:ind w:left="640" w:hanging="640"/>
              <w:rPr>
                <w:rFonts w:ascii="Arial" w:hAnsi="Arial" w:cs="Arial"/>
                <w:sz w:val="18"/>
                <w:szCs w:val="18"/>
              </w:rPr>
            </w:pPr>
            <w:r w:rsidRPr="00A6316F">
              <w:rPr>
                <w:rFonts w:ascii="Arial" w:hAnsi="Arial" w:cs="Arial"/>
                <w:i/>
                <w:sz w:val="18"/>
                <w:szCs w:val="18"/>
              </w:rPr>
              <w:t xml:space="preserve">CSLSUP </w:t>
            </w:r>
            <w:r w:rsidRPr="00A6316F">
              <w:rPr>
                <w:rFonts w:ascii="Arial" w:hAnsi="Arial" w:cs="Arial"/>
                <w:sz w:val="18"/>
                <w:szCs w:val="18"/>
              </w:rPr>
              <w:t>Celková sleva z ceny za vyhodnocovací období za všechny případy porušení parametrů SLA obsluhy požadavků vyplývající z tohoto katalogového listu</w:t>
            </w:r>
          </w:p>
          <w:p w14:paraId="00E4E3CB" w14:textId="34C1EE5E" w:rsidR="00A958D6" w:rsidRPr="00474237" w:rsidRDefault="00A958D6" w:rsidP="00A17CEF">
            <w:pPr>
              <w:overflowPunct w:val="0"/>
              <w:autoSpaceDE w:val="0"/>
              <w:autoSpaceDN w:val="0"/>
              <w:adjustRightInd w:val="0"/>
              <w:spacing w:before="60" w:after="60" w:line="240" w:lineRule="auto"/>
              <w:ind w:left="640" w:hanging="640"/>
              <w:rPr>
                <w:rFonts w:ascii="Arial" w:hAnsi="Arial" w:cs="Arial"/>
                <w:sz w:val="18"/>
                <w:szCs w:val="18"/>
              </w:rPr>
            </w:pPr>
            <w:r>
              <w:rPr>
                <w:rFonts w:ascii="Arial" w:hAnsi="Arial" w:cs="Arial"/>
                <w:i/>
                <w:sz w:val="18"/>
                <w:szCs w:val="18"/>
              </w:rPr>
              <w:t xml:space="preserve">PIP      </w:t>
            </w:r>
            <w:r w:rsidRPr="00F462D0">
              <w:rPr>
                <w:rFonts w:ascii="Arial" w:hAnsi="Arial" w:cs="Arial"/>
                <w:sz w:val="18"/>
                <w:szCs w:val="18"/>
              </w:rPr>
              <w:t>Celková sleva z ceny za překročení maximálního počtu incidentů</w:t>
            </w:r>
            <w:r w:rsidR="00D16D8A">
              <w:rPr>
                <w:rFonts w:ascii="Arial" w:hAnsi="Arial" w:cs="Arial"/>
                <w:sz w:val="18"/>
                <w:szCs w:val="18"/>
              </w:rPr>
              <w:t xml:space="preserve"> pro produkční prostředí</w:t>
            </w:r>
          </w:p>
          <w:p w14:paraId="5F831D18" w14:textId="77777777" w:rsidR="00081882" w:rsidRPr="00A6316F" w:rsidRDefault="00081882" w:rsidP="00A17CEF">
            <w:pPr>
              <w:overflowPunct w:val="0"/>
              <w:autoSpaceDE w:val="0"/>
              <w:autoSpaceDN w:val="0"/>
              <w:adjustRightInd w:val="0"/>
              <w:spacing w:before="60" w:after="60" w:line="240" w:lineRule="auto"/>
              <w:rPr>
                <w:rFonts w:ascii="Arial" w:hAnsi="Arial" w:cs="Arial"/>
                <w:sz w:val="18"/>
                <w:szCs w:val="18"/>
              </w:rPr>
            </w:pPr>
          </w:p>
        </w:tc>
      </w:tr>
      <w:tr w:rsidR="00081882" w:rsidRPr="00A6316F" w14:paraId="0200C73C" w14:textId="77777777" w:rsidTr="00A17CE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9"/>
            <w:tcBorders>
              <w:top w:val="double" w:sz="4" w:space="0" w:color="auto"/>
              <w:left w:val="double" w:sz="4" w:space="0" w:color="auto"/>
              <w:bottom w:val="double" w:sz="4" w:space="0" w:color="auto"/>
              <w:right w:val="double" w:sz="4" w:space="0" w:color="auto"/>
            </w:tcBorders>
            <w:shd w:val="clear" w:color="auto" w:fill="92D050"/>
          </w:tcPr>
          <w:p w14:paraId="4E2BD114" w14:textId="74DF14E6" w:rsidR="00081882" w:rsidRPr="00A6316F" w:rsidRDefault="00081882" w:rsidP="00A17CEF">
            <w:pPr>
              <w:overflowPunct w:val="0"/>
              <w:autoSpaceDE w:val="0"/>
              <w:autoSpaceDN w:val="0"/>
              <w:adjustRightInd w:val="0"/>
              <w:rPr>
                <w:rFonts w:ascii="Arial" w:hAnsi="Arial" w:cs="Arial"/>
                <w:b/>
                <w:sz w:val="18"/>
                <w:szCs w:val="18"/>
              </w:rPr>
            </w:pPr>
            <w:r w:rsidRPr="00A6316F">
              <w:rPr>
                <w:rFonts w:ascii="Arial" w:hAnsi="Arial" w:cs="Arial"/>
                <w:b/>
                <w:sz w:val="18"/>
                <w:szCs w:val="18"/>
              </w:rPr>
              <w:t>Aktivity a činnosti nezbytné pro zajištění řádného a bezchybného provozu agendového informačního systému (</w:t>
            </w:r>
            <w:r w:rsidR="006C0E46">
              <w:rPr>
                <w:rFonts w:ascii="Arial" w:hAnsi="Arial" w:cs="Arial"/>
                <w:b/>
                <w:sz w:val="18"/>
                <w:szCs w:val="18"/>
              </w:rPr>
              <w:t>NAIS</w:t>
            </w:r>
            <w:r w:rsidRPr="00A6316F">
              <w:rPr>
                <w:rFonts w:ascii="Arial" w:hAnsi="Arial" w:cs="Arial"/>
                <w:b/>
                <w:sz w:val="18"/>
                <w:szCs w:val="18"/>
              </w:rPr>
              <w:t>) Objednatele.</w:t>
            </w:r>
          </w:p>
        </w:tc>
      </w:tr>
      <w:tr w:rsidR="00081882" w:rsidRPr="00A6316F" w14:paraId="38AFFC3F" w14:textId="77777777" w:rsidTr="00A17CEF">
        <w:trPr>
          <w:trHeight w:val="483"/>
        </w:trPr>
        <w:tc>
          <w:tcPr>
            <w:tcW w:w="2735" w:type="pct"/>
            <w:gridSpan w:val="7"/>
            <w:tcBorders>
              <w:top w:val="double" w:sz="4" w:space="0" w:color="auto"/>
              <w:left w:val="double" w:sz="4" w:space="0" w:color="auto"/>
              <w:right w:val="double" w:sz="4" w:space="0" w:color="auto"/>
            </w:tcBorders>
            <w:shd w:val="clear" w:color="auto" w:fill="92D050"/>
            <w:vAlign w:val="center"/>
          </w:tcPr>
          <w:p w14:paraId="72E7E98A" w14:textId="77777777" w:rsidR="00081882" w:rsidRPr="00A6316F" w:rsidRDefault="00081882" w:rsidP="00A17CEF">
            <w:pPr>
              <w:spacing w:before="60" w:after="60" w:line="240" w:lineRule="auto"/>
              <w:rPr>
                <w:rFonts w:ascii="Arial" w:hAnsi="Arial" w:cs="Arial"/>
                <w:b/>
                <w:sz w:val="18"/>
                <w:szCs w:val="18"/>
              </w:rPr>
            </w:pPr>
            <w:r w:rsidRPr="00A6316F">
              <w:rPr>
                <w:rFonts w:ascii="Arial" w:hAnsi="Arial" w:cs="Arial"/>
                <w:b/>
                <w:sz w:val="18"/>
                <w:szCs w:val="18"/>
              </w:rPr>
              <w:t>Činnost</w:t>
            </w:r>
          </w:p>
        </w:tc>
        <w:tc>
          <w:tcPr>
            <w:tcW w:w="2265" w:type="pct"/>
            <w:gridSpan w:val="2"/>
            <w:tcBorders>
              <w:top w:val="double" w:sz="4" w:space="0" w:color="auto"/>
              <w:left w:val="double" w:sz="4" w:space="0" w:color="auto"/>
              <w:right w:val="double" w:sz="4" w:space="0" w:color="auto"/>
            </w:tcBorders>
            <w:shd w:val="clear" w:color="auto" w:fill="92D050"/>
            <w:vAlign w:val="center"/>
          </w:tcPr>
          <w:p w14:paraId="45F73B6F" w14:textId="77777777" w:rsidR="00081882" w:rsidRPr="00A6316F" w:rsidRDefault="00081882" w:rsidP="00A17CEF">
            <w:pPr>
              <w:spacing w:before="60" w:after="60" w:line="240" w:lineRule="auto"/>
              <w:rPr>
                <w:rFonts w:ascii="Arial" w:hAnsi="Arial" w:cs="Arial"/>
                <w:b/>
                <w:sz w:val="18"/>
                <w:szCs w:val="18"/>
              </w:rPr>
            </w:pPr>
            <w:r w:rsidRPr="00A6316F">
              <w:rPr>
                <w:rFonts w:ascii="Arial" w:hAnsi="Arial" w:cs="Arial"/>
                <w:b/>
                <w:sz w:val="18"/>
                <w:szCs w:val="18"/>
              </w:rPr>
              <w:t>Frekvence</w:t>
            </w:r>
          </w:p>
        </w:tc>
      </w:tr>
      <w:tr w:rsidR="00081882" w:rsidRPr="00A6316F" w14:paraId="1CEB11A7"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526CDE71" w14:textId="77777777" w:rsidR="00081882" w:rsidRPr="00A6316F" w:rsidRDefault="00081882" w:rsidP="00A17CEF">
            <w:pPr>
              <w:keepLines/>
              <w:widowControl w:val="0"/>
              <w:spacing w:before="60" w:after="60" w:line="240" w:lineRule="auto"/>
              <w:contextualSpacing/>
              <w:jc w:val="center"/>
              <w:rPr>
                <w:rFonts w:ascii="Arial" w:hAnsi="Arial" w:cs="Arial"/>
                <w:b/>
                <w:sz w:val="18"/>
                <w:szCs w:val="18"/>
              </w:rPr>
            </w:pPr>
            <w:r w:rsidRPr="00A6316F">
              <w:rPr>
                <w:rFonts w:ascii="Arial" w:hAnsi="Arial" w:cs="Arial"/>
                <w:b/>
                <w:sz w:val="18"/>
                <w:szCs w:val="18"/>
              </w:rPr>
              <w:t>*Kontrola logů</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359E81EC"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Denní báze</w:t>
            </w:r>
          </w:p>
        </w:tc>
      </w:tr>
      <w:tr w:rsidR="00081882" w:rsidRPr="00A6316F" w14:paraId="67604290"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0111021F" w14:textId="77777777" w:rsidR="00081882" w:rsidRPr="00A6316F" w:rsidRDefault="00081882" w:rsidP="00A17CEF">
            <w:pPr>
              <w:keepLines/>
              <w:widowControl w:val="0"/>
              <w:spacing w:before="60" w:after="60"/>
              <w:contextualSpacing/>
              <w:jc w:val="center"/>
              <w:rPr>
                <w:rFonts w:ascii="Arial" w:hAnsi="Arial" w:cs="Arial"/>
                <w:b/>
                <w:sz w:val="18"/>
                <w:szCs w:val="18"/>
              </w:rPr>
            </w:pPr>
            <w:r w:rsidRPr="00A6316F">
              <w:rPr>
                <w:rFonts w:ascii="Arial" w:hAnsi="Arial" w:cs="Arial"/>
                <w:b/>
                <w:sz w:val="18"/>
                <w:szCs w:val="18"/>
              </w:rPr>
              <w:t>*Ruční pravidelné či nárazové spouštění dávkových úloh</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048B198F"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Na pokyn Objednavatele</w:t>
            </w:r>
          </w:p>
        </w:tc>
      </w:tr>
      <w:tr w:rsidR="00081882" w:rsidRPr="00A6316F" w14:paraId="2C0A3236"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72E67BD0" w14:textId="77777777" w:rsidR="00081882" w:rsidRPr="00A6316F" w:rsidRDefault="00081882" w:rsidP="00A17CEF">
            <w:pPr>
              <w:keepLines/>
              <w:widowControl w:val="0"/>
              <w:spacing w:before="60" w:after="60" w:line="240" w:lineRule="auto"/>
              <w:contextualSpacing/>
              <w:jc w:val="center"/>
              <w:rPr>
                <w:rFonts w:ascii="Arial" w:hAnsi="Arial" w:cs="Arial"/>
                <w:b/>
                <w:sz w:val="18"/>
                <w:szCs w:val="18"/>
              </w:rPr>
            </w:pPr>
            <w:r w:rsidRPr="00A6316F">
              <w:rPr>
                <w:rFonts w:ascii="Arial" w:hAnsi="Arial" w:cs="Arial"/>
                <w:b/>
                <w:sz w:val="18"/>
                <w:szCs w:val="18"/>
              </w:rPr>
              <w:t>*Kontrola funkcionalit</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0F28D1ED"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Denní báze</w:t>
            </w:r>
          </w:p>
        </w:tc>
      </w:tr>
      <w:tr w:rsidR="00081882" w:rsidRPr="00A6316F" w14:paraId="005CCF61"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1E35158A" w14:textId="1BC4A3AB" w:rsidR="00081882" w:rsidRPr="00A6316F" w:rsidRDefault="00081882" w:rsidP="00A17CEF">
            <w:pPr>
              <w:keepLines/>
              <w:widowControl w:val="0"/>
              <w:spacing w:before="60" w:after="60" w:line="240" w:lineRule="auto"/>
              <w:contextualSpacing/>
              <w:jc w:val="center"/>
              <w:rPr>
                <w:rFonts w:ascii="Arial" w:hAnsi="Arial" w:cs="Arial"/>
                <w:b/>
                <w:sz w:val="18"/>
                <w:szCs w:val="18"/>
              </w:rPr>
            </w:pPr>
            <w:r w:rsidRPr="00A6316F">
              <w:rPr>
                <w:rFonts w:ascii="Arial" w:hAnsi="Arial" w:cs="Arial"/>
                <w:b/>
                <w:sz w:val="18"/>
                <w:szCs w:val="18"/>
              </w:rPr>
              <w:t>*Vyhledání a identifikace rizikových míst v rámci aplikačního SW a informování Objednatele o možných krocích k</w:t>
            </w:r>
            <w:r w:rsidR="004E1271">
              <w:rPr>
                <w:rFonts w:ascii="Arial" w:hAnsi="Arial" w:cs="Arial"/>
                <w:b/>
                <w:sz w:val="18"/>
                <w:szCs w:val="18"/>
              </w:rPr>
              <w:t> </w:t>
            </w:r>
            <w:r w:rsidRPr="00A6316F">
              <w:rPr>
                <w:rFonts w:ascii="Arial" w:hAnsi="Arial" w:cs="Arial"/>
                <w:b/>
                <w:sz w:val="18"/>
                <w:szCs w:val="18"/>
              </w:rPr>
              <w:t>nápravě</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75881364"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Měsíční báze</w:t>
            </w:r>
          </w:p>
        </w:tc>
      </w:tr>
      <w:tr w:rsidR="00081882" w:rsidRPr="00A6316F" w14:paraId="383488DE"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038C6D05" w14:textId="77777777" w:rsidR="00081882" w:rsidRPr="00A6316F" w:rsidRDefault="00081882" w:rsidP="00A17CEF">
            <w:pPr>
              <w:jc w:val="center"/>
              <w:rPr>
                <w:rFonts w:ascii="Arial" w:hAnsi="Arial" w:cs="Arial"/>
                <w:b/>
                <w:sz w:val="18"/>
                <w:szCs w:val="18"/>
              </w:rPr>
            </w:pPr>
            <w:r w:rsidRPr="00A6316F">
              <w:rPr>
                <w:rFonts w:ascii="Arial" w:hAnsi="Arial" w:cs="Arial"/>
                <w:b/>
                <w:sz w:val="18"/>
                <w:szCs w:val="18"/>
              </w:rPr>
              <w:lastRenderedPageBreak/>
              <w:t xml:space="preserve">Kontrola dostupnosti </w:t>
            </w:r>
            <w:proofErr w:type="spellStart"/>
            <w:r w:rsidRPr="00A6316F">
              <w:rPr>
                <w:rFonts w:ascii="Arial" w:hAnsi="Arial" w:cs="Arial"/>
                <w:b/>
                <w:sz w:val="18"/>
                <w:szCs w:val="18"/>
              </w:rPr>
              <w:t>patchů</w:t>
            </w:r>
            <w:proofErr w:type="spellEnd"/>
            <w:r w:rsidRPr="00A6316F">
              <w:rPr>
                <w:rFonts w:ascii="Arial" w:hAnsi="Arial" w:cs="Arial"/>
                <w:b/>
                <w:sz w:val="18"/>
                <w:szCs w:val="18"/>
              </w:rPr>
              <w:t xml:space="preserve">, </w:t>
            </w:r>
            <w:proofErr w:type="spellStart"/>
            <w:r w:rsidRPr="00A6316F">
              <w:rPr>
                <w:rFonts w:ascii="Arial" w:hAnsi="Arial" w:cs="Arial"/>
                <w:b/>
                <w:sz w:val="18"/>
                <w:szCs w:val="18"/>
              </w:rPr>
              <w:t>hotfixů</w:t>
            </w:r>
            <w:proofErr w:type="spellEnd"/>
            <w:r w:rsidRPr="00A6316F">
              <w:rPr>
                <w:rFonts w:ascii="Arial" w:hAnsi="Arial" w:cs="Arial"/>
                <w:b/>
                <w:sz w:val="18"/>
                <w:szCs w:val="18"/>
              </w:rPr>
              <w:t xml:space="preserve">, </w:t>
            </w:r>
            <w:proofErr w:type="spellStart"/>
            <w:r w:rsidRPr="00A6316F">
              <w:rPr>
                <w:rFonts w:ascii="Arial" w:hAnsi="Arial" w:cs="Arial"/>
                <w:b/>
                <w:sz w:val="18"/>
                <w:szCs w:val="18"/>
              </w:rPr>
              <w:t>servicepacků</w:t>
            </w:r>
            <w:proofErr w:type="spellEnd"/>
            <w:r w:rsidRPr="00A6316F">
              <w:rPr>
                <w:rFonts w:ascii="Arial" w:hAnsi="Arial" w:cs="Arial"/>
                <w:b/>
                <w:sz w:val="18"/>
                <w:szCs w:val="18"/>
              </w:rPr>
              <w:t xml:space="preserve"> a dalších opravných balíků výrobce a doporučení na nasazení </w:t>
            </w:r>
            <w:proofErr w:type="spellStart"/>
            <w:r w:rsidRPr="00A6316F">
              <w:rPr>
                <w:rFonts w:ascii="Arial" w:hAnsi="Arial" w:cs="Arial"/>
                <w:b/>
                <w:sz w:val="18"/>
                <w:szCs w:val="18"/>
              </w:rPr>
              <w:t>patchů</w:t>
            </w:r>
            <w:proofErr w:type="spellEnd"/>
            <w:r w:rsidRPr="00A6316F">
              <w:rPr>
                <w:rFonts w:ascii="Arial" w:hAnsi="Arial" w:cs="Arial"/>
                <w:b/>
                <w:sz w:val="18"/>
                <w:szCs w:val="18"/>
              </w:rPr>
              <w:t xml:space="preserve">, </w:t>
            </w:r>
            <w:proofErr w:type="spellStart"/>
            <w:r w:rsidRPr="00A6316F">
              <w:rPr>
                <w:rFonts w:ascii="Arial" w:hAnsi="Arial" w:cs="Arial"/>
                <w:b/>
                <w:sz w:val="18"/>
                <w:szCs w:val="18"/>
              </w:rPr>
              <w:t>hotfixů</w:t>
            </w:r>
            <w:proofErr w:type="spellEnd"/>
            <w:r w:rsidRPr="00A6316F">
              <w:rPr>
                <w:rFonts w:ascii="Arial" w:hAnsi="Arial" w:cs="Arial"/>
                <w:b/>
                <w:sz w:val="18"/>
                <w:szCs w:val="18"/>
              </w:rPr>
              <w:t xml:space="preserve"> a </w:t>
            </w:r>
            <w:proofErr w:type="spellStart"/>
            <w:r w:rsidRPr="00A6316F">
              <w:rPr>
                <w:rFonts w:ascii="Arial" w:hAnsi="Arial" w:cs="Arial"/>
                <w:b/>
                <w:sz w:val="18"/>
                <w:szCs w:val="18"/>
              </w:rPr>
              <w:t>servicepacků</w:t>
            </w:r>
            <w:proofErr w:type="spellEnd"/>
            <w:r w:rsidRPr="00A6316F">
              <w:rPr>
                <w:rFonts w:ascii="Arial" w:hAnsi="Arial" w:cs="Arial"/>
                <w:b/>
                <w:sz w:val="18"/>
                <w:szCs w:val="18"/>
              </w:rPr>
              <w:t>.</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3D3F15CF"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Týdenní báze</w:t>
            </w:r>
          </w:p>
        </w:tc>
      </w:tr>
      <w:tr w:rsidR="00081882" w:rsidRPr="00A6316F" w14:paraId="70470302"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5273781A" w14:textId="77777777" w:rsidR="00081882" w:rsidRPr="00450D11" w:rsidRDefault="00081882" w:rsidP="00A17CEF">
            <w:pPr>
              <w:jc w:val="center"/>
              <w:rPr>
                <w:rFonts w:ascii="Arial" w:hAnsi="Arial" w:cs="Arial"/>
                <w:b/>
                <w:sz w:val="18"/>
                <w:szCs w:val="18"/>
              </w:rPr>
            </w:pPr>
            <w:r w:rsidRPr="00450D11">
              <w:rPr>
                <w:rFonts w:ascii="Arial" w:hAnsi="Arial" w:cs="Arial"/>
                <w:b/>
                <w:sz w:val="18"/>
                <w:szCs w:val="18"/>
              </w:rPr>
              <w:t>Pravidelná kontrola datové integrity</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32D353EA" w14:textId="77777777" w:rsidR="00081882" w:rsidRPr="00450D11" w:rsidRDefault="00081882" w:rsidP="00A17CEF">
            <w:pPr>
              <w:spacing w:before="60" w:after="60" w:line="240" w:lineRule="auto"/>
              <w:jc w:val="center"/>
              <w:rPr>
                <w:rFonts w:ascii="Arial" w:hAnsi="Arial" w:cs="Arial"/>
                <w:sz w:val="18"/>
                <w:szCs w:val="18"/>
              </w:rPr>
            </w:pPr>
            <w:r w:rsidRPr="00450D11">
              <w:rPr>
                <w:rFonts w:ascii="Arial" w:hAnsi="Arial" w:cs="Arial"/>
                <w:sz w:val="18"/>
                <w:szCs w:val="18"/>
              </w:rPr>
              <w:t>Týdenní báze</w:t>
            </w:r>
          </w:p>
        </w:tc>
      </w:tr>
      <w:tr w:rsidR="00081882" w:rsidRPr="00A6316F" w14:paraId="6440C80E"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41C47CAB" w14:textId="77777777" w:rsidR="00081882" w:rsidRPr="00A6316F" w:rsidRDefault="00081882" w:rsidP="00A17CEF">
            <w:pPr>
              <w:keepLines/>
              <w:widowControl w:val="0"/>
              <w:spacing w:before="60" w:after="60" w:line="240" w:lineRule="auto"/>
              <w:contextualSpacing/>
              <w:jc w:val="center"/>
              <w:rPr>
                <w:rFonts w:ascii="Arial" w:hAnsi="Arial" w:cs="Arial"/>
                <w:b/>
                <w:sz w:val="18"/>
                <w:szCs w:val="18"/>
              </w:rPr>
            </w:pPr>
            <w:r w:rsidRPr="00A6316F">
              <w:rPr>
                <w:rFonts w:ascii="Arial" w:hAnsi="Arial" w:cs="Arial"/>
                <w:b/>
                <w:sz w:val="18"/>
                <w:szCs w:val="18"/>
              </w:rPr>
              <w:t>Účast na pracovních týmech Objednatele</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29EF8151"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Týdenní báze (Maximálně 4h)</w:t>
            </w:r>
          </w:p>
        </w:tc>
      </w:tr>
      <w:tr w:rsidR="00081882" w:rsidRPr="00A6316F" w14:paraId="6A927DA7" w14:textId="77777777" w:rsidTr="00A17CEF">
        <w:trPr>
          <w:trHeight w:val="557"/>
        </w:trPr>
        <w:tc>
          <w:tcPr>
            <w:tcW w:w="2735" w:type="pct"/>
            <w:gridSpan w:val="7"/>
            <w:tcBorders>
              <w:top w:val="double" w:sz="4" w:space="0" w:color="auto"/>
              <w:left w:val="double" w:sz="4" w:space="0" w:color="auto"/>
              <w:bottom w:val="double" w:sz="4" w:space="0" w:color="auto"/>
              <w:right w:val="double" w:sz="4" w:space="0" w:color="auto"/>
            </w:tcBorders>
            <w:vAlign w:val="center"/>
          </w:tcPr>
          <w:p w14:paraId="2447B3CE" w14:textId="77777777" w:rsidR="00081882" w:rsidRPr="00A6316F" w:rsidRDefault="00081882" w:rsidP="00A17CEF">
            <w:pPr>
              <w:keepLines/>
              <w:widowControl w:val="0"/>
              <w:spacing w:before="60" w:after="60" w:line="240" w:lineRule="auto"/>
              <w:contextualSpacing/>
              <w:jc w:val="center"/>
              <w:rPr>
                <w:rFonts w:ascii="Arial" w:hAnsi="Arial" w:cs="Arial"/>
                <w:b/>
                <w:sz w:val="18"/>
                <w:szCs w:val="18"/>
              </w:rPr>
            </w:pPr>
            <w:r w:rsidRPr="00A6316F">
              <w:rPr>
                <w:rFonts w:ascii="Arial" w:hAnsi="Arial" w:cs="Arial"/>
                <w:b/>
                <w:sz w:val="18"/>
                <w:szCs w:val="18"/>
              </w:rPr>
              <w:t>Aktualizace provozního deníku</w:t>
            </w:r>
          </w:p>
        </w:tc>
        <w:tc>
          <w:tcPr>
            <w:tcW w:w="2265" w:type="pct"/>
            <w:gridSpan w:val="2"/>
            <w:tcBorders>
              <w:top w:val="double" w:sz="4" w:space="0" w:color="auto"/>
              <w:left w:val="double" w:sz="4" w:space="0" w:color="auto"/>
              <w:bottom w:val="double" w:sz="4" w:space="0" w:color="auto"/>
              <w:right w:val="double" w:sz="4" w:space="0" w:color="auto"/>
            </w:tcBorders>
            <w:vAlign w:val="center"/>
          </w:tcPr>
          <w:p w14:paraId="6DC99CD5" w14:textId="77777777" w:rsidR="00081882" w:rsidRPr="00A6316F" w:rsidRDefault="00081882" w:rsidP="00A17CEF">
            <w:pPr>
              <w:spacing w:before="60" w:after="60" w:line="240" w:lineRule="auto"/>
              <w:jc w:val="center"/>
              <w:rPr>
                <w:rFonts w:ascii="Arial" w:hAnsi="Arial" w:cs="Arial"/>
                <w:sz w:val="18"/>
                <w:szCs w:val="18"/>
              </w:rPr>
            </w:pPr>
            <w:r w:rsidRPr="00A6316F">
              <w:rPr>
                <w:rFonts w:ascii="Arial" w:hAnsi="Arial" w:cs="Arial"/>
                <w:sz w:val="18"/>
                <w:szCs w:val="18"/>
              </w:rPr>
              <w:t>Aktualizace do 4h</w:t>
            </w:r>
          </w:p>
        </w:tc>
      </w:tr>
      <w:tr w:rsidR="00081882" w:rsidRPr="00A6316F" w14:paraId="32D95391"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92D050"/>
            <w:vAlign w:val="center"/>
          </w:tcPr>
          <w:p w14:paraId="10EB6DA0" w14:textId="77777777" w:rsidR="00081882" w:rsidRPr="00A6316F" w:rsidRDefault="00081882" w:rsidP="00A17CEF">
            <w:pPr>
              <w:pStyle w:val="Zkladntext"/>
              <w:keepLines/>
              <w:widowControl w:val="0"/>
              <w:spacing w:before="60" w:after="60" w:line="240" w:lineRule="auto"/>
              <w:rPr>
                <w:rFonts w:ascii="Arial" w:hAnsi="Arial" w:cs="Arial"/>
                <w:sz w:val="18"/>
                <w:szCs w:val="18"/>
              </w:rPr>
            </w:pPr>
            <w:r w:rsidRPr="00A6316F">
              <w:rPr>
                <w:rFonts w:ascii="Arial" w:eastAsia="Calibri" w:hAnsi="Arial" w:cs="Arial"/>
                <w:b/>
                <w:sz w:val="18"/>
                <w:szCs w:val="18"/>
                <w:lang w:eastAsia="en-US"/>
              </w:rPr>
              <w:t>Měřící body a výpočet ukazatelů</w:t>
            </w:r>
          </w:p>
        </w:tc>
      </w:tr>
      <w:tr w:rsidR="00081882" w:rsidRPr="00A6316F" w14:paraId="432459BC" w14:textId="77777777" w:rsidTr="00A17CEF">
        <w:trPr>
          <w:trHeight w:val="347"/>
        </w:trPr>
        <w:tc>
          <w:tcPr>
            <w:tcW w:w="703" w:type="pct"/>
            <w:tcBorders>
              <w:top w:val="double" w:sz="4" w:space="0" w:color="auto"/>
              <w:left w:val="double" w:sz="4" w:space="0" w:color="auto"/>
              <w:bottom w:val="double" w:sz="4" w:space="0" w:color="auto"/>
              <w:right w:val="double" w:sz="4" w:space="0" w:color="auto"/>
            </w:tcBorders>
            <w:shd w:val="clear" w:color="auto" w:fill="auto"/>
            <w:vAlign w:val="center"/>
          </w:tcPr>
          <w:p w14:paraId="56679D3E" w14:textId="77777777" w:rsidR="00081882" w:rsidRPr="00A6316F" w:rsidRDefault="00081882" w:rsidP="00A17CEF">
            <w:pPr>
              <w:pStyle w:val="Zkladntext"/>
              <w:keepLines/>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Měřící body</w:t>
            </w:r>
          </w:p>
        </w:tc>
        <w:tc>
          <w:tcPr>
            <w:tcW w:w="4297"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60083CDF" w14:textId="77777777" w:rsidR="00081882" w:rsidRPr="00A6316F" w:rsidRDefault="00081882" w:rsidP="00A17CEF">
            <w:pPr>
              <w:pStyle w:val="Zkladntext"/>
              <w:keepLines/>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Měřícími body jsou:</w:t>
            </w:r>
          </w:p>
          <w:p w14:paraId="37141FB0" w14:textId="77777777" w:rsidR="00081882" w:rsidRPr="00A6316F" w:rsidRDefault="00081882" w:rsidP="00DD37A4">
            <w:pPr>
              <w:pStyle w:val="Zkladntext"/>
              <w:keepLines/>
              <w:widowControl w:val="0"/>
              <w:numPr>
                <w:ilvl w:val="0"/>
                <w:numId w:val="42"/>
              </w:numPr>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val="cs-CZ" w:eastAsia="en-US"/>
              </w:rPr>
              <w:t>Výkaz práce</w:t>
            </w:r>
          </w:p>
          <w:p w14:paraId="1A107343" w14:textId="77777777" w:rsidR="00081882" w:rsidRPr="00A6316F" w:rsidRDefault="00081882" w:rsidP="00DD37A4">
            <w:pPr>
              <w:pStyle w:val="Zkladntext"/>
              <w:keepLines/>
              <w:widowControl w:val="0"/>
              <w:numPr>
                <w:ilvl w:val="0"/>
                <w:numId w:val="42"/>
              </w:numPr>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val="cs-CZ" w:eastAsia="en-US"/>
              </w:rPr>
              <w:t>Prohlášení o aktuálnosti prostředí</w:t>
            </w:r>
          </w:p>
          <w:p w14:paraId="0422A065" w14:textId="77777777" w:rsidR="00081882" w:rsidRPr="00A6316F" w:rsidRDefault="00081882" w:rsidP="00DD37A4">
            <w:pPr>
              <w:pStyle w:val="Zkladntext"/>
              <w:keepLines/>
              <w:widowControl w:val="0"/>
              <w:numPr>
                <w:ilvl w:val="0"/>
                <w:numId w:val="42"/>
              </w:numPr>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SD Objednatele,</w:t>
            </w:r>
            <w:r w:rsidRPr="00A6316F">
              <w:rPr>
                <w:rFonts w:ascii="Arial" w:eastAsia="Calibri" w:hAnsi="Arial" w:cs="Arial"/>
                <w:sz w:val="18"/>
                <w:szCs w:val="18"/>
                <w:lang w:val="cs-CZ" w:eastAsia="en-US"/>
              </w:rPr>
              <w:t xml:space="preserve">(činností označené </w:t>
            </w:r>
            <w:r w:rsidRPr="00A6316F">
              <w:rPr>
                <w:rFonts w:ascii="Arial" w:hAnsi="Arial" w:cs="Arial"/>
                <w:b/>
                <w:sz w:val="18"/>
                <w:szCs w:val="18"/>
              </w:rPr>
              <w:t>**</w:t>
            </w:r>
            <w:r w:rsidRPr="00A6316F">
              <w:rPr>
                <w:rFonts w:ascii="Arial" w:hAnsi="Arial" w:cs="Arial"/>
                <w:b/>
                <w:sz w:val="18"/>
                <w:szCs w:val="18"/>
                <w:lang w:val="cs-CZ"/>
              </w:rPr>
              <w:t>)</w:t>
            </w:r>
          </w:p>
          <w:p w14:paraId="3F6FE802" w14:textId="77777777" w:rsidR="00081882" w:rsidRPr="00A6316F" w:rsidRDefault="00081882" w:rsidP="00DD37A4">
            <w:pPr>
              <w:pStyle w:val="Zkladntext"/>
              <w:keepLines/>
              <w:widowControl w:val="0"/>
              <w:numPr>
                <w:ilvl w:val="0"/>
                <w:numId w:val="42"/>
              </w:numPr>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Úložiště provozní dokumentace Objednatele</w:t>
            </w:r>
            <w:r w:rsidRPr="00A6316F">
              <w:rPr>
                <w:rFonts w:ascii="Arial" w:eastAsia="Calibri" w:hAnsi="Arial" w:cs="Arial"/>
                <w:sz w:val="18"/>
                <w:szCs w:val="18"/>
                <w:lang w:val="cs-CZ" w:eastAsia="en-US"/>
              </w:rPr>
              <w:t xml:space="preserve"> (činností označené </w:t>
            </w:r>
            <w:r w:rsidRPr="00A6316F">
              <w:rPr>
                <w:rFonts w:ascii="Arial" w:hAnsi="Arial" w:cs="Arial"/>
                <w:b/>
                <w:sz w:val="18"/>
                <w:szCs w:val="18"/>
              </w:rPr>
              <w:t>***</w:t>
            </w:r>
            <w:r w:rsidRPr="00A6316F">
              <w:rPr>
                <w:rFonts w:ascii="Arial" w:hAnsi="Arial" w:cs="Arial"/>
                <w:b/>
                <w:sz w:val="18"/>
                <w:szCs w:val="18"/>
                <w:lang w:val="cs-CZ"/>
              </w:rPr>
              <w:t>)</w:t>
            </w:r>
          </w:p>
        </w:tc>
      </w:tr>
      <w:tr w:rsidR="00081882" w:rsidRPr="00A6316F" w14:paraId="05C86C1F" w14:textId="77777777" w:rsidTr="00A17CEF">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6493664C" w14:textId="77777777" w:rsidR="00081882" w:rsidRPr="00A6316F" w:rsidRDefault="00081882" w:rsidP="00A17CEF">
            <w:pPr>
              <w:pStyle w:val="Zkladntext"/>
              <w:keepLines/>
              <w:widowControl w:val="0"/>
              <w:spacing w:before="60" w:after="60" w:line="240" w:lineRule="auto"/>
              <w:rPr>
                <w:rFonts w:ascii="Arial" w:eastAsia="Calibri" w:hAnsi="Arial" w:cs="Arial"/>
                <w:b/>
                <w:sz w:val="18"/>
                <w:szCs w:val="18"/>
                <w:lang w:eastAsia="en-US"/>
              </w:rPr>
            </w:pPr>
            <w:r w:rsidRPr="00A6316F">
              <w:rPr>
                <w:rFonts w:ascii="Arial" w:eastAsia="Calibri" w:hAnsi="Arial" w:cs="Arial"/>
                <w:b/>
                <w:sz w:val="18"/>
                <w:szCs w:val="18"/>
                <w:lang w:eastAsia="en-US"/>
              </w:rPr>
              <w:t>Doplňující informace</w:t>
            </w:r>
          </w:p>
        </w:tc>
      </w:tr>
      <w:tr w:rsidR="00081882" w:rsidRPr="00A6316F" w14:paraId="1FCA2554" w14:textId="77777777" w:rsidTr="00A17CEF">
        <w:trPr>
          <w:trHeight w:val="347"/>
        </w:trPr>
        <w:tc>
          <w:tcPr>
            <w:tcW w:w="145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74E8940F" w14:textId="77777777" w:rsidR="00081882" w:rsidRPr="00A6316F" w:rsidRDefault="00081882" w:rsidP="00A17CEF">
            <w:pPr>
              <w:pStyle w:val="Zkladntext"/>
              <w:keepLines/>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Způsob dokladování a vyhodnocování</w:t>
            </w:r>
          </w:p>
        </w:tc>
        <w:tc>
          <w:tcPr>
            <w:tcW w:w="3550"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19850980" w14:textId="77777777" w:rsidR="00081882" w:rsidRPr="00A6316F" w:rsidRDefault="00081882" w:rsidP="00A17CEF">
            <w:pPr>
              <w:pStyle w:val="Zkladntext"/>
              <w:keepLines/>
              <w:widowControl w:val="0"/>
              <w:spacing w:before="60" w:after="60" w:line="240" w:lineRule="auto"/>
              <w:rPr>
                <w:rFonts w:ascii="Arial" w:eastAsia="Calibri" w:hAnsi="Arial" w:cs="Arial"/>
                <w:sz w:val="18"/>
                <w:szCs w:val="18"/>
                <w:lang w:eastAsia="en-US"/>
              </w:rPr>
            </w:pPr>
            <w:r w:rsidRPr="00A6316F">
              <w:rPr>
                <w:rFonts w:ascii="Arial" w:eastAsia="Calibri" w:hAnsi="Arial" w:cs="Arial"/>
                <w:sz w:val="18"/>
                <w:szCs w:val="18"/>
                <w:lang w:eastAsia="en-US"/>
              </w:rPr>
              <w:t>Záznamy v </w:t>
            </w:r>
            <w:r w:rsidRPr="00A6316F">
              <w:rPr>
                <w:rFonts w:ascii="Arial" w:eastAsia="Calibri" w:hAnsi="Arial" w:cs="Arial"/>
                <w:sz w:val="18"/>
                <w:szCs w:val="18"/>
                <w:lang w:val="cs-CZ" w:eastAsia="en-US"/>
              </w:rPr>
              <w:t>uvedených měřicích bodech.</w:t>
            </w:r>
            <w:r w:rsidRPr="00A6316F">
              <w:rPr>
                <w:rFonts w:ascii="Arial" w:eastAsia="Calibri" w:hAnsi="Arial" w:cs="Arial"/>
                <w:sz w:val="18"/>
                <w:szCs w:val="18"/>
                <w:lang w:eastAsia="en-US"/>
              </w:rPr>
              <w:t xml:space="preserve"> </w:t>
            </w:r>
          </w:p>
        </w:tc>
      </w:tr>
    </w:tbl>
    <w:p w14:paraId="2906D957" w14:textId="77777777" w:rsidR="00081882" w:rsidRPr="00A6316F" w:rsidRDefault="00081882" w:rsidP="00081882">
      <w:pPr>
        <w:pStyle w:val="RLProhlensmluvnchstran"/>
        <w:spacing w:before="60" w:after="60" w:line="240" w:lineRule="auto"/>
        <w:jc w:val="both"/>
        <w:rPr>
          <w:rFonts w:ascii="Arial" w:hAnsi="Arial" w:cs="Arial"/>
          <w:sz w:val="18"/>
          <w:szCs w:val="18"/>
        </w:rPr>
      </w:pPr>
    </w:p>
    <w:p w14:paraId="06CC9F92" w14:textId="77777777" w:rsidR="00081882" w:rsidRPr="00A6316F" w:rsidRDefault="00081882" w:rsidP="00081882">
      <w:pPr>
        <w:pStyle w:val="RLProhlensmluvnchstran"/>
        <w:spacing w:before="60" w:after="60" w:line="240" w:lineRule="auto"/>
        <w:rPr>
          <w:rFonts w:ascii="Arial" w:hAnsi="Arial" w:cs="Arial"/>
          <w:sz w:val="18"/>
          <w:szCs w:val="18"/>
        </w:rPr>
      </w:pPr>
    </w:p>
    <w:p w14:paraId="73126A05" w14:textId="77777777" w:rsidR="00081882" w:rsidRPr="00A6316F" w:rsidRDefault="00081882" w:rsidP="00081882">
      <w:pPr>
        <w:keepNext/>
        <w:numPr>
          <w:ilvl w:val="0"/>
          <w:numId w:val="3"/>
        </w:numPr>
        <w:tabs>
          <w:tab w:val="clear" w:pos="737"/>
        </w:tabs>
        <w:spacing w:before="60" w:after="60" w:line="240" w:lineRule="auto"/>
        <w:ind w:left="432" w:hanging="432"/>
        <w:outlineLvl w:val="0"/>
        <w:rPr>
          <w:rFonts w:ascii="Arial" w:hAnsi="Arial" w:cs="Arial"/>
          <w:b/>
          <w:bCs/>
          <w:kern w:val="32"/>
          <w:sz w:val="18"/>
          <w:szCs w:val="18"/>
        </w:rPr>
      </w:pPr>
      <w:r w:rsidRPr="00A6316F">
        <w:rPr>
          <w:rFonts w:ascii="Arial" w:hAnsi="Arial" w:cs="Arial"/>
          <w:b/>
          <w:bCs/>
          <w:kern w:val="32"/>
          <w:sz w:val="18"/>
          <w:szCs w:val="18"/>
        </w:rPr>
        <w:t>ID: KL-002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932"/>
        <w:gridCol w:w="1103"/>
        <w:gridCol w:w="1090"/>
      </w:tblGrid>
      <w:tr w:rsidR="00081882" w:rsidRPr="00A6316F" w14:paraId="3B4AC84D" w14:textId="77777777" w:rsidTr="00A17CEF">
        <w:trPr>
          <w:trHeight w:val="347"/>
        </w:trPr>
        <w:tc>
          <w:tcPr>
            <w:tcW w:w="1059" w:type="pct"/>
            <w:tcBorders>
              <w:top w:val="double" w:sz="4" w:space="0" w:color="auto"/>
              <w:left w:val="double" w:sz="4" w:space="0" w:color="auto"/>
              <w:bottom w:val="double" w:sz="4" w:space="0" w:color="auto"/>
              <w:right w:val="single" w:sz="6" w:space="0" w:color="auto"/>
            </w:tcBorders>
            <w:shd w:val="clear" w:color="auto" w:fill="00B050"/>
            <w:vAlign w:val="center"/>
          </w:tcPr>
          <w:p w14:paraId="247A34AF" w14:textId="77777777" w:rsidR="00081882" w:rsidRPr="00A6316F" w:rsidRDefault="00081882" w:rsidP="00A17CEF">
            <w:pPr>
              <w:pStyle w:val="Zkladntext"/>
              <w:keepLines/>
              <w:widowControl w:val="0"/>
              <w:spacing w:after="0"/>
              <w:rPr>
                <w:rFonts w:ascii="Arial" w:hAnsi="Arial" w:cs="Arial"/>
                <w:b/>
                <w:sz w:val="18"/>
                <w:szCs w:val="18"/>
              </w:rPr>
            </w:pPr>
            <w:bookmarkStart w:id="181" w:name="_Příloha_č._2"/>
            <w:bookmarkEnd w:id="181"/>
            <w:r w:rsidRPr="00A6316F">
              <w:rPr>
                <w:rFonts w:ascii="Arial" w:hAnsi="Arial" w:cs="Arial"/>
                <w:b/>
                <w:sz w:val="18"/>
                <w:szCs w:val="18"/>
              </w:rPr>
              <w:t>OZNAČENÍ SLUŽBY</w:t>
            </w:r>
          </w:p>
        </w:tc>
        <w:tc>
          <w:tcPr>
            <w:tcW w:w="2728" w:type="pct"/>
            <w:tcBorders>
              <w:top w:val="double" w:sz="4" w:space="0" w:color="auto"/>
              <w:left w:val="single" w:sz="6" w:space="0" w:color="auto"/>
              <w:bottom w:val="double" w:sz="4" w:space="0" w:color="auto"/>
            </w:tcBorders>
            <w:vAlign w:val="center"/>
          </w:tcPr>
          <w:p w14:paraId="7F43E294" w14:textId="2D31B025" w:rsidR="00081882" w:rsidRPr="00965A7B" w:rsidRDefault="006C0E46" w:rsidP="00A17CEF">
            <w:pPr>
              <w:pStyle w:val="Zkladntext"/>
              <w:keepLines/>
              <w:widowControl w:val="0"/>
              <w:spacing w:after="0"/>
              <w:rPr>
                <w:rFonts w:ascii="Arial" w:hAnsi="Arial" w:cs="Arial"/>
                <w:b/>
                <w:sz w:val="18"/>
                <w:szCs w:val="18"/>
                <w:lang w:val="cs-CZ"/>
              </w:rPr>
            </w:pPr>
            <w:r w:rsidRPr="00965A7B">
              <w:rPr>
                <w:rFonts w:ascii="Arial" w:hAnsi="Arial" w:cs="Arial"/>
                <w:b/>
                <w:sz w:val="18"/>
                <w:szCs w:val="18"/>
                <w:lang w:val="cs-CZ"/>
              </w:rPr>
              <w:t>NAIS</w:t>
            </w:r>
            <w:r w:rsidR="00081882" w:rsidRPr="00965A7B">
              <w:rPr>
                <w:rFonts w:ascii="Arial" w:hAnsi="Arial" w:cs="Arial"/>
                <w:b/>
                <w:sz w:val="18"/>
                <w:szCs w:val="18"/>
              </w:rPr>
              <w:t>/</w:t>
            </w:r>
            <w:r w:rsidR="00081882" w:rsidRPr="00965A7B">
              <w:rPr>
                <w:rFonts w:ascii="Arial" w:hAnsi="Arial" w:cs="Arial"/>
                <w:b/>
                <w:sz w:val="18"/>
                <w:szCs w:val="18"/>
                <w:lang w:val="cs-CZ"/>
              </w:rPr>
              <w:t>ADH</w:t>
            </w:r>
          </w:p>
        </w:tc>
        <w:tc>
          <w:tcPr>
            <w:tcW w:w="610" w:type="pct"/>
            <w:tcBorders>
              <w:top w:val="double" w:sz="4" w:space="0" w:color="auto"/>
              <w:bottom w:val="double" w:sz="4" w:space="0" w:color="auto"/>
            </w:tcBorders>
            <w:shd w:val="clear" w:color="auto" w:fill="00B050"/>
            <w:vAlign w:val="center"/>
          </w:tcPr>
          <w:p w14:paraId="6A585321" w14:textId="77777777" w:rsidR="00081882" w:rsidRPr="00A6316F" w:rsidRDefault="00081882" w:rsidP="00A17CEF">
            <w:pPr>
              <w:pStyle w:val="Zkladntext"/>
              <w:keepLines/>
              <w:widowControl w:val="0"/>
              <w:spacing w:after="0"/>
              <w:rPr>
                <w:rFonts w:ascii="Arial" w:hAnsi="Arial" w:cs="Arial"/>
                <w:b/>
                <w:sz w:val="18"/>
                <w:szCs w:val="18"/>
              </w:rPr>
            </w:pPr>
            <w:r w:rsidRPr="00A6316F">
              <w:rPr>
                <w:rFonts w:ascii="Arial" w:hAnsi="Arial" w:cs="Arial"/>
                <w:b/>
                <w:sz w:val="18"/>
                <w:szCs w:val="18"/>
              </w:rPr>
              <w:t>TYP KL:</w:t>
            </w:r>
          </w:p>
        </w:tc>
        <w:tc>
          <w:tcPr>
            <w:tcW w:w="603" w:type="pct"/>
            <w:tcBorders>
              <w:top w:val="double" w:sz="4" w:space="0" w:color="auto"/>
              <w:bottom w:val="double" w:sz="4" w:space="0" w:color="auto"/>
              <w:right w:val="double" w:sz="4" w:space="0" w:color="auto"/>
            </w:tcBorders>
            <w:vAlign w:val="center"/>
          </w:tcPr>
          <w:p w14:paraId="597A137F" w14:textId="77777777" w:rsidR="00081882" w:rsidRPr="00A6316F" w:rsidRDefault="00081882" w:rsidP="00A17CEF">
            <w:pPr>
              <w:pStyle w:val="Zkladntext"/>
              <w:keepLines/>
              <w:widowControl w:val="0"/>
              <w:spacing w:after="0"/>
              <w:jc w:val="right"/>
              <w:rPr>
                <w:rFonts w:ascii="Arial" w:hAnsi="Arial" w:cs="Arial"/>
                <w:b/>
                <w:sz w:val="18"/>
                <w:szCs w:val="18"/>
              </w:rPr>
            </w:pPr>
            <w:r w:rsidRPr="00A6316F">
              <w:rPr>
                <w:rFonts w:ascii="Arial" w:hAnsi="Arial" w:cs="Arial"/>
                <w:b/>
                <w:sz w:val="18"/>
                <w:szCs w:val="18"/>
              </w:rPr>
              <w:t>AD HOC</w:t>
            </w:r>
          </w:p>
        </w:tc>
      </w:tr>
      <w:tr w:rsidR="00081882" w:rsidRPr="00A6316F" w14:paraId="2C05A6A9" w14:textId="77777777" w:rsidTr="00A17CEF">
        <w:trPr>
          <w:trHeight w:val="347"/>
        </w:trPr>
        <w:tc>
          <w:tcPr>
            <w:tcW w:w="1059" w:type="pct"/>
            <w:tcBorders>
              <w:top w:val="double" w:sz="4" w:space="0" w:color="auto"/>
              <w:left w:val="double" w:sz="4" w:space="0" w:color="auto"/>
              <w:bottom w:val="double" w:sz="4" w:space="0" w:color="auto"/>
              <w:right w:val="single" w:sz="6" w:space="0" w:color="auto"/>
            </w:tcBorders>
            <w:vAlign w:val="center"/>
          </w:tcPr>
          <w:p w14:paraId="3EF311A8" w14:textId="77777777" w:rsidR="00081882" w:rsidRPr="00A6316F" w:rsidRDefault="00081882" w:rsidP="00A17CEF">
            <w:pPr>
              <w:pStyle w:val="Zkladntext"/>
              <w:keepLines/>
              <w:widowControl w:val="0"/>
              <w:spacing w:after="0"/>
              <w:rPr>
                <w:rFonts w:ascii="Arial" w:hAnsi="Arial" w:cs="Arial"/>
                <w:b/>
                <w:sz w:val="18"/>
                <w:szCs w:val="18"/>
              </w:rPr>
            </w:pPr>
            <w:r w:rsidRPr="00A6316F">
              <w:rPr>
                <w:rFonts w:ascii="Arial" w:hAnsi="Arial" w:cs="Arial"/>
                <w:b/>
                <w:sz w:val="18"/>
                <w:szCs w:val="18"/>
              </w:rPr>
              <w:t>Název služby</w:t>
            </w:r>
          </w:p>
        </w:tc>
        <w:tc>
          <w:tcPr>
            <w:tcW w:w="3941" w:type="pct"/>
            <w:gridSpan w:val="3"/>
            <w:tcBorders>
              <w:top w:val="double" w:sz="4" w:space="0" w:color="auto"/>
              <w:left w:val="single" w:sz="6" w:space="0" w:color="auto"/>
              <w:bottom w:val="double" w:sz="4" w:space="0" w:color="auto"/>
              <w:right w:val="double" w:sz="4" w:space="0" w:color="auto"/>
            </w:tcBorders>
            <w:vAlign w:val="center"/>
          </w:tcPr>
          <w:p w14:paraId="0DF93226" w14:textId="663F4731" w:rsidR="00081882" w:rsidRPr="00965A7B" w:rsidRDefault="00081882" w:rsidP="00A17CEF">
            <w:pPr>
              <w:pStyle w:val="Zkladntext"/>
              <w:keepLines/>
              <w:widowControl w:val="0"/>
              <w:spacing w:after="0"/>
              <w:rPr>
                <w:rFonts w:ascii="Arial" w:hAnsi="Arial" w:cs="Arial"/>
                <w:sz w:val="18"/>
                <w:szCs w:val="18"/>
                <w:lang w:val="cs-CZ"/>
              </w:rPr>
            </w:pPr>
            <w:r w:rsidRPr="00965A7B">
              <w:rPr>
                <w:rFonts w:ascii="Arial" w:hAnsi="Arial" w:cs="Arial"/>
                <w:b/>
                <w:sz w:val="18"/>
                <w:szCs w:val="18"/>
              </w:rPr>
              <w:t xml:space="preserve">Rozvoj </w:t>
            </w:r>
            <w:r w:rsidR="006C0E46" w:rsidRPr="00965A7B">
              <w:rPr>
                <w:rFonts w:ascii="Arial" w:hAnsi="Arial" w:cs="Arial"/>
                <w:b/>
                <w:sz w:val="18"/>
                <w:szCs w:val="18"/>
                <w:lang w:val="cs-CZ"/>
              </w:rPr>
              <w:t>NAIS</w:t>
            </w:r>
          </w:p>
        </w:tc>
      </w:tr>
      <w:tr w:rsidR="00081882" w:rsidRPr="00A6316F" w14:paraId="07930759" w14:textId="77777777" w:rsidTr="00A17CEF">
        <w:trPr>
          <w:trHeight w:val="347"/>
        </w:trPr>
        <w:tc>
          <w:tcPr>
            <w:tcW w:w="1059" w:type="pct"/>
            <w:tcBorders>
              <w:top w:val="single" w:sz="6" w:space="0" w:color="auto"/>
              <w:left w:val="double" w:sz="4" w:space="0" w:color="auto"/>
              <w:bottom w:val="single" w:sz="6" w:space="0" w:color="auto"/>
              <w:right w:val="single" w:sz="6" w:space="0" w:color="auto"/>
            </w:tcBorders>
            <w:vAlign w:val="center"/>
          </w:tcPr>
          <w:p w14:paraId="6FD7667A" w14:textId="77777777" w:rsidR="00081882" w:rsidRPr="00A6316F" w:rsidRDefault="00081882" w:rsidP="00A17CEF">
            <w:pPr>
              <w:pStyle w:val="Zkladntext"/>
              <w:keepLines/>
              <w:widowControl w:val="0"/>
              <w:spacing w:after="0"/>
              <w:rPr>
                <w:rFonts w:ascii="Arial" w:hAnsi="Arial" w:cs="Arial"/>
                <w:b/>
                <w:sz w:val="18"/>
                <w:szCs w:val="18"/>
              </w:rPr>
            </w:pPr>
            <w:r w:rsidRPr="00A6316F">
              <w:rPr>
                <w:rFonts w:ascii="Arial" w:hAnsi="Arial" w:cs="Arial"/>
                <w:b/>
                <w:sz w:val="18"/>
                <w:szCs w:val="18"/>
              </w:rPr>
              <w:t>Zkrácený popis služby</w:t>
            </w:r>
          </w:p>
        </w:tc>
        <w:tc>
          <w:tcPr>
            <w:tcW w:w="3941" w:type="pct"/>
            <w:gridSpan w:val="3"/>
            <w:tcBorders>
              <w:top w:val="single" w:sz="6" w:space="0" w:color="auto"/>
              <w:left w:val="single" w:sz="6" w:space="0" w:color="auto"/>
              <w:bottom w:val="single" w:sz="6" w:space="0" w:color="auto"/>
              <w:right w:val="double" w:sz="4" w:space="0" w:color="auto"/>
            </w:tcBorders>
            <w:vAlign w:val="center"/>
          </w:tcPr>
          <w:p w14:paraId="3583424B" w14:textId="77777777" w:rsidR="00081882" w:rsidRPr="00A6316F" w:rsidRDefault="00081882" w:rsidP="00A17CEF">
            <w:pPr>
              <w:pStyle w:val="Zkladntext"/>
              <w:keepLines/>
              <w:widowControl w:val="0"/>
              <w:spacing w:after="0"/>
              <w:rPr>
                <w:rFonts w:ascii="Arial" w:hAnsi="Arial" w:cs="Arial"/>
                <w:sz w:val="18"/>
                <w:szCs w:val="18"/>
                <w:highlight w:val="yellow"/>
                <w:lang w:val="cs-CZ"/>
              </w:rPr>
            </w:pPr>
            <w:r w:rsidRPr="00A6316F">
              <w:rPr>
                <w:rFonts w:ascii="Arial" w:hAnsi="Arial" w:cs="Arial"/>
                <w:sz w:val="18"/>
                <w:szCs w:val="18"/>
                <w:lang w:val="cs-CZ"/>
              </w:rPr>
              <w:t>Služba nákupu ad-hoc kapacit dodavatele na základě Požadavku Objednatele</w:t>
            </w:r>
          </w:p>
        </w:tc>
      </w:tr>
      <w:tr w:rsidR="00081882" w:rsidRPr="00A6316F" w14:paraId="09926F5D" w14:textId="77777777" w:rsidTr="00A17CEF">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E8D9B7A" w14:textId="77777777" w:rsidR="00081882" w:rsidRPr="00A6316F" w:rsidRDefault="00081882" w:rsidP="00A17CEF">
            <w:pPr>
              <w:keepLines/>
              <w:widowControl w:val="0"/>
              <w:spacing w:after="0" w:line="288" w:lineRule="auto"/>
              <w:rPr>
                <w:rFonts w:ascii="Arial" w:hAnsi="Arial" w:cs="Arial"/>
                <w:sz w:val="18"/>
                <w:szCs w:val="18"/>
              </w:rPr>
            </w:pPr>
            <w:r w:rsidRPr="00A6316F">
              <w:rPr>
                <w:rFonts w:ascii="Arial" w:hAnsi="Arial" w:cs="Arial"/>
                <w:b/>
                <w:sz w:val="18"/>
                <w:szCs w:val="18"/>
              </w:rPr>
              <w:t>ROZSAH POŽADOVANÝCH ČINNOSTÍ</w:t>
            </w:r>
          </w:p>
        </w:tc>
      </w:tr>
      <w:tr w:rsidR="00081882" w:rsidRPr="00A6316F" w14:paraId="5BF38866" w14:textId="77777777" w:rsidTr="00A17CEF">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1C706AB" w14:textId="77777777" w:rsidR="00081882" w:rsidRPr="00A6316F" w:rsidRDefault="00081882" w:rsidP="00A17CEF">
            <w:pPr>
              <w:keepLines/>
              <w:widowControl w:val="0"/>
              <w:spacing w:line="288" w:lineRule="auto"/>
              <w:contextualSpacing/>
              <w:rPr>
                <w:rFonts w:ascii="Arial" w:hAnsi="Arial" w:cs="Arial"/>
                <w:b/>
                <w:sz w:val="18"/>
                <w:szCs w:val="18"/>
                <w:u w:val="single"/>
              </w:rPr>
            </w:pPr>
            <w:r w:rsidRPr="00A6316F">
              <w:rPr>
                <w:rFonts w:ascii="Arial" w:hAnsi="Arial" w:cs="Arial"/>
                <w:b/>
                <w:sz w:val="18"/>
                <w:szCs w:val="18"/>
                <w:u w:val="single"/>
              </w:rPr>
              <w:t>Aplikačně specifické služby</w:t>
            </w:r>
          </w:p>
          <w:p w14:paraId="5B57BDB0" w14:textId="249B1525" w:rsidR="00081882" w:rsidRPr="00A6316F" w:rsidRDefault="00081882" w:rsidP="00A17CEF">
            <w:pPr>
              <w:pStyle w:val="Odstavecseseznamem"/>
              <w:keepLines/>
              <w:widowControl w:val="0"/>
              <w:spacing w:before="20" w:after="20" w:line="288" w:lineRule="auto"/>
              <w:contextualSpacing/>
              <w:rPr>
                <w:rFonts w:ascii="Arial" w:hAnsi="Arial" w:cs="Arial"/>
                <w:sz w:val="18"/>
                <w:szCs w:val="18"/>
              </w:rPr>
            </w:pPr>
            <w:r w:rsidRPr="00A6316F">
              <w:rPr>
                <w:rFonts w:ascii="Arial" w:hAnsi="Arial" w:cs="Arial"/>
                <w:sz w:val="18"/>
                <w:szCs w:val="18"/>
              </w:rPr>
              <w:t xml:space="preserve">Služba rozvoj </w:t>
            </w:r>
            <w:r w:rsidR="006C0E46">
              <w:rPr>
                <w:rFonts w:ascii="Arial" w:hAnsi="Arial" w:cs="Arial"/>
                <w:sz w:val="18"/>
                <w:szCs w:val="18"/>
                <w:lang w:val="cs-CZ"/>
              </w:rPr>
              <w:t>NAIS</w:t>
            </w:r>
            <w:r w:rsidRPr="00A6316F">
              <w:rPr>
                <w:rFonts w:ascii="Arial" w:hAnsi="Arial" w:cs="Arial"/>
                <w:sz w:val="18"/>
                <w:szCs w:val="18"/>
              </w:rPr>
              <w:t xml:space="preserve"> a realizace požadavků Objednatele ve vazbě na strategické cíle a změny procesů v rámci rozvoje </w:t>
            </w:r>
            <w:r w:rsidRPr="00A6316F">
              <w:rPr>
                <w:rFonts w:ascii="Arial" w:hAnsi="Arial" w:cs="Arial"/>
                <w:sz w:val="18"/>
                <w:szCs w:val="18"/>
                <w:lang w:val="cs-CZ"/>
              </w:rPr>
              <w:t>Objednatelem</w:t>
            </w:r>
            <w:r w:rsidRPr="00A6316F">
              <w:rPr>
                <w:rFonts w:ascii="Arial" w:hAnsi="Arial" w:cs="Arial"/>
                <w:sz w:val="18"/>
                <w:szCs w:val="18"/>
              </w:rPr>
              <w:t xml:space="preserve">. Služba bude využívána na základě zadání Objednatele k provádění úprav </w:t>
            </w:r>
            <w:r w:rsidRPr="00A6316F">
              <w:rPr>
                <w:rFonts w:ascii="Arial" w:hAnsi="Arial" w:cs="Arial"/>
                <w:sz w:val="18"/>
                <w:szCs w:val="18"/>
                <w:lang w:val="cs-CZ"/>
              </w:rPr>
              <w:t>systémů</w:t>
            </w:r>
            <w:r w:rsidRPr="00A6316F">
              <w:rPr>
                <w:rFonts w:ascii="Arial" w:hAnsi="Arial" w:cs="Arial"/>
                <w:sz w:val="18"/>
                <w:szCs w:val="18"/>
              </w:rPr>
              <w:t xml:space="preserve"> v požadovaném rozsahu, kvalitě, ceně a času </w:t>
            </w:r>
            <w:r w:rsidRPr="00A6316F">
              <w:rPr>
                <w:rFonts w:ascii="Arial" w:hAnsi="Arial" w:cs="Arial"/>
                <w:sz w:val="18"/>
                <w:szCs w:val="18"/>
                <w:lang w:val="cs-CZ"/>
              </w:rPr>
              <w:t>a k dalším činnostem dle zadání Objednatele</w:t>
            </w:r>
            <w:r w:rsidRPr="00A6316F">
              <w:rPr>
                <w:rFonts w:ascii="Arial" w:hAnsi="Arial" w:cs="Arial"/>
                <w:sz w:val="18"/>
                <w:szCs w:val="18"/>
              </w:rPr>
              <w:t>. Služba umožňuje využívat kapacity Zhotovitele zejména na následující činnosti:</w:t>
            </w:r>
          </w:p>
          <w:p w14:paraId="5014F489"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Detailní analýzu požadavků.</w:t>
            </w:r>
          </w:p>
          <w:p w14:paraId="4EF5FF50"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Realizaci na vývojovém prostředí Zhotovitele včetně důkladného otestování.</w:t>
            </w:r>
          </w:p>
          <w:p w14:paraId="4E508E35"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Nasazení na testovací prostředí.</w:t>
            </w:r>
          </w:p>
          <w:p w14:paraId="036C618C"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Součinnost při testování a akceptaci.</w:t>
            </w:r>
          </w:p>
          <w:p w14:paraId="6FE6E69D"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Nasazení z testovacího na produkční prostředí.</w:t>
            </w:r>
          </w:p>
          <w:p w14:paraId="0829FC11"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Aktualizaci dokumentace</w:t>
            </w:r>
            <w:r w:rsidRPr="00A6316F">
              <w:rPr>
                <w:rFonts w:ascii="Arial" w:hAnsi="Arial" w:cs="Arial"/>
                <w:sz w:val="18"/>
                <w:szCs w:val="18"/>
                <w:lang w:val="cs-CZ"/>
              </w:rPr>
              <w:t xml:space="preserve"> (pokud neexistuje dokumentace kterou lze aktualizovat, pokud ne tak i její vytvořeni)</w:t>
            </w:r>
          </w:p>
          <w:p w14:paraId="4DB7C25C"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Kvalitativní zvyšování úrovně služeb.</w:t>
            </w:r>
          </w:p>
          <w:p w14:paraId="1DA82761"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rPr>
              <w:t>Koordinaci s ostatními dodavateli a uživateli při nasazování úprav.</w:t>
            </w:r>
          </w:p>
          <w:p w14:paraId="56FB738D"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lang w:val="cs-CZ"/>
              </w:rPr>
              <w:t>Post implementační podpora (dočasná)</w:t>
            </w:r>
          </w:p>
          <w:p w14:paraId="078CD4B9"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lang w:val="cs-CZ"/>
              </w:rPr>
              <w:t>Provozní podpora v případě změny navyšující rozsah paušálních činností</w:t>
            </w:r>
          </w:p>
          <w:p w14:paraId="40C97148" w14:textId="77777777" w:rsidR="00081882" w:rsidRPr="00A6316F" w:rsidRDefault="00081882" w:rsidP="00DD37A4">
            <w:pPr>
              <w:pStyle w:val="Odstavecseseznamem"/>
              <w:keepLines/>
              <w:widowControl w:val="0"/>
              <w:numPr>
                <w:ilvl w:val="0"/>
                <w:numId w:val="45"/>
              </w:numPr>
              <w:spacing w:before="20" w:after="20" w:line="288" w:lineRule="auto"/>
              <w:contextualSpacing/>
              <w:jc w:val="left"/>
              <w:rPr>
                <w:rFonts w:ascii="Arial" w:hAnsi="Arial" w:cs="Arial"/>
                <w:sz w:val="18"/>
                <w:szCs w:val="18"/>
              </w:rPr>
            </w:pPr>
            <w:r w:rsidRPr="00A6316F">
              <w:rPr>
                <w:rFonts w:ascii="Arial" w:hAnsi="Arial" w:cs="Arial"/>
                <w:sz w:val="18"/>
                <w:szCs w:val="18"/>
                <w:lang w:val="cs-CZ"/>
              </w:rPr>
              <w:t>Konsultační služby</w:t>
            </w:r>
          </w:p>
          <w:p w14:paraId="0B0BBA37" w14:textId="77777777" w:rsidR="00081882" w:rsidRPr="00A6316F" w:rsidRDefault="00081882" w:rsidP="00A17CEF">
            <w:pPr>
              <w:keepLines/>
              <w:widowControl w:val="0"/>
              <w:spacing w:before="20" w:after="20" w:line="288" w:lineRule="auto"/>
              <w:contextualSpacing/>
              <w:rPr>
                <w:rFonts w:ascii="Arial" w:hAnsi="Arial" w:cs="Arial"/>
                <w:sz w:val="18"/>
                <w:szCs w:val="18"/>
              </w:rPr>
            </w:pPr>
            <w:r w:rsidRPr="00A6316F">
              <w:rPr>
                <w:rFonts w:ascii="Arial" w:hAnsi="Arial" w:cs="Arial"/>
                <w:sz w:val="18"/>
                <w:szCs w:val="18"/>
              </w:rPr>
              <w:t>Dodávka této služby bude prováděna v souladu se zavedenými procesy vycházející z metodiky ITIL.</w:t>
            </w:r>
          </w:p>
        </w:tc>
      </w:tr>
      <w:tr w:rsidR="00081882" w:rsidRPr="00A6316F" w14:paraId="1B867186" w14:textId="77777777" w:rsidTr="00A17CEF">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8C4A8A4" w14:textId="77777777" w:rsidR="00081882" w:rsidRPr="00A6316F" w:rsidRDefault="00081882" w:rsidP="00A17CEF">
            <w:pPr>
              <w:rPr>
                <w:rFonts w:ascii="Arial" w:hAnsi="Arial" w:cs="Arial"/>
                <w:sz w:val="18"/>
                <w:szCs w:val="18"/>
              </w:rPr>
            </w:pPr>
            <w:r w:rsidRPr="00A6316F">
              <w:rPr>
                <w:rFonts w:ascii="Arial" w:hAnsi="Arial" w:cs="Arial"/>
                <w:b/>
                <w:sz w:val="18"/>
                <w:szCs w:val="18"/>
              </w:rPr>
              <w:t>Vyhodnocení služby</w:t>
            </w:r>
          </w:p>
        </w:tc>
      </w:tr>
      <w:tr w:rsidR="00081882" w:rsidRPr="00A6316F" w14:paraId="029E3A93" w14:textId="77777777" w:rsidTr="00A17CEF">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0FBDE245" w14:textId="77777777" w:rsidR="00081882" w:rsidRPr="00A6316F" w:rsidRDefault="00081882" w:rsidP="00A17CEF">
            <w:pPr>
              <w:rPr>
                <w:rFonts w:ascii="Arial" w:hAnsi="Arial" w:cs="Arial"/>
                <w:sz w:val="18"/>
                <w:szCs w:val="18"/>
              </w:rPr>
            </w:pPr>
            <w:r w:rsidRPr="00A6316F">
              <w:rPr>
                <w:rFonts w:ascii="Arial" w:hAnsi="Arial" w:cs="Arial"/>
                <w:sz w:val="18"/>
                <w:szCs w:val="18"/>
              </w:rPr>
              <w:lastRenderedPageBreak/>
              <w:t xml:space="preserve">Služba bude vyhodnocována a předávána na základě akceptačního protokolu. </w:t>
            </w:r>
          </w:p>
        </w:tc>
      </w:tr>
    </w:tbl>
    <w:p w14:paraId="0B39D426" w14:textId="77777777" w:rsidR="00081882" w:rsidRPr="00A6316F" w:rsidRDefault="00081882" w:rsidP="00081882">
      <w:pPr>
        <w:spacing w:before="60" w:after="60" w:line="240" w:lineRule="auto"/>
        <w:contextualSpacing/>
        <w:jc w:val="both"/>
        <w:rPr>
          <w:rFonts w:ascii="Arial" w:hAnsi="Arial" w:cs="Arial"/>
          <w:sz w:val="18"/>
          <w:szCs w:val="18"/>
        </w:rPr>
      </w:pPr>
    </w:p>
    <w:p w14:paraId="448C78DE" w14:textId="77777777" w:rsidR="00081882" w:rsidRPr="00A6316F" w:rsidRDefault="00081882" w:rsidP="00081882">
      <w:pPr>
        <w:spacing w:before="60" w:after="60" w:line="240" w:lineRule="auto"/>
        <w:jc w:val="both"/>
        <w:rPr>
          <w:rFonts w:ascii="Arial" w:hAnsi="Arial" w:cs="Arial"/>
          <w:sz w:val="18"/>
          <w:szCs w:val="18"/>
        </w:rPr>
      </w:pPr>
    </w:p>
    <w:p w14:paraId="5C05BCEC" w14:textId="77777777" w:rsidR="00081882" w:rsidRPr="00A6316F" w:rsidRDefault="00081882" w:rsidP="00DD37A4">
      <w:pPr>
        <w:keepNext/>
        <w:numPr>
          <w:ilvl w:val="0"/>
          <w:numId w:val="47"/>
        </w:numPr>
        <w:spacing w:before="60" w:after="60" w:line="240" w:lineRule="auto"/>
        <w:outlineLvl w:val="0"/>
        <w:rPr>
          <w:rFonts w:ascii="Arial" w:hAnsi="Arial" w:cs="Arial"/>
          <w:sz w:val="18"/>
          <w:szCs w:val="18"/>
        </w:rPr>
      </w:pPr>
      <w:bookmarkStart w:id="182" w:name="_Ref372010875"/>
      <w:bookmarkStart w:id="183" w:name="_Ref419810592"/>
      <w:r w:rsidRPr="00A6316F">
        <w:rPr>
          <w:rFonts w:ascii="Arial" w:hAnsi="Arial" w:cs="Arial"/>
          <w:b/>
          <w:bCs/>
          <w:kern w:val="32"/>
          <w:sz w:val="18"/>
          <w:szCs w:val="18"/>
        </w:rPr>
        <w:t>Dokumentace</w:t>
      </w:r>
      <w:bookmarkEnd w:id="182"/>
      <w:bookmarkEnd w:id="183"/>
    </w:p>
    <w:p w14:paraId="632D83F2" w14:textId="6877BF3D"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 xml:space="preserve">Zhotovitel udržuje a aktualizuje dokumentaci systémů a služeb. </w:t>
      </w:r>
    </w:p>
    <w:p w14:paraId="642BCF6D" w14:textId="77777777" w:rsidR="00081882" w:rsidRPr="00A6316F" w:rsidRDefault="00081882" w:rsidP="00D4504A">
      <w:pPr>
        <w:keepNext/>
        <w:keepLines/>
        <w:spacing w:before="60" w:after="60" w:line="240" w:lineRule="auto"/>
        <w:jc w:val="both"/>
        <w:rPr>
          <w:rFonts w:ascii="Arial" w:hAnsi="Arial" w:cs="Arial"/>
          <w:sz w:val="18"/>
          <w:szCs w:val="18"/>
        </w:rPr>
      </w:pPr>
      <w:r w:rsidRPr="00A6316F">
        <w:rPr>
          <w:rFonts w:ascii="Arial" w:hAnsi="Arial" w:cs="Arial"/>
          <w:sz w:val="18"/>
          <w:szCs w:val="18"/>
        </w:rPr>
        <w:t>Dokumentace zahrnuje zejména, nikoliv však výhradně následující položky:</w:t>
      </w:r>
    </w:p>
    <w:p w14:paraId="7FC173BE"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Elektronická dokumentace bude ukládána do sdíleného datového úložiště Objednatele. Zdrojové kódy budou předávány v elektronické pod obě na datovém nosiči a nahrávány do depozitáře zdrojových kódů Objednatele.</w:t>
      </w:r>
    </w:p>
    <w:p w14:paraId="3B82367C"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Zhotovitel je povinen zajistit vedení a aktualizaci dokumentace vyžadované ustanoveními Smlouvy a jejích příloh.</w:t>
      </w:r>
    </w:p>
    <w:p w14:paraId="0D7113A2" w14:textId="77777777" w:rsidR="00081882" w:rsidRPr="00A6316F" w:rsidRDefault="00081882" w:rsidP="00D4504A">
      <w:pPr>
        <w:keepNext/>
        <w:numPr>
          <w:ilvl w:val="1"/>
          <w:numId w:val="47"/>
        </w:numPr>
        <w:spacing w:before="60" w:after="60" w:line="240" w:lineRule="auto"/>
        <w:jc w:val="both"/>
        <w:outlineLvl w:val="0"/>
        <w:rPr>
          <w:rFonts w:ascii="Arial" w:hAnsi="Arial" w:cs="Arial"/>
          <w:bCs/>
          <w:kern w:val="32"/>
          <w:sz w:val="18"/>
          <w:szCs w:val="18"/>
        </w:rPr>
      </w:pPr>
      <w:r w:rsidRPr="00A6316F">
        <w:rPr>
          <w:rFonts w:ascii="Arial" w:hAnsi="Arial" w:cs="Arial"/>
          <w:bCs/>
          <w:kern w:val="32"/>
          <w:sz w:val="18"/>
          <w:szCs w:val="18"/>
        </w:rPr>
        <w:t>Dokumentace aplikační zahrnuje:</w:t>
      </w:r>
    </w:p>
    <w:p w14:paraId="460AE67F" w14:textId="77777777"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t>Analytická dokumentace</w:t>
      </w:r>
    </w:p>
    <w:p w14:paraId="2B397C44"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Katalog detailních požadavků </w:t>
      </w:r>
    </w:p>
    <w:p w14:paraId="57610648"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Funkční specifikace - Use Case Diagramy </w:t>
      </w:r>
    </w:p>
    <w:p w14:paraId="403AE03B" w14:textId="77777777" w:rsidR="00081882" w:rsidRPr="00A6316F" w:rsidRDefault="00081882" w:rsidP="00D4504A">
      <w:pPr>
        <w:keepLines/>
        <w:widowControl w:val="0"/>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Technická specifikace</w:t>
      </w:r>
    </w:p>
    <w:p w14:paraId="2DB91CBD" w14:textId="77777777" w:rsidR="00081882" w:rsidRPr="00A6316F" w:rsidRDefault="00081882" w:rsidP="00D4504A">
      <w:pPr>
        <w:keepLines/>
        <w:widowControl w:val="0"/>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Model architektury systému a procesů</w:t>
      </w:r>
    </w:p>
    <w:p w14:paraId="31904851" w14:textId="77777777" w:rsidR="00081882" w:rsidRPr="00A6316F" w:rsidRDefault="00081882" w:rsidP="00D4504A">
      <w:pPr>
        <w:keepLines/>
        <w:widowControl w:val="0"/>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Datový model</w:t>
      </w:r>
    </w:p>
    <w:p w14:paraId="0733141C" w14:textId="77777777" w:rsidR="00081882" w:rsidRPr="00A6316F" w:rsidRDefault="00081882" w:rsidP="00D4504A">
      <w:pPr>
        <w:keepLines/>
        <w:widowControl w:val="0"/>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Dokumentace integračních rozhraní</w:t>
      </w:r>
    </w:p>
    <w:p w14:paraId="4D9730FD" w14:textId="77777777"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t>Dokumentace testování</w:t>
      </w:r>
    </w:p>
    <w:p w14:paraId="3C3F4A4E"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Testovací scénáře</w:t>
      </w:r>
    </w:p>
    <w:p w14:paraId="6312577E"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Specifikace testovacích dat</w:t>
      </w:r>
    </w:p>
    <w:p w14:paraId="51B36FB6"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Plán testů</w:t>
      </w:r>
    </w:p>
    <w:p w14:paraId="6BD18B61"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Záznam výsledků testů</w:t>
      </w:r>
    </w:p>
    <w:p w14:paraId="60DD0884"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Protokol o provedení testu </w:t>
      </w:r>
    </w:p>
    <w:p w14:paraId="1A9C8899" w14:textId="77777777"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Vývojářská dokumentace </w:t>
      </w:r>
    </w:p>
    <w:p w14:paraId="0231047E"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Zdrojový kód aplikace</w:t>
      </w:r>
    </w:p>
    <w:p w14:paraId="2D85FE03"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Instalační příručka</w:t>
      </w:r>
    </w:p>
    <w:p w14:paraId="086E8154"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Popis </w:t>
      </w:r>
      <w:proofErr w:type="spellStart"/>
      <w:r w:rsidRPr="00A6316F">
        <w:rPr>
          <w:rFonts w:ascii="Arial" w:hAnsi="Arial" w:cs="Arial"/>
          <w:sz w:val="18"/>
          <w:szCs w:val="18"/>
        </w:rPr>
        <w:t>deploymentu</w:t>
      </w:r>
      <w:proofErr w:type="spellEnd"/>
      <w:r w:rsidRPr="00A6316F">
        <w:rPr>
          <w:rFonts w:ascii="Arial" w:hAnsi="Arial" w:cs="Arial"/>
          <w:sz w:val="18"/>
          <w:szCs w:val="18"/>
        </w:rPr>
        <w:t xml:space="preserve"> aplikace</w:t>
      </w:r>
    </w:p>
    <w:p w14:paraId="12641B88" w14:textId="77777777" w:rsidR="00081882" w:rsidRPr="00A6316F" w:rsidRDefault="00081882" w:rsidP="00D4504A">
      <w:pPr>
        <w:numPr>
          <w:ilvl w:val="1"/>
          <w:numId w:val="54"/>
        </w:numPr>
        <w:spacing w:after="0" w:line="288" w:lineRule="auto"/>
        <w:contextualSpacing/>
        <w:jc w:val="both"/>
        <w:rPr>
          <w:rFonts w:ascii="Arial" w:hAnsi="Arial" w:cs="Arial"/>
          <w:sz w:val="18"/>
          <w:szCs w:val="18"/>
        </w:rPr>
      </w:pPr>
      <w:r w:rsidRPr="00A6316F">
        <w:rPr>
          <w:rFonts w:ascii="Arial" w:hAnsi="Arial" w:cs="Arial"/>
          <w:sz w:val="18"/>
          <w:szCs w:val="18"/>
        </w:rPr>
        <w:t>Dokumentace provozní zahrnuje:</w:t>
      </w:r>
    </w:p>
    <w:p w14:paraId="2580E3BC" w14:textId="77777777"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t>Evidenční list aplikace</w:t>
      </w:r>
    </w:p>
    <w:p w14:paraId="5CAD6708" w14:textId="77777777"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t>Uživatelská dokumentace</w:t>
      </w:r>
    </w:p>
    <w:p w14:paraId="03567F8B"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školící materiály</w:t>
      </w:r>
    </w:p>
    <w:p w14:paraId="28679E9C"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návod na použití – uživatelský manuál bude vytvořen dle vyhlášky č. 529/2006 </w:t>
      </w:r>
      <w:proofErr w:type="spellStart"/>
      <w:r w:rsidRPr="00A6316F">
        <w:rPr>
          <w:rFonts w:ascii="Arial" w:hAnsi="Arial" w:cs="Arial"/>
          <w:sz w:val="18"/>
          <w:szCs w:val="18"/>
        </w:rPr>
        <w:t>Sb</w:t>
      </w:r>
      <w:proofErr w:type="spellEnd"/>
    </w:p>
    <w:p w14:paraId="2A3C9978"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nápověda - online </w:t>
      </w:r>
    </w:p>
    <w:p w14:paraId="71D85F6A" w14:textId="77777777"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t>Administrátorská příručka</w:t>
      </w:r>
    </w:p>
    <w:p w14:paraId="14D16903"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Operátorské postupy Popis základní funkční specifikace informačního systému - Cílem je poskytnout pracovnímu týmu systémové podpory provozu IS/IT v podniku základní informace o systému, o jeho účelu a o parametrech garantovaných koncovým uživatelům v podniku i mimo podnik.</w:t>
      </w:r>
    </w:p>
    <w:p w14:paraId="40B6432D"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technologického postupu práce s informačním systémem - Seznamuje pracovní tým systémové podpory provozu IS/IT v podniku se základy provozní technologie systému.</w:t>
      </w:r>
    </w:p>
    <w:p w14:paraId="2B3BD9D5"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technického návrhu informačního systému (resp. jeho architektury) – Cílem je seznámení pracovního týmu systémové podpory provozu IS/IT v podniku s architekturou systému a některými detaily řešení v oblasti aplikační, datové a v oblasti technické do hloubky nutné ke kvalitnímu zajištění systémové podpory provozu dané aplikace.</w:t>
      </w:r>
    </w:p>
    <w:p w14:paraId="32209AF8"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organizačně provozního zajištění informačního systému - Cílem je seznámení pracovního týmu systémové podpory provozu IS/IT v podniku s principy a zásadami nutnými pro budování a provoz jak pracovišť koncových uživatelů, tak pracovišť systémové podpory provozu daného IS.</w:t>
      </w:r>
    </w:p>
    <w:p w14:paraId="27E5E6B9"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instalace a konfigurace serverových komponent - Cílem je poskytnout pracovnímu týmu systémové podpory provozu IS/IT v podniku dostatečné informace pro správnou instalaci, konfiguraci a kontrolu funkčnosti všech serverových komponent IS.</w:t>
      </w:r>
    </w:p>
    <w:p w14:paraId="39D11DC0"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instalace a konfigurace klientských komponent - Cílem je poskytnout pracovnímu týmu systémové podpory provozu IS/IT v podniku dostatečné informace pro správnou instalaci, konfiguraci a kontrolu funkčnosti všech komponent IS umístěných na klientských stanicích.</w:t>
      </w:r>
    </w:p>
    <w:p w14:paraId="266F20B9" w14:textId="2D054BB8"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Manuál bude vytvořen dle </w:t>
      </w:r>
      <w:r w:rsidR="00F713C5">
        <w:rPr>
          <w:rFonts w:ascii="Arial" w:hAnsi="Arial" w:cs="Arial"/>
          <w:sz w:val="18"/>
          <w:szCs w:val="18"/>
        </w:rPr>
        <w:t xml:space="preserve">požadavků </w:t>
      </w:r>
      <w:r w:rsidRPr="00A6316F">
        <w:rPr>
          <w:rFonts w:ascii="Arial" w:hAnsi="Arial" w:cs="Arial"/>
          <w:sz w:val="18"/>
          <w:szCs w:val="18"/>
        </w:rPr>
        <w:t>vyhlášky č. 529/2006 Sb</w:t>
      </w:r>
      <w:r w:rsidR="00F713C5">
        <w:rPr>
          <w:rFonts w:ascii="Arial" w:hAnsi="Arial" w:cs="Arial"/>
          <w:sz w:val="18"/>
          <w:szCs w:val="18"/>
        </w:rPr>
        <w:t>.</w:t>
      </w:r>
    </w:p>
    <w:p w14:paraId="1047281C" w14:textId="54F066C5" w:rsidR="00081882" w:rsidRPr="00A6316F" w:rsidRDefault="00081882" w:rsidP="00D4504A">
      <w:pPr>
        <w:numPr>
          <w:ilvl w:val="2"/>
          <w:numId w:val="54"/>
        </w:numPr>
        <w:spacing w:after="0" w:line="288" w:lineRule="auto"/>
        <w:contextualSpacing/>
        <w:jc w:val="both"/>
        <w:rPr>
          <w:rFonts w:ascii="Arial" w:hAnsi="Arial" w:cs="Arial"/>
          <w:sz w:val="18"/>
          <w:szCs w:val="18"/>
        </w:rPr>
      </w:pPr>
      <w:r w:rsidRPr="00A6316F">
        <w:rPr>
          <w:rFonts w:ascii="Arial" w:hAnsi="Arial" w:cs="Arial"/>
          <w:sz w:val="18"/>
          <w:szCs w:val="18"/>
        </w:rPr>
        <w:lastRenderedPageBreak/>
        <w:t>K </w:t>
      </w:r>
      <w:r w:rsidR="006C0E46">
        <w:rPr>
          <w:rFonts w:ascii="Arial" w:hAnsi="Arial" w:cs="Arial"/>
          <w:sz w:val="18"/>
          <w:szCs w:val="18"/>
        </w:rPr>
        <w:t>NAIS</w:t>
      </w:r>
      <w:r w:rsidRPr="00A6316F">
        <w:rPr>
          <w:rFonts w:ascii="Arial" w:hAnsi="Arial" w:cs="Arial"/>
          <w:sz w:val="18"/>
          <w:szCs w:val="18"/>
        </w:rPr>
        <w:t xml:space="preserve"> bude dodavatelem vytvořena a předána bezpečnostní dokumentace obsahující minimálně:</w:t>
      </w:r>
    </w:p>
    <w:p w14:paraId="14DA77EA"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procesu autentizace,</w:t>
      </w:r>
    </w:p>
    <w:p w14:paraId="1C371943"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řízení přístupů a jeho audit,</w:t>
      </w:r>
    </w:p>
    <w:p w14:paraId="08D0DD3C"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Případné použité šifrování a certifikáty,</w:t>
      </w:r>
    </w:p>
    <w:p w14:paraId="4FC3FB9F"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Proces nebo nástroj anonymizace dat pro vývojové a testovací prostředí,</w:t>
      </w:r>
    </w:p>
    <w:p w14:paraId="2C98DEC6"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Popis vstupní a výstupní kontroly validity a integrity ukládaných dat,</w:t>
      </w:r>
    </w:p>
    <w:p w14:paraId="7FA72DDD" w14:textId="25A364B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Popis logování v </w:t>
      </w:r>
      <w:r w:rsidR="006C0E46">
        <w:rPr>
          <w:rFonts w:ascii="Arial" w:hAnsi="Arial" w:cs="Arial"/>
          <w:sz w:val="18"/>
          <w:szCs w:val="18"/>
        </w:rPr>
        <w:t>NAIS</w:t>
      </w:r>
      <w:r w:rsidRPr="00A6316F">
        <w:rPr>
          <w:rFonts w:ascii="Arial" w:hAnsi="Arial" w:cs="Arial"/>
          <w:sz w:val="18"/>
          <w:szCs w:val="18"/>
        </w:rPr>
        <w:t xml:space="preserve"> (logované události, uložení a mazání logů, ochrana logů proti změně, struktura logů)</w:t>
      </w:r>
    </w:p>
    <w:p w14:paraId="4B97729E"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Uložení zdrojových kódů a jejich ochrana,</w:t>
      </w:r>
    </w:p>
    <w:p w14:paraId="0C14F0A4" w14:textId="085B8F75"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 xml:space="preserve">Proces zálohování a obnovy dat (včetně podrobného plánu obnovy </w:t>
      </w:r>
      <w:r w:rsidR="006C0E46">
        <w:rPr>
          <w:rFonts w:ascii="Arial" w:hAnsi="Arial" w:cs="Arial"/>
          <w:sz w:val="18"/>
          <w:szCs w:val="18"/>
        </w:rPr>
        <w:t>NAIS</w:t>
      </w:r>
      <w:r w:rsidRPr="00A6316F">
        <w:rPr>
          <w:rFonts w:ascii="Arial" w:hAnsi="Arial" w:cs="Arial"/>
          <w:sz w:val="18"/>
          <w:szCs w:val="18"/>
        </w:rPr>
        <w:t xml:space="preserve"> při úplném zničení ICT prostředků IS)</w:t>
      </w:r>
    </w:p>
    <w:p w14:paraId="1A6083DF" w14:textId="77777777" w:rsidR="00081882" w:rsidRPr="00A6316F" w:rsidRDefault="00081882" w:rsidP="00D4504A">
      <w:pPr>
        <w:numPr>
          <w:ilvl w:val="3"/>
          <w:numId w:val="54"/>
        </w:numPr>
        <w:spacing w:after="0" w:line="288" w:lineRule="auto"/>
        <w:contextualSpacing/>
        <w:jc w:val="both"/>
        <w:rPr>
          <w:rFonts w:ascii="Arial" w:hAnsi="Arial" w:cs="Arial"/>
          <w:sz w:val="18"/>
          <w:szCs w:val="18"/>
        </w:rPr>
      </w:pPr>
      <w:r w:rsidRPr="00A6316F">
        <w:rPr>
          <w:rFonts w:ascii="Arial" w:hAnsi="Arial" w:cs="Arial"/>
          <w:sz w:val="18"/>
          <w:szCs w:val="18"/>
        </w:rPr>
        <w:t>O nastavení monitoringu a popis monitorovaných služeb.</w:t>
      </w:r>
    </w:p>
    <w:p w14:paraId="03AFAFA6" w14:textId="77777777" w:rsidR="00081882" w:rsidRPr="00A6316F" w:rsidRDefault="00081882" w:rsidP="00D4504A">
      <w:pPr>
        <w:keepLines/>
        <w:widowControl w:val="0"/>
        <w:spacing w:after="0" w:line="288" w:lineRule="auto"/>
        <w:ind w:left="2880"/>
        <w:contextualSpacing/>
        <w:jc w:val="both"/>
        <w:rPr>
          <w:rFonts w:ascii="Arial" w:hAnsi="Arial" w:cs="Arial"/>
          <w:sz w:val="18"/>
          <w:szCs w:val="18"/>
        </w:rPr>
      </w:pPr>
    </w:p>
    <w:p w14:paraId="3396118C" w14:textId="3BE3E1CD" w:rsidR="00081882" w:rsidRPr="00A6316F" w:rsidRDefault="00081882" w:rsidP="00D4504A">
      <w:pPr>
        <w:keepLines/>
        <w:widowControl w:val="0"/>
        <w:numPr>
          <w:ilvl w:val="0"/>
          <w:numId w:val="55"/>
        </w:numPr>
        <w:spacing w:after="0" w:line="288" w:lineRule="auto"/>
        <w:contextualSpacing/>
        <w:jc w:val="both"/>
        <w:rPr>
          <w:rFonts w:ascii="Arial" w:hAnsi="Arial" w:cs="Arial"/>
          <w:sz w:val="18"/>
          <w:szCs w:val="18"/>
        </w:rPr>
      </w:pPr>
      <w:r w:rsidRPr="00A6316F">
        <w:rPr>
          <w:rFonts w:ascii="Arial" w:hAnsi="Arial" w:cs="Arial"/>
          <w:sz w:val="18"/>
          <w:szCs w:val="18"/>
        </w:rPr>
        <w:t>Zhotovitel zajistí sdílení dokumentace s objednatelem primárně prostřednictvím CASE nástroje</w:t>
      </w:r>
      <w:r w:rsidR="00296542">
        <w:rPr>
          <w:rFonts w:ascii="Arial" w:hAnsi="Arial" w:cs="Arial"/>
          <w:sz w:val="18"/>
          <w:szCs w:val="18"/>
        </w:rPr>
        <w:t>.</w:t>
      </w:r>
    </w:p>
    <w:p w14:paraId="1F2BFF3A" w14:textId="134E257D" w:rsidR="00081882" w:rsidRPr="00A6316F" w:rsidRDefault="00081882" w:rsidP="00D4504A">
      <w:pPr>
        <w:keepLines/>
        <w:widowControl w:val="0"/>
        <w:numPr>
          <w:ilvl w:val="0"/>
          <w:numId w:val="55"/>
        </w:numPr>
        <w:spacing w:after="0" w:line="288" w:lineRule="auto"/>
        <w:contextualSpacing/>
        <w:jc w:val="both"/>
        <w:rPr>
          <w:rFonts w:ascii="Arial" w:hAnsi="Arial" w:cs="Arial"/>
          <w:sz w:val="18"/>
          <w:szCs w:val="18"/>
        </w:rPr>
      </w:pPr>
      <w:r w:rsidRPr="00A6316F">
        <w:rPr>
          <w:rFonts w:ascii="Arial" w:hAnsi="Arial" w:cs="Arial"/>
          <w:sz w:val="18"/>
          <w:szCs w:val="18"/>
        </w:rPr>
        <w:t xml:space="preserve">Dokumentace </w:t>
      </w:r>
      <w:r w:rsidR="00296542">
        <w:rPr>
          <w:rFonts w:ascii="Arial" w:hAnsi="Arial" w:cs="Arial"/>
          <w:sz w:val="18"/>
          <w:szCs w:val="18"/>
        </w:rPr>
        <w:t xml:space="preserve">architektury </w:t>
      </w:r>
      <w:r w:rsidRPr="00A6316F">
        <w:rPr>
          <w:rFonts w:ascii="Arial" w:hAnsi="Arial" w:cs="Arial"/>
          <w:sz w:val="18"/>
          <w:szCs w:val="18"/>
        </w:rPr>
        <w:t xml:space="preserve">bude zpracována dle Metodiky modelování architektury SPU, která bude předána na vyžádání </w:t>
      </w:r>
      <w:r w:rsidR="00296542">
        <w:rPr>
          <w:rFonts w:ascii="Arial" w:hAnsi="Arial" w:cs="Arial"/>
          <w:sz w:val="18"/>
          <w:szCs w:val="18"/>
        </w:rPr>
        <w:t>Zhotoviteli</w:t>
      </w:r>
      <w:r w:rsidRPr="00A6316F">
        <w:rPr>
          <w:rFonts w:ascii="Arial" w:hAnsi="Arial" w:cs="Arial"/>
          <w:sz w:val="18"/>
          <w:szCs w:val="18"/>
        </w:rPr>
        <w:t>. Metodika vychází z metodiky Hlavního architekta (OHA).</w:t>
      </w:r>
    </w:p>
    <w:p w14:paraId="75EB25F7" w14:textId="0A0C1D9A" w:rsidR="00081882" w:rsidRPr="00A6316F" w:rsidRDefault="00ED226A" w:rsidP="00D4504A">
      <w:pPr>
        <w:keepLines/>
        <w:widowControl w:val="0"/>
        <w:numPr>
          <w:ilvl w:val="0"/>
          <w:numId w:val="55"/>
        </w:numPr>
        <w:spacing w:after="0" w:line="288" w:lineRule="auto"/>
        <w:contextualSpacing/>
        <w:jc w:val="both"/>
        <w:rPr>
          <w:rFonts w:ascii="Arial" w:hAnsi="Arial" w:cs="Arial"/>
          <w:sz w:val="18"/>
          <w:szCs w:val="18"/>
        </w:rPr>
      </w:pPr>
      <w:r>
        <w:rPr>
          <w:rFonts w:ascii="Arial" w:hAnsi="Arial" w:cs="Arial"/>
          <w:sz w:val="18"/>
          <w:szCs w:val="18"/>
        </w:rPr>
        <w:t>Zhotovitel je povinen předat Objednateli aktualizovanou kompletní d</w:t>
      </w:r>
      <w:r w:rsidR="00081882" w:rsidRPr="00A6316F">
        <w:rPr>
          <w:rFonts w:ascii="Arial" w:hAnsi="Arial" w:cs="Arial"/>
          <w:sz w:val="18"/>
          <w:szCs w:val="18"/>
        </w:rPr>
        <w:t>okumentac</w:t>
      </w:r>
      <w:r>
        <w:rPr>
          <w:rFonts w:ascii="Arial" w:hAnsi="Arial" w:cs="Arial"/>
          <w:sz w:val="18"/>
          <w:szCs w:val="18"/>
        </w:rPr>
        <w:t>i</w:t>
      </w:r>
      <w:r w:rsidR="00081882" w:rsidRPr="00A6316F">
        <w:rPr>
          <w:rFonts w:ascii="Arial" w:hAnsi="Arial" w:cs="Arial"/>
          <w:sz w:val="18"/>
          <w:szCs w:val="18"/>
        </w:rPr>
        <w:t xml:space="preserve"> nejpozději jednou za 3 měsíce se zahrnutím všech změn</w:t>
      </w:r>
      <w:r>
        <w:rPr>
          <w:rFonts w:ascii="Arial" w:hAnsi="Arial" w:cs="Arial"/>
          <w:sz w:val="18"/>
          <w:szCs w:val="18"/>
        </w:rPr>
        <w:t xml:space="preserve">. Nenastane-li v relevantním období skutečnost odůvodňující provedení změny, bude předána poslední aktuální verze. Zhotovitel je dále povinen předat aktualizaci dokumentace </w:t>
      </w:r>
      <w:r w:rsidR="00081882" w:rsidRPr="00A6316F">
        <w:rPr>
          <w:rFonts w:ascii="Arial" w:hAnsi="Arial" w:cs="Arial"/>
          <w:sz w:val="18"/>
          <w:szCs w:val="18"/>
        </w:rPr>
        <w:t xml:space="preserve">s každou novou verzí </w:t>
      </w:r>
      <w:r>
        <w:rPr>
          <w:rFonts w:ascii="Arial" w:hAnsi="Arial" w:cs="Arial"/>
          <w:sz w:val="18"/>
          <w:szCs w:val="18"/>
        </w:rPr>
        <w:t>systému, a to 14 kalendářních dnů od provedení předmětné změny. Zhotovitel je dále povinen na základě výzvy Objednatele předat kompletní aktualizovanou dokumentaci do 14 kalendářních dnů ode</w:t>
      </w:r>
      <w:r w:rsidR="00EF198F">
        <w:rPr>
          <w:rFonts w:ascii="Arial" w:hAnsi="Arial" w:cs="Arial"/>
          <w:sz w:val="18"/>
          <w:szCs w:val="18"/>
        </w:rPr>
        <w:t xml:space="preserve"> dne</w:t>
      </w:r>
      <w:r>
        <w:rPr>
          <w:rFonts w:ascii="Arial" w:hAnsi="Arial" w:cs="Arial"/>
          <w:sz w:val="18"/>
          <w:szCs w:val="18"/>
        </w:rPr>
        <w:t xml:space="preserve"> doručení výzvy Objednatele.</w:t>
      </w:r>
    </w:p>
    <w:p w14:paraId="591C6306" w14:textId="77777777" w:rsidR="00081882" w:rsidRPr="00A6316F" w:rsidRDefault="00081882" w:rsidP="00D4504A">
      <w:pPr>
        <w:keepLines/>
        <w:widowControl w:val="0"/>
        <w:numPr>
          <w:ilvl w:val="0"/>
          <w:numId w:val="55"/>
        </w:numPr>
        <w:spacing w:after="0" w:line="288" w:lineRule="auto"/>
        <w:contextualSpacing/>
        <w:jc w:val="both"/>
        <w:rPr>
          <w:rFonts w:ascii="Arial" w:hAnsi="Arial" w:cs="Arial"/>
          <w:sz w:val="18"/>
          <w:szCs w:val="18"/>
        </w:rPr>
      </w:pPr>
      <w:r w:rsidRPr="00A6316F">
        <w:rPr>
          <w:rFonts w:ascii="Arial" w:hAnsi="Arial" w:cs="Arial"/>
          <w:sz w:val="18"/>
          <w:szCs w:val="18"/>
        </w:rPr>
        <w:t xml:space="preserve">Dokumentace bude předávána na základě předávacího a akceptačního protokolu mezi Objednatelem a Zhotovitelem stanovenou vzájemně odsouhlasenou formou. </w:t>
      </w:r>
    </w:p>
    <w:p w14:paraId="310FC568" w14:textId="77777777" w:rsidR="00081882" w:rsidRPr="00A6316F" w:rsidRDefault="00081882" w:rsidP="00D4504A">
      <w:pPr>
        <w:keepLines/>
        <w:widowControl w:val="0"/>
        <w:numPr>
          <w:ilvl w:val="0"/>
          <w:numId w:val="55"/>
        </w:numPr>
        <w:spacing w:after="0" w:line="288" w:lineRule="auto"/>
        <w:contextualSpacing/>
        <w:jc w:val="both"/>
        <w:rPr>
          <w:rFonts w:ascii="Arial" w:hAnsi="Arial" w:cs="Arial"/>
          <w:sz w:val="18"/>
          <w:szCs w:val="18"/>
        </w:rPr>
      </w:pPr>
      <w:r w:rsidRPr="00A6316F">
        <w:rPr>
          <w:rFonts w:ascii="Arial" w:hAnsi="Arial" w:cs="Arial"/>
          <w:sz w:val="18"/>
          <w:szCs w:val="18"/>
        </w:rPr>
        <w:t>Na základě vzájemného odsouhlasení Zhotovitele a Objednatele mohou být stanoveny na konkrétní řešení další kvalitativní ukazatele.</w:t>
      </w:r>
    </w:p>
    <w:p w14:paraId="4514F3A8" w14:textId="77777777" w:rsidR="00081882" w:rsidRPr="00A6316F" w:rsidRDefault="00081882" w:rsidP="00D4504A">
      <w:pPr>
        <w:keepLines/>
        <w:widowControl w:val="0"/>
        <w:numPr>
          <w:ilvl w:val="0"/>
          <w:numId w:val="55"/>
        </w:numPr>
        <w:spacing w:after="0" w:line="288" w:lineRule="auto"/>
        <w:contextualSpacing/>
        <w:jc w:val="both"/>
        <w:rPr>
          <w:rFonts w:ascii="Arial" w:hAnsi="Arial" w:cs="Arial"/>
          <w:sz w:val="18"/>
          <w:szCs w:val="18"/>
        </w:rPr>
      </w:pPr>
      <w:r w:rsidRPr="00A6316F">
        <w:rPr>
          <w:rFonts w:ascii="Arial" w:hAnsi="Arial" w:cs="Arial"/>
          <w:sz w:val="18"/>
          <w:szCs w:val="18"/>
        </w:rPr>
        <w:t>Zhotovitel jednou měsíčně dodá objednateli potvrzení o aktuálnosti prostředí. Potvrzení bude obsahovat:</w:t>
      </w:r>
    </w:p>
    <w:p w14:paraId="4FD45BCE" w14:textId="77777777" w:rsidR="00081882" w:rsidRPr="00A6316F" w:rsidRDefault="00081882" w:rsidP="00D4504A">
      <w:pPr>
        <w:keepLines/>
        <w:widowControl w:val="0"/>
        <w:numPr>
          <w:ilvl w:val="2"/>
          <w:numId w:val="56"/>
        </w:numPr>
        <w:spacing w:after="0" w:line="288" w:lineRule="auto"/>
        <w:contextualSpacing/>
        <w:jc w:val="both"/>
        <w:rPr>
          <w:rFonts w:ascii="Arial" w:hAnsi="Arial" w:cs="Arial"/>
          <w:sz w:val="18"/>
          <w:szCs w:val="18"/>
        </w:rPr>
      </w:pPr>
      <w:r w:rsidRPr="00A6316F">
        <w:rPr>
          <w:rFonts w:ascii="Arial" w:hAnsi="Arial" w:cs="Arial"/>
          <w:sz w:val="18"/>
          <w:szCs w:val="18"/>
        </w:rPr>
        <w:t>Seznam aktuálně instalovaných verzí všech SW a komponent potřebných pro chod IS</w:t>
      </w:r>
    </w:p>
    <w:p w14:paraId="20D2DDA2" w14:textId="77777777" w:rsidR="00081882" w:rsidRPr="00A6316F" w:rsidRDefault="00081882" w:rsidP="00D4504A">
      <w:pPr>
        <w:keepLines/>
        <w:widowControl w:val="0"/>
        <w:numPr>
          <w:ilvl w:val="2"/>
          <w:numId w:val="56"/>
        </w:numPr>
        <w:spacing w:after="0" w:line="288" w:lineRule="auto"/>
        <w:contextualSpacing/>
        <w:jc w:val="both"/>
        <w:rPr>
          <w:rFonts w:ascii="Arial" w:hAnsi="Arial" w:cs="Arial"/>
          <w:sz w:val="18"/>
          <w:szCs w:val="18"/>
        </w:rPr>
      </w:pPr>
      <w:r w:rsidRPr="00A6316F">
        <w:rPr>
          <w:rFonts w:ascii="Arial" w:hAnsi="Arial" w:cs="Arial"/>
          <w:sz w:val="18"/>
          <w:szCs w:val="18"/>
        </w:rPr>
        <w:t>Seznam aktuálně dostupných verzí všech SW a komponent potřebných pro chod IS</w:t>
      </w:r>
    </w:p>
    <w:p w14:paraId="548D43A0" w14:textId="77777777" w:rsidR="00081882" w:rsidRPr="00A6316F" w:rsidRDefault="00081882" w:rsidP="00D4504A">
      <w:pPr>
        <w:keepLines/>
        <w:widowControl w:val="0"/>
        <w:numPr>
          <w:ilvl w:val="2"/>
          <w:numId w:val="56"/>
        </w:numPr>
        <w:spacing w:after="0" w:line="288" w:lineRule="auto"/>
        <w:contextualSpacing/>
        <w:jc w:val="both"/>
        <w:rPr>
          <w:rFonts w:ascii="Arial" w:hAnsi="Arial" w:cs="Arial"/>
          <w:sz w:val="18"/>
          <w:szCs w:val="18"/>
        </w:rPr>
      </w:pPr>
      <w:r w:rsidRPr="00A6316F">
        <w:rPr>
          <w:rFonts w:ascii="Arial" w:hAnsi="Arial" w:cs="Arial"/>
          <w:sz w:val="18"/>
          <w:szCs w:val="18"/>
        </w:rPr>
        <w:t>Plán aktualizace testovacího a provozního prostředí na nové verze na následující měsíc</w:t>
      </w:r>
    </w:p>
    <w:p w14:paraId="4A683EAB" w14:textId="77777777" w:rsidR="00081882" w:rsidRPr="00A6316F" w:rsidRDefault="00081882" w:rsidP="00D4504A">
      <w:pPr>
        <w:keepLines/>
        <w:widowControl w:val="0"/>
        <w:spacing w:after="0" w:line="288" w:lineRule="auto"/>
        <w:ind w:left="360"/>
        <w:contextualSpacing/>
        <w:jc w:val="both"/>
        <w:rPr>
          <w:rFonts w:ascii="Arial" w:hAnsi="Arial" w:cs="Arial"/>
          <w:sz w:val="18"/>
          <w:szCs w:val="18"/>
        </w:rPr>
      </w:pPr>
    </w:p>
    <w:p w14:paraId="1C391564" w14:textId="77777777" w:rsidR="00081882" w:rsidRPr="00A6316F" w:rsidRDefault="00081882" w:rsidP="00D4504A">
      <w:pPr>
        <w:keepNext/>
        <w:spacing w:before="60" w:after="60" w:line="240" w:lineRule="auto"/>
        <w:ind w:left="576"/>
        <w:jc w:val="both"/>
        <w:outlineLvl w:val="0"/>
        <w:rPr>
          <w:rFonts w:ascii="Arial" w:hAnsi="Arial" w:cs="Arial"/>
          <w:b/>
          <w:bCs/>
          <w:kern w:val="32"/>
          <w:sz w:val="18"/>
          <w:szCs w:val="18"/>
        </w:rPr>
      </w:pPr>
    </w:p>
    <w:p w14:paraId="54F66D0D" w14:textId="77777777" w:rsidR="00081882" w:rsidRPr="00A6316F" w:rsidRDefault="00081882" w:rsidP="00D4504A">
      <w:pPr>
        <w:keepNext/>
        <w:numPr>
          <w:ilvl w:val="0"/>
          <w:numId w:val="47"/>
        </w:numPr>
        <w:spacing w:before="60" w:after="60" w:line="240" w:lineRule="auto"/>
        <w:jc w:val="both"/>
        <w:outlineLvl w:val="0"/>
        <w:rPr>
          <w:rFonts w:ascii="Arial" w:hAnsi="Arial" w:cs="Arial"/>
          <w:b/>
          <w:bCs/>
          <w:kern w:val="32"/>
          <w:sz w:val="18"/>
          <w:szCs w:val="18"/>
        </w:rPr>
      </w:pPr>
      <w:bookmarkStart w:id="184" w:name="_Ref369468361"/>
      <w:r w:rsidRPr="00A6316F">
        <w:rPr>
          <w:rFonts w:ascii="Arial" w:hAnsi="Arial" w:cs="Arial"/>
          <w:b/>
          <w:bCs/>
          <w:kern w:val="32"/>
          <w:sz w:val="18"/>
          <w:szCs w:val="18"/>
        </w:rPr>
        <w:t>Výkazy práce</w:t>
      </w:r>
    </w:p>
    <w:p w14:paraId="0CC26FC1" w14:textId="0DD864F4"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Zhotovitel je povinen při poskytování Údržby a podpory dle této Smlouvy vést záznamy o provedených pracích, včetně těch, které byly provedeny v souvislosti se Smlouvou a nejsou předmětem záznamu v Provozním deníku. Například: účast na jednání, zpracování dokumentu na vyžádání, úprava dokumentace apod.</w:t>
      </w:r>
    </w:p>
    <w:p w14:paraId="1A460566"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Výkaz práce je předáván Objednateli v rámci reportingu Vyhodnocovacího období.</w:t>
      </w:r>
    </w:p>
    <w:p w14:paraId="0B49DC12" w14:textId="77777777" w:rsidR="00081882" w:rsidRPr="00A6316F" w:rsidRDefault="00081882" w:rsidP="00D4504A">
      <w:pPr>
        <w:keepNext/>
        <w:numPr>
          <w:ilvl w:val="1"/>
          <w:numId w:val="47"/>
        </w:numPr>
        <w:spacing w:before="60" w:after="60" w:line="240" w:lineRule="auto"/>
        <w:jc w:val="both"/>
        <w:outlineLvl w:val="0"/>
        <w:rPr>
          <w:rFonts w:ascii="Arial" w:hAnsi="Arial" w:cs="Arial"/>
          <w:b/>
          <w:bCs/>
          <w:kern w:val="32"/>
          <w:sz w:val="18"/>
          <w:szCs w:val="18"/>
        </w:rPr>
      </w:pPr>
      <w:r w:rsidRPr="00A6316F">
        <w:rPr>
          <w:rFonts w:ascii="Arial" w:hAnsi="Arial" w:cs="Arial"/>
          <w:b/>
          <w:bCs/>
          <w:kern w:val="32"/>
          <w:sz w:val="18"/>
          <w:szCs w:val="18"/>
        </w:rPr>
        <w:t xml:space="preserve">Obsah záznamu </w:t>
      </w:r>
    </w:p>
    <w:p w14:paraId="2B8C52FE"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Každý záznam výkazu práce specifikuje Zhotovitelem vykazované činnosti a bude obsahovat minimálně následující informace:</w:t>
      </w:r>
    </w:p>
    <w:p w14:paraId="41589372" w14:textId="77777777" w:rsidR="00081882" w:rsidRPr="00A6316F" w:rsidRDefault="00081882" w:rsidP="00D4504A">
      <w:pPr>
        <w:numPr>
          <w:ilvl w:val="0"/>
          <w:numId w:val="39"/>
        </w:numPr>
        <w:spacing w:before="60" w:after="60" w:line="240" w:lineRule="auto"/>
        <w:contextualSpacing/>
        <w:jc w:val="both"/>
        <w:rPr>
          <w:rFonts w:ascii="Arial" w:hAnsi="Arial" w:cs="Arial"/>
          <w:sz w:val="18"/>
          <w:szCs w:val="18"/>
        </w:rPr>
      </w:pPr>
      <w:r w:rsidRPr="00A6316F">
        <w:rPr>
          <w:rFonts w:ascii="Arial" w:hAnsi="Arial" w:cs="Arial"/>
          <w:sz w:val="18"/>
          <w:szCs w:val="18"/>
        </w:rPr>
        <w:t>Datum a čas provedení činností;</w:t>
      </w:r>
    </w:p>
    <w:p w14:paraId="7E1D4697" w14:textId="77777777" w:rsidR="00081882" w:rsidRPr="00A6316F" w:rsidRDefault="00081882" w:rsidP="00D4504A">
      <w:pPr>
        <w:pStyle w:val="Odstavecseseznamem"/>
        <w:numPr>
          <w:ilvl w:val="0"/>
          <w:numId w:val="39"/>
        </w:numPr>
        <w:spacing w:before="60" w:after="60"/>
        <w:rPr>
          <w:rFonts w:ascii="Arial" w:hAnsi="Arial" w:cs="Arial"/>
          <w:sz w:val="18"/>
          <w:szCs w:val="18"/>
        </w:rPr>
      </w:pPr>
      <w:r w:rsidRPr="00A6316F">
        <w:rPr>
          <w:rFonts w:ascii="Arial" w:hAnsi="Arial" w:cs="Arial"/>
          <w:sz w:val="18"/>
          <w:szCs w:val="18"/>
        </w:rPr>
        <w:t>Identifikaci osoby, která činnosti vykonala;</w:t>
      </w:r>
    </w:p>
    <w:p w14:paraId="442A0850" w14:textId="77777777" w:rsidR="00081882" w:rsidRPr="00A6316F" w:rsidRDefault="00081882" w:rsidP="00D4504A">
      <w:pPr>
        <w:numPr>
          <w:ilvl w:val="0"/>
          <w:numId w:val="39"/>
        </w:numPr>
        <w:spacing w:before="60" w:after="60" w:line="240" w:lineRule="auto"/>
        <w:contextualSpacing/>
        <w:jc w:val="both"/>
        <w:rPr>
          <w:rFonts w:ascii="Arial" w:hAnsi="Arial" w:cs="Arial"/>
          <w:sz w:val="18"/>
          <w:szCs w:val="18"/>
        </w:rPr>
      </w:pPr>
      <w:r w:rsidRPr="00A6316F">
        <w:rPr>
          <w:rFonts w:ascii="Arial" w:hAnsi="Arial" w:cs="Arial"/>
          <w:sz w:val="18"/>
          <w:szCs w:val="18"/>
        </w:rPr>
        <w:t>Časový rozsah činností v hodinách;</w:t>
      </w:r>
    </w:p>
    <w:p w14:paraId="1B8DCFD6" w14:textId="77777777" w:rsidR="00081882" w:rsidRPr="00A6316F" w:rsidRDefault="00081882" w:rsidP="00D4504A">
      <w:pPr>
        <w:numPr>
          <w:ilvl w:val="0"/>
          <w:numId w:val="39"/>
        </w:numPr>
        <w:spacing w:before="60" w:after="60" w:line="240" w:lineRule="auto"/>
        <w:contextualSpacing/>
        <w:jc w:val="both"/>
        <w:rPr>
          <w:rFonts w:ascii="Arial" w:hAnsi="Arial" w:cs="Arial"/>
          <w:sz w:val="18"/>
          <w:szCs w:val="18"/>
        </w:rPr>
      </w:pPr>
      <w:r w:rsidRPr="00A6316F">
        <w:rPr>
          <w:rFonts w:ascii="Arial" w:hAnsi="Arial" w:cs="Arial"/>
          <w:sz w:val="18"/>
          <w:szCs w:val="18"/>
        </w:rPr>
        <w:t>Stručná charakteristika provedených činností:</w:t>
      </w:r>
    </w:p>
    <w:p w14:paraId="2A6B185D" w14:textId="77777777" w:rsidR="00081882" w:rsidRPr="00A6316F" w:rsidRDefault="00081882" w:rsidP="00D4504A">
      <w:pPr>
        <w:pStyle w:val="Odstavecseseznamem"/>
        <w:numPr>
          <w:ilvl w:val="1"/>
          <w:numId w:val="39"/>
        </w:numPr>
        <w:spacing w:before="60" w:after="60"/>
        <w:rPr>
          <w:rFonts w:ascii="Arial" w:hAnsi="Arial" w:cs="Arial"/>
          <w:sz w:val="18"/>
          <w:szCs w:val="18"/>
        </w:rPr>
      </w:pPr>
      <w:r w:rsidRPr="00A6316F">
        <w:rPr>
          <w:rFonts w:ascii="Arial" w:hAnsi="Arial" w:cs="Arial"/>
          <w:sz w:val="18"/>
          <w:szCs w:val="18"/>
        </w:rPr>
        <w:t>podporu uživatelům;</w:t>
      </w:r>
    </w:p>
    <w:p w14:paraId="69927688" w14:textId="77777777" w:rsidR="00081882" w:rsidRPr="00A6316F" w:rsidRDefault="00081882" w:rsidP="00D4504A">
      <w:pPr>
        <w:numPr>
          <w:ilvl w:val="1"/>
          <w:numId w:val="39"/>
        </w:numPr>
        <w:spacing w:before="60" w:after="60" w:line="240" w:lineRule="auto"/>
        <w:contextualSpacing/>
        <w:jc w:val="both"/>
        <w:rPr>
          <w:rFonts w:ascii="Arial" w:hAnsi="Arial" w:cs="Arial"/>
          <w:sz w:val="18"/>
          <w:szCs w:val="18"/>
        </w:rPr>
      </w:pPr>
      <w:r w:rsidRPr="00A6316F">
        <w:rPr>
          <w:rFonts w:ascii="Arial" w:hAnsi="Arial" w:cs="Arial"/>
          <w:sz w:val="18"/>
          <w:szCs w:val="18"/>
        </w:rPr>
        <w:t>běžnou servisní činnost;</w:t>
      </w:r>
    </w:p>
    <w:p w14:paraId="32DA3BF0" w14:textId="77777777" w:rsidR="00081882" w:rsidRPr="00A6316F" w:rsidRDefault="00081882" w:rsidP="00D4504A">
      <w:pPr>
        <w:numPr>
          <w:ilvl w:val="1"/>
          <w:numId w:val="39"/>
        </w:numPr>
        <w:spacing w:before="60" w:after="60" w:line="240" w:lineRule="auto"/>
        <w:contextualSpacing/>
        <w:jc w:val="both"/>
        <w:rPr>
          <w:rFonts w:ascii="Arial" w:hAnsi="Arial" w:cs="Arial"/>
          <w:sz w:val="18"/>
          <w:szCs w:val="18"/>
        </w:rPr>
      </w:pPr>
      <w:r w:rsidRPr="00A6316F">
        <w:rPr>
          <w:rFonts w:ascii="Arial" w:hAnsi="Arial" w:cs="Arial"/>
          <w:sz w:val="18"/>
          <w:szCs w:val="18"/>
        </w:rPr>
        <w:t>úpravy systému.</w:t>
      </w:r>
    </w:p>
    <w:p w14:paraId="793A3BAD" w14:textId="77777777" w:rsidR="00081882" w:rsidRPr="00A6316F" w:rsidRDefault="00081882" w:rsidP="00D4504A">
      <w:pPr>
        <w:spacing w:before="60" w:after="60" w:line="240" w:lineRule="auto"/>
        <w:jc w:val="both"/>
        <w:rPr>
          <w:rFonts w:ascii="Arial" w:hAnsi="Arial" w:cs="Arial"/>
          <w:sz w:val="18"/>
          <w:szCs w:val="18"/>
        </w:rPr>
      </w:pPr>
    </w:p>
    <w:p w14:paraId="4A1065B7"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Způsob vedení Výkazu práce není předepsán. Zhotovitel je oprávněn vést Výkaz práce v libovolné elektronické či v listinné podobě, avšak tak, aby měl Objednatel možnost do něj kdykoliv nahlížet a získávat opisy.</w:t>
      </w:r>
    </w:p>
    <w:p w14:paraId="721AFFB5" w14:textId="77777777" w:rsidR="00081882"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Výkaz práce je společný pro všechny KL v rámci Smlouvy.</w:t>
      </w:r>
    </w:p>
    <w:p w14:paraId="4109FDE9" w14:textId="77777777" w:rsidR="00D4504A" w:rsidRPr="00A6316F" w:rsidRDefault="00D4504A" w:rsidP="00D4504A">
      <w:pPr>
        <w:spacing w:before="60" w:after="60" w:line="240" w:lineRule="auto"/>
        <w:jc w:val="both"/>
        <w:rPr>
          <w:rFonts w:ascii="Arial" w:hAnsi="Arial" w:cs="Arial"/>
          <w:sz w:val="18"/>
          <w:szCs w:val="18"/>
        </w:rPr>
      </w:pPr>
    </w:p>
    <w:p w14:paraId="10D0C7FB" w14:textId="77777777" w:rsidR="00081882" w:rsidRPr="00A6316F" w:rsidRDefault="00081882" w:rsidP="00D4504A">
      <w:pPr>
        <w:keepNext/>
        <w:numPr>
          <w:ilvl w:val="0"/>
          <w:numId w:val="47"/>
        </w:numPr>
        <w:spacing w:before="60" w:after="60" w:line="240" w:lineRule="auto"/>
        <w:jc w:val="both"/>
        <w:outlineLvl w:val="0"/>
        <w:rPr>
          <w:rFonts w:ascii="Arial" w:hAnsi="Arial" w:cs="Arial"/>
          <w:b/>
          <w:bCs/>
          <w:kern w:val="32"/>
          <w:sz w:val="18"/>
          <w:szCs w:val="18"/>
        </w:rPr>
      </w:pPr>
      <w:r w:rsidRPr="00A6316F">
        <w:rPr>
          <w:rFonts w:ascii="Arial" w:hAnsi="Arial" w:cs="Arial"/>
          <w:b/>
          <w:bCs/>
          <w:kern w:val="32"/>
          <w:sz w:val="18"/>
          <w:szCs w:val="18"/>
        </w:rPr>
        <w:t>Monitoring</w:t>
      </w:r>
    </w:p>
    <w:p w14:paraId="34949A29" w14:textId="05A94F44"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 xml:space="preserve">Zhotovitel bere na vědomí, že Objednatel nebo jím určená osoba (dále jen „Provozovatel Monitoringu“) bude provozovat technický systém pro sledování dostupnosti IS (dále jen „Monitoring“). </w:t>
      </w:r>
      <w:r w:rsidRPr="00A6316F">
        <w:rPr>
          <w:rFonts w:ascii="Arial" w:hAnsi="Arial" w:cs="Arial"/>
          <w:sz w:val="18"/>
          <w:szCs w:val="18"/>
        </w:rPr>
        <w:lastRenderedPageBreak/>
        <w:t>Zhotovitel dále bere na vědomí, že Provozovatel Monitoringu provozuje měření SLA parametrů Služeb poskytovaných dle této Smlouvy a že z činnosti Provozovatele Monitoringu vycházejí</w:t>
      </w:r>
      <w:r w:rsidR="00D4504A">
        <w:rPr>
          <w:rFonts w:ascii="Arial" w:hAnsi="Arial" w:cs="Arial"/>
          <w:sz w:val="18"/>
          <w:szCs w:val="18"/>
          <w:lang w:val="cs-CZ"/>
        </w:rPr>
        <w:t xml:space="preserve"> i</w:t>
      </w:r>
      <w:r w:rsidRPr="00A6316F">
        <w:rPr>
          <w:rFonts w:ascii="Arial" w:hAnsi="Arial" w:cs="Arial"/>
          <w:sz w:val="18"/>
          <w:szCs w:val="18"/>
        </w:rPr>
        <w:t xml:space="preserve"> údaje relevantní pro posouzení, zda jsou Služby dle této Smlouvy poskytovány v kvalitě definované v jednotlivých SLA</w:t>
      </w:r>
      <w:r w:rsidR="00BC7A9E" w:rsidRPr="00A6316F">
        <w:rPr>
          <w:rFonts w:ascii="Arial" w:hAnsi="Arial" w:cs="Arial"/>
          <w:sz w:val="18"/>
          <w:szCs w:val="18"/>
          <w:lang w:val="cs-CZ"/>
        </w:rPr>
        <w:t xml:space="preserve">, </w:t>
      </w:r>
      <w:r w:rsidR="00D4504A">
        <w:rPr>
          <w:rFonts w:ascii="Arial" w:hAnsi="Arial" w:cs="Arial"/>
          <w:sz w:val="18"/>
          <w:szCs w:val="18"/>
          <w:lang w:val="cs-CZ"/>
        </w:rPr>
        <w:t xml:space="preserve">není-li </w:t>
      </w:r>
      <w:r w:rsidR="00BC7A9E" w:rsidRPr="00A6316F">
        <w:rPr>
          <w:rFonts w:ascii="Arial" w:hAnsi="Arial" w:cs="Arial"/>
          <w:sz w:val="18"/>
          <w:szCs w:val="18"/>
          <w:lang w:val="cs-CZ"/>
        </w:rPr>
        <w:t>pro určitou část SLA parametrů</w:t>
      </w:r>
      <w:r w:rsidR="00D4504A">
        <w:rPr>
          <w:rFonts w:ascii="Arial" w:hAnsi="Arial" w:cs="Arial"/>
          <w:sz w:val="18"/>
          <w:szCs w:val="18"/>
          <w:lang w:val="cs-CZ"/>
        </w:rPr>
        <w:t xml:space="preserve"> relevantní</w:t>
      </w:r>
      <w:r w:rsidR="00BC7A9E" w:rsidRPr="00A6316F">
        <w:rPr>
          <w:rFonts w:ascii="Arial" w:hAnsi="Arial" w:cs="Arial"/>
          <w:sz w:val="18"/>
          <w:szCs w:val="18"/>
          <w:lang w:val="cs-CZ"/>
        </w:rPr>
        <w:t xml:space="preserve"> jiný způsob vyhodnocení</w:t>
      </w:r>
      <w:r w:rsidRPr="00A6316F">
        <w:rPr>
          <w:rFonts w:ascii="Arial" w:hAnsi="Arial" w:cs="Arial"/>
          <w:sz w:val="18"/>
          <w:szCs w:val="18"/>
        </w:rPr>
        <w:t xml:space="preserve">.  Provozovatel Monitoringu bude Zhotoviteli předávat údaje o výsledcích Monitoringu (dále jen „Výkazy Monitoringu“). Souhrnné Výkazy Monitoringu za Vyhodnocovací období budou Zhotoviteli doručeny nejpozději </w:t>
      </w:r>
      <w:r w:rsidR="00593C81">
        <w:rPr>
          <w:rFonts w:ascii="Arial" w:hAnsi="Arial" w:cs="Arial"/>
          <w:sz w:val="18"/>
          <w:szCs w:val="18"/>
          <w:lang w:val="cs-CZ"/>
        </w:rPr>
        <w:t>pátý pracovní</w:t>
      </w:r>
      <w:r w:rsidR="00593C81" w:rsidRPr="00A6316F">
        <w:rPr>
          <w:rFonts w:ascii="Arial" w:hAnsi="Arial" w:cs="Arial"/>
          <w:sz w:val="18"/>
          <w:szCs w:val="18"/>
        </w:rPr>
        <w:t xml:space="preserve"> </w:t>
      </w:r>
      <w:r w:rsidRPr="00A6316F">
        <w:rPr>
          <w:rFonts w:ascii="Arial" w:hAnsi="Arial" w:cs="Arial"/>
          <w:sz w:val="18"/>
          <w:szCs w:val="18"/>
        </w:rPr>
        <w:t>den</w:t>
      </w:r>
      <w:r w:rsidR="00487391" w:rsidRPr="00A6316F">
        <w:rPr>
          <w:rFonts w:ascii="Arial" w:hAnsi="Arial" w:cs="Arial"/>
          <w:sz w:val="18"/>
          <w:szCs w:val="18"/>
          <w:lang w:val="cs-CZ"/>
        </w:rPr>
        <w:t xml:space="preserve"> po ukončení</w:t>
      </w:r>
      <w:r w:rsidRPr="00A6316F">
        <w:rPr>
          <w:rFonts w:ascii="Arial" w:hAnsi="Arial" w:cs="Arial"/>
          <w:sz w:val="18"/>
          <w:szCs w:val="18"/>
        </w:rPr>
        <w:t xml:space="preserve"> Vyhodnocovacího období.</w:t>
      </w:r>
    </w:p>
    <w:p w14:paraId="43EAF6A7" w14:textId="3C309DDB" w:rsidR="00081882" w:rsidRPr="00A6316F" w:rsidRDefault="00081882" w:rsidP="00D4504A">
      <w:pPr>
        <w:pStyle w:val="Odstavecseseznamem"/>
        <w:numPr>
          <w:ilvl w:val="1"/>
          <w:numId w:val="57"/>
        </w:numPr>
        <w:tabs>
          <w:tab w:val="left" w:pos="4253"/>
        </w:tabs>
        <w:spacing w:before="0" w:after="160" w:line="259" w:lineRule="auto"/>
        <w:contextualSpacing/>
        <w:rPr>
          <w:rFonts w:ascii="Arial" w:hAnsi="Arial" w:cs="Arial"/>
          <w:sz w:val="18"/>
          <w:szCs w:val="18"/>
        </w:rPr>
      </w:pPr>
      <w:r w:rsidRPr="00A6316F">
        <w:rPr>
          <w:rFonts w:ascii="Arial" w:hAnsi="Arial" w:cs="Arial"/>
          <w:sz w:val="18"/>
          <w:szCs w:val="18"/>
        </w:rPr>
        <w:t>Zhotovitel se zavazuje bez zbytečných odkladů poskytnout odpovídající součinnost při zapojování Služeb, u nichž je sledován parametr Dostupnost d</w:t>
      </w:r>
      <w:r w:rsidR="00D4504A">
        <w:rPr>
          <w:rFonts w:ascii="Arial" w:hAnsi="Arial" w:cs="Arial"/>
          <w:sz w:val="18"/>
          <w:szCs w:val="18"/>
        </w:rPr>
        <w:t>o systému Monitoringu. Veškeré s</w:t>
      </w:r>
      <w:r w:rsidRPr="00A6316F">
        <w:rPr>
          <w:rFonts w:ascii="Arial" w:hAnsi="Arial" w:cs="Arial"/>
          <w:sz w:val="18"/>
          <w:szCs w:val="18"/>
        </w:rPr>
        <w:t xml:space="preserve">lužby, které budou zapojeny do systému Monitoringu, budou do tohoto systému zapojeny Provozovatelem Monitoringu. Zhotovitel poskytne Provozovateli Monitoringu v souvislosti se zapojením do Monitoringu součinnost spočívající v nastavení optimálních testovacích scénářů pro řádný Monitoring, a to bez nároku na finanční plnění. Testovací scénáře budou součástí </w:t>
      </w:r>
      <w:r w:rsidR="00BC7A9E" w:rsidRPr="00A6316F">
        <w:rPr>
          <w:rFonts w:ascii="Arial" w:hAnsi="Arial" w:cs="Arial"/>
          <w:sz w:val="18"/>
          <w:szCs w:val="18"/>
          <w:lang w:val="cs-CZ"/>
        </w:rPr>
        <w:t>Detailní specifikace</w:t>
      </w:r>
      <w:r w:rsidRPr="00A6316F">
        <w:rPr>
          <w:rFonts w:ascii="Arial" w:hAnsi="Arial" w:cs="Arial"/>
          <w:sz w:val="18"/>
          <w:szCs w:val="18"/>
        </w:rPr>
        <w:t xml:space="preserve"> a budou podléhat odsouhlasení Provozovatelem monitoringu. Zhotovitel poskytne Objednateli součinnost potřebnou pro zapojení Služeb do Monitoringu i nad rámec součinnosti dle předchozí věty, a to bez nároku na finanční plnění.</w:t>
      </w:r>
    </w:p>
    <w:p w14:paraId="280543C1" w14:textId="77777777"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 xml:space="preserve">V případě, že Monitoring nebude dostupný, a to i po dobu jeho postupného zprovozňování, nebude sledován ani vyhodnocován parametr Dostupnost, přičemž se bude mít za to, že tento parametr je plněn na 100% a předmětná hodnota bude rovněž uvedena ve Výkazech monitoringu za příslušné období, ve kterém Monitoring nebyl dostupný. </w:t>
      </w:r>
    </w:p>
    <w:p w14:paraId="75578F4A" w14:textId="77777777"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Měření bude probíhat automaticky v nastaveném intervalu shodném pro všechny jednotlivé vrstvy.</w:t>
      </w:r>
    </w:p>
    <w:p w14:paraId="3B20F269" w14:textId="77777777"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 xml:space="preserve">Pro potřeby vyhodnocení bude vždy přihlíženo ke stavu všech sledovaných vrstev, přičemž za výpadek s dopadem na plnění SLA parametrů ze strany Zhotovitele bude považován pouze stav, kdy budou všechny vrstvy ve správě Objednatele vykazovat správnou funkčnost a nedostupná bude pouze některá součást podporovaná Zhotovitelem. </w:t>
      </w:r>
    </w:p>
    <w:p w14:paraId="7A00689A" w14:textId="1C89556E"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Monitoring IS a jeho součástí bude vyhodnocovat skutečnost, zda dané služby jsou nebo nejsou dostupné a zda jsou splněny kvalitativní metriky stanovené v nefunkčních požadavcích v zadávací dokumentaci.</w:t>
      </w:r>
    </w:p>
    <w:p w14:paraId="7CB9E091" w14:textId="5B9F2D0F"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 xml:space="preserve">Na týdenní bázi bude automaticky vygenerován dílčí výstup Monitoringu, který bude obsahovat přehled výpadků identifikovaných dle výše popsaného mechanismu (Výkaz Monitoringu), a ten bude neprodleně zaslán Zhotoviteli. Součástí Výkazu Monitoringu bude výstup ze systému </w:t>
      </w:r>
      <w:proofErr w:type="spellStart"/>
      <w:r w:rsidR="003716BF">
        <w:rPr>
          <w:rFonts w:ascii="Arial" w:hAnsi="Arial" w:cs="Arial"/>
          <w:sz w:val="18"/>
          <w:szCs w:val="18"/>
          <w:lang w:val="cs-CZ"/>
        </w:rPr>
        <w:t>Service</w:t>
      </w:r>
      <w:r w:rsidR="003716BF" w:rsidRPr="00A6316F">
        <w:rPr>
          <w:rFonts w:ascii="Arial" w:hAnsi="Arial" w:cs="Arial"/>
          <w:sz w:val="18"/>
          <w:szCs w:val="18"/>
        </w:rPr>
        <w:t>Desk</w:t>
      </w:r>
      <w:proofErr w:type="spellEnd"/>
      <w:r w:rsidR="003716BF" w:rsidRPr="00A6316F">
        <w:rPr>
          <w:rFonts w:ascii="Arial" w:hAnsi="Arial" w:cs="Arial"/>
          <w:sz w:val="18"/>
          <w:szCs w:val="18"/>
        </w:rPr>
        <w:t xml:space="preserve"> </w:t>
      </w:r>
      <w:r w:rsidRPr="00A6316F">
        <w:rPr>
          <w:rFonts w:ascii="Arial" w:hAnsi="Arial" w:cs="Arial"/>
          <w:sz w:val="18"/>
          <w:szCs w:val="18"/>
        </w:rPr>
        <w:t xml:space="preserve">Objednatele popisující dodržování SLA parametrů týkajících se jednotlivých incidentů. </w:t>
      </w:r>
    </w:p>
    <w:p w14:paraId="01E90800" w14:textId="0249A585" w:rsidR="00081882" w:rsidRPr="00A6316F" w:rsidRDefault="00081882" w:rsidP="00D4504A">
      <w:pPr>
        <w:pStyle w:val="Odstavecseseznamem"/>
        <w:numPr>
          <w:ilvl w:val="1"/>
          <w:numId w:val="57"/>
        </w:numPr>
        <w:spacing w:before="0" w:after="160" w:line="259" w:lineRule="auto"/>
        <w:contextualSpacing/>
        <w:rPr>
          <w:rFonts w:ascii="Arial" w:hAnsi="Arial" w:cs="Arial"/>
          <w:sz w:val="18"/>
          <w:szCs w:val="18"/>
        </w:rPr>
      </w:pPr>
      <w:r w:rsidRPr="00A6316F">
        <w:rPr>
          <w:rFonts w:ascii="Arial" w:hAnsi="Arial" w:cs="Arial"/>
          <w:sz w:val="18"/>
          <w:szCs w:val="18"/>
        </w:rPr>
        <w:t>Zhotovitel zpracuje stanovisko k jednotlivým případům identifikovaného výpadku včetně explicitního vyjádření, zda souhlasí s jeho zařazením do finálního Výkazu Monitoringu a Reportu</w:t>
      </w:r>
      <w:r w:rsidR="00731EF4" w:rsidRPr="00A6316F">
        <w:rPr>
          <w:rFonts w:ascii="Arial" w:hAnsi="Arial" w:cs="Arial"/>
          <w:sz w:val="18"/>
          <w:szCs w:val="18"/>
          <w:lang w:val="cs-CZ"/>
        </w:rPr>
        <w:t xml:space="preserve"> Údržby a podpory</w:t>
      </w:r>
      <w:r w:rsidRPr="00A6316F">
        <w:rPr>
          <w:rFonts w:ascii="Arial" w:hAnsi="Arial" w:cs="Arial"/>
          <w:sz w:val="18"/>
          <w:szCs w:val="18"/>
        </w:rPr>
        <w:t xml:space="preserve"> či nikoliv a případně se zdůvodněním, proč daný výpadek nemá být do Výkazu Monitoringu Reportu</w:t>
      </w:r>
      <w:r w:rsidR="00731EF4" w:rsidRPr="00A6316F">
        <w:rPr>
          <w:rFonts w:ascii="Arial" w:hAnsi="Arial" w:cs="Arial"/>
          <w:sz w:val="18"/>
          <w:szCs w:val="18"/>
          <w:lang w:val="cs-CZ"/>
        </w:rPr>
        <w:t xml:space="preserve"> Údržby a podpory</w:t>
      </w:r>
      <w:r w:rsidRPr="00A6316F">
        <w:rPr>
          <w:rFonts w:ascii="Arial" w:hAnsi="Arial" w:cs="Arial"/>
          <w:sz w:val="18"/>
          <w:szCs w:val="18"/>
        </w:rPr>
        <w:t xml:space="preserve"> zařazen.</w:t>
      </w:r>
    </w:p>
    <w:p w14:paraId="544467F5" w14:textId="77777777" w:rsidR="00081882" w:rsidRPr="00A6316F" w:rsidRDefault="00081882" w:rsidP="00D4504A">
      <w:pPr>
        <w:keepNext/>
        <w:numPr>
          <w:ilvl w:val="0"/>
          <w:numId w:val="47"/>
        </w:numPr>
        <w:spacing w:before="60" w:after="60" w:line="240" w:lineRule="auto"/>
        <w:jc w:val="both"/>
        <w:outlineLvl w:val="0"/>
        <w:rPr>
          <w:rFonts w:ascii="Arial" w:hAnsi="Arial" w:cs="Arial"/>
          <w:b/>
          <w:bCs/>
          <w:kern w:val="32"/>
          <w:sz w:val="18"/>
          <w:szCs w:val="18"/>
        </w:rPr>
      </w:pPr>
      <w:r w:rsidRPr="00A6316F">
        <w:rPr>
          <w:rFonts w:ascii="Arial" w:hAnsi="Arial" w:cs="Arial"/>
          <w:b/>
          <w:bCs/>
          <w:kern w:val="32"/>
          <w:sz w:val="18"/>
          <w:szCs w:val="18"/>
        </w:rPr>
        <w:t>Logování</w:t>
      </w:r>
    </w:p>
    <w:p w14:paraId="5F5517CA" w14:textId="48EC0532" w:rsidR="00081882" w:rsidRDefault="00081882" w:rsidP="00D4504A">
      <w:pPr>
        <w:pStyle w:val="Odstavecseseznamem"/>
        <w:numPr>
          <w:ilvl w:val="0"/>
          <w:numId w:val="58"/>
        </w:numPr>
        <w:spacing w:before="0" w:after="160" w:line="259" w:lineRule="auto"/>
        <w:contextualSpacing/>
        <w:rPr>
          <w:rFonts w:ascii="Arial" w:hAnsi="Arial" w:cs="Arial"/>
          <w:sz w:val="18"/>
          <w:szCs w:val="18"/>
        </w:rPr>
      </w:pPr>
      <w:r w:rsidRPr="00A6316F">
        <w:rPr>
          <w:rFonts w:ascii="Arial" w:hAnsi="Arial" w:cs="Arial"/>
          <w:sz w:val="18"/>
          <w:szCs w:val="18"/>
        </w:rPr>
        <w:t xml:space="preserve">Nezbytnou součástí </w:t>
      </w:r>
      <w:r w:rsidR="006C0E46">
        <w:rPr>
          <w:rFonts w:ascii="Arial" w:hAnsi="Arial" w:cs="Arial"/>
          <w:sz w:val="18"/>
          <w:szCs w:val="18"/>
        </w:rPr>
        <w:t>NAIS</w:t>
      </w:r>
      <w:r w:rsidRPr="00A6316F">
        <w:rPr>
          <w:rFonts w:ascii="Arial" w:hAnsi="Arial" w:cs="Arial"/>
          <w:sz w:val="18"/>
          <w:szCs w:val="18"/>
        </w:rPr>
        <w:t xml:space="preserve"> musí být vnitřní logování aktivit vztahujících se k tomuto IS. Logovací záznamy musí být chráněny před změnami a neoprávněným přístupem, udržovány po dobu minimálně 12 měsíců, s automatickým výmazem starších záznamů.</w:t>
      </w:r>
    </w:p>
    <w:p w14:paraId="219023D6" w14:textId="37839D1A" w:rsidR="00E66304" w:rsidRPr="00A6316F" w:rsidRDefault="00E66304" w:rsidP="00E66304">
      <w:pPr>
        <w:pStyle w:val="Odstavecseseznamem"/>
        <w:numPr>
          <w:ilvl w:val="0"/>
          <w:numId w:val="58"/>
        </w:numPr>
        <w:spacing w:before="0" w:after="160" w:line="259" w:lineRule="auto"/>
        <w:contextualSpacing/>
        <w:rPr>
          <w:rFonts w:ascii="Arial" w:hAnsi="Arial" w:cs="Arial"/>
          <w:sz w:val="18"/>
          <w:szCs w:val="18"/>
        </w:rPr>
      </w:pPr>
      <w:r>
        <w:rPr>
          <w:rFonts w:ascii="Arial" w:hAnsi="Arial" w:cs="Arial"/>
          <w:sz w:val="18"/>
          <w:szCs w:val="18"/>
          <w:lang w:val="cs-CZ"/>
        </w:rPr>
        <w:t xml:space="preserve">Pro správné logování </w:t>
      </w:r>
      <w:r w:rsidRPr="00E66304">
        <w:rPr>
          <w:rFonts w:ascii="Arial" w:hAnsi="Arial" w:cs="Arial"/>
          <w:sz w:val="18"/>
          <w:szCs w:val="18"/>
          <w:lang w:val="cs-CZ"/>
        </w:rPr>
        <w:t>musí být zajištěna synchronizace s přesným časem, min. 1x denně</w:t>
      </w:r>
      <w:r>
        <w:rPr>
          <w:rFonts w:ascii="Arial" w:hAnsi="Arial" w:cs="Arial"/>
          <w:sz w:val="18"/>
          <w:szCs w:val="18"/>
          <w:lang w:val="cs-CZ"/>
        </w:rPr>
        <w:t>.</w:t>
      </w:r>
    </w:p>
    <w:p w14:paraId="5E7E8EE7" w14:textId="77777777" w:rsidR="00081882" w:rsidRPr="00A6316F" w:rsidRDefault="00081882" w:rsidP="00D4504A">
      <w:pPr>
        <w:pStyle w:val="Odstavecseseznamem"/>
        <w:numPr>
          <w:ilvl w:val="0"/>
          <w:numId w:val="58"/>
        </w:numPr>
        <w:spacing w:before="0" w:after="160" w:line="259" w:lineRule="auto"/>
        <w:contextualSpacing/>
        <w:rPr>
          <w:rFonts w:ascii="Arial" w:hAnsi="Arial" w:cs="Arial"/>
          <w:sz w:val="18"/>
          <w:szCs w:val="18"/>
        </w:rPr>
      </w:pPr>
      <w:r w:rsidRPr="00A6316F">
        <w:rPr>
          <w:rFonts w:ascii="Arial" w:hAnsi="Arial" w:cs="Arial"/>
          <w:sz w:val="18"/>
          <w:szCs w:val="18"/>
        </w:rPr>
        <w:t>Logování musí obsahovat minimálně následující informace:</w:t>
      </w:r>
    </w:p>
    <w:p w14:paraId="383D0AB0"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 datum a čas včetně specifikace časového pásma,</w:t>
      </w:r>
    </w:p>
    <w:p w14:paraId="18CFC274"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 typ činnosti,</w:t>
      </w:r>
    </w:p>
    <w:p w14:paraId="75639EAD"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 jednoznačnou identifikaci účtu, pod kterým byla činnost provedena,</w:t>
      </w:r>
    </w:p>
    <w:p w14:paraId="09CB3814"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 úspěšnost nebo neúspěšnost činnosti.</w:t>
      </w:r>
    </w:p>
    <w:p w14:paraId="54331A07" w14:textId="77777777" w:rsidR="00081882" w:rsidRPr="00A6316F" w:rsidRDefault="00081882" w:rsidP="00D4504A">
      <w:pPr>
        <w:pStyle w:val="Odstavecseseznamem"/>
        <w:numPr>
          <w:ilvl w:val="0"/>
          <w:numId w:val="58"/>
        </w:numPr>
        <w:spacing w:before="0" w:after="160" w:line="259" w:lineRule="auto"/>
        <w:contextualSpacing/>
        <w:rPr>
          <w:rFonts w:ascii="Arial" w:hAnsi="Arial" w:cs="Arial"/>
          <w:sz w:val="18"/>
          <w:szCs w:val="18"/>
        </w:rPr>
      </w:pPr>
      <w:r w:rsidRPr="00A6316F">
        <w:rPr>
          <w:rFonts w:ascii="Arial" w:hAnsi="Arial" w:cs="Arial"/>
          <w:sz w:val="18"/>
          <w:szCs w:val="18"/>
        </w:rPr>
        <w:t>Zaznamenávají se minimálně následující činnosti a stavy:</w:t>
      </w:r>
    </w:p>
    <w:p w14:paraId="477A5250"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přihlašování a odhlašování ke všem účtům včetně neúspěšných pokusů,</w:t>
      </w:r>
    </w:p>
    <w:p w14:paraId="3AB4A3C0"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činnosti provedené uživateli a administrátory (minimálně otevření, vytvoření, změna a výmaz položek, změna nastavení, generování sestav a tisky),</w:t>
      </w:r>
    </w:p>
    <w:p w14:paraId="3EFACAAD"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úspěšné i neúspěšné manipulace s účty, oprávněními a právy,</w:t>
      </w:r>
    </w:p>
    <w:p w14:paraId="363E2517"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neprovedení činností v důsledku nedostatku přístupových práv a oprávnění,</w:t>
      </w:r>
    </w:p>
    <w:p w14:paraId="0921BFD2"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neprovedení činností v důsledku neplatného vstupu či výstupu dat (upozornění při kontrole validity a integrity dat),</w:t>
      </w:r>
    </w:p>
    <w:p w14:paraId="6EC8944F"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zahájení a ukončení činností technických aktiv,</w:t>
      </w:r>
    </w:p>
    <w:p w14:paraId="1FEE7D4F"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kritická a chybová hlášení technických aktiv,</w:t>
      </w:r>
    </w:p>
    <w:p w14:paraId="1B49F4AD"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přístupy k záznamům o událostech, pokusy o manipulaci se záznamy o událostech a změny nastavení nástrojů pro zaznamenávání událostí</w:t>
      </w:r>
    </w:p>
    <w:p w14:paraId="7F3C546E" w14:textId="77777777" w:rsidR="00081882" w:rsidRPr="00A6316F" w:rsidRDefault="00081882" w:rsidP="00D4504A">
      <w:pPr>
        <w:pStyle w:val="Odstavecseseznamem"/>
        <w:numPr>
          <w:ilvl w:val="0"/>
          <w:numId w:val="58"/>
        </w:numPr>
        <w:spacing w:before="0" w:after="160" w:line="259" w:lineRule="auto"/>
        <w:contextualSpacing/>
        <w:rPr>
          <w:rFonts w:ascii="Arial" w:hAnsi="Arial" w:cs="Arial"/>
          <w:sz w:val="18"/>
          <w:szCs w:val="18"/>
        </w:rPr>
      </w:pPr>
      <w:r w:rsidRPr="00A6316F">
        <w:rPr>
          <w:rFonts w:ascii="Arial" w:hAnsi="Arial" w:cs="Arial"/>
          <w:sz w:val="18"/>
          <w:szCs w:val="18"/>
        </w:rPr>
        <w:t xml:space="preserve">Export do centrálního úložiště logů SPU – </w:t>
      </w:r>
      <w:proofErr w:type="spellStart"/>
      <w:r w:rsidRPr="00A6316F">
        <w:rPr>
          <w:rFonts w:ascii="Arial" w:hAnsi="Arial" w:cs="Arial"/>
          <w:sz w:val="18"/>
          <w:szCs w:val="18"/>
        </w:rPr>
        <w:t>LOGmanageru</w:t>
      </w:r>
      <w:proofErr w:type="spellEnd"/>
    </w:p>
    <w:p w14:paraId="487FFA05" w14:textId="77777777" w:rsidR="00081882" w:rsidRPr="00A6316F" w:rsidRDefault="00081882" w:rsidP="00D4504A">
      <w:pPr>
        <w:pStyle w:val="Odstavecseseznamem"/>
        <w:numPr>
          <w:ilvl w:val="1"/>
          <w:numId w:val="58"/>
        </w:numPr>
        <w:spacing w:before="0" w:after="160" w:line="259" w:lineRule="auto"/>
        <w:contextualSpacing/>
        <w:rPr>
          <w:rFonts w:ascii="Arial" w:hAnsi="Arial" w:cs="Arial"/>
          <w:sz w:val="18"/>
          <w:szCs w:val="18"/>
        </w:rPr>
      </w:pPr>
      <w:r w:rsidRPr="00A6316F">
        <w:rPr>
          <w:rFonts w:ascii="Arial" w:hAnsi="Arial" w:cs="Arial"/>
          <w:sz w:val="18"/>
          <w:szCs w:val="18"/>
        </w:rPr>
        <w:t xml:space="preserve">Do systému </w:t>
      </w:r>
      <w:proofErr w:type="spellStart"/>
      <w:r w:rsidRPr="00A6316F">
        <w:rPr>
          <w:rFonts w:ascii="Arial" w:hAnsi="Arial" w:cs="Arial"/>
          <w:sz w:val="18"/>
          <w:szCs w:val="18"/>
        </w:rPr>
        <w:t>LOGmanager</w:t>
      </w:r>
      <w:proofErr w:type="spellEnd"/>
      <w:r w:rsidRPr="00A6316F">
        <w:rPr>
          <w:rFonts w:ascii="Arial" w:hAnsi="Arial" w:cs="Arial"/>
          <w:sz w:val="18"/>
          <w:szCs w:val="18"/>
        </w:rPr>
        <w:t xml:space="preserve"> budou z těchto záznamů exportovány následující záznamy:</w:t>
      </w:r>
    </w:p>
    <w:p w14:paraId="70A7679B" w14:textId="77777777" w:rsidR="00081882" w:rsidRPr="00A6316F" w:rsidRDefault="00081882" w:rsidP="00D4504A">
      <w:pPr>
        <w:pStyle w:val="Odstavecseseznamem"/>
        <w:numPr>
          <w:ilvl w:val="2"/>
          <w:numId w:val="58"/>
        </w:numPr>
        <w:spacing w:before="0" w:after="160" w:line="259" w:lineRule="auto"/>
        <w:contextualSpacing/>
        <w:rPr>
          <w:rFonts w:ascii="Arial" w:hAnsi="Arial" w:cs="Arial"/>
          <w:sz w:val="18"/>
          <w:szCs w:val="18"/>
        </w:rPr>
      </w:pPr>
      <w:r w:rsidRPr="00A6316F">
        <w:rPr>
          <w:rFonts w:ascii="Arial" w:hAnsi="Arial" w:cs="Arial"/>
          <w:sz w:val="18"/>
          <w:szCs w:val="18"/>
        </w:rPr>
        <w:t>přihlašování a odhlašování ke všem účtům včetně neúspěšných pokusů,</w:t>
      </w:r>
    </w:p>
    <w:p w14:paraId="613EA4AF" w14:textId="77777777" w:rsidR="00081882" w:rsidRPr="00A6316F" w:rsidRDefault="00081882" w:rsidP="00D4504A">
      <w:pPr>
        <w:pStyle w:val="Odstavecseseznamem"/>
        <w:numPr>
          <w:ilvl w:val="2"/>
          <w:numId w:val="58"/>
        </w:numPr>
        <w:spacing w:before="0" w:after="160" w:line="259" w:lineRule="auto"/>
        <w:contextualSpacing/>
        <w:rPr>
          <w:rFonts w:ascii="Arial" w:hAnsi="Arial" w:cs="Arial"/>
          <w:sz w:val="18"/>
          <w:szCs w:val="18"/>
        </w:rPr>
      </w:pPr>
      <w:r w:rsidRPr="00A6316F">
        <w:rPr>
          <w:rFonts w:ascii="Arial" w:hAnsi="Arial" w:cs="Arial"/>
          <w:sz w:val="18"/>
          <w:szCs w:val="18"/>
        </w:rPr>
        <w:lastRenderedPageBreak/>
        <w:t>úspěšné i neúspěšné manipulace s účty, oprávněními a právy,</w:t>
      </w:r>
    </w:p>
    <w:p w14:paraId="3B40C5AF" w14:textId="77777777" w:rsidR="00081882" w:rsidRPr="00A6316F" w:rsidRDefault="00081882" w:rsidP="00D4504A">
      <w:pPr>
        <w:pStyle w:val="Odstavecseseznamem"/>
        <w:numPr>
          <w:ilvl w:val="2"/>
          <w:numId w:val="58"/>
        </w:numPr>
        <w:spacing w:before="0" w:after="160" w:line="259" w:lineRule="auto"/>
        <w:contextualSpacing/>
        <w:rPr>
          <w:rFonts w:ascii="Arial" w:hAnsi="Arial" w:cs="Arial"/>
          <w:sz w:val="18"/>
          <w:szCs w:val="18"/>
        </w:rPr>
      </w:pPr>
      <w:r w:rsidRPr="00A6316F">
        <w:rPr>
          <w:rFonts w:ascii="Arial" w:hAnsi="Arial" w:cs="Arial"/>
          <w:sz w:val="18"/>
          <w:szCs w:val="18"/>
        </w:rPr>
        <w:t>kritická a chybová hlášení technických aktiv,</w:t>
      </w:r>
    </w:p>
    <w:p w14:paraId="2D72B8B4" w14:textId="2619A2CC" w:rsidR="00FE644B" w:rsidRPr="0011202D" w:rsidRDefault="00081882" w:rsidP="00D4504A">
      <w:pPr>
        <w:pStyle w:val="Odstavecseseznamem"/>
        <w:numPr>
          <w:ilvl w:val="2"/>
          <w:numId w:val="58"/>
        </w:numPr>
        <w:spacing w:before="0" w:after="160" w:line="259" w:lineRule="auto"/>
        <w:contextualSpacing/>
        <w:rPr>
          <w:rFonts w:ascii="Arial" w:hAnsi="Arial" w:cs="Arial"/>
          <w:sz w:val="18"/>
          <w:szCs w:val="18"/>
        </w:rPr>
      </w:pPr>
      <w:r w:rsidRPr="00A6316F">
        <w:rPr>
          <w:rFonts w:ascii="Arial" w:hAnsi="Arial" w:cs="Arial"/>
          <w:sz w:val="18"/>
          <w:szCs w:val="18"/>
        </w:rPr>
        <w:t>přístupy k záznamům o událostech, pokusy o manipulaci se záznamy o událostech a změny nastavení nástrojů pro zaznamenávání událostí.</w:t>
      </w:r>
    </w:p>
    <w:p w14:paraId="0B8C8351" w14:textId="77777777" w:rsidR="00081882" w:rsidRPr="00A6316F" w:rsidRDefault="00081882" w:rsidP="00D4504A">
      <w:pPr>
        <w:spacing w:before="60" w:after="60" w:line="240" w:lineRule="auto"/>
        <w:jc w:val="both"/>
        <w:rPr>
          <w:rFonts w:ascii="Arial" w:hAnsi="Arial" w:cs="Arial"/>
          <w:sz w:val="18"/>
          <w:szCs w:val="18"/>
        </w:rPr>
      </w:pPr>
    </w:p>
    <w:p w14:paraId="28966057" w14:textId="77777777" w:rsidR="00081882" w:rsidRPr="00A6316F" w:rsidRDefault="00081882" w:rsidP="00D4504A">
      <w:pPr>
        <w:keepNext/>
        <w:numPr>
          <w:ilvl w:val="0"/>
          <w:numId w:val="47"/>
        </w:numPr>
        <w:spacing w:before="60" w:after="60" w:line="240" w:lineRule="auto"/>
        <w:jc w:val="both"/>
        <w:outlineLvl w:val="0"/>
        <w:rPr>
          <w:rFonts w:ascii="Arial" w:hAnsi="Arial" w:cs="Arial"/>
          <w:b/>
          <w:bCs/>
          <w:kern w:val="32"/>
          <w:sz w:val="18"/>
          <w:szCs w:val="18"/>
        </w:rPr>
      </w:pPr>
      <w:r w:rsidRPr="00A6316F">
        <w:rPr>
          <w:rFonts w:ascii="Arial" w:hAnsi="Arial" w:cs="Arial"/>
          <w:b/>
          <w:bCs/>
          <w:kern w:val="32"/>
          <w:sz w:val="18"/>
          <w:szCs w:val="18"/>
        </w:rPr>
        <w:t>Dostupnost testovacího prostředí</w:t>
      </w:r>
    </w:p>
    <w:p w14:paraId="2BFAC000" w14:textId="77777777" w:rsidR="00081882" w:rsidRPr="00A6316F" w:rsidRDefault="00081882" w:rsidP="00D4504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cs="Arial"/>
          <w:b w:val="0"/>
          <w:sz w:val="18"/>
          <w:szCs w:val="18"/>
        </w:rPr>
      </w:pPr>
      <w:r w:rsidRPr="00A6316F">
        <w:rPr>
          <w:rFonts w:eastAsia="Calibri" w:cs="Arial"/>
          <w:b w:val="0"/>
          <w:bCs w:val="0"/>
          <w:sz w:val="18"/>
          <w:szCs w:val="18"/>
        </w:rPr>
        <w:t>Celková dostupnost testovacího prostředí může být ovlivněna řadou plánovaných činností. Z těchto důvodů do dostupnosti nebudou započítávány incidenty způsobené Objednatelem schválenými dohodnutými testovacími činnostmi, zejména</w:t>
      </w:r>
      <w:r w:rsidRPr="00A6316F">
        <w:rPr>
          <w:rFonts w:cs="Arial"/>
          <w:b w:val="0"/>
          <w:sz w:val="18"/>
          <w:szCs w:val="18"/>
        </w:rPr>
        <w:t>:</w:t>
      </w:r>
    </w:p>
    <w:p w14:paraId="4DA48409" w14:textId="77777777" w:rsidR="00081882" w:rsidRPr="00A6316F" w:rsidRDefault="00081882" w:rsidP="00D4504A">
      <w:pPr>
        <w:pStyle w:val="Odstavecseseznamem"/>
        <w:numPr>
          <w:ilvl w:val="0"/>
          <w:numId w:val="41"/>
        </w:numPr>
        <w:spacing w:before="60" w:after="60"/>
        <w:contextualSpacing/>
        <w:rPr>
          <w:rFonts w:ascii="Arial" w:hAnsi="Arial" w:cs="Arial"/>
          <w:sz w:val="18"/>
          <w:szCs w:val="18"/>
        </w:rPr>
      </w:pPr>
      <w:r w:rsidRPr="00A6316F">
        <w:rPr>
          <w:rFonts w:ascii="Arial" w:hAnsi="Arial" w:cs="Arial"/>
          <w:sz w:val="18"/>
          <w:szCs w:val="18"/>
        </w:rPr>
        <w:t>Rozvojové činnosti (např. selhání testovacího prostředí v důsledku testovaných nových funkcionalit),</w:t>
      </w:r>
    </w:p>
    <w:p w14:paraId="3B6A2469" w14:textId="77777777" w:rsidR="00081882" w:rsidRPr="00A6316F" w:rsidRDefault="00081882" w:rsidP="00D4504A">
      <w:pPr>
        <w:pStyle w:val="Odstavecseseznamem"/>
        <w:numPr>
          <w:ilvl w:val="0"/>
          <w:numId w:val="41"/>
        </w:numPr>
        <w:spacing w:before="60" w:after="60"/>
        <w:contextualSpacing/>
        <w:rPr>
          <w:rFonts w:ascii="Arial" w:hAnsi="Arial" w:cs="Arial"/>
          <w:sz w:val="18"/>
          <w:szCs w:val="18"/>
        </w:rPr>
      </w:pPr>
      <w:proofErr w:type="spellStart"/>
      <w:r w:rsidRPr="00A6316F">
        <w:rPr>
          <w:rFonts w:ascii="Arial" w:hAnsi="Arial" w:cs="Arial"/>
          <w:sz w:val="18"/>
          <w:szCs w:val="18"/>
        </w:rPr>
        <w:t>patchovací</w:t>
      </w:r>
      <w:proofErr w:type="spellEnd"/>
      <w:r w:rsidRPr="00A6316F">
        <w:rPr>
          <w:rFonts w:ascii="Arial" w:hAnsi="Arial" w:cs="Arial"/>
          <w:sz w:val="18"/>
          <w:szCs w:val="18"/>
        </w:rPr>
        <w:t xml:space="preserve"> činnosti (např. selhání testovacího prostředí v důsledku testovaných nových </w:t>
      </w:r>
      <w:proofErr w:type="spellStart"/>
      <w:r w:rsidRPr="00A6316F">
        <w:rPr>
          <w:rFonts w:ascii="Arial" w:hAnsi="Arial" w:cs="Arial"/>
          <w:sz w:val="18"/>
          <w:szCs w:val="18"/>
        </w:rPr>
        <w:t>patchů</w:t>
      </w:r>
      <w:proofErr w:type="spellEnd"/>
      <w:r w:rsidRPr="00A6316F">
        <w:rPr>
          <w:rFonts w:ascii="Arial" w:hAnsi="Arial" w:cs="Arial"/>
          <w:sz w:val="18"/>
          <w:szCs w:val="18"/>
        </w:rPr>
        <w:t xml:space="preserve">, nebo oprav), </w:t>
      </w:r>
    </w:p>
    <w:p w14:paraId="7203B37F" w14:textId="77777777" w:rsidR="00081882" w:rsidRPr="00A6316F" w:rsidRDefault="00081882" w:rsidP="00D4504A">
      <w:pPr>
        <w:pStyle w:val="Odstavecseseznamem"/>
        <w:numPr>
          <w:ilvl w:val="0"/>
          <w:numId w:val="41"/>
        </w:numPr>
        <w:spacing w:before="60" w:after="60"/>
        <w:contextualSpacing/>
        <w:rPr>
          <w:rFonts w:ascii="Arial" w:hAnsi="Arial" w:cs="Arial"/>
          <w:sz w:val="18"/>
          <w:szCs w:val="18"/>
        </w:rPr>
      </w:pPr>
      <w:r w:rsidRPr="00A6316F">
        <w:rPr>
          <w:rFonts w:ascii="Arial" w:hAnsi="Arial" w:cs="Arial"/>
          <w:sz w:val="18"/>
          <w:szCs w:val="18"/>
        </w:rPr>
        <w:t xml:space="preserve">další obdobné činností. </w:t>
      </w:r>
    </w:p>
    <w:p w14:paraId="130A09CC" w14:textId="77777777" w:rsidR="00081882" w:rsidRPr="00A6316F" w:rsidRDefault="00081882" w:rsidP="00D4504A">
      <w:pPr>
        <w:spacing w:before="60" w:after="60" w:line="240" w:lineRule="auto"/>
        <w:contextualSpacing/>
        <w:jc w:val="both"/>
        <w:rPr>
          <w:rFonts w:ascii="Arial" w:hAnsi="Arial" w:cs="Arial"/>
          <w:sz w:val="18"/>
          <w:szCs w:val="18"/>
        </w:rPr>
      </w:pPr>
      <w:r w:rsidRPr="00A6316F">
        <w:rPr>
          <w:rFonts w:ascii="Arial" w:hAnsi="Arial" w:cs="Arial"/>
          <w:sz w:val="18"/>
          <w:szCs w:val="18"/>
        </w:rPr>
        <w:t>Do dostupnosti nebudou též započítávány plánované činnosti, které budou mít za následek nedostupnost či omezení testovacího prostředí (např. odstávka testovacího prostředí související s kopírováním provozních dat z provozních systémů na testovací prostředí.</w:t>
      </w:r>
    </w:p>
    <w:p w14:paraId="7A9F1724" w14:textId="77777777" w:rsidR="00081882" w:rsidRPr="00A6316F" w:rsidRDefault="00081882" w:rsidP="00D4504A">
      <w:pPr>
        <w:keepNext/>
        <w:spacing w:before="60" w:after="60" w:line="240" w:lineRule="auto"/>
        <w:jc w:val="both"/>
        <w:outlineLvl w:val="0"/>
        <w:rPr>
          <w:rFonts w:ascii="Arial" w:hAnsi="Arial" w:cs="Arial"/>
          <w:sz w:val="18"/>
          <w:szCs w:val="18"/>
        </w:rPr>
      </w:pPr>
    </w:p>
    <w:bookmarkEnd w:id="184"/>
    <w:p w14:paraId="4447BB30" w14:textId="77777777" w:rsidR="00081882" w:rsidRPr="00A6316F" w:rsidRDefault="00081882" w:rsidP="00D4504A">
      <w:pPr>
        <w:keepNext/>
        <w:numPr>
          <w:ilvl w:val="0"/>
          <w:numId w:val="47"/>
        </w:numPr>
        <w:spacing w:before="60" w:after="60" w:line="240" w:lineRule="auto"/>
        <w:jc w:val="both"/>
        <w:outlineLvl w:val="0"/>
        <w:rPr>
          <w:rFonts w:ascii="Arial" w:hAnsi="Arial" w:cs="Arial"/>
          <w:b/>
          <w:bCs/>
          <w:kern w:val="32"/>
          <w:sz w:val="18"/>
          <w:szCs w:val="18"/>
        </w:rPr>
      </w:pPr>
      <w:r w:rsidRPr="00A6316F">
        <w:rPr>
          <w:rFonts w:ascii="Arial" w:hAnsi="Arial" w:cs="Arial"/>
          <w:b/>
          <w:bCs/>
          <w:kern w:val="32"/>
          <w:sz w:val="18"/>
          <w:szCs w:val="18"/>
        </w:rPr>
        <w:t>Odstávky</w:t>
      </w:r>
    </w:p>
    <w:p w14:paraId="0EE4FBA1" w14:textId="74C14933" w:rsidR="00081882" w:rsidRDefault="00081882" w:rsidP="00D4504A">
      <w:pPr>
        <w:keepNext/>
        <w:spacing w:before="60" w:after="60" w:line="240" w:lineRule="auto"/>
        <w:jc w:val="both"/>
        <w:outlineLvl w:val="0"/>
        <w:rPr>
          <w:rFonts w:ascii="Arial" w:hAnsi="Arial" w:cs="Arial"/>
          <w:bCs/>
          <w:kern w:val="32"/>
          <w:sz w:val="18"/>
          <w:szCs w:val="18"/>
        </w:rPr>
      </w:pPr>
      <w:r w:rsidRPr="00A6316F">
        <w:rPr>
          <w:rFonts w:ascii="Arial" w:hAnsi="Arial" w:cs="Arial"/>
          <w:sz w:val="18"/>
          <w:szCs w:val="18"/>
          <w:lang w:val="x-none" w:eastAsia="x-none"/>
        </w:rPr>
        <w:t>Odstávka systému podléhá předchozímu schválení Objednatelem. Zhotovitel je povinen vyžádat si souhlas</w:t>
      </w:r>
      <w:r w:rsidRPr="00A6316F">
        <w:rPr>
          <w:rFonts w:ascii="Arial" w:hAnsi="Arial" w:cs="Arial"/>
          <w:bCs/>
          <w:kern w:val="32"/>
          <w:sz w:val="18"/>
          <w:szCs w:val="18"/>
        </w:rPr>
        <w:t xml:space="preserve"> Objednatele v přiměřeném časovém předstihu. </w:t>
      </w:r>
      <w:r w:rsidRPr="00A6316F">
        <w:rPr>
          <w:rFonts w:ascii="Arial" w:hAnsi="Arial" w:cs="Arial"/>
          <w:bCs/>
          <w:kern w:val="32"/>
          <w:sz w:val="18"/>
          <w:szCs w:val="18"/>
          <w:lang w:val="x-none"/>
        </w:rPr>
        <w:t>Zhotovitel je povinen provádět aktualizaci prostředí mimo pracovní dobu a to od 18:00-06:00, případně mimo pracovní dny.</w:t>
      </w:r>
      <w:r w:rsidRPr="00A6316F">
        <w:rPr>
          <w:rFonts w:ascii="Arial" w:hAnsi="Arial" w:cs="Arial"/>
          <w:bCs/>
          <w:kern w:val="32"/>
          <w:sz w:val="18"/>
          <w:szCs w:val="18"/>
        </w:rPr>
        <w:t xml:space="preserve"> Je-li povaha odstávky nezbytná (z bezpečnostních důvodů), rozhodne objednatel realizovat ji i v provozní době.</w:t>
      </w:r>
    </w:p>
    <w:p w14:paraId="6D35D1E9" w14:textId="77777777" w:rsidR="00B87764" w:rsidRPr="00A6316F" w:rsidRDefault="00B87764" w:rsidP="00D4504A">
      <w:pPr>
        <w:keepNext/>
        <w:spacing w:before="60" w:after="60" w:line="240" w:lineRule="auto"/>
        <w:jc w:val="both"/>
        <w:outlineLvl w:val="0"/>
        <w:rPr>
          <w:rFonts w:ascii="Arial" w:hAnsi="Arial" w:cs="Arial"/>
          <w:bCs/>
          <w:kern w:val="32"/>
          <w:sz w:val="18"/>
          <w:szCs w:val="18"/>
          <w:lang w:val="x-none"/>
        </w:rPr>
      </w:pPr>
    </w:p>
    <w:p w14:paraId="01960524" w14:textId="77777777" w:rsidR="00081882" w:rsidRPr="00A6316F" w:rsidRDefault="00081882" w:rsidP="00D4504A">
      <w:pPr>
        <w:pStyle w:val="Odstavecseseznamem"/>
        <w:numPr>
          <w:ilvl w:val="0"/>
          <w:numId w:val="47"/>
        </w:numPr>
        <w:spacing w:before="60" w:after="60"/>
        <w:rPr>
          <w:rFonts w:ascii="Arial" w:hAnsi="Arial" w:cs="Arial"/>
          <w:b/>
          <w:bCs/>
          <w:kern w:val="32"/>
          <w:sz w:val="18"/>
          <w:szCs w:val="18"/>
        </w:rPr>
      </w:pPr>
      <w:r w:rsidRPr="00A6316F">
        <w:rPr>
          <w:rFonts w:ascii="Arial" w:hAnsi="Arial" w:cs="Arial"/>
          <w:b/>
          <w:sz w:val="18"/>
          <w:szCs w:val="18"/>
        </w:rPr>
        <w:t>Ostatní ustanovení</w:t>
      </w:r>
    </w:p>
    <w:p w14:paraId="734FEBA6"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Pro vyloučení pochybností se uvádí, že pro určení hodnoty priorit incidentů se použijí definice priorit požadavků stanovené v příslušných katalogových listech.</w:t>
      </w:r>
    </w:p>
    <w:p w14:paraId="5C103AA3" w14:textId="1D731F39"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 xml:space="preserve">Provozní doba rozhraní </w:t>
      </w:r>
      <w:r w:rsidR="0083355C">
        <w:rPr>
          <w:rFonts w:ascii="Arial" w:hAnsi="Arial" w:cs="Arial"/>
          <w:sz w:val="18"/>
          <w:szCs w:val="18"/>
        </w:rPr>
        <w:t>a</w:t>
      </w:r>
      <w:r w:rsidRPr="00A6316F">
        <w:rPr>
          <w:rFonts w:ascii="Arial" w:hAnsi="Arial" w:cs="Arial"/>
          <w:sz w:val="18"/>
          <w:szCs w:val="18"/>
        </w:rPr>
        <w:t xml:space="preserve"> Provozní doba podpory:</w:t>
      </w:r>
    </w:p>
    <w:p w14:paraId="75A663D7" w14:textId="648181A1"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 xml:space="preserve">5 x 12 (6 – 18 h) znamená pondělí až pátek (i v průběhu dnů pracovního klidu) od 6:00 hod do </w:t>
      </w:r>
      <w:r w:rsidR="0083355C">
        <w:rPr>
          <w:rFonts w:ascii="Arial" w:hAnsi="Arial" w:cs="Arial"/>
          <w:sz w:val="18"/>
          <w:szCs w:val="18"/>
        </w:rPr>
        <w:t>18</w:t>
      </w:r>
      <w:r w:rsidRPr="00A6316F">
        <w:rPr>
          <w:rFonts w:ascii="Arial" w:hAnsi="Arial" w:cs="Arial"/>
          <w:sz w:val="18"/>
          <w:szCs w:val="18"/>
        </w:rPr>
        <w:t>:00 hod.</w:t>
      </w:r>
      <w:r w:rsidR="002A2F3D">
        <w:rPr>
          <w:rFonts w:ascii="Arial" w:hAnsi="Arial" w:cs="Arial"/>
          <w:sz w:val="18"/>
          <w:szCs w:val="18"/>
        </w:rPr>
        <w:t>;</w:t>
      </w:r>
    </w:p>
    <w:p w14:paraId="0B512D23" w14:textId="5756F8F8"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5 x 8 (8 – 16 h) znamená v pondělí až pátek (i v průběhu dnů pracovního klidu) od 8:00 hod do 1</w:t>
      </w:r>
      <w:r w:rsidR="0083355C">
        <w:rPr>
          <w:rFonts w:ascii="Arial" w:hAnsi="Arial" w:cs="Arial"/>
          <w:sz w:val="18"/>
          <w:szCs w:val="18"/>
        </w:rPr>
        <w:t>6</w:t>
      </w:r>
      <w:r w:rsidRPr="00A6316F">
        <w:rPr>
          <w:rFonts w:ascii="Arial" w:hAnsi="Arial" w:cs="Arial"/>
          <w:sz w:val="18"/>
          <w:szCs w:val="18"/>
        </w:rPr>
        <w:t>:00 hod.</w:t>
      </w:r>
    </w:p>
    <w:p w14:paraId="443D5F45"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Dojde-li k nahlášení incidentu/požadavku mimo provozní dobu služby nebo rozhraní, reakční doby pro odpověď a vyřešení se počítají od okamžiku zahájení provozní doby rozhraní nebo služby.</w:t>
      </w:r>
    </w:p>
    <w:p w14:paraId="017CC5D1" w14:textId="3E9A291F"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Reakční doby pro odpověď se počítají pouze v rámci provozní doby rozhraní nebo služby.</w:t>
      </w:r>
    </w:p>
    <w:p w14:paraId="2ABD9E0C"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Reakční doby pro vyřešení  běží i mimo provozní doby rozhraní nebo služby.</w:t>
      </w:r>
    </w:p>
    <w:p w14:paraId="4764F1E6" w14:textId="23E91CFE" w:rsidR="00081882" w:rsidRPr="00A6316F" w:rsidRDefault="00D4504A" w:rsidP="00D4504A">
      <w:pPr>
        <w:spacing w:before="60" w:after="60" w:line="240" w:lineRule="auto"/>
        <w:jc w:val="both"/>
        <w:rPr>
          <w:rFonts w:ascii="Arial" w:hAnsi="Arial" w:cs="Arial"/>
          <w:sz w:val="18"/>
          <w:szCs w:val="18"/>
        </w:rPr>
      </w:pPr>
      <w:r>
        <w:rPr>
          <w:rFonts w:ascii="Arial" w:hAnsi="Arial" w:cs="Arial"/>
          <w:sz w:val="18"/>
          <w:szCs w:val="18"/>
        </w:rPr>
        <w:t>Doba odpovědi</w:t>
      </w:r>
      <w:r w:rsidR="00081882" w:rsidRPr="00A6316F">
        <w:rPr>
          <w:rFonts w:ascii="Arial" w:hAnsi="Arial" w:cs="Arial"/>
          <w:sz w:val="18"/>
          <w:szCs w:val="18"/>
        </w:rPr>
        <w:t xml:space="preserve"> je rozdíl v čase mezi předaním požadavku a dobou potvrzeni jeho přijeti.</w:t>
      </w:r>
    </w:p>
    <w:p w14:paraId="06A0EB19" w14:textId="77777777" w:rsidR="00081882" w:rsidRPr="00A6316F" w:rsidRDefault="00081882" w:rsidP="00D4504A">
      <w:pPr>
        <w:spacing w:before="60" w:after="60" w:line="240" w:lineRule="auto"/>
        <w:jc w:val="both"/>
        <w:rPr>
          <w:rFonts w:ascii="Arial" w:hAnsi="Arial" w:cs="Arial"/>
          <w:sz w:val="18"/>
          <w:szCs w:val="18"/>
        </w:rPr>
      </w:pPr>
      <w:r w:rsidRPr="00A6316F">
        <w:rPr>
          <w:rFonts w:ascii="Arial" w:hAnsi="Arial" w:cs="Arial"/>
          <w:sz w:val="18"/>
          <w:szCs w:val="18"/>
        </w:rPr>
        <w:t>Zhotovitel je povinen zajistit standardní dostupnost spravovaných systémů i mimo provozní dobu rozhraní nebo služby a provádět pouze odstávky schválené Objednatelem. Případná nedostupnost mimo provozní dobu rozhraní nebo služby nebude zahrnuta v rámci SLA.</w:t>
      </w:r>
    </w:p>
    <w:p w14:paraId="384F4794" w14:textId="77777777" w:rsidR="00081882" w:rsidRPr="00A6316F" w:rsidRDefault="00081882" w:rsidP="00081882">
      <w:pPr>
        <w:spacing w:before="60" w:after="60"/>
        <w:rPr>
          <w:rFonts w:ascii="Arial" w:hAnsi="Arial" w:cs="Arial"/>
          <w:sz w:val="18"/>
          <w:szCs w:val="18"/>
        </w:rPr>
      </w:pPr>
    </w:p>
    <w:p w14:paraId="5479CAE3" w14:textId="77777777" w:rsidR="00081882" w:rsidRPr="00A6316F" w:rsidRDefault="00081882" w:rsidP="00DD37A4">
      <w:pPr>
        <w:pStyle w:val="Odstavecseseznamem"/>
        <w:numPr>
          <w:ilvl w:val="0"/>
          <w:numId w:val="47"/>
        </w:numPr>
        <w:spacing w:before="60" w:after="60"/>
        <w:jc w:val="left"/>
        <w:rPr>
          <w:rFonts w:ascii="Arial" w:hAnsi="Arial" w:cs="Arial"/>
          <w:sz w:val="18"/>
          <w:szCs w:val="18"/>
        </w:rPr>
      </w:pPr>
      <w:r w:rsidRPr="00A6316F">
        <w:rPr>
          <w:rFonts w:ascii="Arial" w:hAnsi="Arial" w:cs="Arial"/>
          <w:b/>
          <w:sz w:val="18"/>
          <w:szCs w:val="18"/>
        </w:rPr>
        <w:t xml:space="preserve">Měření SLA a </w:t>
      </w:r>
      <w:proofErr w:type="spellStart"/>
      <w:r w:rsidRPr="00A6316F">
        <w:rPr>
          <w:rFonts w:ascii="Arial" w:hAnsi="Arial" w:cs="Arial"/>
          <w:b/>
          <w:sz w:val="18"/>
          <w:szCs w:val="18"/>
        </w:rPr>
        <w:t>kreditace</w:t>
      </w:r>
      <w:proofErr w:type="spellEnd"/>
    </w:p>
    <w:p w14:paraId="6447BCD5" w14:textId="52C08584" w:rsidR="00081882" w:rsidRPr="00A6316F" w:rsidRDefault="00081882" w:rsidP="00081882">
      <w:pPr>
        <w:keepNext/>
        <w:spacing w:before="60" w:after="60" w:line="240" w:lineRule="auto"/>
        <w:jc w:val="both"/>
        <w:rPr>
          <w:rFonts w:ascii="Arial" w:hAnsi="Arial" w:cs="Arial"/>
          <w:color w:val="000000"/>
          <w:sz w:val="18"/>
          <w:szCs w:val="18"/>
        </w:rPr>
      </w:pPr>
      <w:r w:rsidRPr="00A6316F">
        <w:rPr>
          <w:rFonts w:ascii="Arial" w:hAnsi="Arial" w:cs="Arial"/>
          <w:color w:val="000000"/>
          <w:sz w:val="18"/>
          <w:szCs w:val="18"/>
        </w:rPr>
        <w:t xml:space="preserve">Kvalita </w:t>
      </w:r>
      <w:r w:rsidR="00731EF4" w:rsidRPr="00A6316F">
        <w:rPr>
          <w:rFonts w:ascii="Arial" w:hAnsi="Arial" w:cs="Arial"/>
          <w:color w:val="000000"/>
          <w:sz w:val="18"/>
          <w:szCs w:val="18"/>
        </w:rPr>
        <w:t>služeb</w:t>
      </w:r>
      <w:r w:rsidRPr="00A6316F">
        <w:rPr>
          <w:rFonts w:ascii="Arial" w:hAnsi="Arial" w:cs="Arial"/>
          <w:color w:val="000000"/>
          <w:sz w:val="18"/>
          <w:szCs w:val="18"/>
        </w:rPr>
        <w:t xml:space="preserve">, jež jsou poskytovány na základě této Smlouvy, je sledována prostřednictvím parametrů SLA. Konkrétní parametry SLA, které mají </w:t>
      </w:r>
      <w:r w:rsidR="00731EF4" w:rsidRPr="00A6316F">
        <w:rPr>
          <w:rFonts w:ascii="Arial" w:hAnsi="Arial" w:cs="Arial"/>
          <w:color w:val="000000"/>
          <w:sz w:val="18"/>
          <w:szCs w:val="18"/>
        </w:rPr>
        <w:t>s</w:t>
      </w:r>
      <w:r w:rsidRPr="00A6316F">
        <w:rPr>
          <w:rFonts w:ascii="Arial" w:hAnsi="Arial" w:cs="Arial"/>
          <w:color w:val="000000"/>
          <w:sz w:val="18"/>
          <w:szCs w:val="18"/>
        </w:rPr>
        <w:t xml:space="preserve">lužby naplňovat, jsou vymezeny v katalogových listech, které jsou součástí </w:t>
      </w:r>
      <w:r w:rsidR="00731EF4" w:rsidRPr="00A6316F">
        <w:rPr>
          <w:rFonts w:ascii="Arial" w:hAnsi="Arial" w:cs="Arial"/>
          <w:color w:val="000000"/>
          <w:sz w:val="18"/>
          <w:szCs w:val="18"/>
        </w:rPr>
        <w:t xml:space="preserve">této přílohy </w:t>
      </w:r>
      <w:r w:rsidRPr="00A6316F">
        <w:rPr>
          <w:rFonts w:ascii="Arial" w:hAnsi="Arial" w:cs="Arial"/>
          <w:color w:val="000000"/>
          <w:sz w:val="18"/>
          <w:szCs w:val="18"/>
        </w:rPr>
        <w:t xml:space="preserve">Smlouvy. </w:t>
      </w:r>
    </w:p>
    <w:p w14:paraId="2F242BBE" w14:textId="27C31F33" w:rsidR="00081882" w:rsidRPr="00A6316F" w:rsidRDefault="00081882" w:rsidP="00081882">
      <w:pPr>
        <w:keepNext/>
        <w:spacing w:before="60" w:after="60" w:line="240" w:lineRule="auto"/>
        <w:jc w:val="both"/>
        <w:rPr>
          <w:rFonts w:ascii="Arial" w:hAnsi="Arial" w:cs="Arial"/>
          <w:color w:val="000000"/>
          <w:sz w:val="18"/>
          <w:szCs w:val="18"/>
        </w:rPr>
      </w:pPr>
      <w:r w:rsidRPr="00A6316F">
        <w:rPr>
          <w:rFonts w:ascii="Arial" w:hAnsi="Arial" w:cs="Arial"/>
          <w:color w:val="000000"/>
          <w:sz w:val="18"/>
          <w:szCs w:val="18"/>
        </w:rPr>
        <w:t xml:space="preserve">K nežádoucímu narušení kvality poskytování jednotlivých </w:t>
      </w:r>
      <w:r w:rsidR="00731EF4" w:rsidRPr="00A6316F">
        <w:rPr>
          <w:rFonts w:ascii="Arial" w:hAnsi="Arial" w:cs="Arial"/>
          <w:color w:val="000000"/>
          <w:sz w:val="18"/>
          <w:szCs w:val="18"/>
        </w:rPr>
        <w:t>s</w:t>
      </w:r>
      <w:r w:rsidRPr="00A6316F">
        <w:rPr>
          <w:rFonts w:ascii="Arial" w:hAnsi="Arial" w:cs="Arial"/>
          <w:color w:val="000000"/>
          <w:sz w:val="18"/>
          <w:szCs w:val="18"/>
        </w:rPr>
        <w:t xml:space="preserve">lužeb dochází událostmi, které se projevují jako nedostupnost (rozsáhlý výpadek) nebo jiné narušení (dílčí výpadek či závada) služeb IS pro uživatele. Tyto události jsou dále souhrnně nazývány výpadky provozu </w:t>
      </w:r>
      <w:r w:rsidR="00487391" w:rsidRPr="00A6316F">
        <w:rPr>
          <w:rFonts w:ascii="Arial" w:hAnsi="Arial" w:cs="Arial"/>
          <w:color w:val="000000"/>
          <w:sz w:val="18"/>
          <w:szCs w:val="18"/>
        </w:rPr>
        <w:t>s</w:t>
      </w:r>
      <w:r w:rsidRPr="00A6316F">
        <w:rPr>
          <w:rFonts w:ascii="Arial" w:hAnsi="Arial" w:cs="Arial"/>
          <w:color w:val="000000"/>
          <w:sz w:val="18"/>
          <w:szCs w:val="18"/>
        </w:rPr>
        <w:t>lužeb poskytovaných dle jednotlivých katalogových listů (dále jen „</w:t>
      </w:r>
      <w:r w:rsidRPr="00A6316F">
        <w:rPr>
          <w:rFonts w:ascii="Arial" w:hAnsi="Arial" w:cs="Arial"/>
          <w:b/>
          <w:color w:val="000000"/>
          <w:sz w:val="18"/>
          <w:szCs w:val="18"/>
        </w:rPr>
        <w:t>výpadky</w:t>
      </w:r>
      <w:r w:rsidRPr="00A6316F">
        <w:rPr>
          <w:rFonts w:ascii="Arial" w:hAnsi="Arial" w:cs="Arial"/>
          <w:color w:val="000000"/>
          <w:sz w:val="18"/>
          <w:szCs w:val="18"/>
        </w:rPr>
        <w:t>“).</w:t>
      </w:r>
    </w:p>
    <w:p w14:paraId="19AEF53D" w14:textId="0390B143" w:rsidR="00081882" w:rsidRPr="00A6316F" w:rsidRDefault="00081882" w:rsidP="00081882">
      <w:pPr>
        <w:spacing w:before="60" w:after="60" w:line="240" w:lineRule="auto"/>
        <w:jc w:val="both"/>
        <w:rPr>
          <w:rFonts w:ascii="Arial" w:hAnsi="Arial" w:cs="Arial"/>
          <w:color w:val="000000"/>
          <w:sz w:val="18"/>
          <w:szCs w:val="18"/>
        </w:rPr>
      </w:pPr>
      <w:r w:rsidRPr="00A6316F">
        <w:rPr>
          <w:rFonts w:ascii="Arial" w:hAnsi="Arial" w:cs="Arial"/>
          <w:color w:val="000000"/>
          <w:sz w:val="18"/>
          <w:szCs w:val="18"/>
        </w:rPr>
        <w:t xml:space="preserve">Výpadky jsou monitorovány a zaznamenávány systémy automatizovaného dohledu Objednatele a/nebo identifikovány uživateli, pracovníky Zhotovitele nebo jinými oprávněnými osobami. V obou případech jsou výpadky hlášeny pracovišti </w:t>
      </w:r>
      <w:proofErr w:type="spellStart"/>
      <w:r w:rsidRPr="00A6316F">
        <w:rPr>
          <w:rFonts w:ascii="Arial" w:hAnsi="Arial" w:cs="Arial"/>
          <w:color w:val="000000"/>
          <w:sz w:val="18"/>
          <w:szCs w:val="18"/>
        </w:rPr>
        <w:t>Servicedesku</w:t>
      </w:r>
      <w:proofErr w:type="spellEnd"/>
      <w:r w:rsidRPr="00A6316F">
        <w:rPr>
          <w:rFonts w:ascii="Arial" w:hAnsi="Arial" w:cs="Arial"/>
          <w:color w:val="000000"/>
          <w:sz w:val="18"/>
          <w:szCs w:val="18"/>
        </w:rPr>
        <w:t xml:space="preserve"> Objednatele, které je eviduje a spravuje ve formě incidentů s cílem obnovení plného provozu </w:t>
      </w:r>
      <w:r w:rsidR="00731EF4" w:rsidRPr="00A6316F">
        <w:rPr>
          <w:rFonts w:ascii="Arial" w:hAnsi="Arial" w:cs="Arial"/>
          <w:color w:val="000000"/>
          <w:sz w:val="18"/>
          <w:szCs w:val="18"/>
        </w:rPr>
        <w:t>s</w:t>
      </w:r>
      <w:r w:rsidRPr="00A6316F">
        <w:rPr>
          <w:rFonts w:ascii="Arial" w:hAnsi="Arial" w:cs="Arial"/>
          <w:color w:val="000000"/>
          <w:sz w:val="18"/>
          <w:szCs w:val="18"/>
        </w:rPr>
        <w:t>lužby nacházející se ve stavu výpadku.</w:t>
      </w:r>
    </w:p>
    <w:p w14:paraId="6802D723" w14:textId="77777777" w:rsidR="00081882" w:rsidRPr="00A6316F" w:rsidRDefault="00081882" w:rsidP="00081882">
      <w:pPr>
        <w:keepLines/>
        <w:spacing w:before="60" w:after="60" w:line="240" w:lineRule="auto"/>
        <w:jc w:val="both"/>
        <w:rPr>
          <w:rFonts w:ascii="Arial" w:hAnsi="Arial" w:cs="Arial"/>
          <w:sz w:val="18"/>
          <w:szCs w:val="18"/>
        </w:rPr>
      </w:pPr>
      <w:r w:rsidRPr="00A6316F">
        <w:rPr>
          <w:rFonts w:ascii="Arial" w:hAnsi="Arial" w:cs="Arial"/>
          <w:sz w:val="18"/>
          <w:szCs w:val="18"/>
        </w:rPr>
        <w:t xml:space="preserve">Pokud je zjištěno podávání nepravdivých dat a výkazů Zhotovitelem, je celé měřicí období, ve kterém bylo toto zjištěno, považováno za nesplněné ve všech parametrech, u kterých bylo toto pochybení zjištěno. </w:t>
      </w:r>
    </w:p>
    <w:p w14:paraId="50043979" w14:textId="027516D8" w:rsidR="00081882" w:rsidRPr="00A6316F" w:rsidRDefault="00081882" w:rsidP="00081882">
      <w:pPr>
        <w:keepLines/>
        <w:spacing w:before="60" w:after="60" w:line="240" w:lineRule="auto"/>
        <w:jc w:val="both"/>
        <w:rPr>
          <w:rFonts w:ascii="Arial" w:hAnsi="Arial" w:cs="Arial"/>
          <w:sz w:val="18"/>
          <w:szCs w:val="18"/>
        </w:rPr>
      </w:pPr>
      <w:r w:rsidRPr="00A6316F">
        <w:rPr>
          <w:rFonts w:ascii="Arial" w:hAnsi="Arial" w:cs="Arial"/>
          <w:sz w:val="18"/>
          <w:szCs w:val="18"/>
        </w:rPr>
        <w:t>Prokázání, že k nedostupnosti a</w:t>
      </w:r>
      <w:r w:rsidR="00487391" w:rsidRPr="00A6316F">
        <w:rPr>
          <w:rFonts w:ascii="Arial" w:hAnsi="Arial" w:cs="Arial"/>
          <w:sz w:val="18"/>
          <w:szCs w:val="18"/>
        </w:rPr>
        <w:t>/</w:t>
      </w:r>
      <w:r w:rsidRPr="00A6316F">
        <w:rPr>
          <w:rFonts w:ascii="Arial" w:hAnsi="Arial" w:cs="Arial"/>
          <w:sz w:val="18"/>
          <w:szCs w:val="18"/>
        </w:rPr>
        <w:t xml:space="preserve">nebo snížení kvality IS a/nebo poskytování </w:t>
      </w:r>
      <w:r w:rsidR="00731EF4" w:rsidRPr="00A6316F">
        <w:rPr>
          <w:rFonts w:ascii="Arial" w:hAnsi="Arial" w:cs="Arial"/>
          <w:sz w:val="18"/>
          <w:szCs w:val="18"/>
        </w:rPr>
        <w:t xml:space="preserve">služeb </w:t>
      </w:r>
      <w:r w:rsidRPr="00A6316F">
        <w:rPr>
          <w:rFonts w:ascii="Arial" w:hAnsi="Arial" w:cs="Arial"/>
          <w:sz w:val="18"/>
          <w:szCs w:val="18"/>
        </w:rPr>
        <w:t xml:space="preserve">došlo vinou vnějšího vlivu (mimo působnost Zhotovitele) nebo nesoučinností Objednatele je povinností Zhotovitele. Pokud toto prokázání není doručeno jako součást podkladů pro vyhodnocení dodávek </w:t>
      </w:r>
      <w:r w:rsidR="00731EF4" w:rsidRPr="00A6316F">
        <w:rPr>
          <w:rFonts w:ascii="Arial" w:hAnsi="Arial" w:cs="Arial"/>
          <w:sz w:val="18"/>
          <w:szCs w:val="18"/>
        </w:rPr>
        <w:t>s</w:t>
      </w:r>
      <w:r w:rsidRPr="00A6316F">
        <w:rPr>
          <w:rFonts w:ascii="Arial" w:hAnsi="Arial" w:cs="Arial"/>
          <w:sz w:val="18"/>
          <w:szCs w:val="18"/>
        </w:rPr>
        <w:t>lužeb, je nedostupnost považována za prokázanou.</w:t>
      </w:r>
    </w:p>
    <w:p w14:paraId="4D1DB60A" w14:textId="7664B003" w:rsidR="00081882" w:rsidRPr="00A6316F" w:rsidRDefault="00081882" w:rsidP="00081882">
      <w:pPr>
        <w:spacing w:before="60" w:after="60" w:line="240" w:lineRule="auto"/>
        <w:jc w:val="both"/>
        <w:rPr>
          <w:rFonts w:ascii="Arial" w:hAnsi="Arial" w:cs="Arial"/>
          <w:sz w:val="18"/>
          <w:szCs w:val="18"/>
          <w:u w:val="single"/>
        </w:rPr>
      </w:pPr>
      <w:r w:rsidRPr="00A6316F">
        <w:rPr>
          <w:rFonts w:ascii="Arial" w:hAnsi="Arial" w:cs="Arial"/>
          <w:sz w:val="18"/>
          <w:szCs w:val="18"/>
        </w:rPr>
        <w:t xml:space="preserve">Pokud je měření a vyhodnocování </w:t>
      </w:r>
      <w:r w:rsidR="00731EF4" w:rsidRPr="00A6316F">
        <w:rPr>
          <w:rFonts w:ascii="Arial" w:hAnsi="Arial" w:cs="Arial"/>
          <w:sz w:val="18"/>
          <w:szCs w:val="18"/>
        </w:rPr>
        <w:t xml:space="preserve">služeb </w:t>
      </w:r>
      <w:r w:rsidRPr="00A6316F">
        <w:rPr>
          <w:rFonts w:ascii="Arial" w:hAnsi="Arial" w:cs="Arial"/>
          <w:sz w:val="18"/>
          <w:szCs w:val="18"/>
        </w:rPr>
        <w:t xml:space="preserve">a jejich parametrů závislé na datech, jejichž dodávku zajišťuje Zhotovitel, je absence dat považována za prokázanou nedostupnost </w:t>
      </w:r>
      <w:r w:rsidR="006C0E46">
        <w:rPr>
          <w:rFonts w:ascii="Arial" w:hAnsi="Arial" w:cs="Arial"/>
          <w:sz w:val="18"/>
          <w:szCs w:val="18"/>
        </w:rPr>
        <w:t>NAIS</w:t>
      </w:r>
      <w:r w:rsidRPr="00A6316F">
        <w:rPr>
          <w:rFonts w:ascii="Arial" w:hAnsi="Arial" w:cs="Arial"/>
          <w:sz w:val="18"/>
          <w:szCs w:val="18"/>
        </w:rPr>
        <w:t>.</w:t>
      </w:r>
    </w:p>
    <w:p w14:paraId="07DD8ABB" w14:textId="77777777" w:rsidR="00081882" w:rsidRPr="00A6316F" w:rsidRDefault="00081882" w:rsidP="00081882">
      <w:pPr>
        <w:pStyle w:val="RLProhlensmluvnchstran"/>
        <w:spacing w:before="60" w:after="60" w:line="240" w:lineRule="auto"/>
        <w:jc w:val="both"/>
        <w:rPr>
          <w:rFonts w:ascii="Arial" w:hAnsi="Arial" w:cs="Arial"/>
          <w:b w:val="0"/>
          <w:sz w:val="18"/>
          <w:szCs w:val="18"/>
        </w:rPr>
      </w:pPr>
      <w:r w:rsidRPr="00A6316F">
        <w:rPr>
          <w:rFonts w:ascii="Arial" w:hAnsi="Arial" w:cs="Arial"/>
          <w:b w:val="0"/>
          <w:sz w:val="18"/>
          <w:szCs w:val="18"/>
        </w:rPr>
        <w:lastRenderedPageBreak/>
        <w:t>Ústní jednání v souvislosti s předmětem dodávky definovaným Smlouvou nemá povahu jakéhokoliv závazku, pokud není zaznamenáno v písemné podobě a písemně odsouhlaseno oběma stranami.</w:t>
      </w:r>
    </w:p>
    <w:p w14:paraId="591FED64" w14:textId="0FC16A1D" w:rsidR="00081882" w:rsidRPr="00A6316F" w:rsidRDefault="00081882" w:rsidP="00081882">
      <w:pPr>
        <w:spacing w:before="60" w:after="60" w:line="240" w:lineRule="auto"/>
        <w:jc w:val="both"/>
        <w:rPr>
          <w:rFonts w:ascii="Arial" w:hAnsi="Arial" w:cs="Arial"/>
          <w:sz w:val="18"/>
          <w:szCs w:val="18"/>
        </w:rPr>
      </w:pPr>
      <w:r w:rsidRPr="00A6316F">
        <w:rPr>
          <w:rFonts w:ascii="Arial" w:hAnsi="Arial" w:cs="Arial"/>
          <w:sz w:val="18"/>
          <w:szCs w:val="18"/>
        </w:rPr>
        <w:t xml:space="preserve">Zhotovitel není v prodlení s plněním povinnosti, na jejíž porušení vztahuje se sleva z ceny, a to po dobu, pro kterou prokáže, že za porušení povinnosti Zhotovitel neodpovídá (např. prokázána příčina ležící mimo rozsah </w:t>
      </w:r>
      <w:r w:rsidR="00487391" w:rsidRPr="00A6316F">
        <w:rPr>
          <w:rFonts w:ascii="Arial" w:hAnsi="Arial" w:cs="Arial"/>
          <w:sz w:val="18"/>
          <w:szCs w:val="18"/>
        </w:rPr>
        <w:t>s</w:t>
      </w:r>
      <w:r w:rsidRPr="00A6316F">
        <w:rPr>
          <w:rFonts w:ascii="Arial" w:hAnsi="Arial" w:cs="Arial"/>
          <w:sz w:val="18"/>
          <w:szCs w:val="18"/>
        </w:rPr>
        <w:t>lužeb).</w:t>
      </w:r>
    </w:p>
    <w:p w14:paraId="38E2FDC7" w14:textId="1E051A4D" w:rsidR="00081882" w:rsidRPr="00A6316F" w:rsidRDefault="00081882" w:rsidP="00081882">
      <w:pPr>
        <w:keepLines/>
        <w:spacing w:before="60" w:after="60" w:line="240" w:lineRule="auto"/>
        <w:jc w:val="both"/>
        <w:rPr>
          <w:rFonts w:ascii="Arial" w:hAnsi="Arial" w:cs="Arial"/>
          <w:sz w:val="18"/>
          <w:szCs w:val="18"/>
        </w:rPr>
      </w:pPr>
      <w:r w:rsidRPr="00A6316F">
        <w:rPr>
          <w:rFonts w:ascii="Arial" w:hAnsi="Arial" w:cs="Arial"/>
          <w:sz w:val="18"/>
          <w:szCs w:val="18"/>
        </w:rPr>
        <w:t xml:space="preserve">Uplatnění požadavku na slevu nemá vliv na povinnost poskytování </w:t>
      </w:r>
      <w:r w:rsidR="00487391" w:rsidRPr="00A6316F">
        <w:rPr>
          <w:rFonts w:ascii="Arial" w:hAnsi="Arial" w:cs="Arial"/>
          <w:sz w:val="18"/>
          <w:szCs w:val="18"/>
        </w:rPr>
        <w:t>s</w:t>
      </w:r>
      <w:r w:rsidRPr="00A6316F">
        <w:rPr>
          <w:rFonts w:ascii="Arial" w:hAnsi="Arial" w:cs="Arial"/>
          <w:sz w:val="18"/>
          <w:szCs w:val="18"/>
        </w:rPr>
        <w:t xml:space="preserve">lužeb ve sjednaných úrovních. Oprávnění požadovat slevu z ceny </w:t>
      </w:r>
      <w:r w:rsidR="00487391" w:rsidRPr="00A6316F">
        <w:rPr>
          <w:rFonts w:ascii="Arial" w:hAnsi="Arial" w:cs="Arial"/>
          <w:sz w:val="18"/>
          <w:szCs w:val="18"/>
        </w:rPr>
        <w:t>s</w:t>
      </w:r>
      <w:r w:rsidRPr="00A6316F">
        <w:rPr>
          <w:rFonts w:ascii="Arial" w:hAnsi="Arial" w:cs="Arial"/>
          <w:sz w:val="18"/>
          <w:szCs w:val="18"/>
        </w:rPr>
        <w:t xml:space="preserve">lužeb se nedotýká závazku Zhotovitele splnit povinnost, se kterou je v prodlení (pokud je to vzhledem k povaze předmětné </w:t>
      </w:r>
      <w:r w:rsidR="00487391" w:rsidRPr="00A6316F">
        <w:rPr>
          <w:rFonts w:ascii="Arial" w:hAnsi="Arial" w:cs="Arial"/>
          <w:sz w:val="18"/>
          <w:szCs w:val="18"/>
        </w:rPr>
        <w:t>s</w:t>
      </w:r>
      <w:r w:rsidRPr="00A6316F">
        <w:rPr>
          <w:rFonts w:ascii="Arial" w:hAnsi="Arial" w:cs="Arial"/>
          <w:sz w:val="18"/>
          <w:szCs w:val="18"/>
        </w:rPr>
        <w:t>lužby objektivně možné).</w:t>
      </w:r>
    </w:p>
    <w:p w14:paraId="772E9D12" w14:textId="77777777" w:rsidR="00081882" w:rsidRPr="00A6316F" w:rsidRDefault="00081882" w:rsidP="0011202D">
      <w:pPr>
        <w:pStyle w:val="Nadpis2"/>
        <w:keepLines/>
        <w:spacing w:before="60" w:line="240" w:lineRule="auto"/>
        <w:jc w:val="both"/>
        <w:rPr>
          <w:rFonts w:cs="Arial"/>
          <w:sz w:val="18"/>
          <w:szCs w:val="18"/>
          <w:lang w:val="cs-CZ"/>
        </w:rPr>
      </w:pPr>
      <w:bookmarkStart w:id="185" w:name="_Toc393398941"/>
      <w:r w:rsidRPr="00A6316F">
        <w:rPr>
          <w:rFonts w:cs="Arial"/>
          <w:sz w:val="18"/>
          <w:szCs w:val="18"/>
        </w:rPr>
        <w:t>Uplatnění slevy z ceny služeb a možnost odstoupení od Smlouvy</w:t>
      </w:r>
      <w:bookmarkEnd w:id="185"/>
    </w:p>
    <w:p w14:paraId="524CBD50" w14:textId="49E56CA9" w:rsidR="00081882" w:rsidRPr="00A6316F" w:rsidRDefault="00081882" w:rsidP="00081882">
      <w:pPr>
        <w:spacing w:before="60" w:after="60" w:line="240" w:lineRule="auto"/>
        <w:jc w:val="both"/>
        <w:rPr>
          <w:rFonts w:ascii="Arial" w:hAnsi="Arial" w:cs="Arial"/>
          <w:sz w:val="18"/>
          <w:szCs w:val="18"/>
        </w:rPr>
      </w:pPr>
      <w:r w:rsidRPr="00A6316F">
        <w:rPr>
          <w:rFonts w:ascii="Arial" w:hAnsi="Arial" w:cs="Arial"/>
          <w:sz w:val="18"/>
          <w:szCs w:val="18"/>
        </w:rPr>
        <w:t xml:space="preserve">Součet všech poskytnutých slev z ceny </w:t>
      </w:r>
      <w:r w:rsidR="00487391" w:rsidRPr="00A6316F">
        <w:rPr>
          <w:rFonts w:ascii="Arial" w:hAnsi="Arial" w:cs="Arial"/>
          <w:sz w:val="18"/>
          <w:szCs w:val="18"/>
        </w:rPr>
        <w:t>s</w:t>
      </w:r>
      <w:r w:rsidRPr="00A6316F">
        <w:rPr>
          <w:rFonts w:ascii="Arial" w:hAnsi="Arial" w:cs="Arial"/>
          <w:sz w:val="18"/>
          <w:szCs w:val="18"/>
        </w:rPr>
        <w:t xml:space="preserve">lužeb v daném měsíci se odečte od Základní ceny. Objednatel má za daný měsíc právo zaplatit cenu za poskytnuté </w:t>
      </w:r>
      <w:r w:rsidR="00487391" w:rsidRPr="00A6316F">
        <w:rPr>
          <w:rFonts w:ascii="Arial" w:hAnsi="Arial" w:cs="Arial"/>
          <w:sz w:val="18"/>
          <w:szCs w:val="18"/>
        </w:rPr>
        <w:t>s</w:t>
      </w:r>
      <w:r w:rsidRPr="00A6316F">
        <w:rPr>
          <w:rFonts w:ascii="Arial" w:hAnsi="Arial" w:cs="Arial"/>
          <w:sz w:val="18"/>
          <w:szCs w:val="18"/>
        </w:rPr>
        <w:t>lužby pouze ve výši takto vypočteného rozdílu.</w:t>
      </w:r>
    </w:p>
    <w:p w14:paraId="650796FA" w14:textId="1FAD6FDF" w:rsidR="00081882" w:rsidRPr="00A6316F" w:rsidRDefault="00081882" w:rsidP="00081882">
      <w:pPr>
        <w:spacing w:before="60" w:after="60" w:line="240" w:lineRule="auto"/>
        <w:jc w:val="both"/>
        <w:rPr>
          <w:rFonts w:ascii="Arial" w:hAnsi="Arial" w:cs="Arial"/>
          <w:sz w:val="18"/>
          <w:szCs w:val="18"/>
        </w:rPr>
      </w:pPr>
      <w:r w:rsidRPr="00A6316F">
        <w:rPr>
          <w:rFonts w:ascii="Arial" w:hAnsi="Arial" w:cs="Arial"/>
          <w:sz w:val="18"/>
          <w:szCs w:val="18"/>
        </w:rPr>
        <w:t xml:space="preserve">V případě, že součet všech poskytnutých slev z ceny poskytnutých </w:t>
      </w:r>
      <w:r w:rsidR="00487391" w:rsidRPr="00A6316F">
        <w:rPr>
          <w:rFonts w:ascii="Arial" w:hAnsi="Arial" w:cs="Arial"/>
          <w:sz w:val="18"/>
          <w:szCs w:val="18"/>
        </w:rPr>
        <w:t>s</w:t>
      </w:r>
      <w:r w:rsidRPr="00A6316F">
        <w:rPr>
          <w:rFonts w:ascii="Arial" w:hAnsi="Arial" w:cs="Arial"/>
          <w:sz w:val="18"/>
          <w:szCs w:val="18"/>
        </w:rPr>
        <w:t xml:space="preserve">lužeb v daném měsíci je vyšší než Základní cena, bude neuplatněný nárok na slevu z ceny </w:t>
      </w:r>
      <w:r w:rsidR="00487391" w:rsidRPr="00A6316F">
        <w:rPr>
          <w:rFonts w:ascii="Arial" w:hAnsi="Arial" w:cs="Arial"/>
          <w:sz w:val="18"/>
          <w:szCs w:val="18"/>
        </w:rPr>
        <w:t>s</w:t>
      </w:r>
      <w:r w:rsidRPr="00A6316F">
        <w:rPr>
          <w:rFonts w:ascii="Arial" w:hAnsi="Arial" w:cs="Arial"/>
          <w:sz w:val="18"/>
          <w:szCs w:val="18"/>
        </w:rPr>
        <w:t>lužeb uplatněn v dalším měsíci.</w:t>
      </w:r>
    </w:p>
    <w:p w14:paraId="6F37EAC1" w14:textId="11D4DEA9" w:rsidR="00081882" w:rsidRPr="00A6316F" w:rsidRDefault="00081882" w:rsidP="00081882">
      <w:pPr>
        <w:spacing w:before="60" w:after="60" w:line="240" w:lineRule="auto"/>
        <w:jc w:val="both"/>
        <w:rPr>
          <w:rFonts w:ascii="Arial" w:hAnsi="Arial" w:cs="Arial"/>
          <w:sz w:val="18"/>
          <w:szCs w:val="18"/>
        </w:rPr>
      </w:pPr>
      <w:r w:rsidRPr="00A6316F">
        <w:rPr>
          <w:rFonts w:ascii="Arial" w:hAnsi="Arial" w:cs="Arial"/>
          <w:sz w:val="18"/>
          <w:szCs w:val="18"/>
        </w:rPr>
        <w:t xml:space="preserve">V případě, že výše neuplatněné slevy z ceny </w:t>
      </w:r>
      <w:r w:rsidR="00487391" w:rsidRPr="00A6316F">
        <w:rPr>
          <w:rFonts w:ascii="Arial" w:hAnsi="Arial" w:cs="Arial"/>
          <w:sz w:val="18"/>
          <w:szCs w:val="18"/>
        </w:rPr>
        <w:t>s</w:t>
      </w:r>
      <w:r w:rsidRPr="00A6316F">
        <w:rPr>
          <w:rFonts w:ascii="Arial" w:hAnsi="Arial" w:cs="Arial"/>
          <w:sz w:val="18"/>
          <w:szCs w:val="18"/>
        </w:rPr>
        <w:t xml:space="preserve">lužeb převýší součet cen Údržby a podpory za následující měsíce až do konce trvání Smlouvy, je Objednatel oprávněn od Smlouvy odstoupit. Odstoupení od smlouvy nemá vliv na výši uplatněné slevy. V případě, že by výše slevy přesáhla cenu Údržby a podpory za zbývající dobu účinnosti této Smlouvy, považuje se takový postup Zhotovitele za zvlášť závažné porušení smluvní povinnosti a Objednatel je oprávněn požadovat po Zhotoviteli smluvní pokutu ve výši rozdílu mezi vypočtenou výší slevy a cenou za poskytnuté </w:t>
      </w:r>
      <w:r w:rsidR="00487391" w:rsidRPr="00A6316F">
        <w:rPr>
          <w:rFonts w:ascii="Arial" w:hAnsi="Arial" w:cs="Arial"/>
          <w:sz w:val="18"/>
          <w:szCs w:val="18"/>
        </w:rPr>
        <w:t>s</w:t>
      </w:r>
      <w:r w:rsidRPr="00A6316F">
        <w:rPr>
          <w:rFonts w:ascii="Arial" w:hAnsi="Arial" w:cs="Arial"/>
          <w:sz w:val="18"/>
          <w:szCs w:val="18"/>
        </w:rPr>
        <w:t>lužby.</w:t>
      </w:r>
    </w:p>
    <w:p w14:paraId="4F35EA92" w14:textId="2E6EAE4C" w:rsidR="00081882" w:rsidRDefault="00081882" w:rsidP="00081882">
      <w:pPr>
        <w:spacing w:before="60" w:after="60" w:line="240" w:lineRule="auto"/>
        <w:jc w:val="both"/>
        <w:rPr>
          <w:rFonts w:ascii="Arial" w:hAnsi="Arial" w:cs="Arial"/>
          <w:sz w:val="18"/>
          <w:szCs w:val="18"/>
        </w:rPr>
      </w:pPr>
      <w:r w:rsidRPr="00A6316F">
        <w:rPr>
          <w:rFonts w:ascii="Arial" w:hAnsi="Arial" w:cs="Arial"/>
          <w:sz w:val="18"/>
          <w:szCs w:val="18"/>
        </w:rPr>
        <w:t xml:space="preserve">Případné odstoupení Objednatele od Smlouvy nemá vliv na již vzniklé oprávnění Objednatele požadovat poskytnutí slevy z ceny poskytnutých </w:t>
      </w:r>
      <w:r w:rsidR="00487391" w:rsidRPr="00A6316F">
        <w:rPr>
          <w:rFonts w:ascii="Arial" w:hAnsi="Arial" w:cs="Arial"/>
          <w:sz w:val="18"/>
          <w:szCs w:val="18"/>
        </w:rPr>
        <w:t>s</w:t>
      </w:r>
      <w:r w:rsidRPr="00A6316F">
        <w:rPr>
          <w:rFonts w:ascii="Arial" w:hAnsi="Arial" w:cs="Arial"/>
          <w:sz w:val="18"/>
          <w:szCs w:val="18"/>
        </w:rPr>
        <w:t>lužeb ani smluvní pokuty.</w:t>
      </w:r>
    </w:p>
    <w:p w14:paraId="4F87CEAE" w14:textId="32A38986" w:rsidR="00C269DD" w:rsidRDefault="00C269DD" w:rsidP="00081882">
      <w:pPr>
        <w:spacing w:before="60" w:after="60" w:line="240" w:lineRule="auto"/>
        <w:jc w:val="both"/>
        <w:rPr>
          <w:rFonts w:ascii="Arial" w:hAnsi="Arial" w:cs="Arial"/>
          <w:sz w:val="18"/>
          <w:szCs w:val="18"/>
        </w:rPr>
      </w:pPr>
    </w:p>
    <w:p w14:paraId="48852640" w14:textId="77777777" w:rsidR="0084512D" w:rsidRPr="00767FCD" w:rsidRDefault="0084512D" w:rsidP="0084512D">
      <w:pPr>
        <w:jc w:val="center"/>
        <w:rPr>
          <w:rFonts w:ascii="Arial" w:hAnsi="Arial" w:cs="Arial"/>
          <w:sz w:val="20"/>
          <w:szCs w:val="20"/>
        </w:rPr>
      </w:pPr>
    </w:p>
    <w:p w14:paraId="38EE65B4" w14:textId="77777777" w:rsidR="00BD4948" w:rsidRDefault="00BD4948">
      <w:pPr>
        <w:spacing w:after="160" w:line="259" w:lineRule="auto"/>
        <w:rPr>
          <w:rFonts w:ascii="Arial" w:eastAsia="Times New Roman" w:hAnsi="Arial" w:cs="Arial"/>
          <w:b/>
          <w:sz w:val="20"/>
          <w:szCs w:val="20"/>
          <w:lang w:val="x-none" w:eastAsia="cs-CZ"/>
        </w:rPr>
      </w:pPr>
      <w:r>
        <w:rPr>
          <w:rFonts w:cs="Arial"/>
          <w:szCs w:val="20"/>
        </w:rPr>
        <w:br w:type="page"/>
      </w:r>
    </w:p>
    <w:p w14:paraId="2B82104F" w14:textId="7C0DCFEB" w:rsidR="00382DAD" w:rsidRPr="00767FCD" w:rsidRDefault="00382DAD" w:rsidP="00382DAD">
      <w:pPr>
        <w:pStyle w:val="Prohlensmluvnchstran"/>
        <w:rPr>
          <w:rFonts w:cs="Arial"/>
          <w:szCs w:val="20"/>
        </w:rPr>
      </w:pPr>
      <w:r w:rsidRPr="00767FCD">
        <w:rPr>
          <w:rFonts w:cs="Arial"/>
          <w:szCs w:val="20"/>
        </w:rPr>
        <w:lastRenderedPageBreak/>
        <w:t xml:space="preserve">Příloha č. 3 </w:t>
      </w:r>
    </w:p>
    <w:p w14:paraId="37B88350" w14:textId="1C10BC90" w:rsidR="00382DAD" w:rsidRDefault="00382DAD" w:rsidP="00382DAD">
      <w:pPr>
        <w:pStyle w:val="Prohlensmluvnchstran"/>
        <w:rPr>
          <w:rFonts w:cs="Arial"/>
          <w:szCs w:val="20"/>
        </w:rPr>
      </w:pPr>
      <w:r w:rsidRPr="00767FCD">
        <w:rPr>
          <w:rFonts w:cs="Arial"/>
          <w:szCs w:val="20"/>
        </w:rPr>
        <w:t>Rozpočet a platební milníky</w:t>
      </w:r>
    </w:p>
    <w:p w14:paraId="794E9E8F" w14:textId="777FFF46" w:rsidR="000D45D8" w:rsidRDefault="00E50E5B" w:rsidP="00DD37A4">
      <w:pPr>
        <w:pStyle w:val="lneksmlouvy"/>
        <w:numPr>
          <w:ilvl w:val="0"/>
          <w:numId w:val="10"/>
        </w:numPr>
      </w:pPr>
      <w:r>
        <w:rPr>
          <w:lang w:val="cs-CZ"/>
        </w:rPr>
        <w:t>Rozpočet</w:t>
      </w:r>
    </w:p>
    <w:p w14:paraId="047117C2" w14:textId="77777777" w:rsidR="00380C00" w:rsidRPr="00380C00" w:rsidRDefault="00380C00" w:rsidP="00380C00">
      <w:pPr>
        <w:pStyle w:val="Textlnkuslovan"/>
        <w:numPr>
          <w:ilvl w:val="0"/>
          <w:numId w:val="0"/>
        </w:numPr>
        <w:ind w:left="1474"/>
        <w:rPr>
          <w:lang w:eastAsia="x-none"/>
        </w:rPr>
      </w:pPr>
    </w:p>
    <w:tbl>
      <w:tblPr>
        <w:tblpPr w:leftFromText="141" w:rightFromText="141" w:vertAnchor="text" w:tblpXSpec="center" w:tblpY="1"/>
        <w:tblOverlap w:val="neve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01"/>
        <w:gridCol w:w="1254"/>
        <w:gridCol w:w="1426"/>
        <w:gridCol w:w="1426"/>
        <w:gridCol w:w="1426"/>
      </w:tblGrid>
      <w:tr w:rsidR="000D45D8" w:rsidRPr="00380C00" w14:paraId="3D12476C" w14:textId="77777777" w:rsidTr="00C269DD">
        <w:trPr>
          <w:trHeight w:val="407"/>
        </w:trPr>
        <w:tc>
          <w:tcPr>
            <w:tcW w:w="9433" w:type="dxa"/>
            <w:gridSpan w:val="5"/>
            <w:shd w:val="clear" w:color="auto" w:fill="BFBFBF"/>
            <w:vAlign w:val="center"/>
            <w:hideMark/>
          </w:tcPr>
          <w:p w14:paraId="5825CC0F" w14:textId="3ED8FCA5"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bCs/>
                <w:color w:val="000000"/>
                <w:sz w:val="20"/>
                <w:szCs w:val="20"/>
                <w:lang w:eastAsia="cs-CZ"/>
              </w:rPr>
              <w:t xml:space="preserve">Tabulka A: Implementace </w:t>
            </w:r>
            <w:r w:rsidR="006C0E46" w:rsidRPr="00380C00">
              <w:rPr>
                <w:rFonts w:ascii="Arial" w:eastAsia="Times New Roman" w:hAnsi="Arial"/>
                <w:b/>
                <w:bCs/>
                <w:color w:val="000000"/>
                <w:sz w:val="20"/>
                <w:szCs w:val="20"/>
                <w:lang w:eastAsia="cs-CZ"/>
              </w:rPr>
              <w:t>NAIS</w:t>
            </w:r>
          </w:p>
        </w:tc>
      </w:tr>
      <w:tr w:rsidR="000D45D8" w:rsidRPr="00380C00" w14:paraId="0E2FF002" w14:textId="77777777" w:rsidTr="00C269DD">
        <w:tc>
          <w:tcPr>
            <w:tcW w:w="3901" w:type="dxa"/>
            <w:shd w:val="clear" w:color="auto" w:fill="BFBFBF"/>
            <w:tcMar>
              <w:top w:w="0" w:type="dxa"/>
              <w:left w:w="108" w:type="dxa"/>
              <w:bottom w:w="0" w:type="dxa"/>
              <w:right w:w="108" w:type="dxa"/>
            </w:tcMar>
            <w:vAlign w:val="center"/>
            <w:hideMark/>
          </w:tcPr>
          <w:p w14:paraId="014ACA43"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 xml:space="preserve">Položka </w:t>
            </w:r>
          </w:p>
        </w:tc>
        <w:tc>
          <w:tcPr>
            <w:tcW w:w="1254" w:type="dxa"/>
            <w:shd w:val="clear" w:color="auto" w:fill="BFBFBF"/>
            <w:vAlign w:val="center"/>
            <w:hideMark/>
          </w:tcPr>
          <w:p w14:paraId="2D3E1F84"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Cena v Kč bez DPH</w:t>
            </w:r>
          </w:p>
        </w:tc>
        <w:tc>
          <w:tcPr>
            <w:tcW w:w="1426" w:type="dxa"/>
            <w:shd w:val="clear" w:color="auto" w:fill="BFBFBF"/>
            <w:tcMar>
              <w:top w:w="0" w:type="dxa"/>
              <w:left w:w="108" w:type="dxa"/>
              <w:bottom w:w="0" w:type="dxa"/>
              <w:right w:w="108" w:type="dxa"/>
            </w:tcMar>
            <w:vAlign w:val="center"/>
            <w:hideMark/>
          </w:tcPr>
          <w:p w14:paraId="434BE71E"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Sazba DPH (v %)</w:t>
            </w:r>
          </w:p>
        </w:tc>
        <w:tc>
          <w:tcPr>
            <w:tcW w:w="1426" w:type="dxa"/>
            <w:shd w:val="clear" w:color="auto" w:fill="BFBFBF"/>
            <w:tcMar>
              <w:top w:w="0" w:type="dxa"/>
              <w:left w:w="108" w:type="dxa"/>
              <w:bottom w:w="0" w:type="dxa"/>
              <w:right w:w="108" w:type="dxa"/>
            </w:tcMar>
            <w:vAlign w:val="center"/>
            <w:hideMark/>
          </w:tcPr>
          <w:p w14:paraId="51EE38E9"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 xml:space="preserve">Výše DPH (v Kč)  </w:t>
            </w:r>
          </w:p>
        </w:tc>
        <w:tc>
          <w:tcPr>
            <w:tcW w:w="1426" w:type="dxa"/>
            <w:shd w:val="clear" w:color="auto" w:fill="BFBFBF"/>
            <w:tcMar>
              <w:top w:w="0" w:type="dxa"/>
              <w:left w:w="108" w:type="dxa"/>
              <w:bottom w:w="0" w:type="dxa"/>
              <w:right w:w="108" w:type="dxa"/>
            </w:tcMar>
            <w:vAlign w:val="center"/>
            <w:hideMark/>
          </w:tcPr>
          <w:p w14:paraId="3B0A1E0F"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b/>
                <w:color w:val="000000"/>
                <w:sz w:val="20"/>
                <w:szCs w:val="20"/>
                <w:lang w:eastAsia="cs-CZ"/>
              </w:rPr>
              <w:t>Cena v Kč včetně DPH</w:t>
            </w:r>
          </w:p>
        </w:tc>
      </w:tr>
      <w:tr w:rsidR="000D45D8" w:rsidRPr="00380C00" w14:paraId="12D7F6F7" w14:textId="77777777" w:rsidTr="00C269DD">
        <w:trPr>
          <w:trHeight w:val="579"/>
        </w:trPr>
        <w:tc>
          <w:tcPr>
            <w:tcW w:w="3901" w:type="dxa"/>
            <w:tcMar>
              <w:top w:w="0" w:type="dxa"/>
              <w:left w:w="108" w:type="dxa"/>
              <w:bottom w:w="0" w:type="dxa"/>
              <w:right w:w="108" w:type="dxa"/>
            </w:tcMar>
            <w:vAlign w:val="center"/>
            <w:hideMark/>
          </w:tcPr>
          <w:p w14:paraId="601725EF" w14:textId="65ED8CF1" w:rsidR="000D45D8" w:rsidRPr="00380C00" w:rsidRDefault="000D45D8" w:rsidP="00C269DD">
            <w:pPr>
              <w:spacing w:after="0" w:line="252" w:lineRule="auto"/>
              <w:rPr>
                <w:rFonts w:ascii="Arial" w:eastAsia="Times New Roman" w:hAnsi="Arial"/>
                <w:sz w:val="20"/>
                <w:szCs w:val="20"/>
                <w:lang w:eastAsia="cs-CZ"/>
              </w:rPr>
            </w:pPr>
            <w:r w:rsidRPr="00380C00">
              <w:rPr>
                <w:rFonts w:ascii="Arial" w:eastAsia="Times New Roman" w:hAnsi="Arial"/>
                <w:color w:val="000000"/>
                <w:sz w:val="20"/>
                <w:szCs w:val="20"/>
                <w:lang w:eastAsia="cs-CZ"/>
              </w:rPr>
              <w:t xml:space="preserve">Celková cena za Implementaci </w:t>
            </w:r>
            <w:r w:rsidR="006C0E46" w:rsidRPr="00380C00">
              <w:rPr>
                <w:rFonts w:ascii="Arial" w:eastAsia="Times New Roman" w:hAnsi="Arial"/>
                <w:color w:val="000000"/>
                <w:sz w:val="20"/>
                <w:szCs w:val="20"/>
                <w:lang w:eastAsia="cs-CZ"/>
              </w:rPr>
              <w:t>NAIS</w:t>
            </w:r>
            <w:r w:rsidRPr="00380C00">
              <w:rPr>
                <w:rFonts w:ascii="Arial" w:eastAsia="Times New Roman" w:hAnsi="Arial"/>
                <w:color w:val="000000"/>
                <w:sz w:val="20"/>
                <w:szCs w:val="20"/>
                <w:lang w:eastAsia="cs-CZ"/>
              </w:rPr>
              <w:t xml:space="preserve"> </w:t>
            </w:r>
          </w:p>
        </w:tc>
        <w:tc>
          <w:tcPr>
            <w:tcW w:w="1254" w:type="dxa"/>
            <w:vAlign w:val="center"/>
            <w:hideMark/>
          </w:tcPr>
          <w:p w14:paraId="73173E47"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hideMark/>
          </w:tcPr>
          <w:p w14:paraId="5DBD1EAE"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hideMark/>
          </w:tcPr>
          <w:p w14:paraId="3B4EE0D6"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c>
          <w:tcPr>
            <w:tcW w:w="1426" w:type="dxa"/>
            <w:tcMar>
              <w:top w:w="0" w:type="dxa"/>
              <w:left w:w="108" w:type="dxa"/>
              <w:bottom w:w="0" w:type="dxa"/>
              <w:right w:w="108" w:type="dxa"/>
            </w:tcMar>
            <w:vAlign w:val="center"/>
            <w:hideMark/>
          </w:tcPr>
          <w:p w14:paraId="5C145399" w14:textId="77777777" w:rsidR="000D45D8" w:rsidRPr="00380C00" w:rsidRDefault="000D45D8" w:rsidP="00C269DD">
            <w:pPr>
              <w:spacing w:after="0" w:line="252" w:lineRule="auto"/>
              <w:jc w:val="center"/>
              <w:rPr>
                <w:rFonts w:ascii="Arial" w:eastAsia="Times New Roman" w:hAnsi="Arial"/>
                <w:sz w:val="20"/>
                <w:szCs w:val="20"/>
                <w:lang w:eastAsia="cs-CZ"/>
              </w:rPr>
            </w:pPr>
            <w:r w:rsidRPr="00380C00">
              <w:rPr>
                <w:rFonts w:ascii="Arial" w:eastAsia="Times New Roman" w:hAnsi="Arial"/>
                <w:color w:val="000000"/>
                <w:sz w:val="20"/>
                <w:szCs w:val="20"/>
                <w:shd w:val="clear" w:color="auto" w:fill="FFFF00"/>
                <w:lang w:val="en-US" w:eastAsia="cs-CZ"/>
              </w:rPr>
              <w:t>[DOPLNÍ ÚČASTNÍK]</w:t>
            </w:r>
          </w:p>
        </w:tc>
      </w:tr>
    </w:tbl>
    <w:p w14:paraId="70183A90" w14:textId="77777777" w:rsidR="00E20C49" w:rsidRPr="00380C00" w:rsidRDefault="00E20C49" w:rsidP="00E20C49">
      <w:pPr>
        <w:rPr>
          <w:rFonts w:eastAsia="Times New Roman"/>
          <w:sz w:val="24"/>
          <w:szCs w:val="24"/>
          <w:highlight w:val="green"/>
        </w:rPr>
      </w:pPr>
    </w:p>
    <w:tbl>
      <w:tblPr>
        <w:tblW w:w="9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65"/>
        <w:gridCol w:w="1390"/>
        <w:gridCol w:w="1184"/>
        <w:gridCol w:w="1390"/>
        <w:gridCol w:w="1390"/>
      </w:tblGrid>
      <w:tr w:rsidR="00E20C49" w:rsidRPr="00380C00" w14:paraId="4391525C" w14:textId="77777777" w:rsidTr="00704249">
        <w:trPr>
          <w:trHeight w:val="519"/>
        </w:trPr>
        <w:tc>
          <w:tcPr>
            <w:tcW w:w="9319" w:type="dxa"/>
            <w:gridSpan w:val="5"/>
            <w:shd w:val="clear" w:color="auto" w:fill="BFBFBF"/>
            <w:vAlign w:val="center"/>
          </w:tcPr>
          <w:p w14:paraId="6C8BA04B" w14:textId="648F4C43" w:rsidR="00E20C49" w:rsidRPr="00380C00" w:rsidRDefault="00E20C49" w:rsidP="00B371C1">
            <w:pPr>
              <w:keepNext/>
              <w:jc w:val="center"/>
              <w:rPr>
                <w:rFonts w:ascii="Arial" w:hAnsi="Arial"/>
                <w:b/>
                <w:color w:val="000000"/>
                <w:sz w:val="20"/>
                <w:szCs w:val="20"/>
              </w:rPr>
            </w:pPr>
            <w:r w:rsidRPr="00380C00">
              <w:rPr>
                <w:rFonts w:ascii="Arial" w:hAnsi="Arial"/>
                <w:sz w:val="20"/>
                <w:szCs w:val="20"/>
              </w:rPr>
              <w:br w:type="page"/>
            </w:r>
            <w:r w:rsidRPr="00380C00">
              <w:rPr>
                <w:rFonts w:ascii="Arial" w:hAnsi="Arial"/>
                <w:b/>
                <w:bCs/>
                <w:sz w:val="20"/>
                <w:szCs w:val="20"/>
              </w:rPr>
              <w:t xml:space="preserve">Tabulka B: </w:t>
            </w:r>
            <w:r w:rsidRPr="00380C00">
              <w:rPr>
                <w:rFonts w:ascii="Arial" w:hAnsi="Arial"/>
                <w:b/>
                <w:sz w:val="20"/>
                <w:szCs w:val="20"/>
              </w:rPr>
              <w:t>Ad</w:t>
            </w:r>
            <w:r w:rsidR="00B371C1" w:rsidRPr="00380C00">
              <w:rPr>
                <w:rFonts w:ascii="Arial" w:hAnsi="Arial"/>
                <w:b/>
                <w:sz w:val="20"/>
                <w:szCs w:val="20"/>
              </w:rPr>
              <w:t xml:space="preserve"> </w:t>
            </w:r>
            <w:r w:rsidRPr="00380C00">
              <w:rPr>
                <w:rFonts w:ascii="Arial" w:hAnsi="Arial"/>
                <w:b/>
                <w:sz w:val="20"/>
                <w:szCs w:val="20"/>
              </w:rPr>
              <w:t>hoc služb</w:t>
            </w:r>
            <w:r w:rsidR="00B371C1" w:rsidRPr="00380C00">
              <w:rPr>
                <w:rFonts w:ascii="Arial" w:hAnsi="Arial"/>
                <w:b/>
                <w:sz w:val="20"/>
                <w:szCs w:val="20"/>
              </w:rPr>
              <w:t>y</w:t>
            </w:r>
          </w:p>
        </w:tc>
      </w:tr>
      <w:tr w:rsidR="00E20C49" w:rsidRPr="00380C00" w14:paraId="205F2E6A" w14:textId="77777777" w:rsidTr="00704249">
        <w:trPr>
          <w:trHeight w:val="811"/>
        </w:trPr>
        <w:tc>
          <w:tcPr>
            <w:tcW w:w="3965" w:type="dxa"/>
            <w:shd w:val="clear" w:color="auto" w:fill="BFBFBF"/>
            <w:tcMar>
              <w:top w:w="0" w:type="dxa"/>
              <w:left w:w="108" w:type="dxa"/>
              <w:bottom w:w="0" w:type="dxa"/>
              <w:right w:w="108" w:type="dxa"/>
            </w:tcMar>
            <w:vAlign w:val="center"/>
          </w:tcPr>
          <w:p w14:paraId="391169AA"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 xml:space="preserve">Položka </w:t>
            </w:r>
          </w:p>
        </w:tc>
        <w:tc>
          <w:tcPr>
            <w:tcW w:w="1390" w:type="dxa"/>
            <w:shd w:val="clear" w:color="auto" w:fill="BFBFBF"/>
            <w:tcMar>
              <w:top w:w="0" w:type="dxa"/>
              <w:left w:w="108" w:type="dxa"/>
              <w:bottom w:w="0" w:type="dxa"/>
              <w:right w:w="108" w:type="dxa"/>
            </w:tcMar>
            <w:vAlign w:val="center"/>
          </w:tcPr>
          <w:p w14:paraId="6C0F7B38"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bez DPH</w:t>
            </w:r>
          </w:p>
        </w:tc>
        <w:tc>
          <w:tcPr>
            <w:tcW w:w="1184" w:type="dxa"/>
            <w:shd w:val="clear" w:color="auto" w:fill="BFBFBF"/>
            <w:vAlign w:val="center"/>
          </w:tcPr>
          <w:p w14:paraId="28F6F2BB"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w:t>
            </w:r>
          </w:p>
        </w:tc>
        <w:tc>
          <w:tcPr>
            <w:tcW w:w="1390" w:type="dxa"/>
            <w:shd w:val="clear" w:color="auto" w:fill="BFBFBF"/>
            <w:tcMar>
              <w:top w:w="0" w:type="dxa"/>
              <w:left w:w="108" w:type="dxa"/>
              <w:bottom w:w="0" w:type="dxa"/>
              <w:right w:w="108" w:type="dxa"/>
            </w:tcMar>
            <w:vAlign w:val="center"/>
          </w:tcPr>
          <w:p w14:paraId="24CAAC41"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Kč)</w:t>
            </w:r>
          </w:p>
        </w:tc>
        <w:tc>
          <w:tcPr>
            <w:tcW w:w="1390" w:type="dxa"/>
            <w:shd w:val="clear" w:color="auto" w:fill="BFBFBF"/>
            <w:tcMar>
              <w:top w:w="0" w:type="dxa"/>
              <w:left w:w="108" w:type="dxa"/>
              <w:bottom w:w="0" w:type="dxa"/>
              <w:right w:w="108" w:type="dxa"/>
            </w:tcMar>
            <w:vAlign w:val="center"/>
          </w:tcPr>
          <w:p w14:paraId="0E3EF58F"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včetně DPH</w:t>
            </w:r>
          </w:p>
        </w:tc>
      </w:tr>
      <w:tr w:rsidR="00E20C49" w:rsidRPr="00380C00" w14:paraId="4FFB5DCE" w14:textId="77777777" w:rsidTr="00704249">
        <w:trPr>
          <w:trHeight w:val="660"/>
        </w:trPr>
        <w:tc>
          <w:tcPr>
            <w:tcW w:w="3965" w:type="dxa"/>
            <w:tcMar>
              <w:top w:w="0" w:type="dxa"/>
              <w:left w:w="108" w:type="dxa"/>
              <w:bottom w:w="0" w:type="dxa"/>
              <w:right w:w="108" w:type="dxa"/>
            </w:tcMar>
            <w:vAlign w:val="center"/>
          </w:tcPr>
          <w:p w14:paraId="7E846C93" w14:textId="77777777" w:rsidR="00E20C49" w:rsidRPr="00380C00" w:rsidRDefault="00E20C49" w:rsidP="00704249">
            <w:pPr>
              <w:jc w:val="center"/>
              <w:rPr>
                <w:rFonts w:ascii="Arial" w:hAnsi="Arial"/>
                <w:b/>
                <w:sz w:val="20"/>
                <w:szCs w:val="20"/>
              </w:rPr>
            </w:pPr>
            <w:r w:rsidRPr="00380C00">
              <w:rPr>
                <w:rFonts w:ascii="Arial" w:hAnsi="Arial"/>
                <w:b/>
                <w:sz w:val="20"/>
                <w:szCs w:val="20"/>
              </w:rPr>
              <w:t>Cena za 1 člověkohodinu</w:t>
            </w:r>
          </w:p>
        </w:tc>
        <w:tc>
          <w:tcPr>
            <w:tcW w:w="1390" w:type="dxa"/>
            <w:tcMar>
              <w:top w:w="0" w:type="dxa"/>
              <w:left w:w="108" w:type="dxa"/>
              <w:bottom w:w="0" w:type="dxa"/>
              <w:right w:w="108" w:type="dxa"/>
            </w:tcMar>
            <w:vAlign w:val="center"/>
          </w:tcPr>
          <w:p w14:paraId="39463BF6"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184" w:type="dxa"/>
            <w:vAlign w:val="center"/>
          </w:tcPr>
          <w:p w14:paraId="5677303F"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3582BF99"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73FD1AD5"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r>
      <w:tr w:rsidR="00E20C49" w:rsidRPr="00380C00" w14:paraId="1A74A27B" w14:textId="77777777" w:rsidTr="00704249">
        <w:trPr>
          <w:trHeight w:val="404"/>
        </w:trPr>
        <w:tc>
          <w:tcPr>
            <w:tcW w:w="3965" w:type="dxa"/>
            <w:tcMar>
              <w:top w:w="0" w:type="dxa"/>
              <w:left w:w="108" w:type="dxa"/>
              <w:bottom w:w="0" w:type="dxa"/>
              <w:right w:w="108" w:type="dxa"/>
            </w:tcMar>
            <w:vAlign w:val="center"/>
          </w:tcPr>
          <w:p w14:paraId="794A8E8F" w14:textId="686D8F63" w:rsidR="00E20C49" w:rsidRPr="00380C00" w:rsidRDefault="00534BF3" w:rsidP="00704249">
            <w:pPr>
              <w:keepNext/>
              <w:keepLines/>
              <w:jc w:val="center"/>
              <w:rPr>
                <w:rFonts w:ascii="Arial" w:hAnsi="Arial"/>
                <w:b/>
                <w:sz w:val="20"/>
                <w:szCs w:val="20"/>
              </w:rPr>
            </w:pPr>
            <w:r w:rsidRPr="00380C00">
              <w:rPr>
                <w:rFonts w:ascii="Arial" w:hAnsi="Arial"/>
                <w:b/>
                <w:sz w:val="20"/>
                <w:szCs w:val="20"/>
              </w:rPr>
              <w:t>C</w:t>
            </w:r>
            <w:r w:rsidR="00201FCA" w:rsidRPr="00380C00">
              <w:rPr>
                <w:rFonts w:ascii="Arial" w:hAnsi="Arial"/>
                <w:b/>
                <w:sz w:val="20"/>
                <w:szCs w:val="20"/>
              </w:rPr>
              <w:t>ena za 36</w:t>
            </w:r>
            <w:r w:rsidR="00E20C49" w:rsidRPr="00380C00">
              <w:rPr>
                <w:rFonts w:ascii="Arial" w:hAnsi="Arial"/>
                <w:b/>
                <w:sz w:val="20"/>
                <w:szCs w:val="20"/>
              </w:rPr>
              <w:t>000 člověkohodin</w:t>
            </w:r>
          </w:p>
        </w:tc>
        <w:tc>
          <w:tcPr>
            <w:tcW w:w="1390" w:type="dxa"/>
            <w:tcMar>
              <w:top w:w="0" w:type="dxa"/>
              <w:left w:w="108" w:type="dxa"/>
              <w:bottom w:w="0" w:type="dxa"/>
              <w:right w:w="108" w:type="dxa"/>
            </w:tcMar>
            <w:vAlign w:val="center"/>
          </w:tcPr>
          <w:p w14:paraId="3C4C0547"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184" w:type="dxa"/>
            <w:vAlign w:val="center"/>
          </w:tcPr>
          <w:p w14:paraId="4B733C0D"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1ED38E99"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90" w:type="dxa"/>
            <w:tcMar>
              <w:top w:w="0" w:type="dxa"/>
              <w:left w:w="108" w:type="dxa"/>
              <w:bottom w:w="0" w:type="dxa"/>
              <w:right w:w="108" w:type="dxa"/>
            </w:tcMar>
            <w:vAlign w:val="center"/>
          </w:tcPr>
          <w:p w14:paraId="35124F30" w14:textId="77777777" w:rsidR="00E20C49" w:rsidRPr="00380C00" w:rsidRDefault="00E20C49" w:rsidP="00704249">
            <w:pPr>
              <w:keepNext/>
              <w:keepLines/>
              <w:spacing w:before="120" w:after="120"/>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r>
    </w:tbl>
    <w:p w14:paraId="078A0B73" w14:textId="77777777" w:rsidR="00E20C49" w:rsidRPr="00380C00" w:rsidRDefault="00E20C49" w:rsidP="00E20C49">
      <w:pPr>
        <w:rPr>
          <w:rFonts w:eastAsia="Times New Roman"/>
          <w:sz w:val="24"/>
          <w:szCs w:val="24"/>
          <w:highlight w:val="green"/>
        </w:rPr>
      </w:pPr>
    </w:p>
    <w:tbl>
      <w:tblPr>
        <w:tblpPr w:leftFromText="141" w:rightFromText="141" w:vertAnchor="text" w:tblpX="-98" w:tblpY="1"/>
        <w:tblOverlap w:val="neve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61"/>
        <w:gridCol w:w="1341"/>
        <w:gridCol w:w="1135"/>
        <w:gridCol w:w="1341"/>
        <w:gridCol w:w="1341"/>
      </w:tblGrid>
      <w:tr w:rsidR="00E20C49" w:rsidRPr="00380C00" w14:paraId="70092FC2" w14:textId="77777777" w:rsidTr="00704249">
        <w:trPr>
          <w:trHeight w:val="519"/>
        </w:trPr>
        <w:tc>
          <w:tcPr>
            <w:tcW w:w="9319" w:type="dxa"/>
            <w:gridSpan w:val="5"/>
            <w:shd w:val="clear" w:color="auto" w:fill="BFBFBF"/>
            <w:vAlign w:val="center"/>
          </w:tcPr>
          <w:p w14:paraId="55E5E82F" w14:textId="25981ECC" w:rsidR="00E20C49" w:rsidRPr="00380C00" w:rsidRDefault="00E20C49" w:rsidP="00B371C1">
            <w:pPr>
              <w:keepNext/>
              <w:jc w:val="center"/>
              <w:rPr>
                <w:rFonts w:ascii="Arial" w:hAnsi="Arial"/>
                <w:b/>
                <w:color w:val="000000"/>
                <w:sz w:val="20"/>
                <w:szCs w:val="20"/>
              </w:rPr>
            </w:pPr>
            <w:r w:rsidRPr="00380C00">
              <w:rPr>
                <w:rFonts w:ascii="Arial" w:hAnsi="Arial"/>
                <w:sz w:val="20"/>
                <w:szCs w:val="20"/>
              </w:rPr>
              <w:br w:type="page"/>
            </w:r>
            <w:r w:rsidRPr="00380C00">
              <w:rPr>
                <w:rFonts w:ascii="Arial" w:hAnsi="Arial"/>
                <w:sz w:val="20"/>
                <w:szCs w:val="20"/>
              </w:rPr>
              <w:br w:type="page"/>
            </w:r>
            <w:r w:rsidRPr="00380C00">
              <w:rPr>
                <w:rFonts w:ascii="Arial" w:hAnsi="Arial"/>
                <w:b/>
                <w:sz w:val="20"/>
                <w:szCs w:val="20"/>
              </w:rPr>
              <w:t>Tabulka C:</w:t>
            </w:r>
            <w:r w:rsidRPr="00380C00">
              <w:rPr>
                <w:rFonts w:ascii="Arial" w:hAnsi="Arial"/>
                <w:sz w:val="20"/>
                <w:szCs w:val="20"/>
              </w:rPr>
              <w:t xml:space="preserve"> </w:t>
            </w:r>
            <w:r w:rsidRPr="00380C00">
              <w:rPr>
                <w:rFonts w:ascii="Arial" w:hAnsi="Arial"/>
                <w:b/>
                <w:bCs/>
                <w:sz w:val="20"/>
              </w:rPr>
              <w:t xml:space="preserve"> </w:t>
            </w:r>
            <w:r w:rsidRPr="00380C00">
              <w:rPr>
                <w:rFonts w:ascii="Arial" w:hAnsi="Arial"/>
                <w:b/>
                <w:color w:val="000000"/>
                <w:sz w:val="20"/>
                <w:szCs w:val="20"/>
              </w:rPr>
              <w:t>Údržba a podpora</w:t>
            </w:r>
          </w:p>
        </w:tc>
      </w:tr>
      <w:tr w:rsidR="00E20C49" w:rsidRPr="00380C00" w14:paraId="23DD10F8" w14:textId="77777777" w:rsidTr="00704249">
        <w:trPr>
          <w:trHeight w:val="811"/>
        </w:trPr>
        <w:tc>
          <w:tcPr>
            <w:tcW w:w="4161" w:type="dxa"/>
            <w:shd w:val="clear" w:color="auto" w:fill="BFBFBF"/>
            <w:tcMar>
              <w:top w:w="0" w:type="dxa"/>
              <w:left w:w="108" w:type="dxa"/>
              <w:bottom w:w="0" w:type="dxa"/>
              <w:right w:w="108" w:type="dxa"/>
            </w:tcMar>
            <w:vAlign w:val="center"/>
          </w:tcPr>
          <w:p w14:paraId="2B7A19C4"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 xml:space="preserve">Položka </w:t>
            </w:r>
          </w:p>
        </w:tc>
        <w:tc>
          <w:tcPr>
            <w:tcW w:w="1341" w:type="dxa"/>
            <w:shd w:val="clear" w:color="auto" w:fill="BFBFBF"/>
            <w:tcMar>
              <w:top w:w="0" w:type="dxa"/>
              <w:left w:w="108" w:type="dxa"/>
              <w:bottom w:w="0" w:type="dxa"/>
              <w:right w:w="108" w:type="dxa"/>
            </w:tcMar>
            <w:vAlign w:val="center"/>
          </w:tcPr>
          <w:p w14:paraId="063B4A73"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bez DPH</w:t>
            </w:r>
          </w:p>
        </w:tc>
        <w:tc>
          <w:tcPr>
            <w:tcW w:w="1135" w:type="dxa"/>
            <w:shd w:val="clear" w:color="auto" w:fill="BFBFBF"/>
            <w:vAlign w:val="center"/>
          </w:tcPr>
          <w:p w14:paraId="2BA3D3E1"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w:t>
            </w:r>
          </w:p>
        </w:tc>
        <w:tc>
          <w:tcPr>
            <w:tcW w:w="1341" w:type="dxa"/>
            <w:shd w:val="clear" w:color="auto" w:fill="BFBFBF"/>
            <w:tcMar>
              <w:top w:w="0" w:type="dxa"/>
              <w:left w:w="108" w:type="dxa"/>
              <w:bottom w:w="0" w:type="dxa"/>
              <w:right w:w="108" w:type="dxa"/>
            </w:tcMar>
            <w:vAlign w:val="center"/>
          </w:tcPr>
          <w:p w14:paraId="470417C2"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Výše DPH (v Kč)</w:t>
            </w:r>
          </w:p>
        </w:tc>
        <w:tc>
          <w:tcPr>
            <w:tcW w:w="1341" w:type="dxa"/>
            <w:shd w:val="clear" w:color="auto" w:fill="BFBFBF"/>
            <w:tcMar>
              <w:top w:w="0" w:type="dxa"/>
              <w:left w:w="108" w:type="dxa"/>
              <w:bottom w:w="0" w:type="dxa"/>
              <w:right w:w="108" w:type="dxa"/>
            </w:tcMar>
            <w:vAlign w:val="center"/>
          </w:tcPr>
          <w:p w14:paraId="03105016" w14:textId="77777777" w:rsidR="00E20C49" w:rsidRPr="00380C00" w:rsidRDefault="00E20C49" w:rsidP="00704249">
            <w:pPr>
              <w:jc w:val="center"/>
              <w:rPr>
                <w:rFonts w:ascii="Arial" w:hAnsi="Arial"/>
                <w:b/>
                <w:color w:val="000000"/>
                <w:sz w:val="20"/>
                <w:szCs w:val="20"/>
              </w:rPr>
            </w:pPr>
            <w:r w:rsidRPr="00380C00">
              <w:rPr>
                <w:rFonts w:ascii="Arial" w:hAnsi="Arial"/>
                <w:b/>
                <w:color w:val="000000"/>
                <w:sz w:val="20"/>
                <w:szCs w:val="20"/>
              </w:rPr>
              <w:t>Cena v Kč včetně DPH</w:t>
            </w:r>
          </w:p>
        </w:tc>
      </w:tr>
      <w:tr w:rsidR="00E20C49" w:rsidRPr="00380C00" w14:paraId="02D45457" w14:textId="77777777" w:rsidTr="00704249">
        <w:trPr>
          <w:trHeight w:val="404"/>
        </w:trPr>
        <w:tc>
          <w:tcPr>
            <w:tcW w:w="4161" w:type="dxa"/>
            <w:tcMar>
              <w:top w:w="0" w:type="dxa"/>
              <w:left w:w="108" w:type="dxa"/>
              <w:bottom w:w="0" w:type="dxa"/>
              <w:right w:w="108" w:type="dxa"/>
            </w:tcMar>
            <w:vAlign w:val="center"/>
          </w:tcPr>
          <w:p w14:paraId="72E0BDAE" w14:textId="57E245A9" w:rsidR="00E20C49" w:rsidRPr="00380C00" w:rsidRDefault="00534BF3" w:rsidP="00534BF3">
            <w:pPr>
              <w:jc w:val="center"/>
              <w:rPr>
                <w:rFonts w:ascii="Arial" w:hAnsi="Arial"/>
                <w:color w:val="000000"/>
                <w:sz w:val="20"/>
                <w:szCs w:val="20"/>
                <w:lang w:val="en-US"/>
              </w:rPr>
            </w:pPr>
            <w:r w:rsidRPr="00380C00">
              <w:rPr>
                <w:rFonts w:ascii="Arial" w:hAnsi="Arial"/>
                <w:b/>
                <w:sz w:val="20"/>
                <w:szCs w:val="20"/>
              </w:rPr>
              <w:t>Cena za s</w:t>
            </w:r>
            <w:r w:rsidR="00E20C49" w:rsidRPr="00380C00">
              <w:rPr>
                <w:rFonts w:ascii="Arial" w:hAnsi="Arial"/>
                <w:b/>
                <w:sz w:val="20"/>
                <w:szCs w:val="20"/>
              </w:rPr>
              <w:t>lužby údržby a podpory za 1 měsíc</w:t>
            </w:r>
          </w:p>
        </w:tc>
        <w:tc>
          <w:tcPr>
            <w:tcW w:w="1341" w:type="dxa"/>
            <w:tcMar>
              <w:top w:w="0" w:type="dxa"/>
              <w:left w:w="108" w:type="dxa"/>
              <w:bottom w:w="0" w:type="dxa"/>
              <w:right w:w="108" w:type="dxa"/>
            </w:tcMar>
            <w:vAlign w:val="center"/>
          </w:tcPr>
          <w:p w14:paraId="32D9A6E9"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135" w:type="dxa"/>
            <w:vAlign w:val="center"/>
          </w:tcPr>
          <w:p w14:paraId="62E5054B"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0709077C"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0070CF7B"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r>
      <w:tr w:rsidR="00E20C49" w:rsidRPr="00380C00" w14:paraId="54399163" w14:textId="77777777" w:rsidTr="00704249">
        <w:trPr>
          <w:trHeight w:val="404"/>
        </w:trPr>
        <w:tc>
          <w:tcPr>
            <w:tcW w:w="4161" w:type="dxa"/>
            <w:tcMar>
              <w:top w:w="0" w:type="dxa"/>
              <w:left w:w="108" w:type="dxa"/>
              <w:bottom w:w="0" w:type="dxa"/>
              <w:right w:w="108" w:type="dxa"/>
            </w:tcMar>
            <w:vAlign w:val="center"/>
          </w:tcPr>
          <w:p w14:paraId="26B438FE" w14:textId="1E973E29" w:rsidR="00E20C49" w:rsidRPr="00380C00" w:rsidRDefault="00534BF3" w:rsidP="00704249">
            <w:pPr>
              <w:jc w:val="center"/>
              <w:rPr>
                <w:rFonts w:ascii="Arial" w:hAnsi="Arial"/>
                <w:color w:val="000000"/>
                <w:sz w:val="20"/>
                <w:szCs w:val="20"/>
              </w:rPr>
            </w:pPr>
            <w:r w:rsidRPr="00380C00">
              <w:rPr>
                <w:rFonts w:ascii="Arial" w:hAnsi="Arial"/>
                <w:b/>
                <w:sz w:val="20"/>
                <w:szCs w:val="20"/>
              </w:rPr>
              <w:t>Cena za služby</w:t>
            </w:r>
            <w:r w:rsidRPr="00380C00" w:rsidDel="00534BF3">
              <w:rPr>
                <w:rFonts w:ascii="Arial" w:hAnsi="Arial"/>
                <w:b/>
                <w:sz w:val="20"/>
                <w:szCs w:val="20"/>
              </w:rPr>
              <w:t xml:space="preserve"> </w:t>
            </w:r>
            <w:r w:rsidR="00201FCA" w:rsidRPr="00380C00">
              <w:rPr>
                <w:rFonts w:ascii="Arial" w:hAnsi="Arial"/>
                <w:b/>
                <w:sz w:val="20"/>
                <w:szCs w:val="20"/>
              </w:rPr>
              <w:t>údržby a podpory za 72</w:t>
            </w:r>
            <w:r w:rsidR="00E20C49" w:rsidRPr="00380C00">
              <w:rPr>
                <w:rFonts w:ascii="Arial" w:hAnsi="Arial"/>
                <w:b/>
                <w:sz w:val="20"/>
                <w:szCs w:val="20"/>
              </w:rPr>
              <w:t xml:space="preserve"> měsíců</w:t>
            </w:r>
          </w:p>
        </w:tc>
        <w:tc>
          <w:tcPr>
            <w:tcW w:w="1341" w:type="dxa"/>
            <w:tcMar>
              <w:top w:w="0" w:type="dxa"/>
              <w:left w:w="108" w:type="dxa"/>
              <w:bottom w:w="0" w:type="dxa"/>
              <w:right w:w="108" w:type="dxa"/>
            </w:tcMar>
            <w:vAlign w:val="center"/>
          </w:tcPr>
          <w:p w14:paraId="6AFB2DC4" w14:textId="77777777" w:rsidR="00E20C49" w:rsidRPr="00380C00" w:rsidRDefault="00E20C49" w:rsidP="00704249">
            <w:pPr>
              <w:jc w:val="center"/>
              <w:rPr>
                <w:rFonts w:ascii="Arial" w:hAnsi="Arial"/>
                <w:sz w:val="20"/>
                <w:szCs w:val="20"/>
              </w:rPr>
            </w:pPr>
            <w:r w:rsidRPr="00380C00">
              <w:rPr>
                <w:rFonts w:ascii="Arial" w:hAnsi="Arial"/>
                <w:color w:val="000000"/>
                <w:sz w:val="20"/>
                <w:szCs w:val="20"/>
                <w:shd w:val="clear" w:color="auto" w:fill="FFFF00"/>
                <w:lang w:val="en-US"/>
              </w:rPr>
              <w:t>[DOPLNÍ ÚČASTNÍK]</w:t>
            </w:r>
          </w:p>
        </w:tc>
        <w:tc>
          <w:tcPr>
            <w:tcW w:w="1135" w:type="dxa"/>
            <w:vAlign w:val="center"/>
          </w:tcPr>
          <w:p w14:paraId="4117A051" w14:textId="77777777" w:rsidR="00E20C49" w:rsidRPr="00380C00" w:rsidRDefault="00E20C49" w:rsidP="00704249">
            <w:pPr>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426E1912" w14:textId="77777777" w:rsidR="00E20C49" w:rsidRPr="00380C00" w:rsidRDefault="00E20C49" w:rsidP="00704249">
            <w:pPr>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c>
          <w:tcPr>
            <w:tcW w:w="1341" w:type="dxa"/>
            <w:tcMar>
              <w:top w:w="0" w:type="dxa"/>
              <w:left w:w="108" w:type="dxa"/>
              <w:bottom w:w="0" w:type="dxa"/>
              <w:right w:w="108" w:type="dxa"/>
            </w:tcMar>
            <w:vAlign w:val="center"/>
          </w:tcPr>
          <w:p w14:paraId="14C4929F" w14:textId="77777777" w:rsidR="00E20C49" w:rsidRPr="00380C00" w:rsidRDefault="00E20C49" w:rsidP="00704249">
            <w:pPr>
              <w:jc w:val="center"/>
              <w:rPr>
                <w:rFonts w:ascii="Arial" w:hAnsi="Arial"/>
                <w:color w:val="000000"/>
                <w:sz w:val="20"/>
                <w:szCs w:val="20"/>
                <w:lang w:val="en-US"/>
              </w:rPr>
            </w:pPr>
            <w:r w:rsidRPr="00380C00">
              <w:rPr>
                <w:rFonts w:ascii="Arial" w:hAnsi="Arial"/>
                <w:color w:val="000000"/>
                <w:sz w:val="20"/>
                <w:szCs w:val="20"/>
                <w:shd w:val="clear" w:color="auto" w:fill="FFFF00"/>
                <w:lang w:val="en-US"/>
              </w:rPr>
              <w:t>[DOPLNÍ ÚČASTNÍK]</w:t>
            </w:r>
          </w:p>
        </w:tc>
      </w:tr>
    </w:tbl>
    <w:p w14:paraId="3F8B6293" w14:textId="77777777" w:rsidR="00E20C49" w:rsidRPr="00380C00" w:rsidRDefault="00E20C49" w:rsidP="00E20C49">
      <w:pPr>
        <w:rPr>
          <w:rFonts w:eastAsia="Times New Roman"/>
          <w:sz w:val="24"/>
          <w:szCs w:val="24"/>
          <w:highlight w:val="green"/>
        </w:rPr>
      </w:pPr>
    </w:p>
    <w:tbl>
      <w:tblPr>
        <w:tblW w:w="9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03"/>
        <w:gridCol w:w="2126"/>
        <w:gridCol w:w="2410"/>
        <w:gridCol w:w="2280"/>
      </w:tblGrid>
      <w:tr w:rsidR="00E20C49" w:rsidRPr="00380C00" w14:paraId="0CA45A33" w14:textId="77777777" w:rsidTr="00704249">
        <w:trPr>
          <w:trHeight w:val="519"/>
        </w:trPr>
        <w:tc>
          <w:tcPr>
            <w:tcW w:w="9319" w:type="dxa"/>
            <w:gridSpan w:val="4"/>
            <w:shd w:val="clear" w:color="auto" w:fill="BFBFBF"/>
            <w:vAlign w:val="center"/>
          </w:tcPr>
          <w:p w14:paraId="6151728C" w14:textId="2B38759A" w:rsidR="00E20C49" w:rsidRPr="00380C00" w:rsidRDefault="00E20C49" w:rsidP="00B371C1">
            <w:pPr>
              <w:keepNext/>
              <w:keepLines/>
              <w:jc w:val="center"/>
              <w:rPr>
                <w:rFonts w:ascii="Arial" w:hAnsi="Arial" w:cs="Arial"/>
                <w:b/>
                <w:bCs/>
                <w:color w:val="000000"/>
                <w:sz w:val="20"/>
                <w:szCs w:val="20"/>
              </w:rPr>
            </w:pPr>
            <w:r w:rsidRPr="00380C00">
              <w:rPr>
                <w:rFonts w:ascii="Arial" w:hAnsi="Arial" w:cs="Arial"/>
                <w:b/>
                <w:bCs/>
                <w:sz w:val="20"/>
                <w:szCs w:val="20"/>
              </w:rPr>
              <w:t xml:space="preserve">Tabulka D: Celková </w:t>
            </w:r>
            <w:r w:rsidR="00B371C1" w:rsidRPr="00380C00">
              <w:rPr>
                <w:rFonts w:ascii="Arial" w:hAnsi="Arial" w:cs="Arial"/>
                <w:b/>
                <w:bCs/>
                <w:sz w:val="20"/>
                <w:szCs w:val="20"/>
              </w:rPr>
              <w:t>maximální</w:t>
            </w:r>
            <w:r w:rsidRPr="00380C00">
              <w:rPr>
                <w:rFonts w:ascii="Arial" w:hAnsi="Arial" w:cs="Arial"/>
                <w:b/>
                <w:bCs/>
                <w:sz w:val="20"/>
                <w:szCs w:val="20"/>
              </w:rPr>
              <w:t xml:space="preserve"> cena</w:t>
            </w:r>
            <w:r w:rsidR="00380C00">
              <w:rPr>
                <w:rFonts w:ascii="Arial" w:hAnsi="Arial" w:cs="Arial"/>
                <w:b/>
                <w:bCs/>
                <w:sz w:val="20"/>
                <w:szCs w:val="20"/>
              </w:rPr>
              <w:t xml:space="preserve"> (celková nabídková cena)</w:t>
            </w:r>
            <w:r w:rsidR="00B371C1" w:rsidRPr="00380C00">
              <w:rPr>
                <w:rFonts w:ascii="Arial" w:hAnsi="Arial" w:cs="Arial"/>
                <w:b/>
                <w:bCs/>
                <w:sz w:val="20"/>
                <w:szCs w:val="20"/>
              </w:rPr>
              <w:t>*</w:t>
            </w:r>
          </w:p>
        </w:tc>
      </w:tr>
      <w:tr w:rsidR="00E20C49" w:rsidRPr="00380C00" w14:paraId="0AB95F63" w14:textId="77777777" w:rsidTr="00704249">
        <w:trPr>
          <w:trHeight w:val="811"/>
        </w:trPr>
        <w:tc>
          <w:tcPr>
            <w:tcW w:w="2503" w:type="dxa"/>
            <w:shd w:val="clear" w:color="auto" w:fill="BFBFBF"/>
            <w:tcMar>
              <w:top w:w="0" w:type="dxa"/>
              <w:left w:w="108" w:type="dxa"/>
              <w:bottom w:w="0" w:type="dxa"/>
              <w:right w:w="108" w:type="dxa"/>
            </w:tcMar>
            <w:vAlign w:val="center"/>
          </w:tcPr>
          <w:p w14:paraId="18251B3D"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Cena v Kč bez DPH</w:t>
            </w:r>
          </w:p>
        </w:tc>
        <w:tc>
          <w:tcPr>
            <w:tcW w:w="2126" w:type="dxa"/>
            <w:shd w:val="clear" w:color="auto" w:fill="BFBFBF"/>
            <w:vAlign w:val="center"/>
          </w:tcPr>
          <w:p w14:paraId="6292BC4A"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Výše DPH (v %)</w:t>
            </w:r>
          </w:p>
        </w:tc>
        <w:tc>
          <w:tcPr>
            <w:tcW w:w="2410" w:type="dxa"/>
            <w:shd w:val="clear" w:color="auto" w:fill="BFBFBF"/>
            <w:tcMar>
              <w:top w:w="0" w:type="dxa"/>
              <w:left w:w="108" w:type="dxa"/>
              <w:bottom w:w="0" w:type="dxa"/>
              <w:right w:w="108" w:type="dxa"/>
            </w:tcMar>
            <w:vAlign w:val="center"/>
          </w:tcPr>
          <w:p w14:paraId="324E4783"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Výše DPH (v Kč)</w:t>
            </w:r>
          </w:p>
        </w:tc>
        <w:tc>
          <w:tcPr>
            <w:tcW w:w="2280" w:type="dxa"/>
            <w:shd w:val="clear" w:color="auto" w:fill="BFBFBF"/>
            <w:tcMar>
              <w:top w:w="0" w:type="dxa"/>
              <w:left w:w="108" w:type="dxa"/>
              <w:bottom w:w="0" w:type="dxa"/>
              <w:right w:w="108" w:type="dxa"/>
            </w:tcMar>
            <w:vAlign w:val="center"/>
          </w:tcPr>
          <w:p w14:paraId="001A4443" w14:textId="77777777" w:rsidR="00E20C49" w:rsidRPr="00380C00" w:rsidRDefault="00E20C49" w:rsidP="00704249">
            <w:pPr>
              <w:keepNext/>
              <w:keepLines/>
              <w:jc w:val="center"/>
              <w:rPr>
                <w:rFonts w:ascii="Arial" w:hAnsi="Arial" w:cs="Arial"/>
                <w:b/>
                <w:bCs/>
                <w:color w:val="000000"/>
                <w:sz w:val="20"/>
                <w:szCs w:val="20"/>
              </w:rPr>
            </w:pPr>
            <w:r w:rsidRPr="00380C00">
              <w:rPr>
                <w:rFonts w:ascii="Arial" w:hAnsi="Arial" w:cs="Arial"/>
                <w:b/>
                <w:bCs/>
                <w:color w:val="000000"/>
                <w:sz w:val="20"/>
                <w:szCs w:val="20"/>
              </w:rPr>
              <w:t>Cena v Kč včetně DPH</w:t>
            </w:r>
          </w:p>
        </w:tc>
      </w:tr>
      <w:tr w:rsidR="00E20C49" w:rsidRPr="00455029" w14:paraId="7E3C7D65" w14:textId="77777777" w:rsidTr="00704249">
        <w:trPr>
          <w:trHeight w:val="404"/>
        </w:trPr>
        <w:tc>
          <w:tcPr>
            <w:tcW w:w="2503" w:type="dxa"/>
            <w:tcMar>
              <w:top w:w="0" w:type="dxa"/>
              <w:left w:w="108" w:type="dxa"/>
              <w:bottom w:w="0" w:type="dxa"/>
              <w:right w:w="108" w:type="dxa"/>
            </w:tcMar>
            <w:vAlign w:val="center"/>
          </w:tcPr>
          <w:p w14:paraId="048D106B"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c>
          <w:tcPr>
            <w:tcW w:w="2126" w:type="dxa"/>
            <w:vAlign w:val="center"/>
          </w:tcPr>
          <w:p w14:paraId="32BB843F"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c>
          <w:tcPr>
            <w:tcW w:w="2410" w:type="dxa"/>
            <w:tcMar>
              <w:top w:w="0" w:type="dxa"/>
              <w:left w:w="108" w:type="dxa"/>
              <w:bottom w:w="0" w:type="dxa"/>
              <w:right w:w="108" w:type="dxa"/>
            </w:tcMar>
            <w:vAlign w:val="center"/>
          </w:tcPr>
          <w:p w14:paraId="5ECD35FC"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c>
          <w:tcPr>
            <w:tcW w:w="2280" w:type="dxa"/>
            <w:tcMar>
              <w:top w:w="0" w:type="dxa"/>
              <w:left w:w="108" w:type="dxa"/>
              <w:bottom w:w="0" w:type="dxa"/>
              <w:right w:w="108" w:type="dxa"/>
            </w:tcMar>
            <w:vAlign w:val="center"/>
          </w:tcPr>
          <w:p w14:paraId="019CFA57" w14:textId="77777777" w:rsidR="00E20C49" w:rsidRPr="00380C00" w:rsidRDefault="00E20C49" w:rsidP="00704249">
            <w:pPr>
              <w:keepNext/>
              <w:keepLines/>
              <w:jc w:val="center"/>
              <w:rPr>
                <w:rFonts w:ascii="Arial" w:hAnsi="Arial" w:cs="Arial"/>
                <w:sz w:val="20"/>
                <w:szCs w:val="20"/>
              </w:rPr>
            </w:pPr>
            <w:r w:rsidRPr="00380C00">
              <w:rPr>
                <w:rFonts w:ascii="Arial" w:hAnsi="Arial"/>
                <w:color w:val="000000"/>
                <w:sz w:val="20"/>
                <w:szCs w:val="20"/>
                <w:shd w:val="clear" w:color="auto" w:fill="FFFF00"/>
                <w:lang w:val="en-US"/>
              </w:rPr>
              <w:t>[DOPLNÍ ÚČASTNÍK]</w:t>
            </w:r>
          </w:p>
        </w:tc>
      </w:tr>
    </w:tbl>
    <w:p w14:paraId="493AB45B" w14:textId="77777777" w:rsidR="00201FCA" w:rsidRDefault="00201FCA" w:rsidP="00534BF3">
      <w:pPr>
        <w:rPr>
          <w:rFonts w:cs="Arial"/>
          <w:szCs w:val="20"/>
          <w:highlight w:val="yellow"/>
          <w:lang w:val="en-GB"/>
        </w:rPr>
      </w:pPr>
    </w:p>
    <w:p w14:paraId="187804B7" w14:textId="1D238CDB" w:rsidR="00B371C1" w:rsidRPr="000D45D8" w:rsidRDefault="00B371C1" w:rsidP="00E62860">
      <w:pPr>
        <w:jc w:val="both"/>
        <w:rPr>
          <w:rFonts w:ascii="Arial" w:hAnsi="Arial" w:cs="Arial"/>
          <w:sz w:val="20"/>
          <w:szCs w:val="20"/>
        </w:rPr>
      </w:pPr>
      <w:r w:rsidRPr="000D45D8">
        <w:rPr>
          <w:rFonts w:ascii="Arial" w:hAnsi="Arial" w:cs="Arial"/>
          <w:sz w:val="20"/>
          <w:szCs w:val="20"/>
        </w:rPr>
        <w:t>* pozn.:</w:t>
      </w:r>
      <w:r w:rsidR="007E7834" w:rsidRPr="000D45D8">
        <w:rPr>
          <w:rFonts w:ascii="Arial" w:hAnsi="Arial" w:cs="Arial"/>
          <w:sz w:val="20"/>
          <w:szCs w:val="20"/>
        </w:rPr>
        <w:t xml:space="preserve"> účastník doplní součet následujících cen: </w:t>
      </w:r>
      <w:r w:rsidR="00534BF3" w:rsidRPr="000D45D8">
        <w:rPr>
          <w:rFonts w:ascii="Arial" w:hAnsi="Arial" w:cs="Arial"/>
          <w:sz w:val="20"/>
          <w:szCs w:val="20"/>
        </w:rPr>
        <w:t xml:space="preserve">(i) Celková cena za Implementaci </w:t>
      </w:r>
      <w:r w:rsidR="006C0E46">
        <w:rPr>
          <w:rFonts w:ascii="Arial" w:hAnsi="Arial" w:cs="Arial"/>
          <w:sz w:val="20"/>
          <w:szCs w:val="20"/>
        </w:rPr>
        <w:t>NAIS</w:t>
      </w:r>
      <w:r w:rsidR="00534BF3" w:rsidRPr="000D45D8">
        <w:rPr>
          <w:rFonts w:ascii="Arial" w:hAnsi="Arial" w:cs="Arial"/>
          <w:sz w:val="20"/>
          <w:szCs w:val="20"/>
        </w:rPr>
        <w:t xml:space="preserve"> (tabulka A), (</w:t>
      </w:r>
      <w:proofErr w:type="spellStart"/>
      <w:r w:rsidR="00534BF3" w:rsidRPr="000D45D8">
        <w:rPr>
          <w:rFonts w:ascii="Arial" w:hAnsi="Arial" w:cs="Arial"/>
          <w:sz w:val="20"/>
          <w:szCs w:val="20"/>
        </w:rPr>
        <w:t>ii</w:t>
      </w:r>
      <w:proofErr w:type="spellEnd"/>
      <w:r w:rsidR="00534BF3" w:rsidRPr="000D45D8">
        <w:rPr>
          <w:rFonts w:ascii="Arial" w:hAnsi="Arial" w:cs="Arial"/>
          <w:sz w:val="20"/>
          <w:szCs w:val="20"/>
        </w:rPr>
        <w:t>) Cena za 36000 člověkohodin</w:t>
      </w:r>
      <w:r w:rsidR="00E62860" w:rsidRPr="000D45D8">
        <w:rPr>
          <w:rFonts w:ascii="Arial" w:hAnsi="Arial" w:cs="Arial"/>
          <w:sz w:val="20"/>
          <w:szCs w:val="20"/>
        </w:rPr>
        <w:t xml:space="preserve"> (tabulka B)</w:t>
      </w:r>
      <w:r w:rsidR="00534BF3" w:rsidRPr="000D45D8">
        <w:rPr>
          <w:rFonts w:ascii="Arial" w:hAnsi="Arial" w:cs="Arial"/>
          <w:sz w:val="20"/>
          <w:szCs w:val="20"/>
        </w:rPr>
        <w:t>, (</w:t>
      </w:r>
      <w:proofErr w:type="spellStart"/>
      <w:r w:rsidR="00534BF3" w:rsidRPr="000D45D8">
        <w:rPr>
          <w:rFonts w:ascii="Arial" w:hAnsi="Arial" w:cs="Arial"/>
          <w:sz w:val="20"/>
          <w:szCs w:val="20"/>
        </w:rPr>
        <w:t>iii</w:t>
      </w:r>
      <w:proofErr w:type="spellEnd"/>
      <w:r w:rsidR="00534BF3" w:rsidRPr="000D45D8">
        <w:rPr>
          <w:rFonts w:ascii="Arial" w:hAnsi="Arial" w:cs="Arial"/>
          <w:sz w:val="20"/>
          <w:szCs w:val="20"/>
        </w:rPr>
        <w:t>) Cena za služby</w:t>
      </w:r>
      <w:r w:rsidR="00534BF3" w:rsidRPr="000D45D8" w:rsidDel="00534BF3">
        <w:rPr>
          <w:rFonts w:ascii="Arial" w:hAnsi="Arial" w:cs="Arial"/>
          <w:sz w:val="20"/>
          <w:szCs w:val="20"/>
        </w:rPr>
        <w:t xml:space="preserve"> </w:t>
      </w:r>
      <w:r w:rsidR="00534BF3" w:rsidRPr="000D45D8">
        <w:rPr>
          <w:rFonts w:ascii="Arial" w:hAnsi="Arial" w:cs="Arial"/>
          <w:sz w:val="20"/>
          <w:szCs w:val="20"/>
        </w:rPr>
        <w:t>údržby a podpory za 72 měsíců</w:t>
      </w:r>
      <w:r w:rsidR="00534BF3" w:rsidRPr="000D45D8">
        <w:rPr>
          <w:rFonts w:ascii="Arial" w:hAnsi="Arial" w:cs="Arial"/>
          <w:b/>
          <w:sz w:val="20"/>
          <w:szCs w:val="20"/>
        </w:rPr>
        <w:t xml:space="preserve"> </w:t>
      </w:r>
      <w:r w:rsidR="00E62860" w:rsidRPr="000D45D8">
        <w:rPr>
          <w:rFonts w:ascii="Arial" w:hAnsi="Arial" w:cs="Arial"/>
          <w:sz w:val="20"/>
          <w:szCs w:val="20"/>
        </w:rPr>
        <w:t>(tabulka C).</w:t>
      </w:r>
    </w:p>
    <w:p w14:paraId="7DF1C93B" w14:textId="77777777" w:rsidR="00201FCA" w:rsidRPr="000D45D8" w:rsidRDefault="00201FCA" w:rsidP="007E49ED">
      <w:pPr>
        <w:jc w:val="center"/>
        <w:rPr>
          <w:rFonts w:ascii="Arial" w:hAnsi="Arial" w:cs="Arial"/>
          <w:sz w:val="20"/>
          <w:szCs w:val="20"/>
          <w:highlight w:val="yellow"/>
          <w:lang w:val="en-GB"/>
        </w:rPr>
      </w:pPr>
    </w:p>
    <w:p w14:paraId="1E6E867F" w14:textId="47027311" w:rsidR="00730BCE" w:rsidRDefault="007201CF" w:rsidP="00DD37A4">
      <w:pPr>
        <w:pStyle w:val="lneksmlouvy"/>
        <w:numPr>
          <w:ilvl w:val="0"/>
          <w:numId w:val="10"/>
        </w:numPr>
        <w:rPr>
          <w:rFonts w:cs="Arial"/>
          <w:szCs w:val="20"/>
          <w:lang w:val="cs-CZ"/>
        </w:rPr>
      </w:pPr>
      <w:r w:rsidRPr="000D45D8">
        <w:rPr>
          <w:rFonts w:cs="Arial"/>
          <w:szCs w:val="20"/>
          <w:lang w:val="cs-CZ"/>
        </w:rPr>
        <w:t xml:space="preserve">Platební milníky pro </w:t>
      </w:r>
      <w:r w:rsidR="0017276F" w:rsidRPr="000D45D8">
        <w:rPr>
          <w:rFonts w:cs="Arial"/>
          <w:szCs w:val="20"/>
          <w:lang w:val="cs-CZ"/>
        </w:rPr>
        <w:t xml:space="preserve">část Díla Implementace </w:t>
      </w:r>
      <w:r w:rsidR="006C0E46">
        <w:rPr>
          <w:rFonts w:cs="Arial"/>
          <w:szCs w:val="20"/>
          <w:lang w:val="cs-CZ"/>
        </w:rPr>
        <w:t>NAIS</w:t>
      </w:r>
    </w:p>
    <w:tbl>
      <w:tblPr>
        <w:tblStyle w:val="Mkatabulky"/>
        <w:tblW w:w="0" w:type="auto"/>
        <w:tblLook w:val="04A0" w:firstRow="1" w:lastRow="0" w:firstColumn="1" w:lastColumn="0" w:noHBand="0" w:noVBand="1"/>
      </w:tblPr>
      <w:tblGrid>
        <w:gridCol w:w="4530"/>
        <w:gridCol w:w="4530"/>
      </w:tblGrid>
      <w:tr w:rsidR="000D45D8" w:rsidRPr="000D45D8" w14:paraId="14763A83" w14:textId="77777777" w:rsidTr="005C7E51">
        <w:trPr>
          <w:trHeight w:val="344"/>
        </w:trPr>
        <w:tc>
          <w:tcPr>
            <w:tcW w:w="9060" w:type="dxa"/>
            <w:gridSpan w:val="2"/>
            <w:shd w:val="clear" w:color="auto" w:fill="D9D9D9" w:themeFill="background1" w:themeFillShade="D9"/>
          </w:tcPr>
          <w:p w14:paraId="69D11096" w14:textId="00899AE8" w:rsidR="000D45D8" w:rsidRPr="000D45D8" w:rsidRDefault="000D45D8" w:rsidP="005C7E51">
            <w:pPr>
              <w:pStyle w:val="lneksmlouvy"/>
              <w:numPr>
                <w:ilvl w:val="0"/>
                <w:numId w:val="0"/>
              </w:numPr>
              <w:spacing w:before="0" w:after="0"/>
              <w:jc w:val="center"/>
              <w:rPr>
                <w:rFonts w:cs="Arial"/>
                <w:szCs w:val="20"/>
              </w:rPr>
            </w:pPr>
            <w:r w:rsidRPr="000D45D8">
              <w:rPr>
                <w:rFonts w:cs="Arial"/>
                <w:szCs w:val="20"/>
              </w:rPr>
              <w:t>Platební milníky</w:t>
            </w:r>
          </w:p>
        </w:tc>
      </w:tr>
      <w:tr w:rsidR="000D45D8" w:rsidRPr="000D45D8" w14:paraId="472A1547" w14:textId="77777777" w:rsidTr="005C7E51">
        <w:tc>
          <w:tcPr>
            <w:tcW w:w="4530" w:type="dxa"/>
            <w:shd w:val="clear" w:color="auto" w:fill="D9D9D9" w:themeFill="background1" w:themeFillShade="D9"/>
          </w:tcPr>
          <w:p w14:paraId="16AF7C46" w14:textId="77777777" w:rsidR="000D45D8" w:rsidRPr="000D45D8" w:rsidRDefault="000D45D8" w:rsidP="00C269DD">
            <w:pPr>
              <w:spacing w:after="0"/>
              <w:jc w:val="center"/>
              <w:rPr>
                <w:rFonts w:ascii="Arial" w:hAnsi="Arial" w:cs="Arial"/>
                <w:sz w:val="20"/>
                <w:szCs w:val="20"/>
              </w:rPr>
            </w:pPr>
            <w:r w:rsidRPr="000D45D8">
              <w:rPr>
                <w:rFonts w:ascii="Arial" w:hAnsi="Arial" w:cs="Arial"/>
                <w:sz w:val="20"/>
                <w:szCs w:val="20"/>
              </w:rPr>
              <w:t>Splněný milník</w:t>
            </w:r>
          </w:p>
        </w:tc>
        <w:tc>
          <w:tcPr>
            <w:tcW w:w="4530" w:type="dxa"/>
            <w:shd w:val="clear" w:color="auto" w:fill="D9D9D9" w:themeFill="background1" w:themeFillShade="D9"/>
          </w:tcPr>
          <w:p w14:paraId="653F443F" w14:textId="77777777" w:rsidR="000D45D8" w:rsidRPr="000D45D8" w:rsidRDefault="000D45D8" w:rsidP="00C269DD">
            <w:pPr>
              <w:spacing w:after="0"/>
              <w:jc w:val="center"/>
              <w:rPr>
                <w:rFonts w:ascii="Arial" w:hAnsi="Arial" w:cs="Arial"/>
                <w:sz w:val="20"/>
                <w:szCs w:val="20"/>
              </w:rPr>
            </w:pPr>
            <w:r w:rsidRPr="000D45D8">
              <w:rPr>
                <w:rFonts w:ascii="Arial" w:hAnsi="Arial" w:cs="Arial"/>
                <w:sz w:val="20"/>
                <w:szCs w:val="20"/>
              </w:rPr>
              <w:t>Fakturovaná část ceny</w:t>
            </w:r>
          </w:p>
        </w:tc>
      </w:tr>
      <w:tr w:rsidR="000D45D8" w:rsidRPr="000D45D8" w14:paraId="1508D245" w14:textId="77777777" w:rsidTr="00C269DD">
        <w:tc>
          <w:tcPr>
            <w:tcW w:w="4530" w:type="dxa"/>
          </w:tcPr>
          <w:p w14:paraId="347F3051" w14:textId="77777777" w:rsidR="000D45D8" w:rsidRPr="000D45D8" w:rsidRDefault="000D45D8" w:rsidP="00C269DD">
            <w:pPr>
              <w:spacing w:after="0"/>
              <w:jc w:val="center"/>
              <w:rPr>
                <w:rFonts w:ascii="Arial" w:hAnsi="Arial" w:cs="Arial"/>
                <w:sz w:val="20"/>
                <w:szCs w:val="20"/>
              </w:rPr>
            </w:pPr>
            <w:r w:rsidRPr="000D45D8">
              <w:rPr>
                <w:rFonts w:ascii="Arial" w:hAnsi="Arial" w:cs="Arial"/>
                <w:color w:val="000000"/>
                <w:sz w:val="20"/>
                <w:szCs w:val="20"/>
              </w:rPr>
              <w:t>Dokončení a akceptace Detailní specifikace po úspěšném provedení akceptačního řízení</w:t>
            </w:r>
          </w:p>
        </w:tc>
        <w:tc>
          <w:tcPr>
            <w:tcW w:w="4530" w:type="dxa"/>
          </w:tcPr>
          <w:p w14:paraId="0E6D6001" w14:textId="44053974" w:rsidR="000D45D8" w:rsidRPr="000D45D8" w:rsidRDefault="000D45D8" w:rsidP="00C269DD">
            <w:pPr>
              <w:spacing w:after="0"/>
              <w:jc w:val="center"/>
              <w:rPr>
                <w:rFonts w:ascii="Arial" w:hAnsi="Arial" w:cs="Arial"/>
                <w:sz w:val="20"/>
                <w:szCs w:val="20"/>
              </w:rPr>
            </w:pPr>
            <w:r w:rsidRPr="000D45D8">
              <w:rPr>
                <w:rFonts w:ascii="Arial" w:hAnsi="Arial" w:cs="Arial"/>
                <w:sz w:val="20"/>
                <w:szCs w:val="20"/>
              </w:rPr>
              <w:t xml:space="preserve">10 % z celkové ceny za Implementaci </w:t>
            </w:r>
            <w:r w:rsidR="006C0E46">
              <w:rPr>
                <w:rFonts w:ascii="Arial" w:hAnsi="Arial" w:cs="Arial"/>
                <w:sz w:val="20"/>
                <w:szCs w:val="20"/>
              </w:rPr>
              <w:t>NAIS</w:t>
            </w:r>
          </w:p>
        </w:tc>
      </w:tr>
      <w:tr w:rsidR="000D45D8" w:rsidRPr="000D45D8" w14:paraId="03EBF6E8" w14:textId="77777777" w:rsidTr="00C269DD">
        <w:tc>
          <w:tcPr>
            <w:tcW w:w="4530" w:type="dxa"/>
          </w:tcPr>
          <w:p w14:paraId="0E77549F" w14:textId="77777777" w:rsidR="000D45D8" w:rsidRPr="000D45D8" w:rsidRDefault="000D45D8" w:rsidP="00C269DD">
            <w:pPr>
              <w:spacing w:after="0"/>
              <w:jc w:val="center"/>
              <w:rPr>
                <w:rFonts w:ascii="Arial" w:hAnsi="Arial" w:cs="Arial"/>
                <w:sz w:val="20"/>
                <w:szCs w:val="20"/>
              </w:rPr>
            </w:pPr>
            <w:r w:rsidRPr="000D45D8">
              <w:rPr>
                <w:rFonts w:ascii="Arial" w:hAnsi="Arial" w:cs="Arial"/>
                <w:color w:val="000000"/>
                <w:sz w:val="20"/>
                <w:szCs w:val="20"/>
              </w:rPr>
              <w:t>Ukončení ověřovacího provozu (akceptace)</w:t>
            </w:r>
          </w:p>
        </w:tc>
        <w:tc>
          <w:tcPr>
            <w:tcW w:w="4530" w:type="dxa"/>
          </w:tcPr>
          <w:p w14:paraId="12F60A0B" w14:textId="1779EEA9" w:rsidR="000D45D8" w:rsidRPr="000D45D8" w:rsidRDefault="000D45D8" w:rsidP="00C269DD">
            <w:pPr>
              <w:spacing w:after="0"/>
              <w:jc w:val="center"/>
              <w:rPr>
                <w:rFonts w:ascii="Arial" w:hAnsi="Arial" w:cs="Arial"/>
                <w:sz w:val="20"/>
                <w:szCs w:val="20"/>
              </w:rPr>
            </w:pPr>
            <w:r w:rsidRPr="000D45D8">
              <w:rPr>
                <w:rFonts w:ascii="Arial" w:hAnsi="Arial" w:cs="Arial"/>
                <w:sz w:val="20"/>
                <w:szCs w:val="20"/>
              </w:rPr>
              <w:t xml:space="preserve">45 % z celkové ceny za Implementaci </w:t>
            </w:r>
            <w:r w:rsidR="006C0E46">
              <w:rPr>
                <w:rFonts w:ascii="Arial" w:hAnsi="Arial" w:cs="Arial"/>
                <w:sz w:val="20"/>
                <w:szCs w:val="20"/>
              </w:rPr>
              <w:t>NAIS</w:t>
            </w:r>
          </w:p>
        </w:tc>
      </w:tr>
      <w:tr w:rsidR="000D45D8" w:rsidRPr="000D45D8" w14:paraId="6DCB9098" w14:textId="77777777" w:rsidTr="00C269DD">
        <w:tc>
          <w:tcPr>
            <w:tcW w:w="4530" w:type="dxa"/>
          </w:tcPr>
          <w:p w14:paraId="0E6BCA85" w14:textId="233A3E57" w:rsidR="000D45D8" w:rsidRPr="000D45D8" w:rsidRDefault="00380C00" w:rsidP="00C269DD">
            <w:pPr>
              <w:spacing w:after="0"/>
              <w:jc w:val="center"/>
              <w:rPr>
                <w:rFonts w:ascii="Arial" w:hAnsi="Arial" w:cs="Arial"/>
                <w:sz w:val="20"/>
                <w:szCs w:val="20"/>
              </w:rPr>
            </w:pPr>
            <w:r w:rsidRPr="00F3267B">
              <w:rPr>
                <w:rFonts w:ascii="Arial" w:hAnsi="Arial" w:cs="Arial"/>
                <w:color w:val="000000"/>
                <w:sz w:val="20"/>
                <w:szCs w:val="20"/>
              </w:rPr>
              <w:t xml:space="preserve">Dokončení </w:t>
            </w:r>
            <w:r>
              <w:rPr>
                <w:rFonts w:ascii="Arial" w:hAnsi="Arial" w:cs="Arial"/>
                <w:color w:val="000000"/>
                <w:sz w:val="20"/>
                <w:szCs w:val="20"/>
              </w:rPr>
              <w:t>i</w:t>
            </w:r>
            <w:r w:rsidRPr="00F3267B">
              <w:rPr>
                <w:rFonts w:ascii="Arial" w:hAnsi="Arial" w:cs="Arial"/>
                <w:color w:val="000000"/>
                <w:sz w:val="20"/>
                <w:szCs w:val="20"/>
              </w:rPr>
              <w:t xml:space="preserve">mplementace </w:t>
            </w:r>
            <w:r>
              <w:rPr>
                <w:rFonts w:ascii="Arial" w:hAnsi="Arial" w:cs="Arial"/>
                <w:color w:val="000000"/>
                <w:sz w:val="20"/>
                <w:szCs w:val="20"/>
              </w:rPr>
              <w:t>NAIS</w:t>
            </w:r>
            <w:r w:rsidRPr="00F3267B">
              <w:rPr>
                <w:rFonts w:ascii="Arial" w:hAnsi="Arial" w:cs="Arial"/>
                <w:color w:val="000000"/>
                <w:sz w:val="20"/>
                <w:szCs w:val="20"/>
              </w:rPr>
              <w:t xml:space="preserve"> do ostrého provozu (akceptace)</w:t>
            </w:r>
          </w:p>
        </w:tc>
        <w:tc>
          <w:tcPr>
            <w:tcW w:w="4530" w:type="dxa"/>
          </w:tcPr>
          <w:p w14:paraId="5845188C" w14:textId="0C765238" w:rsidR="000D45D8" w:rsidRPr="000D45D8" w:rsidRDefault="000D45D8" w:rsidP="00C269DD">
            <w:pPr>
              <w:spacing w:after="0"/>
              <w:jc w:val="center"/>
              <w:rPr>
                <w:rFonts w:ascii="Arial" w:hAnsi="Arial" w:cs="Arial"/>
                <w:sz w:val="20"/>
                <w:szCs w:val="20"/>
              </w:rPr>
            </w:pPr>
            <w:r w:rsidRPr="000D45D8">
              <w:rPr>
                <w:rFonts w:ascii="Arial" w:hAnsi="Arial" w:cs="Arial"/>
                <w:sz w:val="20"/>
                <w:szCs w:val="20"/>
              </w:rPr>
              <w:t xml:space="preserve">45 % z celkové ceny za Implementaci </w:t>
            </w:r>
            <w:r w:rsidR="006C0E46">
              <w:rPr>
                <w:rFonts w:ascii="Arial" w:hAnsi="Arial" w:cs="Arial"/>
                <w:sz w:val="20"/>
                <w:szCs w:val="20"/>
              </w:rPr>
              <w:t>NAIS</w:t>
            </w:r>
          </w:p>
        </w:tc>
      </w:tr>
    </w:tbl>
    <w:p w14:paraId="3576F9FA" w14:textId="77777777" w:rsidR="000D45D8" w:rsidRDefault="000D45D8" w:rsidP="000D45D8">
      <w:pPr>
        <w:jc w:val="center"/>
        <w:rPr>
          <w:rFonts w:cs="Arial"/>
          <w:szCs w:val="20"/>
          <w:highlight w:val="yellow"/>
          <w:lang w:val="en-GB"/>
        </w:rPr>
      </w:pPr>
    </w:p>
    <w:p w14:paraId="5E747357" w14:textId="77777777" w:rsidR="000D45D8" w:rsidRDefault="000D45D8" w:rsidP="000D45D8">
      <w:pPr>
        <w:pStyle w:val="lneksmlouvy"/>
        <w:numPr>
          <w:ilvl w:val="0"/>
          <w:numId w:val="0"/>
        </w:numPr>
      </w:pPr>
    </w:p>
    <w:p w14:paraId="714471DD" w14:textId="77777777" w:rsidR="000D45D8" w:rsidRPr="000D45D8" w:rsidRDefault="000D45D8" w:rsidP="000D45D8">
      <w:pPr>
        <w:pStyle w:val="Textlnkuslovan"/>
        <w:numPr>
          <w:ilvl w:val="0"/>
          <w:numId w:val="0"/>
        </w:numPr>
        <w:rPr>
          <w:lang w:eastAsia="x-none"/>
        </w:rPr>
        <w:sectPr w:rsidR="000D45D8" w:rsidRPr="000D45D8" w:rsidSect="00083C3B">
          <w:footerReference w:type="default" r:id="rId18"/>
          <w:pgSz w:w="11906" w:h="16838"/>
          <w:pgMar w:top="1418" w:right="1418" w:bottom="1418" w:left="1418" w:header="709" w:footer="709" w:gutter="0"/>
          <w:pgNumType w:start="1"/>
          <w:cols w:space="708"/>
          <w:docGrid w:linePitch="360"/>
        </w:sectPr>
      </w:pPr>
    </w:p>
    <w:p w14:paraId="112A7A79" w14:textId="77777777" w:rsidR="00382DAD" w:rsidRPr="00767FCD" w:rsidRDefault="00382DAD" w:rsidP="00382DAD">
      <w:pPr>
        <w:pStyle w:val="Prohlensmluvnchstran"/>
        <w:rPr>
          <w:rFonts w:cs="Arial"/>
          <w:szCs w:val="20"/>
        </w:rPr>
      </w:pPr>
      <w:r w:rsidRPr="00767FCD">
        <w:rPr>
          <w:rFonts w:cs="Arial"/>
          <w:szCs w:val="20"/>
        </w:rPr>
        <w:lastRenderedPageBreak/>
        <w:t>Příloha č. 4</w:t>
      </w:r>
    </w:p>
    <w:p w14:paraId="25A9409C" w14:textId="77777777" w:rsidR="00382DAD" w:rsidRDefault="00382DAD" w:rsidP="00382DAD">
      <w:pPr>
        <w:pStyle w:val="Prohlensmluvnchstran"/>
        <w:rPr>
          <w:rFonts w:cs="Arial"/>
          <w:szCs w:val="20"/>
        </w:rPr>
      </w:pPr>
      <w:r w:rsidRPr="00767FCD">
        <w:rPr>
          <w:rFonts w:cs="Arial"/>
          <w:szCs w:val="20"/>
        </w:rPr>
        <w:t>Harmonogram plnění</w:t>
      </w:r>
    </w:p>
    <w:p w14:paraId="6383F8D3" w14:textId="77777777" w:rsidR="00F3267B" w:rsidRPr="00767FCD" w:rsidRDefault="00F3267B" w:rsidP="00382DAD">
      <w:pPr>
        <w:pStyle w:val="Prohlensmluvnchstran"/>
        <w:rPr>
          <w:rFonts w:cs="Arial"/>
          <w:szCs w:val="20"/>
        </w:rPr>
      </w:pPr>
    </w:p>
    <w:tbl>
      <w:tblPr>
        <w:tblW w:w="8755" w:type="dxa"/>
        <w:tblInd w:w="10" w:type="dxa"/>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6076"/>
        <w:gridCol w:w="2679"/>
      </w:tblGrid>
      <w:tr w:rsidR="00F3267B" w:rsidRPr="00933C6F" w14:paraId="21AEE2FC" w14:textId="77777777" w:rsidTr="00F3267B">
        <w:trPr>
          <w:trHeight w:val="520"/>
        </w:trPr>
        <w:tc>
          <w:tcPr>
            <w:tcW w:w="8755" w:type="dxa"/>
            <w:gridSpan w:val="2"/>
            <w:tcBorders>
              <w:bottom w:val="single" w:sz="8" w:space="0" w:color="B3CC82"/>
            </w:tcBorders>
            <w:shd w:val="clear" w:color="auto" w:fill="D9D9D9"/>
          </w:tcPr>
          <w:p w14:paraId="66A6A257" w14:textId="323CF42E" w:rsidR="00F3267B" w:rsidRPr="00F3267B" w:rsidRDefault="00F3267B" w:rsidP="00F3267B">
            <w:pPr>
              <w:jc w:val="center"/>
              <w:rPr>
                <w:rFonts w:ascii="Arial" w:hAnsi="Arial" w:cs="Arial"/>
                <w:b/>
                <w:sz w:val="20"/>
                <w:szCs w:val="20"/>
              </w:rPr>
            </w:pPr>
            <w:r w:rsidRPr="00F3267B">
              <w:rPr>
                <w:rFonts w:ascii="Arial" w:hAnsi="Arial" w:cs="Arial"/>
                <w:b/>
                <w:sz w:val="20"/>
                <w:szCs w:val="20"/>
              </w:rPr>
              <w:t xml:space="preserve">Implementace </w:t>
            </w:r>
            <w:r w:rsidR="006C0E46">
              <w:rPr>
                <w:rFonts w:ascii="Arial" w:hAnsi="Arial" w:cs="Arial"/>
                <w:b/>
                <w:sz w:val="20"/>
                <w:szCs w:val="20"/>
              </w:rPr>
              <w:t>NAIS</w:t>
            </w:r>
          </w:p>
        </w:tc>
      </w:tr>
      <w:tr w:rsidR="00F3267B" w:rsidRPr="00933C6F" w14:paraId="73E6F469" w14:textId="77777777" w:rsidTr="00F3267B">
        <w:trPr>
          <w:trHeight w:val="520"/>
        </w:trPr>
        <w:tc>
          <w:tcPr>
            <w:tcW w:w="6076" w:type="dxa"/>
            <w:tcBorders>
              <w:right w:val="single" w:sz="8" w:space="0" w:color="B3CC82"/>
            </w:tcBorders>
            <w:shd w:val="clear" w:color="auto" w:fill="D9D9D9"/>
          </w:tcPr>
          <w:p w14:paraId="4D46AF4B" w14:textId="77777777" w:rsidR="00F3267B" w:rsidRPr="00F3267B" w:rsidRDefault="00F3267B" w:rsidP="00F3267B">
            <w:pPr>
              <w:jc w:val="center"/>
              <w:rPr>
                <w:rFonts w:ascii="Arial" w:hAnsi="Arial" w:cs="Arial"/>
                <w:b/>
                <w:sz w:val="20"/>
                <w:szCs w:val="20"/>
              </w:rPr>
            </w:pPr>
            <w:r w:rsidRPr="00F3267B">
              <w:rPr>
                <w:rFonts w:ascii="Arial" w:hAnsi="Arial" w:cs="Arial"/>
                <w:b/>
                <w:sz w:val="20"/>
                <w:szCs w:val="20"/>
              </w:rPr>
              <w:t xml:space="preserve">Milník  </w:t>
            </w:r>
          </w:p>
        </w:tc>
        <w:tc>
          <w:tcPr>
            <w:tcW w:w="2679" w:type="dxa"/>
            <w:tcBorders>
              <w:left w:val="single" w:sz="8" w:space="0" w:color="B3CC82"/>
              <w:bottom w:val="single" w:sz="8" w:space="0" w:color="B3CC82"/>
            </w:tcBorders>
            <w:shd w:val="clear" w:color="auto" w:fill="D9D9D9"/>
          </w:tcPr>
          <w:p w14:paraId="2BBFB09B" w14:textId="77777777" w:rsidR="00F3267B" w:rsidRPr="00F3267B" w:rsidRDefault="00F3267B" w:rsidP="00F3267B">
            <w:pPr>
              <w:jc w:val="center"/>
              <w:rPr>
                <w:rFonts w:ascii="Arial" w:hAnsi="Arial" w:cs="Arial"/>
                <w:b/>
                <w:sz w:val="20"/>
                <w:szCs w:val="20"/>
              </w:rPr>
            </w:pPr>
            <w:r w:rsidRPr="00F3267B">
              <w:rPr>
                <w:rFonts w:ascii="Arial" w:hAnsi="Arial" w:cs="Arial"/>
                <w:b/>
                <w:sz w:val="20"/>
                <w:szCs w:val="20"/>
              </w:rPr>
              <w:t>Termín plnění (nejpozději)</w:t>
            </w:r>
          </w:p>
        </w:tc>
      </w:tr>
      <w:tr w:rsidR="00F3267B" w:rsidRPr="00933C6F" w14:paraId="13A635D7" w14:textId="77777777" w:rsidTr="00F3267B">
        <w:trPr>
          <w:trHeight w:val="520"/>
        </w:trPr>
        <w:tc>
          <w:tcPr>
            <w:tcW w:w="6076" w:type="dxa"/>
            <w:tcBorders>
              <w:right w:val="single" w:sz="8" w:space="0" w:color="B3CC82"/>
            </w:tcBorders>
          </w:tcPr>
          <w:p w14:paraId="7E3B52A2" w14:textId="77777777" w:rsidR="00F3267B" w:rsidRPr="00F3267B" w:rsidRDefault="00F3267B" w:rsidP="00F3267B">
            <w:pPr>
              <w:rPr>
                <w:rFonts w:ascii="Arial" w:hAnsi="Arial" w:cs="Arial"/>
                <w:sz w:val="20"/>
                <w:szCs w:val="20"/>
              </w:rPr>
            </w:pPr>
            <w:r w:rsidRPr="00F3267B">
              <w:rPr>
                <w:rFonts w:ascii="Arial" w:hAnsi="Arial" w:cs="Arial"/>
                <w:sz w:val="20"/>
                <w:szCs w:val="20"/>
              </w:rPr>
              <w:t xml:space="preserve">Představení dodavatele, úvodní jednání, vytvoření projektové dokumentace </w:t>
            </w:r>
          </w:p>
        </w:tc>
        <w:tc>
          <w:tcPr>
            <w:tcW w:w="2679" w:type="dxa"/>
            <w:tcBorders>
              <w:left w:val="single" w:sz="8" w:space="0" w:color="B3CC82"/>
              <w:bottom w:val="single" w:sz="8" w:space="0" w:color="B3CC82"/>
            </w:tcBorders>
            <w:shd w:val="clear" w:color="auto" w:fill="F2F2F2"/>
          </w:tcPr>
          <w:p w14:paraId="44DDFFAC"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T+14</w:t>
            </w:r>
          </w:p>
        </w:tc>
      </w:tr>
      <w:tr w:rsidR="00F3267B" w:rsidRPr="00933C6F" w14:paraId="2CC5FFBA" w14:textId="77777777" w:rsidTr="00F3267B">
        <w:trPr>
          <w:trHeight w:val="520"/>
        </w:trPr>
        <w:tc>
          <w:tcPr>
            <w:tcW w:w="6076" w:type="dxa"/>
            <w:tcBorders>
              <w:right w:val="single" w:sz="8" w:space="0" w:color="B3CC82"/>
            </w:tcBorders>
          </w:tcPr>
          <w:p w14:paraId="6A6C301A" w14:textId="191BB8A6" w:rsidR="00F3267B" w:rsidRPr="00F3267B" w:rsidRDefault="00F3267B" w:rsidP="00F3267B">
            <w:pPr>
              <w:rPr>
                <w:rFonts w:ascii="Arial" w:hAnsi="Arial" w:cs="Arial"/>
                <w:sz w:val="20"/>
                <w:szCs w:val="20"/>
              </w:rPr>
            </w:pPr>
            <w:r w:rsidRPr="00F3267B">
              <w:rPr>
                <w:rFonts w:ascii="Arial" w:hAnsi="Arial" w:cs="Arial"/>
                <w:sz w:val="20"/>
                <w:szCs w:val="20"/>
              </w:rPr>
              <w:t>Předání Detailní specifikace</w:t>
            </w:r>
            <w:r>
              <w:rPr>
                <w:rFonts w:ascii="Arial" w:hAnsi="Arial" w:cs="Arial"/>
                <w:sz w:val="20"/>
                <w:szCs w:val="20"/>
              </w:rPr>
              <w:t xml:space="preserve"> k</w:t>
            </w:r>
            <w:r w:rsidR="004E1271">
              <w:rPr>
                <w:rFonts w:ascii="Arial" w:hAnsi="Arial" w:cs="Arial"/>
                <w:sz w:val="20"/>
                <w:szCs w:val="20"/>
              </w:rPr>
              <w:t> </w:t>
            </w:r>
            <w:r>
              <w:rPr>
                <w:rFonts w:ascii="Arial" w:hAnsi="Arial" w:cs="Arial"/>
                <w:sz w:val="20"/>
                <w:szCs w:val="20"/>
              </w:rPr>
              <w:t>akceptaci</w:t>
            </w:r>
          </w:p>
        </w:tc>
        <w:tc>
          <w:tcPr>
            <w:tcW w:w="2679" w:type="dxa"/>
            <w:tcBorders>
              <w:left w:val="single" w:sz="8" w:space="0" w:color="B3CC82"/>
              <w:bottom w:val="single" w:sz="8" w:space="0" w:color="B3CC82"/>
            </w:tcBorders>
            <w:shd w:val="clear" w:color="auto" w:fill="F2F2F2"/>
          </w:tcPr>
          <w:p w14:paraId="537E3BB9" w14:textId="52372CAD"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T+8</w:t>
            </w:r>
            <w:r w:rsidR="0053553D">
              <w:rPr>
                <w:rFonts w:ascii="Arial" w:hAnsi="Arial" w:cs="Arial"/>
                <w:sz w:val="20"/>
                <w:szCs w:val="20"/>
              </w:rPr>
              <w:t>4</w:t>
            </w:r>
          </w:p>
        </w:tc>
      </w:tr>
      <w:tr w:rsidR="00F3267B" w:rsidRPr="00933C6F" w14:paraId="414AEF8D" w14:textId="77777777" w:rsidTr="00F3267B">
        <w:trPr>
          <w:trHeight w:val="580"/>
        </w:trPr>
        <w:tc>
          <w:tcPr>
            <w:tcW w:w="6076" w:type="dxa"/>
            <w:tcBorders>
              <w:right w:val="single" w:sz="8" w:space="0" w:color="B3CC82"/>
            </w:tcBorders>
          </w:tcPr>
          <w:p w14:paraId="42F03C0A" w14:textId="77777777" w:rsidR="00F3267B" w:rsidRPr="00F3267B" w:rsidRDefault="00F3267B" w:rsidP="00F3267B">
            <w:pPr>
              <w:rPr>
                <w:rFonts w:ascii="Arial" w:hAnsi="Arial" w:cs="Arial"/>
                <w:color w:val="000000"/>
                <w:sz w:val="20"/>
                <w:szCs w:val="20"/>
              </w:rPr>
            </w:pPr>
            <w:r w:rsidRPr="00F3267B">
              <w:rPr>
                <w:rFonts w:ascii="Arial" w:hAnsi="Arial" w:cs="Arial"/>
                <w:color w:val="000000"/>
                <w:sz w:val="20"/>
                <w:szCs w:val="20"/>
              </w:rPr>
              <w:t xml:space="preserve">Dokončení a akceptace Detailní specifikace po úspěšném provedení akceptačního řízení </w:t>
            </w:r>
          </w:p>
        </w:tc>
        <w:tc>
          <w:tcPr>
            <w:tcW w:w="2679" w:type="dxa"/>
            <w:tcBorders>
              <w:top w:val="single" w:sz="8" w:space="0" w:color="B3CC82"/>
              <w:left w:val="single" w:sz="8" w:space="0" w:color="B3CC82"/>
              <w:bottom w:val="single" w:sz="8" w:space="0" w:color="B3CC82"/>
            </w:tcBorders>
            <w:shd w:val="clear" w:color="auto" w:fill="F2F2F2"/>
          </w:tcPr>
          <w:p w14:paraId="153C31B0"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T+112</w:t>
            </w:r>
          </w:p>
        </w:tc>
      </w:tr>
      <w:tr w:rsidR="00F3267B" w:rsidRPr="00933C6F" w14:paraId="258BB6B5" w14:textId="77777777" w:rsidTr="00F3267B">
        <w:trPr>
          <w:trHeight w:val="580"/>
        </w:trPr>
        <w:tc>
          <w:tcPr>
            <w:tcW w:w="6076" w:type="dxa"/>
            <w:tcBorders>
              <w:right w:val="single" w:sz="8" w:space="0" w:color="B3CC82"/>
            </w:tcBorders>
          </w:tcPr>
          <w:p w14:paraId="72D4BA0E" w14:textId="596B3BF8" w:rsidR="00F3267B" w:rsidRPr="00F3267B" w:rsidRDefault="00F3267B" w:rsidP="00F3267B">
            <w:pPr>
              <w:rPr>
                <w:rFonts w:ascii="Arial" w:hAnsi="Arial" w:cs="Arial"/>
                <w:sz w:val="20"/>
                <w:szCs w:val="20"/>
              </w:rPr>
            </w:pPr>
            <w:r w:rsidRPr="00F3267B">
              <w:rPr>
                <w:rFonts w:ascii="Arial" w:hAnsi="Arial" w:cs="Arial"/>
                <w:sz w:val="20"/>
                <w:szCs w:val="20"/>
              </w:rPr>
              <w:t xml:space="preserve">Vývoj </w:t>
            </w:r>
            <w:r w:rsidR="006C0E46">
              <w:rPr>
                <w:rFonts w:ascii="Arial" w:hAnsi="Arial" w:cs="Arial"/>
                <w:sz w:val="20"/>
                <w:szCs w:val="20"/>
              </w:rPr>
              <w:t>NAIS</w:t>
            </w:r>
            <w:r w:rsidRPr="00F3267B">
              <w:rPr>
                <w:rFonts w:ascii="Arial" w:hAnsi="Arial" w:cs="Arial"/>
                <w:sz w:val="20"/>
                <w:szCs w:val="20"/>
              </w:rPr>
              <w:t xml:space="preserve"> (zahájení)</w:t>
            </w:r>
          </w:p>
        </w:tc>
        <w:tc>
          <w:tcPr>
            <w:tcW w:w="2679" w:type="dxa"/>
            <w:tcBorders>
              <w:top w:val="single" w:sz="8" w:space="0" w:color="B3CC82"/>
              <w:left w:val="single" w:sz="8" w:space="0" w:color="B3CC82"/>
              <w:bottom w:val="single" w:sz="8" w:space="0" w:color="B3CC82"/>
            </w:tcBorders>
            <w:shd w:val="clear" w:color="auto" w:fill="F2F2F2"/>
          </w:tcPr>
          <w:p w14:paraId="65F29003"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T+112</w:t>
            </w:r>
          </w:p>
        </w:tc>
      </w:tr>
      <w:tr w:rsidR="00F3267B" w:rsidRPr="00933C6F" w14:paraId="13370214" w14:textId="77777777" w:rsidTr="00F3267B">
        <w:trPr>
          <w:trHeight w:val="580"/>
        </w:trPr>
        <w:tc>
          <w:tcPr>
            <w:tcW w:w="6076" w:type="dxa"/>
            <w:tcBorders>
              <w:right w:val="single" w:sz="8" w:space="0" w:color="B3CC82"/>
            </w:tcBorders>
          </w:tcPr>
          <w:p w14:paraId="7BECFBA4" w14:textId="01E87662" w:rsidR="00F3267B" w:rsidRPr="00F3267B" w:rsidRDefault="00F3267B" w:rsidP="00F3267B">
            <w:pPr>
              <w:rPr>
                <w:rFonts w:ascii="Arial" w:hAnsi="Arial" w:cs="Arial"/>
                <w:sz w:val="20"/>
                <w:szCs w:val="20"/>
              </w:rPr>
            </w:pPr>
            <w:r w:rsidRPr="00F3267B">
              <w:rPr>
                <w:rFonts w:ascii="Arial" w:hAnsi="Arial" w:cs="Arial"/>
                <w:sz w:val="20"/>
                <w:szCs w:val="20"/>
              </w:rPr>
              <w:t xml:space="preserve">Představení dvou (2) naprogramovaných funkčních entit </w:t>
            </w:r>
            <w:r w:rsidR="006C0E46">
              <w:rPr>
                <w:rFonts w:ascii="Arial" w:hAnsi="Arial" w:cs="Arial"/>
                <w:sz w:val="20"/>
                <w:szCs w:val="20"/>
              </w:rPr>
              <w:t>NAIS</w:t>
            </w:r>
            <w:r w:rsidRPr="00F3267B">
              <w:rPr>
                <w:rFonts w:ascii="Arial" w:hAnsi="Arial" w:cs="Arial"/>
                <w:sz w:val="20"/>
                <w:szCs w:val="20"/>
              </w:rPr>
              <w:t xml:space="preserve"> Objednateli</w:t>
            </w:r>
          </w:p>
        </w:tc>
        <w:tc>
          <w:tcPr>
            <w:tcW w:w="2679" w:type="dxa"/>
            <w:tcBorders>
              <w:top w:val="single" w:sz="8" w:space="0" w:color="B3CC82"/>
              <w:left w:val="single" w:sz="8" w:space="0" w:color="B3CC82"/>
              <w:bottom w:val="single" w:sz="8" w:space="0" w:color="B3CC82"/>
            </w:tcBorders>
            <w:shd w:val="clear" w:color="auto" w:fill="F2F2F2"/>
          </w:tcPr>
          <w:p w14:paraId="4D7EC421"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T+168</w:t>
            </w:r>
          </w:p>
        </w:tc>
      </w:tr>
      <w:tr w:rsidR="00F3267B" w:rsidRPr="00933C6F" w14:paraId="5CCB40D3" w14:textId="77777777" w:rsidTr="00F3267B">
        <w:trPr>
          <w:trHeight w:val="580"/>
        </w:trPr>
        <w:tc>
          <w:tcPr>
            <w:tcW w:w="6076" w:type="dxa"/>
            <w:tcBorders>
              <w:right w:val="single" w:sz="8" w:space="0" w:color="B3CC82"/>
            </w:tcBorders>
          </w:tcPr>
          <w:p w14:paraId="405775CF" w14:textId="4E12468C" w:rsidR="00F3267B" w:rsidRPr="00F3267B" w:rsidRDefault="00F3267B" w:rsidP="00F3267B">
            <w:pPr>
              <w:rPr>
                <w:rFonts w:ascii="Arial" w:hAnsi="Arial" w:cs="Arial"/>
                <w:sz w:val="20"/>
                <w:szCs w:val="20"/>
              </w:rPr>
            </w:pPr>
            <w:r w:rsidRPr="00F3267B">
              <w:rPr>
                <w:rFonts w:ascii="Arial" w:hAnsi="Arial" w:cs="Arial"/>
                <w:sz w:val="20"/>
                <w:szCs w:val="20"/>
              </w:rPr>
              <w:t xml:space="preserve">Dokončení vývoje </w:t>
            </w:r>
            <w:r w:rsidR="006C0E46">
              <w:rPr>
                <w:rFonts w:ascii="Arial" w:hAnsi="Arial" w:cs="Arial"/>
                <w:sz w:val="20"/>
                <w:szCs w:val="20"/>
              </w:rPr>
              <w:t>NAIS</w:t>
            </w:r>
          </w:p>
        </w:tc>
        <w:tc>
          <w:tcPr>
            <w:tcW w:w="2679" w:type="dxa"/>
            <w:tcBorders>
              <w:top w:val="single" w:sz="8" w:space="0" w:color="B3CC82"/>
              <w:left w:val="single" w:sz="8" w:space="0" w:color="B3CC82"/>
              <w:bottom w:val="single" w:sz="8" w:space="0" w:color="B3CC82"/>
            </w:tcBorders>
            <w:shd w:val="clear" w:color="auto" w:fill="F2F2F2"/>
          </w:tcPr>
          <w:p w14:paraId="764F570B"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T+280</w:t>
            </w:r>
          </w:p>
        </w:tc>
      </w:tr>
      <w:tr w:rsidR="00F3267B" w:rsidRPr="00933C6F" w14:paraId="5E2D9C83" w14:textId="77777777" w:rsidTr="00F3267B">
        <w:trPr>
          <w:trHeight w:val="580"/>
        </w:trPr>
        <w:tc>
          <w:tcPr>
            <w:tcW w:w="6076" w:type="dxa"/>
            <w:tcBorders>
              <w:right w:val="single" w:sz="8" w:space="0" w:color="B3CC82"/>
            </w:tcBorders>
          </w:tcPr>
          <w:p w14:paraId="7C82B3FE" w14:textId="77777777" w:rsidR="00F3267B" w:rsidRPr="00F3267B" w:rsidRDefault="00F3267B" w:rsidP="00F3267B">
            <w:pPr>
              <w:rPr>
                <w:rFonts w:ascii="Arial" w:hAnsi="Arial" w:cs="Arial"/>
                <w:sz w:val="20"/>
                <w:szCs w:val="20"/>
              </w:rPr>
            </w:pPr>
            <w:r w:rsidRPr="00F3267B">
              <w:rPr>
                <w:rFonts w:ascii="Arial" w:hAnsi="Arial" w:cs="Arial"/>
                <w:sz w:val="20"/>
                <w:szCs w:val="20"/>
              </w:rPr>
              <w:t>Předání dokumentace</w:t>
            </w:r>
          </w:p>
        </w:tc>
        <w:tc>
          <w:tcPr>
            <w:tcW w:w="2679" w:type="dxa"/>
            <w:tcBorders>
              <w:top w:val="single" w:sz="8" w:space="0" w:color="B3CC82"/>
              <w:left w:val="single" w:sz="8" w:space="0" w:color="B3CC82"/>
              <w:bottom w:val="single" w:sz="8" w:space="0" w:color="B3CC82"/>
            </w:tcBorders>
            <w:shd w:val="clear" w:color="auto" w:fill="F2F2F2"/>
          </w:tcPr>
          <w:p w14:paraId="3D401335"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T+280</w:t>
            </w:r>
          </w:p>
        </w:tc>
      </w:tr>
      <w:tr w:rsidR="00F3267B" w:rsidRPr="00933C6F" w14:paraId="14223BAD" w14:textId="77777777" w:rsidTr="00F3267B">
        <w:trPr>
          <w:trHeight w:val="580"/>
        </w:trPr>
        <w:tc>
          <w:tcPr>
            <w:tcW w:w="6076" w:type="dxa"/>
            <w:tcBorders>
              <w:right w:val="single" w:sz="8" w:space="0" w:color="B3CC82"/>
            </w:tcBorders>
          </w:tcPr>
          <w:p w14:paraId="16DA39A4" w14:textId="77777777" w:rsidR="00F3267B" w:rsidRPr="00F3267B" w:rsidRDefault="00F3267B" w:rsidP="00F3267B">
            <w:pPr>
              <w:rPr>
                <w:rFonts w:ascii="Arial" w:hAnsi="Arial" w:cs="Arial"/>
                <w:sz w:val="20"/>
                <w:szCs w:val="20"/>
              </w:rPr>
            </w:pPr>
            <w:r w:rsidRPr="00F3267B">
              <w:rPr>
                <w:rFonts w:ascii="Arial" w:hAnsi="Arial" w:cs="Arial"/>
                <w:sz w:val="20"/>
                <w:szCs w:val="20"/>
              </w:rPr>
              <w:t>Ověřovací provoz (zahájení)</w:t>
            </w:r>
          </w:p>
        </w:tc>
        <w:tc>
          <w:tcPr>
            <w:tcW w:w="2679" w:type="dxa"/>
            <w:tcBorders>
              <w:top w:val="single" w:sz="8" w:space="0" w:color="B3CC82"/>
              <w:left w:val="single" w:sz="8" w:space="0" w:color="B3CC82"/>
              <w:bottom w:val="single" w:sz="8" w:space="0" w:color="B3CC82"/>
            </w:tcBorders>
            <w:shd w:val="clear" w:color="auto" w:fill="F2F2F2"/>
          </w:tcPr>
          <w:p w14:paraId="4CE1F935"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T+280</w:t>
            </w:r>
          </w:p>
        </w:tc>
      </w:tr>
      <w:tr w:rsidR="00F3267B" w:rsidRPr="00933C6F" w14:paraId="2E1CC01C" w14:textId="77777777" w:rsidTr="00F3267B">
        <w:trPr>
          <w:trHeight w:val="580"/>
        </w:trPr>
        <w:tc>
          <w:tcPr>
            <w:tcW w:w="6076" w:type="dxa"/>
            <w:tcBorders>
              <w:right w:val="single" w:sz="8" w:space="0" w:color="B3CC82"/>
            </w:tcBorders>
          </w:tcPr>
          <w:p w14:paraId="00581206" w14:textId="77777777" w:rsidR="00F3267B" w:rsidRPr="00F3267B" w:rsidRDefault="00F3267B" w:rsidP="00F3267B">
            <w:pPr>
              <w:rPr>
                <w:rFonts w:ascii="Arial" w:hAnsi="Arial" w:cs="Arial"/>
                <w:sz w:val="20"/>
                <w:szCs w:val="20"/>
              </w:rPr>
            </w:pPr>
            <w:r w:rsidRPr="00F3267B">
              <w:rPr>
                <w:rFonts w:ascii="Arial" w:hAnsi="Arial" w:cs="Arial"/>
                <w:color w:val="000000"/>
                <w:sz w:val="20"/>
                <w:szCs w:val="20"/>
              </w:rPr>
              <w:t xml:space="preserve">Ukončení ověřovacího provozu (akceptace) </w:t>
            </w:r>
          </w:p>
        </w:tc>
        <w:tc>
          <w:tcPr>
            <w:tcW w:w="2679" w:type="dxa"/>
            <w:tcBorders>
              <w:top w:val="single" w:sz="8" w:space="0" w:color="B3CC82"/>
              <w:left w:val="single" w:sz="8" w:space="0" w:color="B3CC82"/>
              <w:bottom w:val="single" w:sz="8" w:space="0" w:color="B3CC82"/>
            </w:tcBorders>
            <w:shd w:val="clear" w:color="auto" w:fill="F2F2F2"/>
          </w:tcPr>
          <w:p w14:paraId="4DB8302B"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T+336</w:t>
            </w:r>
          </w:p>
        </w:tc>
      </w:tr>
      <w:tr w:rsidR="00F3267B" w:rsidRPr="00933C6F" w14:paraId="3ABDEC7C" w14:textId="77777777" w:rsidTr="00F3267B">
        <w:trPr>
          <w:trHeight w:val="580"/>
        </w:trPr>
        <w:tc>
          <w:tcPr>
            <w:tcW w:w="6076" w:type="dxa"/>
            <w:tcBorders>
              <w:right w:val="single" w:sz="8" w:space="0" w:color="B3CC82"/>
            </w:tcBorders>
          </w:tcPr>
          <w:p w14:paraId="2002B5E9" w14:textId="2E294480" w:rsidR="00F3267B" w:rsidRPr="00F3267B" w:rsidRDefault="00F3267B" w:rsidP="00F3267B">
            <w:pPr>
              <w:rPr>
                <w:rFonts w:ascii="Arial" w:hAnsi="Arial" w:cs="Arial"/>
                <w:color w:val="000000"/>
                <w:sz w:val="20"/>
                <w:szCs w:val="20"/>
              </w:rPr>
            </w:pPr>
            <w:r w:rsidRPr="00F3267B">
              <w:rPr>
                <w:rFonts w:ascii="Arial" w:hAnsi="Arial" w:cs="Arial"/>
                <w:color w:val="000000"/>
                <w:sz w:val="20"/>
                <w:szCs w:val="20"/>
              </w:rPr>
              <w:t xml:space="preserve">Implementace </w:t>
            </w:r>
            <w:r w:rsidR="006C0E46">
              <w:rPr>
                <w:rFonts w:ascii="Arial" w:hAnsi="Arial" w:cs="Arial"/>
                <w:color w:val="000000"/>
                <w:sz w:val="20"/>
                <w:szCs w:val="20"/>
              </w:rPr>
              <w:t>NAIS</w:t>
            </w:r>
            <w:r w:rsidRPr="00F3267B">
              <w:rPr>
                <w:rFonts w:ascii="Arial" w:hAnsi="Arial" w:cs="Arial"/>
                <w:color w:val="000000"/>
                <w:sz w:val="20"/>
                <w:szCs w:val="20"/>
              </w:rPr>
              <w:t xml:space="preserve"> do ostrého provozu (zahájení)</w:t>
            </w:r>
          </w:p>
        </w:tc>
        <w:tc>
          <w:tcPr>
            <w:tcW w:w="2679" w:type="dxa"/>
            <w:tcBorders>
              <w:top w:val="single" w:sz="8" w:space="0" w:color="B3CC82"/>
              <w:left w:val="single" w:sz="8" w:space="0" w:color="B3CC82"/>
              <w:bottom w:val="single" w:sz="8" w:space="0" w:color="B3CC82"/>
            </w:tcBorders>
            <w:shd w:val="clear" w:color="auto" w:fill="F2F2F2"/>
          </w:tcPr>
          <w:p w14:paraId="230966EA"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T+336</w:t>
            </w:r>
          </w:p>
        </w:tc>
      </w:tr>
      <w:tr w:rsidR="00F3267B" w:rsidRPr="00933C6F" w14:paraId="0CF7EE63" w14:textId="77777777" w:rsidTr="00F3267B">
        <w:trPr>
          <w:trHeight w:val="580"/>
        </w:trPr>
        <w:tc>
          <w:tcPr>
            <w:tcW w:w="6076" w:type="dxa"/>
            <w:tcBorders>
              <w:right w:val="single" w:sz="8" w:space="0" w:color="B3CC82"/>
            </w:tcBorders>
          </w:tcPr>
          <w:p w14:paraId="232623D8" w14:textId="2F7A8C63" w:rsidR="00F3267B" w:rsidRPr="00F3267B" w:rsidRDefault="00F3267B" w:rsidP="0011202D">
            <w:pPr>
              <w:rPr>
                <w:rFonts w:ascii="Arial" w:hAnsi="Arial" w:cs="Arial"/>
                <w:color w:val="000000"/>
                <w:sz w:val="20"/>
                <w:szCs w:val="20"/>
              </w:rPr>
            </w:pPr>
            <w:r w:rsidRPr="00F3267B">
              <w:rPr>
                <w:rFonts w:ascii="Arial" w:hAnsi="Arial" w:cs="Arial"/>
                <w:color w:val="000000"/>
                <w:sz w:val="20"/>
                <w:szCs w:val="20"/>
              </w:rPr>
              <w:t xml:space="preserve">Školení </w:t>
            </w:r>
            <w:r w:rsidR="0011202D">
              <w:rPr>
                <w:rFonts w:ascii="Arial" w:hAnsi="Arial" w:cs="Arial"/>
                <w:color w:val="000000"/>
                <w:sz w:val="20"/>
                <w:szCs w:val="20"/>
              </w:rPr>
              <w:t xml:space="preserve"> </w:t>
            </w:r>
          </w:p>
        </w:tc>
        <w:tc>
          <w:tcPr>
            <w:tcW w:w="2679" w:type="dxa"/>
            <w:tcBorders>
              <w:top w:val="single" w:sz="8" w:space="0" w:color="B3CC82"/>
              <w:left w:val="single" w:sz="8" w:space="0" w:color="B3CC82"/>
              <w:bottom w:val="single" w:sz="8" w:space="0" w:color="B3CC82"/>
            </w:tcBorders>
            <w:shd w:val="clear" w:color="auto" w:fill="F2F2F2"/>
          </w:tcPr>
          <w:p w14:paraId="0939E44C"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T+336</w:t>
            </w:r>
          </w:p>
        </w:tc>
      </w:tr>
      <w:tr w:rsidR="00F3267B" w:rsidRPr="00933C6F" w14:paraId="22EDCBF4" w14:textId="77777777" w:rsidTr="00F3267B">
        <w:trPr>
          <w:trHeight w:val="580"/>
        </w:trPr>
        <w:tc>
          <w:tcPr>
            <w:tcW w:w="6076" w:type="dxa"/>
            <w:tcBorders>
              <w:right w:val="single" w:sz="8" w:space="0" w:color="B3CC82"/>
            </w:tcBorders>
          </w:tcPr>
          <w:p w14:paraId="1E80F6FA" w14:textId="27117817" w:rsidR="00F3267B" w:rsidRPr="00F3267B" w:rsidRDefault="00F3267B" w:rsidP="00F3267B">
            <w:pPr>
              <w:rPr>
                <w:rFonts w:ascii="Arial" w:hAnsi="Arial" w:cs="Arial"/>
                <w:color w:val="000000"/>
                <w:sz w:val="20"/>
                <w:szCs w:val="20"/>
              </w:rPr>
            </w:pPr>
            <w:r w:rsidRPr="00F3267B">
              <w:rPr>
                <w:rFonts w:ascii="Arial" w:hAnsi="Arial" w:cs="Arial"/>
                <w:color w:val="000000"/>
                <w:sz w:val="20"/>
                <w:szCs w:val="20"/>
              </w:rPr>
              <w:t xml:space="preserve">Dokončení </w:t>
            </w:r>
            <w:r w:rsidR="00095289">
              <w:rPr>
                <w:rFonts w:ascii="Arial" w:hAnsi="Arial" w:cs="Arial"/>
                <w:color w:val="000000"/>
                <w:sz w:val="20"/>
                <w:szCs w:val="20"/>
              </w:rPr>
              <w:t>i</w:t>
            </w:r>
            <w:r w:rsidRPr="00F3267B">
              <w:rPr>
                <w:rFonts w:ascii="Arial" w:hAnsi="Arial" w:cs="Arial"/>
                <w:color w:val="000000"/>
                <w:sz w:val="20"/>
                <w:szCs w:val="20"/>
              </w:rPr>
              <w:t xml:space="preserve">mplementace </w:t>
            </w:r>
            <w:r w:rsidR="006C0E46">
              <w:rPr>
                <w:rFonts w:ascii="Arial" w:hAnsi="Arial" w:cs="Arial"/>
                <w:color w:val="000000"/>
                <w:sz w:val="20"/>
                <w:szCs w:val="20"/>
              </w:rPr>
              <w:t>NAIS</w:t>
            </w:r>
            <w:r w:rsidRPr="00F3267B">
              <w:rPr>
                <w:rFonts w:ascii="Arial" w:hAnsi="Arial" w:cs="Arial"/>
                <w:color w:val="000000"/>
                <w:sz w:val="20"/>
                <w:szCs w:val="20"/>
              </w:rPr>
              <w:t xml:space="preserve"> do ostrého provozu (akceptace)</w:t>
            </w:r>
          </w:p>
        </w:tc>
        <w:tc>
          <w:tcPr>
            <w:tcW w:w="2679" w:type="dxa"/>
            <w:tcBorders>
              <w:top w:val="single" w:sz="8" w:space="0" w:color="B3CC82"/>
              <w:left w:val="single" w:sz="8" w:space="0" w:color="B3CC82"/>
              <w:bottom w:val="single" w:sz="8" w:space="0" w:color="B3CC82"/>
            </w:tcBorders>
            <w:shd w:val="clear" w:color="auto" w:fill="F2F2F2"/>
          </w:tcPr>
          <w:p w14:paraId="548F9256" w14:textId="77777777" w:rsidR="00F3267B" w:rsidRPr="00F3267B" w:rsidRDefault="00F3267B" w:rsidP="00F3267B">
            <w:pPr>
              <w:spacing w:after="0"/>
              <w:jc w:val="center"/>
              <w:rPr>
                <w:rFonts w:ascii="Arial" w:hAnsi="Arial" w:cs="Arial"/>
                <w:sz w:val="20"/>
                <w:szCs w:val="20"/>
              </w:rPr>
            </w:pPr>
            <w:r w:rsidRPr="00F3267B">
              <w:rPr>
                <w:rFonts w:ascii="Arial" w:hAnsi="Arial" w:cs="Arial"/>
                <w:sz w:val="20"/>
                <w:szCs w:val="20"/>
              </w:rPr>
              <w:t>T+392</w:t>
            </w:r>
          </w:p>
        </w:tc>
      </w:tr>
    </w:tbl>
    <w:p w14:paraId="578AD790" w14:textId="77777777" w:rsidR="00382DAD" w:rsidRDefault="00382DAD" w:rsidP="00382DAD">
      <w:pPr>
        <w:pStyle w:val="Prohlensmluvnchstran"/>
        <w:jc w:val="left"/>
        <w:rPr>
          <w:rFonts w:cs="Arial"/>
          <w:szCs w:val="20"/>
        </w:rPr>
      </w:pPr>
    </w:p>
    <w:p w14:paraId="643DBC25" w14:textId="54F65F41" w:rsidR="00CA1C43" w:rsidRDefault="00DE7083" w:rsidP="00382DAD">
      <w:pPr>
        <w:pStyle w:val="Prohlensmluvnchstran"/>
        <w:jc w:val="left"/>
        <w:rPr>
          <w:rFonts w:cs="Arial"/>
          <w:szCs w:val="20"/>
          <w:lang w:val="cs-CZ"/>
        </w:rPr>
      </w:pPr>
      <w:r>
        <w:rPr>
          <w:rFonts w:cs="Arial"/>
          <w:szCs w:val="20"/>
          <w:lang w:val="cs-CZ"/>
        </w:rPr>
        <w:t>K zahájení ostrého provozu</w:t>
      </w:r>
      <w:r w:rsidR="00CA1C43">
        <w:rPr>
          <w:rFonts w:cs="Arial"/>
          <w:szCs w:val="20"/>
          <w:lang w:val="cs-CZ"/>
        </w:rPr>
        <w:t xml:space="preserve"> NAIS</w:t>
      </w:r>
      <w:r>
        <w:rPr>
          <w:rFonts w:cs="Arial"/>
          <w:szCs w:val="20"/>
          <w:lang w:val="cs-CZ"/>
        </w:rPr>
        <w:t xml:space="preserve"> dojde</w:t>
      </w:r>
      <w:r w:rsidR="00B64E7B">
        <w:rPr>
          <w:rFonts w:cs="Arial"/>
          <w:szCs w:val="20"/>
          <w:lang w:val="cs-CZ"/>
        </w:rPr>
        <w:t xml:space="preserve"> v přiměřené době</w:t>
      </w:r>
      <w:r w:rsidR="00CA1C43" w:rsidRPr="00CA1C43">
        <w:rPr>
          <w:rFonts w:cs="Arial"/>
          <w:szCs w:val="20"/>
          <w:lang w:val="cs-CZ"/>
        </w:rPr>
        <w:t xml:space="preserve"> </w:t>
      </w:r>
      <w:r w:rsidR="00CA1C43">
        <w:rPr>
          <w:rFonts w:cs="Arial"/>
          <w:szCs w:val="20"/>
          <w:lang w:val="cs-CZ"/>
        </w:rPr>
        <w:t>po dokončení implementace NAIS do ostrého provozu v termínu stanoveném Objednatelem dle jeho provozních potřeb.</w:t>
      </w:r>
    </w:p>
    <w:p w14:paraId="7AF57058" w14:textId="77777777" w:rsidR="00DE7083" w:rsidRPr="00767FCD" w:rsidRDefault="00DE7083" w:rsidP="00382DAD">
      <w:pPr>
        <w:pStyle w:val="Prohlensmluvnchstran"/>
        <w:jc w:val="left"/>
        <w:rPr>
          <w:rFonts w:cs="Arial"/>
          <w:szCs w:val="20"/>
        </w:rPr>
      </w:pPr>
    </w:p>
    <w:p w14:paraId="46543404" w14:textId="00018F8B" w:rsidR="00382DAD" w:rsidRPr="00767FCD" w:rsidRDefault="00382DAD" w:rsidP="00914C2B">
      <w:pPr>
        <w:pStyle w:val="Prohlensmluvnchstran"/>
        <w:jc w:val="both"/>
        <w:rPr>
          <w:rFonts w:cs="Arial"/>
          <w:szCs w:val="20"/>
        </w:rPr>
      </w:pPr>
      <w:r w:rsidRPr="00767FCD">
        <w:rPr>
          <w:rFonts w:cs="Arial"/>
          <w:szCs w:val="20"/>
        </w:rPr>
        <w:t>T – den nabytí účinnosti Smlouvy</w:t>
      </w:r>
      <w:r w:rsidR="00F174BE">
        <w:rPr>
          <w:rFonts w:cs="Arial"/>
          <w:szCs w:val="20"/>
          <w:lang w:val="cs-CZ"/>
        </w:rPr>
        <w:t xml:space="preserve">. </w:t>
      </w:r>
      <w:r w:rsidR="00DE7083">
        <w:rPr>
          <w:rFonts w:cs="Arial"/>
          <w:szCs w:val="20"/>
          <w:lang w:val="cs-CZ"/>
        </w:rPr>
        <w:t xml:space="preserve">Termíny uvedené výše jsou stanoveny v kalendářních dnech. Zhotovitel je oprávněn dokončit jednotlivé milníky i před sjednaným termínem, nestanoví-li Objednatel v konkrétním případě jinak. </w:t>
      </w:r>
    </w:p>
    <w:p w14:paraId="241903FA" w14:textId="28490D2D" w:rsidR="00B8776D" w:rsidRDefault="00B8776D">
      <w:pPr>
        <w:spacing w:after="160" w:line="259" w:lineRule="auto"/>
        <w:rPr>
          <w:rFonts w:ascii="Arial" w:eastAsia="Times New Roman" w:hAnsi="Arial" w:cs="Arial"/>
          <w:b/>
          <w:sz w:val="20"/>
          <w:szCs w:val="20"/>
          <w:lang w:val="x-none" w:eastAsia="cs-CZ"/>
        </w:rPr>
      </w:pPr>
      <w:r>
        <w:rPr>
          <w:rFonts w:cs="Arial"/>
          <w:szCs w:val="20"/>
        </w:rPr>
        <w:br w:type="page"/>
      </w:r>
    </w:p>
    <w:p w14:paraId="372368CC" w14:textId="77777777" w:rsidR="00320DF0" w:rsidRPr="00767FCD" w:rsidRDefault="00320DF0" w:rsidP="00914C2B">
      <w:pPr>
        <w:pStyle w:val="Prohlensmluvnchstran"/>
        <w:jc w:val="both"/>
        <w:rPr>
          <w:rFonts w:cs="Arial"/>
          <w:szCs w:val="2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4077"/>
        <w:gridCol w:w="2268"/>
        <w:gridCol w:w="2299"/>
      </w:tblGrid>
      <w:tr w:rsidR="00382DAD" w:rsidRPr="00767FCD" w14:paraId="729C9B87" w14:textId="77777777" w:rsidTr="00083C3B">
        <w:tc>
          <w:tcPr>
            <w:tcW w:w="4077" w:type="dxa"/>
            <w:tcBorders>
              <w:right w:val="nil"/>
            </w:tcBorders>
            <w:shd w:val="clear" w:color="auto" w:fill="D9D9D9"/>
          </w:tcPr>
          <w:p w14:paraId="275C5E7D"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Milník</w:t>
            </w:r>
          </w:p>
        </w:tc>
        <w:tc>
          <w:tcPr>
            <w:tcW w:w="2268" w:type="dxa"/>
            <w:tcBorders>
              <w:left w:val="nil"/>
              <w:right w:val="nil"/>
            </w:tcBorders>
            <w:shd w:val="clear" w:color="auto" w:fill="D9D9D9"/>
          </w:tcPr>
          <w:p w14:paraId="1DA19D81"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Termín OD</w:t>
            </w:r>
          </w:p>
        </w:tc>
        <w:tc>
          <w:tcPr>
            <w:tcW w:w="2299" w:type="dxa"/>
            <w:tcBorders>
              <w:left w:val="nil"/>
            </w:tcBorders>
            <w:shd w:val="clear" w:color="auto" w:fill="D9D9D9"/>
          </w:tcPr>
          <w:p w14:paraId="5C242B43"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 xml:space="preserve">Termín </w:t>
            </w:r>
            <w:proofErr w:type="gramStart"/>
            <w:r w:rsidRPr="00767FCD">
              <w:rPr>
                <w:rFonts w:ascii="Arial" w:hAnsi="Arial" w:cs="Arial"/>
                <w:b/>
                <w:sz w:val="20"/>
                <w:szCs w:val="20"/>
              </w:rPr>
              <w:t>DO</w:t>
            </w:r>
            <w:proofErr w:type="gramEnd"/>
          </w:p>
        </w:tc>
      </w:tr>
      <w:tr w:rsidR="00382DAD" w:rsidRPr="00767FCD" w14:paraId="501D9DF0" w14:textId="77777777" w:rsidTr="00083C3B">
        <w:tc>
          <w:tcPr>
            <w:tcW w:w="4077" w:type="dxa"/>
            <w:tcBorders>
              <w:right w:val="nil"/>
            </w:tcBorders>
          </w:tcPr>
          <w:p w14:paraId="7D078359" w14:textId="77777777" w:rsidR="00382DAD" w:rsidRPr="00767FCD" w:rsidRDefault="00382DAD" w:rsidP="00083C3B">
            <w:pPr>
              <w:rPr>
                <w:rFonts w:ascii="Arial" w:hAnsi="Arial" w:cs="Arial"/>
                <w:b/>
                <w:sz w:val="20"/>
                <w:szCs w:val="20"/>
              </w:rPr>
            </w:pPr>
            <w:r w:rsidRPr="00767FCD">
              <w:rPr>
                <w:rFonts w:ascii="Arial" w:hAnsi="Arial" w:cs="Arial"/>
                <w:b/>
                <w:sz w:val="20"/>
                <w:szCs w:val="20"/>
              </w:rPr>
              <w:t>Údržba a podpora</w:t>
            </w:r>
          </w:p>
        </w:tc>
        <w:tc>
          <w:tcPr>
            <w:tcW w:w="2268" w:type="dxa"/>
            <w:tcBorders>
              <w:left w:val="nil"/>
              <w:right w:val="nil"/>
            </w:tcBorders>
            <w:shd w:val="clear" w:color="auto" w:fill="F2F2F2"/>
          </w:tcPr>
          <w:p w14:paraId="2446F089" w14:textId="0C0B7072" w:rsidR="00382DAD" w:rsidRPr="00945A30" w:rsidRDefault="004E1E29" w:rsidP="004E1E29">
            <w:pPr>
              <w:rPr>
                <w:rFonts w:ascii="Arial" w:hAnsi="Arial" w:cs="Arial"/>
                <w:sz w:val="20"/>
                <w:szCs w:val="20"/>
              </w:rPr>
            </w:pPr>
            <w:r w:rsidRPr="00945A30">
              <w:rPr>
                <w:rFonts w:ascii="Arial" w:hAnsi="Arial" w:cs="Arial"/>
                <w:sz w:val="20"/>
                <w:szCs w:val="20"/>
              </w:rPr>
              <w:t>Dokončení</w:t>
            </w:r>
            <w:r w:rsidR="00B22F42" w:rsidRPr="00945A30">
              <w:rPr>
                <w:rFonts w:ascii="Arial" w:hAnsi="Arial" w:cs="Arial"/>
                <w:sz w:val="20"/>
                <w:szCs w:val="20"/>
              </w:rPr>
              <w:t xml:space="preserve"> I</w:t>
            </w:r>
            <w:r w:rsidR="007201CF" w:rsidRPr="00945A30">
              <w:rPr>
                <w:rFonts w:ascii="Arial" w:hAnsi="Arial" w:cs="Arial"/>
                <w:sz w:val="20"/>
                <w:szCs w:val="20"/>
              </w:rPr>
              <w:t>mplementace</w:t>
            </w:r>
            <w:r w:rsidR="00B22F42" w:rsidRPr="00945A30">
              <w:rPr>
                <w:rFonts w:ascii="Arial" w:hAnsi="Arial" w:cs="Arial"/>
                <w:sz w:val="20"/>
                <w:szCs w:val="20"/>
              </w:rPr>
              <w:t xml:space="preserve"> </w:t>
            </w:r>
            <w:r w:rsidR="006C0E46" w:rsidRPr="00945A30">
              <w:rPr>
                <w:rFonts w:ascii="Arial" w:hAnsi="Arial" w:cs="Arial"/>
                <w:sz w:val="20"/>
                <w:szCs w:val="20"/>
              </w:rPr>
              <w:t>NAIS</w:t>
            </w:r>
            <w:r w:rsidR="007201CF" w:rsidRPr="00945A30">
              <w:rPr>
                <w:rFonts w:ascii="Arial" w:hAnsi="Arial" w:cs="Arial"/>
                <w:sz w:val="20"/>
                <w:szCs w:val="20"/>
              </w:rPr>
              <w:t xml:space="preserve"> do ostrého provozu</w:t>
            </w:r>
          </w:p>
        </w:tc>
        <w:tc>
          <w:tcPr>
            <w:tcW w:w="2299" w:type="dxa"/>
            <w:tcBorders>
              <w:left w:val="nil"/>
            </w:tcBorders>
          </w:tcPr>
          <w:p w14:paraId="50866D58" w14:textId="2DE5804F" w:rsidR="00382DAD" w:rsidRPr="00945A30" w:rsidRDefault="007201CF" w:rsidP="00083C3B">
            <w:pPr>
              <w:rPr>
                <w:rFonts w:ascii="Arial" w:hAnsi="Arial" w:cs="Arial"/>
                <w:sz w:val="20"/>
                <w:szCs w:val="20"/>
              </w:rPr>
            </w:pPr>
            <w:r w:rsidRPr="00945A30">
              <w:rPr>
                <w:rFonts w:ascii="Arial" w:hAnsi="Arial" w:cs="Arial"/>
                <w:sz w:val="20"/>
                <w:szCs w:val="20"/>
              </w:rPr>
              <w:t>72 měsíců</w:t>
            </w:r>
          </w:p>
        </w:tc>
      </w:tr>
    </w:tbl>
    <w:p w14:paraId="1B40D948" w14:textId="77777777" w:rsidR="00382DAD" w:rsidRPr="00767FCD" w:rsidRDefault="00382DAD" w:rsidP="00382DAD">
      <w:pPr>
        <w:pStyle w:val="Prohlensmluvnchstran"/>
        <w:rPr>
          <w:rFonts w:cs="Arial"/>
          <w:szCs w:val="2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4077"/>
        <w:gridCol w:w="2268"/>
        <w:gridCol w:w="2299"/>
      </w:tblGrid>
      <w:tr w:rsidR="00382DAD" w:rsidRPr="00767FCD" w14:paraId="2216B5BA" w14:textId="77777777" w:rsidTr="00083C3B">
        <w:tc>
          <w:tcPr>
            <w:tcW w:w="4077" w:type="dxa"/>
            <w:tcBorders>
              <w:right w:val="nil"/>
            </w:tcBorders>
            <w:shd w:val="clear" w:color="auto" w:fill="D9D9D9"/>
          </w:tcPr>
          <w:p w14:paraId="21DC5183"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Milník</w:t>
            </w:r>
          </w:p>
        </w:tc>
        <w:tc>
          <w:tcPr>
            <w:tcW w:w="2268" w:type="dxa"/>
            <w:tcBorders>
              <w:left w:val="nil"/>
              <w:right w:val="nil"/>
            </w:tcBorders>
            <w:shd w:val="clear" w:color="auto" w:fill="D9D9D9"/>
          </w:tcPr>
          <w:p w14:paraId="1C2FC477"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Termín OD</w:t>
            </w:r>
          </w:p>
        </w:tc>
        <w:tc>
          <w:tcPr>
            <w:tcW w:w="2299" w:type="dxa"/>
            <w:tcBorders>
              <w:left w:val="nil"/>
            </w:tcBorders>
            <w:shd w:val="clear" w:color="auto" w:fill="D9D9D9"/>
          </w:tcPr>
          <w:p w14:paraId="6F90D3B5" w14:textId="77777777" w:rsidR="00382DAD" w:rsidRPr="00767FCD" w:rsidRDefault="00382DAD" w:rsidP="00083C3B">
            <w:pPr>
              <w:jc w:val="center"/>
              <w:rPr>
                <w:rFonts w:ascii="Arial" w:hAnsi="Arial" w:cs="Arial"/>
                <w:b/>
                <w:sz w:val="20"/>
                <w:szCs w:val="20"/>
              </w:rPr>
            </w:pPr>
            <w:r w:rsidRPr="00767FCD">
              <w:rPr>
                <w:rFonts w:ascii="Arial" w:hAnsi="Arial" w:cs="Arial"/>
                <w:b/>
                <w:sz w:val="20"/>
                <w:szCs w:val="20"/>
              </w:rPr>
              <w:t xml:space="preserve">Termín </w:t>
            </w:r>
            <w:proofErr w:type="gramStart"/>
            <w:r w:rsidRPr="00767FCD">
              <w:rPr>
                <w:rFonts w:ascii="Arial" w:hAnsi="Arial" w:cs="Arial"/>
                <w:b/>
                <w:sz w:val="20"/>
                <w:szCs w:val="20"/>
              </w:rPr>
              <w:t>DO</w:t>
            </w:r>
            <w:proofErr w:type="gramEnd"/>
          </w:p>
        </w:tc>
      </w:tr>
      <w:tr w:rsidR="00382DAD" w:rsidRPr="00767FCD" w14:paraId="7EE4210C" w14:textId="77777777" w:rsidTr="00083C3B">
        <w:tc>
          <w:tcPr>
            <w:tcW w:w="4077" w:type="dxa"/>
            <w:tcBorders>
              <w:right w:val="nil"/>
            </w:tcBorders>
          </w:tcPr>
          <w:p w14:paraId="5C46547F" w14:textId="71FE80C3" w:rsidR="00382DAD" w:rsidRPr="00767FCD" w:rsidRDefault="007E49ED" w:rsidP="00083C3B">
            <w:pPr>
              <w:rPr>
                <w:rFonts w:ascii="Arial" w:hAnsi="Arial" w:cs="Arial"/>
                <w:b/>
                <w:sz w:val="20"/>
                <w:szCs w:val="20"/>
              </w:rPr>
            </w:pPr>
            <w:r w:rsidRPr="00767FCD">
              <w:rPr>
                <w:rFonts w:ascii="Arial" w:hAnsi="Arial" w:cs="Arial"/>
                <w:b/>
                <w:sz w:val="20"/>
                <w:szCs w:val="20"/>
              </w:rPr>
              <w:t xml:space="preserve">Ad </w:t>
            </w:r>
            <w:r w:rsidR="00194D5F" w:rsidRPr="00767FCD">
              <w:rPr>
                <w:rFonts w:ascii="Arial" w:hAnsi="Arial" w:cs="Arial"/>
                <w:b/>
                <w:sz w:val="20"/>
                <w:szCs w:val="20"/>
              </w:rPr>
              <w:t>hoc služby</w:t>
            </w:r>
          </w:p>
        </w:tc>
        <w:tc>
          <w:tcPr>
            <w:tcW w:w="2268" w:type="dxa"/>
            <w:tcBorders>
              <w:left w:val="nil"/>
              <w:right w:val="nil"/>
            </w:tcBorders>
            <w:shd w:val="clear" w:color="auto" w:fill="F2F2F2"/>
          </w:tcPr>
          <w:p w14:paraId="11246142" w14:textId="77777777" w:rsidR="00382DAD" w:rsidRPr="00767FCD" w:rsidRDefault="00660F53" w:rsidP="00175413">
            <w:pPr>
              <w:rPr>
                <w:rFonts w:ascii="Arial" w:hAnsi="Arial" w:cs="Arial"/>
                <w:sz w:val="20"/>
                <w:szCs w:val="20"/>
              </w:rPr>
            </w:pPr>
            <w:r w:rsidRPr="00767FCD">
              <w:rPr>
                <w:rFonts w:ascii="Arial" w:hAnsi="Arial" w:cs="Arial"/>
                <w:color w:val="000000"/>
                <w:sz w:val="20"/>
                <w:szCs w:val="20"/>
              </w:rPr>
              <w:t xml:space="preserve">Nabytí účinnosti </w:t>
            </w:r>
            <w:r w:rsidR="00175413" w:rsidRPr="00767FCD">
              <w:rPr>
                <w:rFonts w:ascii="Arial" w:hAnsi="Arial" w:cs="Arial"/>
                <w:color w:val="000000"/>
                <w:sz w:val="20"/>
                <w:szCs w:val="20"/>
              </w:rPr>
              <w:t>S</w:t>
            </w:r>
            <w:r w:rsidRPr="00767FCD">
              <w:rPr>
                <w:rFonts w:ascii="Arial" w:hAnsi="Arial" w:cs="Arial"/>
                <w:color w:val="000000"/>
                <w:sz w:val="20"/>
                <w:szCs w:val="20"/>
              </w:rPr>
              <w:t>mlouvy</w:t>
            </w:r>
          </w:p>
        </w:tc>
        <w:tc>
          <w:tcPr>
            <w:tcW w:w="2299" w:type="dxa"/>
            <w:tcBorders>
              <w:left w:val="nil"/>
            </w:tcBorders>
          </w:tcPr>
          <w:p w14:paraId="3BB3E1A4" w14:textId="65735125" w:rsidR="00382DAD" w:rsidRPr="00767FCD" w:rsidRDefault="00914C2B" w:rsidP="00083C3B">
            <w:pPr>
              <w:rPr>
                <w:rFonts w:ascii="Arial" w:hAnsi="Arial" w:cs="Arial"/>
                <w:sz w:val="20"/>
                <w:szCs w:val="20"/>
              </w:rPr>
            </w:pPr>
            <w:r w:rsidRPr="00767FCD">
              <w:rPr>
                <w:rFonts w:ascii="Arial" w:hAnsi="Arial" w:cs="Arial"/>
                <w:sz w:val="20"/>
                <w:szCs w:val="20"/>
              </w:rPr>
              <w:t>Ukončení účinnosti Smlouvy</w:t>
            </w:r>
          </w:p>
        </w:tc>
      </w:tr>
    </w:tbl>
    <w:p w14:paraId="10D4CCB6" w14:textId="77777777" w:rsidR="00382DAD" w:rsidRPr="00767FCD" w:rsidRDefault="00382DAD" w:rsidP="00F462D0">
      <w:pPr>
        <w:pStyle w:val="Prohlensmluvnchstran"/>
        <w:jc w:val="left"/>
        <w:rPr>
          <w:rFonts w:cs="Arial"/>
          <w:szCs w:val="20"/>
        </w:rPr>
      </w:pPr>
    </w:p>
    <w:p w14:paraId="4EBE25A1" w14:textId="77777777" w:rsidR="00382DAD" w:rsidRPr="00767FCD" w:rsidRDefault="00382DAD" w:rsidP="00382DAD">
      <w:pPr>
        <w:pStyle w:val="Prohlensmluvnchstran"/>
        <w:rPr>
          <w:rFonts w:cs="Arial"/>
          <w:szCs w:val="20"/>
        </w:rPr>
      </w:pPr>
    </w:p>
    <w:p w14:paraId="6FB65E36" w14:textId="77777777" w:rsidR="00382DAD" w:rsidRPr="00767FCD" w:rsidRDefault="00382DAD" w:rsidP="00382DAD">
      <w:pPr>
        <w:pStyle w:val="Prohlensmluvnchstran"/>
        <w:rPr>
          <w:rFonts w:cs="Arial"/>
          <w:szCs w:val="20"/>
        </w:rPr>
      </w:pPr>
    </w:p>
    <w:p w14:paraId="42493DD2" w14:textId="77777777" w:rsidR="00382DAD" w:rsidRPr="00767FCD" w:rsidRDefault="00382DAD" w:rsidP="00382DAD">
      <w:pPr>
        <w:pStyle w:val="Prohlensmluvnchstran"/>
        <w:rPr>
          <w:rFonts w:cs="Arial"/>
          <w:szCs w:val="20"/>
        </w:rPr>
        <w:sectPr w:rsidR="00382DAD" w:rsidRPr="00767FCD" w:rsidSect="00083C3B">
          <w:footerReference w:type="default" r:id="rId19"/>
          <w:pgSz w:w="11906" w:h="16838"/>
          <w:pgMar w:top="1418" w:right="1418" w:bottom="1418" w:left="1418" w:header="709" w:footer="709" w:gutter="0"/>
          <w:pgNumType w:start="1"/>
          <w:cols w:space="708"/>
          <w:docGrid w:linePitch="360"/>
        </w:sectPr>
      </w:pPr>
    </w:p>
    <w:p w14:paraId="0ED5730A" w14:textId="77777777" w:rsidR="00382DAD" w:rsidRPr="00767FCD" w:rsidRDefault="00382DAD" w:rsidP="00382DAD">
      <w:pPr>
        <w:pStyle w:val="Prohlensmluvnchstran"/>
        <w:rPr>
          <w:rFonts w:cs="Arial"/>
          <w:szCs w:val="20"/>
        </w:rPr>
      </w:pPr>
      <w:r w:rsidRPr="00767FCD">
        <w:rPr>
          <w:rFonts w:cs="Arial"/>
          <w:szCs w:val="20"/>
        </w:rPr>
        <w:lastRenderedPageBreak/>
        <w:t>Příloha č. 5</w:t>
      </w:r>
    </w:p>
    <w:p w14:paraId="2DAB00A1" w14:textId="77777777" w:rsidR="00382DAD" w:rsidRPr="00767FCD" w:rsidRDefault="00382DAD" w:rsidP="00382DAD">
      <w:pPr>
        <w:pStyle w:val="Prohlensmluvnchstran"/>
        <w:rPr>
          <w:rFonts w:cs="Arial"/>
          <w:szCs w:val="20"/>
        </w:rPr>
      </w:pPr>
      <w:r w:rsidRPr="00767FCD">
        <w:rPr>
          <w:rFonts w:cs="Arial"/>
          <w:szCs w:val="20"/>
        </w:rPr>
        <w:t>Seznam poddodavatelů</w:t>
      </w:r>
    </w:p>
    <w:p w14:paraId="1443EA98" w14:textId="77777777" w:rsidR="00382DAD" w:rsidRPr="00767FCD" w:rsidRDefault="00382DAD" w:rsidP="00382DAD">
      <w:pPr>
        <w:rPr>
          <w:rFonts w:ascii="Arial" w:hAnsi="Arial" w:cs="Arial"/>
          <w:sz w:val="20"/>
          <w:szCs w:val="20"/>
        </w:rPr>
      </w:pPr>
      <w:r w:rsidRPr="00767FCD">
        <w:rPr>
          <w:rFonts w:ascii="Arial" w:hAnsi="Arial" w:cs="Arial"/>
          <w:sz w:val="20"/>
          <w:szCs w:val="20"/>
        </w:rPr>
        <w:t xml:space="preserve">1/ </w:t>
      </w:r>
    </w:p>
    <w:p w14:paraId="0C8B9559"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 xml:space="preserve">Název: </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Pr="00767FCD">
        <w:rPr>
          <w:rFonts w:ascii="Arial" w:hAnsi="Arial" w:cs="Arial"/>
          <w:color w:val="000000"/>
          <w:sz w:val="20"/>
          <w:szCs w:val="20"/>
          <w:shd w:val="clear" w:color="auto" w:fill="FFFF00"/>
          <w:lang w:val="en-US"/>
        </w:rPr>
        <w:t>[DOPLNÍ ÚČASTNÍK]</w:t>
      </w:r>
    </w:p>
    <w:p w14:paraId="61ED3FC9"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Sídlo:</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0078630E" w:rsidRPr="00767FCD">
        <w:rPr>
          <w:rFonts w:ascii="Arial" w:hAnsi="Arial" w:cs="Arial"/>
          <w:color w:val="000000"/>
          <w:sz w:val="20"/>
          <w:szCs w:val="20"/>
          <w:shd w:val="clear" w:color="auto" w:fill="FFFF00"/>
        </w:rPr>
        <w:t>[DOPLNÍ ÚČASTNÍK]</w:t>
      </w:r>
    </w:p>
    <w:p w14:paraId="65B4F4A8"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Právní forma:</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Pr="00767FCD">
        <w:rPr>
          <w:rFonts w:ascii="Arial" w:hAnsi="Arial" w:cs="Arial"/>
          <w:color w:val="000000"/>
          <w:sz w:val="20"/>
          <w:szCs w:val="20"/>
          <w:shd w:val="clear" w:color="auto" w:fill="FFFF00"/>
        </w:rPr>
        <w:t>[DOPLNÍ ÚČASTNÍK]</w:t>
      </w:r>
    </w:p>
    <w:p w14:paraId="6A1ACDC9" w14:textId="77777777" w:rsidR="00382DAD" w:rsidRPr="00767FCD" w:rsidRDefault="00382DAD" w:rsidP="00382DAD">
      <w:pPr>
        <w:tabs>
          <w:tab w:val="left" w:pos="2340"/>
        </w:tabs>
        <w:rPr>
          <w:rFonts w:ascii="Arial" w:hAnsi="Arial" w:cs="Arial"/>
          <w:sz w:val="20"/>
          <w:szCs w:val="20"/>
        </w:rPr>
      </w:pPr>
      <w:r w:rsidRPr="00767FCD">
        <w:rPr>
          <w:rFonts w:ascii="Arial" w:hAnsi="Arial" w:cs="Arial"/>
          <w:sz w:val="20"/>
          <w:szCs w:val="20"/>
        </w:rPr>
        <w:t>Identifikační číslo:</w:t>
      </w:r>
      <w:r w:rsidRPr="00767FCD">
        <w:rPr>
          <w:rFonts w:ascii="Arial" w:hAnsi="Arial" w:cs="Arial"/>
          <w:sz w:val="20"/>
          <w:szCs w:val="20"/>
        </w:rPr>
        <w:tab/>
      </w:r>
      <w:r w:rsidRPr="00767FCD">
        <w:rPr>
          <w:rFonts w:ascii="Arial" w:hAnsi="Arial" w:cs="Arial"/>
          <w:sz w:val="20"/>
          <w:szCs w:val="20"/>
        </w:rPr>
        <w:tab/>
      </w:r>
      <w:r w:rsidR="0078630E" w:rsidRPr="00767FCD">
        <w:rPr>
          <w:rFonts w:ascii="Arial" w:hAnsi="Arial" w:cs="Arial"/>
          <w:sz w:val="20"/>
          <w:szCs w:val="20"/>
        </w:rPr>
        <w:tab/>
      </w:r>
      <w:r w:rsidRPr="00767FCD">
        <w:rPr>
          <w:rFonts w:ascii="Arial" w:hAnsi="Arial" w:cs="Arial"/>
          <w:color w:val="000000"/>
          <w:sz w:val="20"/>
          <w:szCs w:val="20"/>
          <w:shd w:val="clear" w:color="auto" w:fill="FFFF00"/>
        </w:rPr>
        <w:t>[DOPLNÍ ÚČASTNÍK]</w:t>
      </w:r>
    </w:p>
    <w:p w14:paraId="2155826B" w14:textId="77777777" w:rsidR="00382DAD" w:rsidRPr="00767FCD" w:rsidRDefault="00382DAD" w:rsidP="00382DAD">
      <w:pPr>
        <w:tabs>
          <w:tab w:val="left" w:pos="2340"/>
          <w:tab w:val="left" w:pos="2832"/>
          <w:tab w:val="left" w:pos="3540"/>
          <w:tab w:val="left" w:pos="4248"/>
          <w:tab w:val="left" w:pos="5385"/>
        </w:tabs>
        <w:rPr>
          <w:rFonts w:ascii="Arial" w:hAnsi="Arial" w:cs="Arial"/>
          <w:sz w:val="20"/>
          <w:szCs w:val="20"/>
        </w:rPr>
      </w:pPr>
      <w:r w:rsidRPr="00767FCD">
        <w:rPr>
          <w:rFonts w:ascii="Arial" w:hAnsi="Arial" w:cs="Arial"/>
          <w:sz w:val="20"/>
          <w:szCs w:val="20"/>
        </w:rPr>
        <w:t>Rozsah</w:t>
      </w:r>
      <w:r w:rsidR="0078630E" w:rsidRPr="00767FCD">
        <w:rPr>
          <w:rFonts w:ascii="Arial" w:hAnsi="Arial" w:cs="Arial"/>
          <w:sz w:val="20"/>
          <w:szCs w:val="20"/>
        </w:rPr>
        <w:t xml:space="preserve"> (části)</w:t>
      </w:r>
      <w:r w:rsidRPr="00767FCD">
        <w:rPr>
          <w:rFonts w:ascii="Arial" w:hAnsi="Arial" w:cs="Arial"/>
          <w:sz w:val="20"/>
          <w:szCs w:val="20"/>
        </w:rPr>
        <w:t xml:space="preserve"> plnění Smlouvy:</w:t>
      </w:r>
      <w:r w:rsidRPr="00767FCD">
        <w:rPr>
          <w:rFonts w:ascii="Arial" w:hAnsi="Arial" w:cs="Arial"/>
          <w:sz w:val="20"/>
          <w:szCs w:val="20"/>
        </w:rPr>
        <w:tab/>
      </w:r>
      <w:r w:rsidRPr="00767FCD">
        <w:rPr>
          <w:rFonts w:ascii="Arial" w:hAnsi="Arial" w:cs="Arial"/>
          <w:color w:val="000000"/>
          <w:sz w:val="20"/>
          <w:szCs w:val="20"/>
          <w:shd w:val="clear" w:color="auto" w:fill="FFFF00"/>
        </w:rPr>
        <w:t>[DOPLNÍ ÚČASTNÍK]</w:t>
      </w:r>
    </w:p>
    <w:p w14:paraId="68791A03" w14:textId="77777777" w:rsidR="00382DAD" w:rsidRPr="00767FCD" w:rsidRDefault="00382DAD" w:rsidP="00382DAD">
      <w:pPr>
        <w:spacing w:after="0"/>
        <w:rPr>
          <w:rFonts w:ascii="Arial" w:hAnsi="Arial" w:cs="Arial"/>
          <w:sz w:val="20"/>
          <w:szCs w:val="20"/>
          <w:highlight w:val="yellow"/>
        </w:rPr>
      </w:pPr>
      <w:bookmarkStart w:id="186" w:name="_Hlt313894098"/>
      <w:bookmarkEnd w:id="186"/>
      <w:r w:rsidRPr="00767FCD">
        <w:rPr>
          <w:rFonts w:ascii="Arial" w:hAnsi="Arial" w:cs="Arial"/>
          <w:sz w:val="20"/>
          <w:szCs w:val="20"/>
        </w:rPr>
        <w:t xml:space="preserve">2/ </w:t>
      </w:r>
    </w:p>
    <w:p w14:paraId="08E7C873" w14:textId="77777777" w:rsidR="00382DAD" w:rsidRPr="00767FCD" w:rsidRDefault="00382DAD" w:rsidP="00382DAD">
      <w:pPr>
        <w:spacing w:after="0"/>
        <w:rPr>
          <w:rFonts w:ascii="Arial" w:hAnsi="Arial" w:cs="Arial"/>
          <w:sz w:val="20"/>
          <w:szCs w:val="20"/>
        </w:rPr>
      </w:pPr>
      <w:r w:rsidRPr="00767FCD">
        <w:rPr>
          <w:rFonts w:ascii="Arial" w:hAnsi="Arial" w:cs="Arial"/>
          <w:sz w:val="20"/>
          <w:szCs w:val="20"/>
          <w:highlight w:val="yellow"/>
        </w:rPr>
        <w:t>atd.</w:t>
      </w:r>
    </w:p>
    <w:p w14:paraId="3F0191B5" w14:textId="77777777" w:rsidR="00382DAD" w:rsidRPr="00767FCD" w:rsidRDefault="00382DAD" w:rsidP="00382DAD">
      <w:pPr>
        <w:spacing w:after="0"/>
        <w:rPr>
          <w:rFonts w:ascii="Arial" w:hAnsi="Arial" w:cs="Arial"/>
          <w:sz w:val="20"/>
          <w:szCs w:val="20"/>
        </w:rPr>
      </w:pPr>
    </w:p>
    <w:p w14:paraId="3A3FB3DB" w14:textId="77777777" w:rsidR="00382DAD" w:rsidRPr="00767FCD" w:rsidRDefault="00382DAD" w:rsidP="00382DAD">
      <w:pPr>
        <w:rPr>
          <w:rFonts w:ascii="Arial" w:hAnsi="Arial" w:cs="Arial"/>
          <w:b/>
          <w:sz w:val="20"/>
          <w:szCs w:val="20"/>
        </w:rPr>
        <w:sectPr w:rsidR="00382DAD" w:rsidRPr="00767FCD" w:rsidSect="00083C3B">
          <w:footerReference w:type="default" r:id="rId20"/>
          <w:pgSz w:w="11906" w:h="16838"/>
          <w:pgMar w:top="1418" w:right="1418" w:bottom="1418" w:left="1418" w:header="709" w:footer="709" w:gutter="0"/>
          <w:pgNumType w:start="1"/>
          <w:cols w:space="708"/>
          <w:docGrid w:linePitch="360"/>
        </w:sectPr>
      </w:pPr>
    </w:p>
    <w:p w14:paraId="38E3B000" w14:textId="77777777" w:rsidR="00382DAD" w:rsidRPr="00767FCD" w:rsidRDefault="00382DAD" w:rsidP="00382DAD">
      <w:pPr>
        <w:pStyle w:val="Prohlensmluvnchstran"/>
        <w:rPr>
          <w:rFonts w:cs="Arial"/>
          <w:szCs w:val="20"/>
        </w:rPr>
      </w:pPr>
      <w:r w:rsidRPr="00767FCD">
        <w:rPr>
          <w:rFonts w:cs="Arial"/>
          <w:szCs w:val="20"/>
        </w:rPr>
        <w:lastRenderedPageBreak/>
        <w:t>Příloha č. 6</w:t>
      </w:r>
    </w:p>
    <w:p w14:paraId="11E3C8DE" w14:textId="77777777" w:rsidR="00382DAD" w:rsidRPr="00767FCD" w:rsidRDefault="00382DAD" w:rsidP="00382DAD">
      <w:pPr>
        <w:pStyle w:val="Prohlensmluvnchstran"/>
        <w:rPr>
          <w:rFonts w:cs="Arial"/>
          <w:szCs w:val="20"/>
        </w:rPr>
      </w:pPr>
      <w:r w:rsidRPr="00767FCD">
        <w:rPr>
          <w:rFonts w:cs="Arial"/>
          <w:szCs w:val="20"/>
        </w:rPr>
        <w:t>Oprávněné osoby</w:t>
      </w:r>
    </w:p>
    <w:p w14:paraId="6A9DB075" w14:textId="77777777" w:rsidR="00382DAD" w:rsidRPr="00767FCD" w:rsidRDefault="00382DAD" w:rsidP="00382DAD">
      <w:pPr>
        <w:rPr>
          <w:rFonts w:ascii="Arial" w:hAnsi="Arial" w:cs="Arial"/>
          <w:sz w:val="20"/>
          <w:szCs w:val="20"/>
        </w:rPr>
      </w:pPr>
    </w:p>
    <w:p w14:paraId="3E87611B" w14:textId="77777777" w:rsidR="00382DAD" w:rsidRPr="00767FCD" w:rsidRDefault="00382DAD" w:rsidP="00382DAD">
      <w:pPr>
        <w:rPr>
          <w:rFonts w:ascii="Arial" w:hAnsi="Arial" w:cs="Arial"/>
          <w:b/>
          <w:sz w:val="20"/>
          <w:szCs w:val="20"/>
        </w:rPr>
      </w:pPr>
      <w:r w:rsidRPr="00767FCD">
        <w:rPr>
          <w:rFonts w:ascii="Arial" w:hAnsi="Arial" w:cs="Arial"/>
          <w:b/>
          <w:sz w:val="20"/>
          <w:szCs w:val="20"/>
        </w:rPr>
        <w:t>Za Objednatele:</w:t>
      </w:r>
    </w:p>
    <w:p w14:paraId="6AA51229" w14:textId="7561A619" w:rsidR="00382DAD" w:rsidRPr="00767FCD" w:rsidRDefault="00382DAD" w:rsidP="00382DAD">
      <w:pPr>
        <w:rPr>
          <w:rFonts w:ascii="Arial" w:hAnsi="Arial" w:cs="Arial"/>
          <w:sz w:val="20"/>
          <w:szCs w:val="20"/>
        </w:rPr>
      </w:pPr>
      <w:r w:rsidRPr="00767FCD">
        <w:rPr>
          <w:rFonts w:ascii="Arial" w:hAnsi="Arial" w:cs="Arial"/>
          <w:sz w:val="20"/>
          <w:szCs w:val="20"/>
        </w:rPr>
        <w:t>ve věcech smluvních</w:t>
      </w:r>
      <w:r w:rsidR="00DC1C21">
        <w:rPr>
          <w:rFonts w:ascii="Arial" w:hAnsi="Arial" w:cs="Arial"/>
          <w:sz w:val="20"/>
          <w:szCs w:val="20"/>
        </w:rPr>
        <w:t xml:space="preserve"> a akceptačních</w:t>
      </w:r>
      <w:r w:rsidRPr="00767FCD">
        <w:rPr>
          <w:rFonts w:ascii="Arial" w:hAnsi="Arial" w:cs="Arial"/>
          <w:sz w:val="20"/>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914C2B" w:rsidRPr="00767FCD" w14:paraId="6FB5AC3B" w14:textId="77777777" w:rsidTr="00914C2B">
        <w:tc>
          <w:tcPr>
            <w:tcW w:w="2165" w:type="dxa"/>
            <w:shd w:val="clear" w:color="auto" w:fill="D9D9D9"/>
            <w:vAlign w:val="center"/>
          </w:tcPr>
          <w:p w14:paraId="59B6A86D" w14:textId="77777777" w:rsidR="00914C2B" w:rsidRPr="00767FCD" w:rsidRDefault="00914C2B" w:rsidP="00914C2B">
            <w:pPr>
              <w:rPr>
                <w:rFonts w:ascii="Arial" w:hAnsi="Arial" w:cs="Arial"/>
                <w:b/>
                <w:sz w:val="20"/>
                <w:szCs w:val="20"/>
              </w:rPr>
            </w:pPr>
            <w:r w:rsidRPr="00767FCD">
              <w:rPr>
                <w:rFonts w:ascii="Arial" w:hAnsi="Arial" w:cs="Arial"/>
                <w:b/>
                <w:sz w:val="20"/>
                <w:szCs w:val="20"/>
              </w:rPr>
              <w:t>Jméno a příjmení</w:t>
            </w:r>
          </w:p>
        </w:tc>
        <w:tc>
          <w:tcPr>
            <w:tcW w:w="6158" w:type="dxa"/>
            <w:shd w:val="clear" w:color="auto" w:fill="auto"/>
          </w:tcPr>
          <w:p w14:paraId="4F684F43" w14:textId="0E58C9B4"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44860859" w14:textId="77777777" w:rsidTr="00914C2B">
        <w:tc>
          <w:tcPr>
            <w:tcW w:w="2165" w:type="dxa"/>
            <w:shd w:val="clear" w:color="auto" w:fill="D9D9D9"/>
            <w:vAlign w:val="center"/>
          </w:tcPr>
          <w:p w14:paraId="279D4D0B" w14:textId="77777777" w:rsidR="00914C2B" w:rsidRPr="00767FCD" w:rsidRDefault="00914C2B" w:rsidP="00914C2B">
            <w:pPr>
              <w:rPr>
                <w:rFonts w:ascii="Arial" w:hAnsi="Arial" w:cs="Arial"/>
                <w:b/>
                <w:sz w:val="20"/>
                <w:szCs w:val="20"/>
              </w:rPr>
            </w:pPr>
            <w:r w:rsidRPr="00767FCD">
              <w:rPr>
                <w:rFonts w:ascii="Arial" w:hAnsi="Arial" w:cs="Arial"/>
                <w:b/>
                <w:sz w:val="20"/>
                <w:szCs w:val="20"/>
              </w:rPr>
              <w:t>Adresa</w:t>
            </w:r>
          </w:p>
        </w:tc>
        <w:tc>
          <w:tcPr>
            <w:tcW w:w="6158" w:type="dxa"/>
            <w:shd w:val="clear" w:color="auto" w:fill="auto"/>
          </w:tcPr>
          <w:p w14:paraId="58A17157" w14:textId="239C1EED"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72B1EE82" w14:textId="77777777" w:rsidTr="00914C2B">
        <w:tc>
          <w:tcPr>
            <w:tcW w:w="2165" w:type="dxa"/>
            <w:shd w:val="clear" w:color="auto" w:fill="D9D9D9"/>
            <w:vAlign w:val="center"/>
          </w:tcPr>
          <w:p w14:paraId="64FB0DD4" w14:textId="77777777" w:rsidR="00914C2B" w:rsidRPr="00767FCD" w:rsidRDefault="00914C2B" w:rsidP="00914C2B">
            <w:pPr>
              <w:rPr>
                <w:rFonts w:ascii="Arial" w:hAnsi="Arial" w:cs="Arial"/>
                <w:b/>
                <w:sz w:val="20"/>
                <w:szCs w:val="20"/>
              </w:rPr>
            </w:pPr>
            <w:r w:rsidRPr="00767FCD">
              <w:rPr>
                <w:rFonts w:ascii="Arial" w:hAnsi="Arial" w:cs="Arial"/>
                <w:b/>
                <w:sz w:val="20"/>
                <w:szCs w:val="20"/>
              </w:rPr>
              <w:t>E-mail</w:t>
            </w:r>
          </w:p>
        </w:tc>
        <w:tc>
          <w:tcPr>
            <w:tcW w:w="6158" w:type="dxa"/>
            <w:shd w:val="clear" w:color="auto" w:fill="auto"/>
          </w:tcPr>
          <w:p w14:paraId="0E4E7382" w14:textId="3F78CBD5"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525F5464" w14:textId="77777777" w:rsidTr="00914C2B">
        <w:tc>
          <w:tcPr>
            <w:tcW w:w="2165" w:type="dxa"/>
            <w:shd w:val="clear" w:color="auto" w:fill="D9D9D9"/>
            <w:vAlign w:val="center"/>
          </w:tcPr>
          <w:p w14:paraId="2F17D87B" w14:textId="77777777" w:rsidR="00914C2B" w:rsidRPr="00767FCD" w:rsidRDefault="00914C2B" w:rsidP="00914C2B">
            <w:pPr>
              <w:rPr>
                <w:rFonts w:ascii="Arial" w:hAnsi="Arial" w:cs="Arial"/>
                <w:b/>
                <w:sz w:val="20"/>
                <w:szCs w:val="20"/>
              </w:rPr>
            </w:pPr>
            <w:r w:rsidRPr="00767FCD">
              <w:rPr>
                <w:rFonts w:ascii="Arial" w:hAnsi="Arial" w:cs="Arial"/>
                <w:b/>
                <w:sz w:val="20"/>
                <w:szCs w:val="20"/>
              </w:rPr>
              <w:t>Telefon</w:t>
            </w:r>
          </w:p>
        </w:tc>
        <w:tc>
          <w:tcPr>
            <w:tcW w:w="6158" w:type="dxa"/>
            <w:shd w:val="clear" w:color="auto" w:fill="auto"/>
          </w:tcPr>
          <w:p w14:paraId="40D8A5D9" w14:textId="157E8A5A"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bl>
    <w:p w14:paraId="2E356303" w14:textId="77777777" w:rsidR="00382DAD" w:rsidRPr="00767FCD" w:rsidRDefault="00382DAD" w:rsidP="00382DAD">
      <w:pPr>
        <w:rPr>
          <w:rFonts w:ascii="Arial" w:hAnsi="Arial" w:cs="Arial"/>
          <w:sz w:val="20"/>
          <w:szCs w:val="20"/>
        </w:rPr>
      </w:pPr>
    </w:p>
    <w:p w14:paraId="479F2823" w14:textId="77777777" w:rsidR="005358BF" w:rsidRPr="00767FCD" w:rsidRDefault="005358BF" w:rsidP="005358BF">
      <w:pPr>
        <w:rPr>
          <w:rFonts w:ascii="Arial" w:hAnsi="Arial" w:cs="Arial"/>
          <w:sz w:val="20"/>
          <w:szCs w:val="20"/>
        </w:rPr>
      </w:pPr>
    </w:p>
    <w:p w14:paraId="51242608" w14:textId="77777777" w:rsidR="00382DAD" w:rsidRPr="00767FCD" w:rsidRDefault="00382DAD" w:rsidP="00382DAD">
      <w:pPr>
        <w:rPr>
          <w:rFonts w:ascii="Arial" w:hAnsi="Arial" w:cs="Arial"/>
          <w:sz w:val="20"/>
          <w:szCs w:val="20"/>
        </w:rPr>
      </w:pPr>
      <w:r w:rsidRPr="00767FCD">
        <w:rPr>
          <w:rFonts w:ascii="Arial" w:hAnsi="Arial"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382DAD" w:rsidRPr="00767FCD" w14:paraId="422D7E7F" w14:textId="77777777" w:rsidTr="00914C2B">
        <w:tc>
          <w:tcPr>
            <w:tcW w:w="2165" w:type="dxa"/>
            <w:shd w:val="clear" w:color="auto" w:fill="D9D9D9"/>
            <w:vAlign w:val="center"/>
          </w:tcPr>
          <w:p w14:paraId="72D3E6BB" w14:textId="77777777" w:rsidR="00382DAD" w:rsidRPr="00767FCD" w:rsidRDefault="00382DAD" w:rsidP="00083C3B">
            <w:pPr>
              <w:rPr>
                <w:rFonts w:ascii="Arial" w:hAnsi="Arial" w:cs="Arial"/>
                <w:b/>
                <w:sz w:val="20"/>
                <w:szCs w:val="20"/>
              </w:rPr>
            </w:pPr>
            <w:r w:rsidRPr="00767FCD">
              <w:rPr>
                <w:rFonts w:ascii="Arial" w:hAnsi="Arial" w:cs="Arial"/>
                <w:b/>
                <w:sz w:val="20"/>
                <w:szCs w:val="20"/>
              </w:rPr>
              <w:t>Jméno a příjmení</w:t>
            </w:r>
          </w:p>
        </w:tc>
        <w:tc>
          <w:tcPr>
            <w:tcW w:w="6158" w:type="dxa"/>
            <w:shd w:val="clear" w:color="auto" w:fill="auto"/>
          </w:tcPr>
          <w:p w14:paraId="46478E5E" w14:textId="77777777" w:rsidR="00382DAD" w:rsidRPr="00767FCD" w:rsidRDefault="00382DAD" w:rsidP="00083C3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33762D44" w14:textId="77777777" w:rsidTr="00914C2B">
        <w:tc>
          <w:tcPr>
            <w:tcW w:w="2165" w:type="dxa"/>
            <w:shd w:val="clear" w:color="auto" w:fill="D9D9D9"/>
            <w:vAlign w:val="center"/>
          </w:tcPr>
          <w:p w14:paraId="665A9983" w14:textId="77777777" w:rsidR="00914C2B" w:rsidRPr="00767FCD" w:rsidRDefault="00914C2B" w:rsidP="00914C2B">
            <w:pPr>
              <w:rPr>
                <w:rFonts w:ascii="Arial" w:hAnsi="Arial" w:cs="Arial"/>
                <w:b/>
                <w:sz w:val="20"/>
                <w:szCs w:val="20"/>
              </w:rPr>
            </w:pPr>
            <w:r w:rsidRPr="00767FCD">
              <w:rPr>
                <w:rFonts w:ascii="Arial" w:hAnsi="Arial" w:cs="Arial"/>
                <w:b/>
                <w:sz w:val="20"/>
                <w:szCs w:val="20"/>
              </w:rPr>
              <w:t>Adresa</w:t>
            </w:r>
          </w:p>
        </w:tc>
        <w:tc>
          <w:tcPr>
            <w:tcW w:w="6158" w:type="dxa"/>
            <w:shd w:val="clear" w:color="auto" w:fill="auto"/>
          </w:tcPr>
          <w:p w14:paraId="3CC02C74" w14:textId="6C3F053C"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43789E82" w14:textId="77777777" w:rsidTr="00914C2B">
        <w:tc>
          <w:tcPr>
            <w:tcW w:w="2165" w:type="dxa"/>
            <w:shd w:val="clear" w:color="auto" w:fill="D9D9D9"/>
            <w:vAlign w:val="center"/>
          </w:tcPr>
          <w:p w14:paraId="57B35C59" w14:textId="77777777" w:rsidR="00914C2B" w:rsidRPr="00767FCD" w:rsidRDefault="00914C2B" w:rsidP="00914C2B">
            <w:pPr>
              <w:rPr>
                <w:rFonts w:ascii="Arial" w:hAnsi="Arial" w:cs="Arial"/>
                <w:b/>
                <w:sz w:val="20"/>
                <w:szCs w:val="20"/>
              </w:rPr>
            </w:pPr>
            <w:r w:rsidRPr="00767FCD">
              <w:rPr>
                <w:rFonts w:ascii="Arial" w:hAnsi="Arial" w:cs="Arial"/>
                <w:b/>
                <w:sz w:val="20"/>
                <w:szCs w:val="20"/>
              </w:rPr>
              <w:t>E-mail</w:t>
            </w:r>
          </w:p>
        </w:tc>
        <w:tc>
          <w:tcPr>
            <w:tcW w:w="6158" w:type="dxa"/>
            <w:shd w:val="clear" w:color="auto" w:fill="auto"/>
          </w:tcPr>
          <w:p w14:paraId="16EAA996" w14:textId="73F5AFD0"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r w:rsidR="00914C2B" w:rsidRPr="00767FCD" w14:paraId="18AA19AC" w14:textId="77777777" w:rsidTr="00914C2B">
        <w:tc>
          <w:tcPr>
            <w:tcW w:w="2165" w:type="dxa"/>
            <w:shd w:val="clear" w:color="auto" w:fill="D9D9D9"/>
            <w:vAlign w:val="center"/>
          </w:tcPr>
          <w:p w14:paraId="0565B1DA" w14:textId="77777777" w:rsidR="00914C2B" w:rsidRPr="00767FCD" w:rsidRDefault="00914C2B" w:rsidP="00914C2B">
            <w:pPr>
              <w:rPr>
                <w:rFonts w:ascii="Arial" w:hAnsi="Arial" w:cs="Arial"/>
                <w:b/>
                <w:sz w:val="20"/>
                <w:szCs w:val="20"/>
              </w:rPr>
            </w:pPr>
            <w:r w:rsidRPr="00767FCD">
              <w:rPr>
                <w:rFonts w:ascii="Arial" w:hAnsi="Arial" w:cs="Arial"/>
                <w:b/>
                <w:sz w:val="20"/>
                <w:szCs w:val="20"/>
              </w:rPr>
              <w:t>Telefon</w:t>
            </w:r>
          </w:p>
        </w:tc>
        <w:tc>
          <w:tcPr>
            <w:tcW w:w="6158" w:type="dxa"/>
            <w:shd w:val="clear" w:color="auto" w:fill="auto"/>
          </w:tcPr>
          <w:p w14:paraId="2964BCC2" w14:textId="04B7794D" w:rsidR="00914C2B" w:rsidRPr="00767FCD" w:rsidRDefault="00914C2B" w:rsidP="00914C2B">
            <w:pPr>
              <w:rPr>
                <w:rFonts w:ascii="Arial" w:hAnsi="Arial" w:cs="Arial"/>
                <w:sz w:val="20"/>
                <w:szCs w:val="20"/>
              </w:rPr>
            </w:pPr>
            <w:r w:rsidRPr="00767FCD">
              <w:rPr>
                <w:rFonts w:ascii="Arial" w:hAnsi="Arial" w:cs="Arial"/>
                <w:sz w:val="20"/>
                <w:szCs w:val="20"/>
                <w:highlight w:val="yellow"/>
              </w:rPr>
              <w:t>[doplní zadavatel při podpisu Smlouvy]</w:t>
            </w:r>
          </w:p>
        </w:tc>
      </w:tr>
    </w:tbl>
    <w:p w14:paraId="50A7A1FE" w14:textId="77777777" w:rsidR="00382DAD" w:rsidRPr="00767FCD" w:rsidRDefault="00382DAD" w:rsidP="00382DAD">
      <w:pPr>
        <w:rPr>
          <w:rFonts w:ascii="Arial" w:hAnsi="Arial" w:cs="Arial"/>
          <w:b/>
          <w:sz w:val="20"/>
          <w:szCs w:val="20"/>
        </w:rPr>
      </w:pPr>
    </w:p>
    <w:p w14:paraId="49FE6431" w14:textId="77777777" w:rsidR="00382DAD" w:rsidRPr="00767FCD" w:rsidRDefault="00382DAD" w:rsidP="00382DAD">
      <w:pPr>
        <w:rPr>
          <w:rFonts w:ascii="Arial" w:hAnsi="Arial" w:cs="Arial"/>
          <w:b/>
          <w:sz w:val="20"/>
          <w:szCs w:val="20"/>
        </w:rPr>
      </w:pPr>
      <w:r w:rsidRPr="00767FCD">
        <w:rPr>
          <w:rFonts w:ascii="Arial" w:hAnsi="Arial" w:cs="Arial"/>
          <w:b/>
          <w:sz w:val="20"/>
          <w:szCs w:val="20"/>
        </w:rPr>
        <w:t>Za Zhotovitele:</w:t>
      </w:r>
    </w:p>
    <w:p w14:paraId="3F567A40" w14:textId="6ACF1B7C" w:rsidR="00382DAD" w:rsidRPr="00767FCD" w:rsidRDefault="00382DAD" w:rsidP="00382DAD">
      <w:pPr>
        <w:rPr>
          <w:rFonts w:ascii="Arial" w:hAnsi="Arial" w:cs="Arial"/>
          <w:sz w:val="20"/>
          <w:szCs w:val="20"/>
        </w:rPr>
      </w:pPr>
      <w:r w:rsidRPr="00767FCD">
        <w:rPr>
          <w:rFonts w:ascii="Arial" w:hAnsi="Arial" w:cs="Arial"/>
          <w:sz w:val="20"/>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382DAD" w:rsidRPr="00767FCD" w14:paraId="0C225910" w14:textId="77777777" w:rsidTr="00083C3B">
        <w:tc>
          <w:tcPr>
            <w:tcW w:w="2157" w:type="dxa"/>
            <w:shd w:val="clear" w:color="auto" w:fill="D9D9D9"/>
            <w:vAlign w:val="center"/>
          </w:tcPr>
          <w:p w14:paraId="739CC9E8" w14:textId="77777777" w:rsidR="00382DAD" w:rsidRPr="00767FCD" w:rsidRDefault="00382DAD" w:rsidP="00083C3B">
            <w:pPr>
              <w:rPr>
                <w:rFonts w:ascii="Arial" w:hAnsi="Arial" w:cs="Arial"/>
                <w:b/>
                <w:sz w:val="20"/>
                <w:szCs w:val="20"/>
              </w:rPr>
            </w:pPr>
            <w:r w:rsidRPr="00767FCD">
              <w:rPr>
                <w:rFonts w:ascii="Arial" w:hAnsi="Arial" w:cs="Arial"/>
                <w:b/>
                <w:sz w:val="20"/>
                <w:szCs w:val="20"/>
              </w:rPr>
              <w:t>Jméno a příjmení</w:t>
            </w:r>
          </w:p>
        </w:tc>
        <w:tc>
          <w:tcPr>
            <w:tcW w:w="6166" w:type="dxa"/>
            <w:shd w:val="clear" w:color="auto" w:fill="auto"/>
          </w:tcPr>
          <w:p w14:paraId="60FAAF42" w14:textId="77777777" w:rsidR="00382DAD" w:rsidRPr="00767FCD" w:rsidRDefault="00382DAD" w:rsidP="00083C3B">
            <w:pPr>
              <w:rPr>
                <w:rFonts w:ascii="Arial" w:hAnsi="Arial" w:cs="Arial"/>
                <w:b/>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35098DFD" w14:textId="77777777" w:rsidTr="00083C3B">
        <w:tc>
          <w:tcPr>
            <w:tcW w:w="2157" w:type="dxa"/>
            <w:shd w:val="clear" w:color="auto" w:fill="D9D9D9"/>
            <w:vAlign w:val="center"/>
          </w:tcPr>
          <w:p w14:paraId="1CBF6560" w14:textId="77777777" w:rsidR="00382DAD" w:rsidRPr="00767FCD" w:rsidRDefault="00382DAD" w:rsidP="00083C3B">
            <w:pPr>
              <w:rPr>
                <w:rFonts w:ascii="Arial" w:hAnsi="Arial" w:cs="Arial"/>
                <w:b/>
                <w:sz w:val="20"/>
                <w:szCs w:val="20"/>
              </w:rPr>
            </w:pPr>
            <w:r w:rsidRPr="00767FCD">
              <w:rPr>
                <w:rFonts w:ascii="Arial" w:hAnsi="Arial" w:cs="Arial"/>
                <w:b/>
                <w:sz w:val="20"/>
                <w:szCs w:val="20"/>
              </w:rPr>
              <w:t>Adresa</w:t>
            </w:r>
          </w:p>
        </w:tc>
        <w:tc>
          <w:tcPr>
            <w:tcW w:w="6166" w:type="dxa"/>
            <w:shd w:val="clear" w:color="auto" w:fill="auto"/>
          </w:tcPr>
          <w:p w14:paraId="75A0CDF1"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04E3216E" w14:textId="77777777" w:rsidTr="00083C3B">
        <w:tc>
          <w:tcPr>
            <w:tcW w:w="2157" w:type="dxa"/>
            <w:shd w:val="clear" w:color="auto" w:fill="D9D9D9"/>
            <w:vAlign w:val="center"/>
          </w:tcPr>
          <w:p w14:paraId="4A98EB11" w14:textId="77777777" w:rsidR="00382DAD" w:rsidRPr="00767FCD" w:rsidRDefault="00382DAD" w:rsidP="00083C3B">
            <w:pPr>
              <w:rPr>
                <w:rFonts w:ascii="Arial" w:hAnsi="Arial" w:cs="Arial"/>
                <w:b/>
                <w:sz w:val="20"/>
                <w:szCs w:val="20"/>
              </w:rPr>
            </w:pPr>
            <w:r w:rsidRPr="00767FCD">
              <w:rPr>
                <w:rFonts w:ascii="Arial" w:hAnsi="Arial" w:cs="Arial"/>
                <w:b/>
                <w:sz w:val="20"/>
                <w:szCs w:val="20"/>
              </w:rPr>
              <w:t>E-mail</w:t>
            </w:r>
          </w:p>
        </w:tc>
        <w:tc>
          <w:tcPr>
            <w:tcW w:w="6166" w:type="dxa"/>
            <w:shd w:val="clear" w:color="auto" w:fill="auto"/>
          </w:tcPr>
          <w:p w14:paraId="677EC1F1"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12D544D6" w14:textId="77777777" w:rsidTr="00083C3B">
        <w:tc>
          <w:tcPr>
            <w:tcW w:w="2157" w:type="dxa"/>
            <w:shd w:val="clear" w:color="auto" w:fill="D9D9D9"/>
            <w:vAlign w:val="center"/>
          </w:tcPr>
          <w:p w14:paraId="18863B80" w14:textId="77777777" w:rsidR="00382DAD" w:rsidRPr="00767FCD" w:rsidRDefault="00382DAD" w:rsidP="00083C3B">
            <w:pPr>
              <w:rPr>
                <w:rFonts w:ascii="Arial" w:hAnsi="Arial" w:cs="Arial"/>
                <w:b/>
                <w:sz w:val="20"/>
                <w:szCs w:val="20"/>
              </w:rPr>
            </w:pPr>
            <w:r w:rsidRPr="00767FCD">
              <w:rPr>
                <w:rFonts w:ascii="Arial" w:hAnsi="Arial" w:cs="Arial"/>
                <w:b/>
                <w:sz w:val="20"/>
                <w:szCs w:val="20"/>
              </w:rPr>
              <w:t>Telefon</w:t>
            </w:r>
          </w:p>
        </w:tc>
        <w:tc>
          <w:tcPr>
            <w:tcW w:w="6166" w:type="dxa"/>
            <w:shd w:val="clear" w:color="auto" w:fill="auto"/>
          </w:tcPr>
          <w:p w14:paraId="70A55C5D"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bl>
    <w:p w14:paraId="3CFA580D" w14:textId="3EB453D4" w:rsidR="005358BF" w:rsidRPr="00767FCD" w:rsidRDefault="005358BF" w:rsidP="00823EEE">
      <w:pPr>
        <w:keepNext/>
        <w:keepLines/>
        <w:rPr>
          <w:rFonts w:ascii="Arial" w:hAnsi="Arial" w:cs="Arial"/>
          <w:sz w:val="20"/>
          <w:szCs w:val="20"/>
        </w:rPr>
      </w:pPr>
      <w:r w:rsidRPr="00767FCD">
        <w:rPr>
          <w:rFonts w:ascii="Arial" w:hAnsi="Arial" w:cs="Arial"/>
          <w:sz w:val="20"/>
          <w:szCs w:val="20"/>
        </w:rPr>
        <w:t xml:space="preserve">ve věcech obchodních: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5358BF" w:rsidRPr="00767FCD" w14:paraId="4E7F0117" w14:textId="77777777" w:rsidTr="003D2142">
        <w:tc>
          <w:tcPr>
            <w:tcW w:w="2157" w:type="dxa"/>
            <w:shd w:val="clear" w:color="auto" w:fill="D9D9D9"/>
            <w:vAlign w:val="center"/>
          </w:tcPr>
          <w:p w14:paraId="6B10BCEB"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Jméno a příjmení</w:t>
            </w:r>
          </w:p>
        </w:tc>
        <w:tc>
          <w:tcPr>
            <w:tcW w:w="6166" w:type="dxa"/>
            <w:shd w:val="clear" w:color="auto" w:fill="auto"/>
          </w:tcPr>
          <w:p w14:paraId="7C2C672C" w14:textId="77777777" w:rsidR="005358BF" w:rsidRPr="00767FCD" w:rsidRDefault="005358BF" w:rsidP="00823EEE">
            <w:pPr>
              <w:keepNext/>
              <w:keepLines/>
              <w:rPr>
                <w:rFonts w:ascii="Arial" w:hAnsi="Arial" w:cs="Arial"/>
                <w:b/>
                <w:sz w:val="20"/>
                <w:szCs w:val="20"/>
              </w:rPr>
            </w:pPr>
            <w:r w:rsidRPr="00767FCD">
              <w:rPr>
                <w:rFonts w:ascii="Arial" w:hAnsi="Arial" w:cs="Arial"/>
                <w:color w:val="000000"/>
                <w:sz w:val="20"/>
                <w:szCs w:val="20"/>
                <w:shd w:val="clear" w:color="auto" w:fill="FFFF00"/>
                <w:lang w:val="en-US"/>
              </w:rPr>
              <w:t>[DOPLNÍ ÚČASTNÍK]</w:t>
            </w:r>
          </w:p>
        </w:tc>
      </w:tr>
      <w:tr w:rsidR="005358BF" w:rsidRPr="00767FCD" w14:paraId="0BA36FE7" w14:textId="77777777" w:rsidTr="003D2142">
        <w:tc>
          <w:tcPr>
            <w:tcW w:w="2157" w:type="dxa"/>
            <w:shd w:val="clear" w:color="auto" w:fill="D9D9D9"/>
            <w:vAlign w:val="center"/>
          </w:tcPr>
          <w:p w14:paraId="79599DCD"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Adresa</w:t>
            </w:r>
          </w:p>
        </w:tc>
        <w:tc>
          <w:tcPr>
            <w:tcW w:w="6166" w:type="dxa"/>
            <w:shd w:val="clear" w:color="auto" w:fill="auto"/>
          </w:tcPr>
          <w:p w14:paraId="7E07C87D" w14:textId="77777777" w:rsidR="005358BF" w:rsidRPr="00767FCD" w:rsidRDefault="005358BF" w:rsidP="00823EEE">
            <w:pPr>
              <w:keepNext/>
              <w:keepLines/>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5358BF" w:rsidRPr="00767FCD" w14:paraId="37C1A0D0" w14:textId="77777777" w:rsidTr="003D2142">
        <w:tc>
          <w:tcPr>
            <w:tcW w:w="2157" w:type="dxa"/>
            <w:shd w:val="clear" w:color="auto" w:fill="D9D9D9"/>
            <w:vAlign w:val="center"/>
          </w:tcPr>
          <w:p w14:paraId="1808BA93"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E-mail</w:t>
            </w:r>
          </w:p>
        </w:tc>
        <w:tc>
          <w:tcPr>
            <w:tcW w:w="6166" w:type="dxa"/>
            <w:shd w:val="clear" w:color="auto" w:fill="auto"/>
          </w:tcPr>
          <w:p w14:paraId="21EA6216" w14:textId="77777777" w:rsidR="005358BF" w:rsidRPr="00767FCD" w:rsidRDefault="005358BF" w:rsidP="00823EEE">
            <w:pPr>
              <w:keepNext/>
              <w:keepLines/>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5358BF" w:rsidRPr="00767FCD" w14:paraId="0DF9AED2" w14:textId="77777777" w:rsidTr="003D2142">
        <w:tc>
          <w:tcPr>
            <w:tcW w:w="2157" w:type="dxa"/>
            <w:shd w:val="clear" w:color="auto" w:fill="D9D9D9"/>
            <w:vAlign w:val="center"/>
          </w:tcPr>
          <w:p w14:paraId="1A431598" w14:textId="77777777" w:rsidR="005358BF" w:rsidRPr="00767FCD" w:rsidRDefault="005358BF" w:rsidP="00823EEE">
            <w:pPr>
              <w:keepNext/>
              <w:keepLines/>
              <w:rPr>
                <w:rFonts w:ascii="Arial" w:hAnsi="Arial" w:cs="Arial"/>
                <w:b/>
                <w:sz w:val="20"/>
                <w:szCs w:val="20"/>
              </w:rPr>
            </w:pPr>
            <w:r w:rsidRPr="00767FCD">
              <w:rPr>
                <w:rFonts w:ascii="Arial" w:hAnsi="Arial" w:cs="Arial"/>
                <w:b/>
                <w:sz w:val="20"/>
                <w:szCs w:val="20"/>
              </w:rPr>
              <w:t>Telefon</w:t>
            </w:r>
          </w:p>
        </w:tc>
        <w:tc>
          <w:tcPr>
            <w:tcW w:w="6166" w:type="dxa"/>
            <w:shd w:val="clear" w:color="auto" w:fill="auto"/>
          </w:tcPr>
          <w:p w14:paraId="1AA02D61" w14:textId="77777777" w:rsidR="005358BF" w:rsidRPr="00767FCD" w:rsidRDefault="005358BF" w:rsidP="00823EEE">
            <w:pPr>
              <w:keepNext/>
              <w:keepLines/>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bl>
    <w:p w14:paraId="671D347A" w14:textId="77777777" w:rsidR="005358BF" w:rsidRPr="00767FCD" w:rsidRDefault="005358BF" w:rsidP="00382DAD">
      <w:pPr>
        <w:rPr>
          <w:rFonts w:ascii="Arial" w:hAnsi="Arial" w:cs="Arial"/>
          <w:sz w:val="20"/>
          <w:szCs w:val="20"/>
        </w:rPr>
      </w:pPr>
    </w:p>
    <w:p w14:paraId="1C0E7F0C" w14:textId="60354328" w:rsidR="00382DAD" w:rsidRPr="00767FCD" w:rsidRDefault="00382DAD" w:rsidP="00382DAD">
      <w:pPr>
        <w:rPr>
          <w:rFonts w:ascii="Arial" w:hAnsi="Arial" w:cs="Arial"/>
          <w:sz w:val="20"/>
          <w:szCs w:val="20"/>
        </w:rPr>
      </w:pPr>
      <w:r w:rsidRPr="00767FCD">
        <w:rPr>
          <w:rFonts w:ascii="Arial" w:hAnsi="Arial"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382DAD" w:rsidRPr="00767FCD" w14:paraId="6938D6DF" w14:textId="77777777" w:rsidTr="00083C3B">
        <w:tc>
          <w:tcPr>
            <w:tcW w:w="2157" w:type="dxa"/>
            <w:shd w:val="clear" w:color="auto" w:fill="D9D9D9"/>
            <w:vAlign w:val="center"/>
          </w:tcPr>
          <w:p w14:paraId="732CB4AA" w14:textId="77777777" w:rsidR="00382DAD" w:rsidRPr="00767FCD" w:rsidRDefault="00382DAD" w:rsidP="00083C3B">
            <w:pPr>
              <w:rPr>
                <w:rFonts w:ascii="Arial" w:hAnsi="Arial" w:cs="Arial"/>
                <w:b/>
                <w:sz w:val="20"/>
                <w:szCs w:val="20"/>
              </w:rPr>
            </w:pPr>
            <w:r w:rsidRPr="00767FCD">
              <w:rPr>
                <w:rFonts w:ascii="Arial" w:hAnsi="Arial" w:cs="Arial"/>
                <w:b/>
                <w:sz w:val="20"/>
                <w:szCs w:val="20"/>
              </w:rPr>
              <w:lastRenderedPageBreak/>
              <w:t>Jméno a příjmení</w:t>
            </w:r>
          </w:p>
        </w:tc>
        <w:tc>
          <w:tcPr>
            <w:tcW w:w="6166" w:type="dxa"/>
            <w:shd w:val="clear" w:color="auto" w:fill="auto"/>
          </w:tcPr>
          <w:p w14:paraId="151BDEA3" w14:textId="77777777" w:rsidR="00382DAD" w:rsidRPr="00767FCD" w:rsidRDefault="00382DAD" w:rsidP="00083C3B">
            <w:pPr>
              <w:rPr>
                <w:rFonts w:ascii="Arial" w:hAnsi="Arial" w:cs="Arial"/>
                <w:b/>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17CA10DC" w14:textId="77777777" w:rsidTr="00083C3B">
        <w:tc>
          <w:tcPr>
            <w:tcW w:w="2157" w:type="dxa"/>
            <w:shd w:val="clear" w:color="auto" w:fill="D9D9D9"/>
            <w:vAlign w:val="center"/>
          </w:tcPr>
          <w:p w14:paraId="44982A0A" w14:textId="77777777" w:rsidR="00382DAD" w:rsidRPr="00767FCD" w:rsidRDefault="00382DAD" w:rsidP="00083C3B">
            <w:pPr>
              <w:rPr>
                <w:rFonts w:ascii="Arial" w:hAnsi="Arial" w:cs="Arial"/>
                <w:b/>
                <w:sz w:val="20"/>
                <w:szCs w:val="20"/>
              </w:rPr>
            </w:pPr>
            <w:r w:rsidRPr="00767FCD">
              <w:rPr>
                <w:rFonts w:ascii="Arial" w:hAnsi="Arial" w:cs="Arial"/>
                <w:b/>
                <w:sz w:val="20"/>
                <w:szCs w:val="20"/>
              </w:rPr>
              <w:t>Adresa</w:t>
            </w:r>
          </w:p>
        </w:tc>
        <w:tc>
          <w:tcPr>
            <w:tcW w:w="6166" w:type="dxa"/>
            <w:shd w:val="clear" w:color="auto" w:fill="auto"/>
          </w:tcPr>
          <w:p w14:paraId="1C91933B"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334560E5" w14:textId="77777777" w:rsidTr="00083C3B">
        <w:tc>
          <w:tcPr>
            <w:tcW w:w="2157" w:type="dxa"/>
            <w:shd w:val="clear" w:color="auto" w:fill="D9D9D9"/>
            <w:vAlign w:val="center"/>
          </w:tcPr>
          <w:p w14:paraId="3DF573E8" w14:textId="77777777" w:rsidR="00382DAD" w:rsidRPr="00767FCD" w:rsidRDefault="00382DAD" w:rsidP="00083C3B">
            <w:pPr>
              <w:rPr>
                <w:rFonts w:ascii="Arial" w:hAnsi="Arial" w:cs="Arial"/>
                <w:b/>
                <w:sz w:val="20"/>
                <w:szCs w:val="20"/>
              </w:rPr>
            </w:pPr>
            <w:r w:rsidRPr="00767FCD">
              <w:rPr>
                <w:rFonts w:ascii="Arial" w:hAnsi="Arial" w:cs="Arial"/>
                <w:b/>
                <w:sz w:val="20"/>
                <w:szCs w:val="20"/>
              </w:rPr>
              <w:t>E-mail</w:t>
            </w:r>
          </w:p>
        </w:tc>
        <w:tc>
          <w:tcPr>
            <w:tcW w:w="6166" w:type="dxa"/>
            <w:shd w:val="clear" w:color="auto" w:fill="auto"/>
          </w:tcPr>
          <w:p w14:paraId="0C6C56AA"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r w:rsidR="00382DAD" w:rsidRPr="00767FCD" w14:paraId="7D9FF7C9" w14:textId="77777777" w:rsidTr="00083C3B">
        <w:tc>
          <w:tcPr>
            <w:tcW w:w="2157" w:type="dxa"/>
            <w:shd w:val="clear" w:color="auto" w:fill="D9D9D9"/>
            <w:vAlign w:val="center"/>
          </w:tcPr>
          <w:p w14:paraId="07A30052" w14:textId="77777777" w:rsidR="00382DAD" w:rsidRPr="00767FCD" w:rsidRDefault="00382DAD" w:rsidP="00083C3B">
            <w:pPr>
              <w:rPr>
                <w:rFonts w:ascii="Arial" w:hAnsi="Arial" w:cs="Arial"/>
                <w:b/>
                <w:sz w:val="20"/>
                <w:szCs w:val="20"/>
              </w:rPr>
            </w:pPr>
            <w:r w:rsidRPr="00767FCD">
              <w:rPr>
                <w:rFonts w:ascii="Arial" w:hAnsi="Arial" w:cs="Arial"/>
                <w:b/>
                <w:sz w:val="20"/>
                <w:szCs w:val="20"/>
              </w:rPr>
              <w:t>Telefon</w:t>
            </w:r>
          </w:p>
        </w:tc>
        <w:tc>
          <w:tcPr>
            <w:tcW w:w="6166" w:type="dxa"/>
            <w:shd w:val="clear" w:color="auto" w:fill="auto"/>
          </w:tcPr>
          <w:p w14:paraId="134FF613" w14:textId="77777777" w:rsidR="00382DAD" w:rsidRPr="00767FCD" w:rsidRDefault="00382DAD" w:rsidP="00083C3B">
            <w:pPr>
              <w:rPr>
                <w:rFonts w:ascii="Arial" w:hAnsi="Arial" w:cs="Arial"/>
                <w:sz w:val="20"/>
                <w:szCs w:val="20"/>
              </w:rPr>
            </w:pPr>
            <w:r w:rsidRPr="00767FCD">
              <w:rPr>
                <w:rFonts w:ascii="Arial" w:hAnsi="Arial" w:cs="Arial"/>
                <w:color w:val="000000"/>
                <w:sz w:val="20"/>
                <w:szCs w:val="20"/>
                <w:shd w:val="clear" w:color="auto" w:fill="FFFF00"/>
                <w:lang w:val="en-US"/>
              </w:rPr>
              <w:t>[DOPLNÍ ÚČASTNÍK]</w:t>
            </w:r>
          </w:p>
        </w:tc>
      </w:tr>
    </w:tbl>
    <w:p w14:paraId="7B527441" w14:textId="77777777" w:rsidR="005358BF" w:rsidRPr="00767FCD" w:rsidRDefault="005358BF" w:rsidP="005358BF">
      <w:pPr>
        <w:pStyle w:val="Textlnkuslovan"/>
        <w:numPr>
          <w:ilvl w:val="0"/>
          <w:numId w:val="0"/>
        </w:numPr>
        <w:rPr>
          <w:rFonts w:cs="Arial"/>
          <w:szCs w:val="20"/>
        </w:rPr>
      </w:pPr>
    </w:p>
    <w:p w14:paraId="1D6E73FB" w14:textId="19C8777C" w:rsidR="005358BF" w:rsidRPr="00767FCD" w:rsidRDefault="005358BF" w:rsidP="005358BF">
      <w:pPr>
        <w:pStyle w:val="Textlnkuslovan"/>
        <w:numPr>
          <w:ilvl w:val="0"/>
          <w:numId w:val="0"/>
        </w:numPr>
        <w:rPr>
          <w:rFonts w:cs="Arial"/>
          <w:szCs w:val="20"/>
        </w:rPr>
      </w:pPr>
      <w:r w:rsidRPr="00767FCD">
        <w:rPr>
          <w:rFonts w:cs="Arial"/>
          <w:szCs w:val="20"/>
          <w:lang w:val="cs-CZ"/>
        </w:rPr>
        <w:t>S</w:t>
      </w:r>
      <w:r w:rsidRPr="00767FCD">
        <w:rPr>
          <w:rFonts w:cs="Arial"/>
          <w:szCs w:val="20"/>
        </w:rPr>
        <w:t>mluvní strany</w:t>
      </w:r>
      <w:r w:rsidRPr="00767FCD">
        <w:rPr>
          <w:rFonts w:cs="Arial"/>
          <w:szCs w:val="20"/>
          <w:lang w:val="cs-CZ"/>
        </w:rPr>
        <w:t xml:space="preserve"> se</w:t>
      </w:r>
      <w:r w:rsidRPr="00767FCD">
        <w:rPr>
          <w:rFonts w:cs="Arial"/>
          <w:szCs w:val="20"/>
        </w:rPr>
        <w:t xml:space="preserve"> dohodly, že:</w:t>
      </w:r>
    </w:p>
    <w:p w14:paraId="316417CF" w14:textId="77777777" w:rsidR="005358BF" w:rsidRPr="00767FCD" w:rsidRDefault="005358BF" w:rsidP="00DD37A4">
      <w:pPr>
        <w:pStyle w:val="Textlnkuslovan"/>
        <w:numPr>
          <w:ilvl w:val="0"/>
          <w:numId w:val="8"/>
        </w:numPr>
        <w:ind w:left="709"/>
        <w:rPr>
          <w:rFonts w:cs="Arial"/>
          <w:szCs w:val="20"/>
        </w:rPr>
      </w:pPr>
      <w:r w:rsidRPr="00767FCD">
        <w:rPr>
          <w:rFonts w:cs="Arial"/>
          <w:szCs w:val="20"/>
        </w:rPr>
        <w:t xml:space="preserve">osoby oprávněné jednat v záležitostech smluvních jsou oprávněny vést s druhou smluvní stranou jednání obchodního charakteru a měnit či rušit tuto Smlouvu a uzavírat k ní dodatky dle odst. </w:t>
      </w:r>
      <w:r w:rsidRPr="00767FCD">
        <w:rPr>
          <w:rFonts w:cs="Arial"/>
          <w:szCs w:val="20"/>
        </w:rPr>
        <w:fldChar w:fldCharType="begin"/>
      </w:r>
      <w:r w:rsidRPr="00767FCD">
        <w:rPr>
          <w:rFonts w:cs="Arial"/>
          <w:szCs w:val="20"/>
        </w:rPr>
        <w:instrText xml:space="preserve"> REF _Ref304891672 \r \h  \* MERGEFORMAT </w:instrText>
      </w:r>
      <w:r w:rsidRPr="00767FCD">
        <w:rPr>
          <w:rFonts w:cs="Arial"/>
          <w:szCs w:val="20"/>
        </w:rPr>
      </w:r>
      <w:r w:rsidRPr="00767FCD">
        <w:rPr>
          <w:rFonts w:cs="Arial"/>
          <w:szCs w:val="20"/>
        </w:rPr>
        <w:fldChar w:fldCharType="separate"/>
      </w:r>
      <w:r w:rsidR="00B87764">
        <w:rPr>
          <w:rFonts w:cs="Arial"/>
          <w:szCs w:val="20"/>
        </w:rPr>
        <w:t>24.1</w:t>
      </w:r>
      <w:r w:rsidRPr="00767FCD">
        <w:rPr>
          <w:rFonts w:cs="Arial"/>
          <w:szCs w:val="20"/>
        </w:rPr>
        <w:fldChar w:fldCharType="end"/>
      </w:r>
      <w:r w:rsidRPr="00767FCD">
        <w:rPr>
          <w:rFonts w:cs="Arial"/>
          <w:szCs w:val="20"/>
        </w:rPr>
        <w:t xml:space="preserve"> této Smlouvy;</w:t>
      </w:r>
    </w:p>
    <w:p w14:paraId="67F23FCE" w14:textId="4085EF30" w:rsidR="005358BF" w:rsidRPr="00767FCD" w:rsidRDefault="005358BF" w:rsidP="00DD37A4">
      <w:pPr>
        <w:pStyle w:val="Textlnkuslovan"/>
        <w:numPr>
          <w:ilvl w:val="0"/>
          <w:numId w:val="8"/>
        </w:numPr>
        <w:ind w:left="709"/>
        <w:rPr>
          <w:rFonts w:cs="Arial"/>
          <w:szCs w:val="20"/>
        </w:rPr>
      </w:pPr>
      <w:r w:rsidRPr="00767FCD">
        <w:rPr>
          <w:rFonts w:cs="Arial"/>
          <w:szCs w:val="20"/>
        </w:rPr>
        <w:t xml:space="preserve">osoby oprávněné v záležitostech obchodních jsou oprávněny vést s druhou stranou jednání obchodního charakteru, jednat v rámci změnového řízení, jednat v rámci akceptačních procedur při předávání a převzetí plnění dle čl. </w:t>
      </w:r>
      <w:r w:rsidR="00B87764">
        <w:rPr>
          <w:rFonts w:cs="Arial"/>
          <w:szCs w:val="20"/>
        </w:rPr>
        <w:fldChar w:fldCharType="begin"/>
      </w:r>
      <w:r w:rsidR="00B87764">
        <w:rPr>
          <w:rFonts w:cs="Arial"/>
          <w:szCs w:val="20"/>
        </w:rPr>
        <w:instrText xml:space="preserve"> REF _Ref505551431 \r \h </w:instrText>
      </w:r>
      <w:r w:rsidR="00B87764">
        <w:rPr>
          <w:rFonts w:cs="Arial"/>
          <w:szCs w:val="20"/>
        </w:rPr>
      </w:r>
      <w:r w:rsidR="00B87764">
        <w:rPr>
          <w:rFonts w:cs="Arial"/>
          <w:szCs w:val="20"/>
        </w:rPr>
        <w:fldChar w:fldCharType="separate"/>
      </w:r>
      <w:r w:rsidR="00B87764">
        <w:rPr>
          <w:rFonts w:cs="Arial"/>
          <w:szCs w:val="20"/>
        </w:rPr>
        <w:t>7</w:t>
      </w:r>
      <w:r w:rsidR="00B87764">
        <w:rPr>
          <w:rFonts w:cs="Arial"/>
          <w:szCs w:val="20"/>
        </w:rPr>
        <w:fldChar w:fldCharType="end"/>
      </w:r>
      <w:r w:rsidR="00B87764">
        <w:rPr>
          <w:rFonts w:cs="Arial"/>
          <w:szCs w:val="20"/>
          <w:lang w:val="cs-CZ"/>
        </w:rPr>
        <w:t xml:space="preserve"> </w:t>
      </w:r>
      <w:r w:rsidRPr="00767FCD">
        <w:rPr>
          <w:rFonts w:cs="Arial"/>
          <w:szCs w:val="20"/>
        </w:rPr>
        <w:t>Smlouvy, zejména podepisovat příslušné akceptační, předávací či jiné protokoly dle této Smlouvy</w:t>
      </w:r>
      <w:r w:rsidR="00823EEE">
        <w:rPr>
          <w:rFonts w:cs="Arial"/>
          <w:szCs w:val="20"/>
          <w:lang w:val="cs-CZ"/>
        </w:rPr>
        <w:t xml:space="preserve"> a </w:t>
      </w:r>
      <w:r w:rsidR="00823EEE" w:rsidRPr="00767FCD">
        <w:rPr>
          <w:rFonts w:cs="Arial"/>
          <w:szCs w:val="20"/>
        </w:rPr>
        <w:t xml:space="preserve">jednat jménem stran v rámci reklamace vad a při uplatňování záruky podle čl. </w:t>
      </w:r>
      <w:r w:rsidR="00823EEE" w:rsidRPr="00767FCD">
        <w:rPr>
          <w:rFonts w:cs="Arial"/>
          <w:szCs w:val="20"/>
        </w:rPr>
        <w:fldChar w:fldCharType="begin"/>
      </w:r>
      <w:r w:rsidR="00823EEE" w:rsidRPr="00767FCD">
        <w:rPr>
          <w:rFonts w:cs="Arial"/>
          <w:szCs w:val="20"/>
        </w:rPr>
        <w:instrText xml:space="preserve"> REF _Ref474183656 \r \h  \* MERGEFORMAT </w:instrText>
      </w:r>
      <w:r w:rsidR="00823EEE" w:rsidRPr="00767FCD">
        <w:rPr>
          <w:rFonts w:cs="Arial"/>
          <w:szCs w:val="20"/>
        </w:rPr>
      </w:r>
      <w:r w:rsidR="00823EEE" w:rsidRPr="00767FCD">
        <w:rPr>
          <w:rFonts w:cs="Arial"/>
          <w:szCs w:val="20"/>
        </w:rPr>
        <w:fldChar w:fldCharType="separate"/>
      </w:r>
      <w:r w:rsidR="00B87764">
        <w:rPr>
          <w:rFonts w:cs="Arial"/>
          <w:szCs w:val="20"/>
        </w:rPr>
        <w:t>12</w:t>
      </w:r>
      <w:r w:rsidR="00823EEE" w:rsidRPr="00767FCD">
        <w:rPr>
          <w:rFonts w:cs="Arial"/>
          <w:szCs w:val="20"/>
        </w:rPr>
        <w:fldChar w:fldCharType="end"/>
      </w:r>
      <w:r w:rsidR="00823EEE" w:rsidRPr="00767FCD">
        <w:rPr>
          <w:rFonts w:cs="Arial"/>
          <w:szCs w:val="20"/>
          <w:lang w:val="cs-CZ"/>
        </w:rPr>
        <w:t xml:space="preserve"> </w:t>
      </w:r>
      <w:r w:rsidR="00823EEE" w:rsidRPr="00767FCD">
        <w:rPr>
          <w:rFonts w:cs="Arial"/>
          <w:szCs w:val="20"/>
        </w:rPr>
        <w:t>Smlouvy</w:t>
      </w:r>
      <w:r w:rsidRPr="00767FCD">
        <w:rPr>
          <w:rFonts w:cs="Arial"/>
          <w:szCs w:val="20"/>
        </w:rPr>
        <w:t xml:space="preserve">; osoby oprávněné v záležitostech obchodních však nejsou oprávněny tuto Smlouvu měnit či rušit ani k ní uzavírat dodatky dle odst. </w:t>
      </w:r>
      <w:r w:rsidRPr="00767FCD">
        <w:rPr>
          <w:rFonts w:cs="Arial"/>
          <w:szCs w:val="20"/>
        </w:rPr>
        <w:fldChar w:fldCharType="begin"/>
      </w:r>
      <w:r w:rsidRPr="00767FCD">
        <w:rPr>
          <w:rFonts w:cs="Arial"/>
          <w:szCs w:val="20"/>
        </w:rPr>
        <w:instrText xml:space="preserve"> REF _Ref304891672 \r \h  \* MERGEFORMAT </w:instrText>
      </w:r>
      <w:r w:rsidRPr="00767FCD">
        <w:rPr>
          <w:rFonts w:cs="Arial"/>
          <w:szCs w:val="20"/>
        </w:rPr>
      </w:r>
      <w:r w:rsidRPr="00767FCD">
        <w:rPr>
          <w:rFonts w:cs="Arial"/>
          <w:szCs w:val="20"/>
        </w:rPr>
        <w:fldChar w:fldCharType="separate"/>
      </w:r>
      <w:r w:rsidR="00B87764">
        <w:rPr>
          <w:rFonts w:cs="Arial"/>
          <w:szCs w:val="20"/>
        </w:rPr>
        <w:t>24.1</w:t>
      </w:r>
      <w:r w:rsidRPr="00767FCD">
        <w:rPr>
          <w:rFonts w:cs="Arial"/>
          <w:szCs w:val="20"/>
        </w:rPr>
        <w:fldChar w:fldCharType="end"/>
      </w:r>
      <w:r w:rsidRPr="00767FCD">
        <w:rPr>
          <w:rFonts w:cs="Arial"/>
          <w:szCs w:val="20"/>
        </w:rPr>
        <w:t xml:space="preserve"> této Smlouvy,</w:t>
      </w:r>
    </w:p>
    <w:p w14:paraId="5386B958" w14:textId="544589F6" w:rsidR="005358BF" w:rsidRPr="00767FCD" w:rsidRDefault="005358BF" w:rsidP="00DD37A4">
      <w:pPr>
        <w:pStyle w:val="Textlnkuslovan"/>
        <w:numPr>
          <w:ilvl w:val="0"/>
          <w:numId w:val="8"/>
        </w:numPr>
        <w:ind w:left="709"/>
        <w:rPr>
          <w:rFonts w:cs="Arial"/>
          <w:szCs w:val="20"/>
        </w:rPr>
      </w:pPr>
      <w:r w:rsidRPr="00767FCD">
        <w:rPr>
          <w:rFonts w:cs="Arial"/>
          <w:szCs w:val="20"/>
        </w:rPr>
        <w:t xml:space="preserve">osoby oprávněné jednat v záležitostech technických jsou oprávněny vést jednání technického charakteru, poskytovat stanoviska v technických otázkách a jednat jménem stran v rámci reklamace vad a při uplatňování záruky podle čl. </w:t>
      </w:r>
      <w:r w:rsidRPr="00767FCD">
        <w:rPr>
          <w:rFonts w:cs="Arial"/>
          <w:szCs w:val="20"/>
        </w:rPr>
        <w:fldChar w:fldCharType="begin"/>
      </w:r>
      <w:r w:rsidRPr="00767FCD">
        <w:rPr>
          <w:rFonts w:cs="Arial"/>
          <w:szCs w:val="20"/>
        </w:rPr>
        <w:instrText xml:space="preserve"> REF _Ref474183656 \r \h </w:instrText>
      </w:r>
      <w:r w:rsidR="00767FCD" w:rsidRPr="00767FCD">
        <w:rPr>
          <w:rFonts w:cs="Arial"/>
          <w:szCs w:val="20"/>
        </w:rPr>
        <w:instrText xml:space="preserve"> \* MERGEFORMAT </w:instrText>
      </w:r>
      <w:r w:rsidRPr="00767FCD">
        <w:rPr>
          <w:rFonts w:cs="Arial"/>
          <w:szCs w:val="20"/>
        </w:rPr>
      </w:r>
      <w:r w:rsidRPr="00767FCD">
        <w:rPr>
          <w:rFonts w:cs="Arial"/>
          <w:szCs w:val="20"/>
        </w:rPr>
        <w:fldChar w:fldCharType="separate"/>
      </w:r>
      <w:r w:rsidR="00B87764">
        <w:rPr>
          <w:rFonts w:cs="Arial"/>
          <w:szCs w:val="20"/>
        </w:rPr>
        <w:t>12</w:t>
      </w:r>
      <w:r w:rsidRPr="00767FCD">
        <w:rPr>
          <w:rFonts w:cs="Arial"/>
          <w:szCs w:val="20"/>
        </w:rPr>
        <w:fldChar w:fldCharType="end"/>
      </w:r>
      <w:r w:rsidR="006D6192" w:rsidRPr="00767FCD">
        <w:rPr>
          <w:rFonts w:cs="Arial"/>
          <w:szCs w:val="20"/>
          <w:lang w:val="cs-CZ"/>
        </w:rPr>
        <w:t xml:space="preserve"> </w:t>
      </w:r>
      <w:r w:rsidRPr="00767FCD">
        <w:rPr>
          <w:rFonts w:cs="Arial"/>
          <w:szCs w:val="20"/>
        </w:rPr>
        <w:t xml:space="preserve">Smlouvy; tyto osoby rovněž nejsou oprávněny tuto Smlouvu měnit či rušit ani k ní uzavírat dodatky dle odst. </w:t>
      </w:r>
      <w:r w:rsidRPr="00767FCD">
        <w:rPr>
          <w:rFonts w:cs="Arial"/>
          <w:szCs w:val="20"/>
        </w:rPr>
        <w:fldChar w:fldCharType="begin"/>
      </w:r>
      <w:r w:rsidRPr="00767FCD">
        <w:rPr>
          <w:rFonts w:cs="Arial"/>
          <w:szCs w:val="20"/>
        </w:rPr>
        <w:instrText xml:space="preserve"> REF _Ref304891672 \r \h  \* MERGEFORMAT </w:instrText>
      </w:r>
      <w:r w:rsidRPr="00767FCD">
        <w:rPr>
          <w:rFonts w:cs="Arial"/>
          <w:szCs w:val="20"/>
        </w:rPr>
      </w:r>
      <w:r w:rsidRPr="00767FCD">
        <w:rPr>
          <w:rFonts w:cs="Arial"/>
          <w:szCs w:val="20"/>
        </w:rPr>
        <w:fldChar w:fldCharType="separate"/>
      </w:r>
      <w:r w:rsidR="00B87764">
        <w:rPr>
          <w:rFonts w:cs="Arial"/>
          <w:szCs w:val="20"/>
        </w:rPr>
        <w:t>24.1</w:t>
      </w:r>
      <w:r w:rsidRPr="00767FCD">
        <w:rPr>
          <w:rFonts w:cs="Arial"/>
          <w:szCs w:val="20"/>
        </w:rPr>
        <w:fldChar w:fldCharType="end"/>
      </w:r>
      <w:r w:rsidRPr="00767FCD">
        <w:rPr>
          <w:rFonts w:cs="Arial"/>
          <w:szCs w:val="20"/>
        </w:rPr>
        <w:t xml:space="preserve"> této Smlouvy. </w:t>
      </w:r>
    </w:p>
    <w:p w14:paraId="72815A4E" w14:textId="07BAAFF5" w:rsidR="005358BF" w:rsidRPr="00767FCD" w:rsidRDefault="005358BF" w:rsidP="005358BF">
      <w:pPr>
        <w:pStyle w:val="Textlnkuslovan"/>
        <w:numPr>
          <w:ilvl w:val="0"/>
          <w:numId w:val="0"/>
        </w:numPr>
        <w:rPr>
          <w:rFonts w:cs="Arial"/>
          <w:szCs w:val="20"/>
        </w:rPr>
      </w:pPr>
      <w:r w:rsidRPr="00767FCD">
        <w:rPr>
          <w:rFonts w:cs="Arial"/>
          <w:szCs w:val="20"/>
        </w:rPr>
        <w:t xml:space="preserve">Pro vyloučení pochybností se uvádí, že oprávněné osoby ve věcech obchodních, technických a realizačních jsou oprávněné jménem stran provádět veškeré úkony v rámci akceptačních procedur dle této Smlouvy, včetně schvalování Reportů Údržby a podpory a schvalování </w:t>
      </w:r>
      <w:r w:rsidR="00823EEE">
        <w:rPr>
          <w:rFonts w:cs="Arial"/>
          <w:szCs w:val="20"/>
          <w:lang w:val="cs-CZ"/>
        </w:rPr>
        <w:t>výkazů</w:t>
      </w:r>
      <w:r w:rsidRPr="00767FCD">
        <w:rPr>
          <w:rFonts w:cs="Arial"/>
          <w:szCs w:val="20"/>
        </w:rPr>
        <w:t xml:space="preserve"> o poskytnutí Ad-hoc služby, a připravovat dodatky ke Smlouvě pro jejich písemné schválení osobám oprávněným zavazovat strany (statutárním orgánům), nebo jejich zplnomocněným zástupcům.</w:t>
      </w:r>
    </w:p>
    <w:p w14:paraId="7CF1E5C2" w14:textId="77777777" w:rsidR="00382DAD" w:rsidRPr="00767FCD" w:rsidRDefault="00382DAD" w:rsidP="00382DAD">
      <w:pPr>
        <w:rPr>
          <w:rFonts w:ascii="Arial" w:hAnsi="Arial" w:cs="Arial"/>
          <w:sz w:val="20"/>
          <w:szCs w:val="20"/>
        </w:rPr>
        <w:sectPr w:rsidR="00382DAD" w:rsidRPr="00767FCD" w:rsidSect="00083C3B">
          <w:footerReference w:type="default" r:id="rId21"/>
          <w:pgSz w:w="11906" w:h="16838"/>
          <w:pgMar w:top="1418" w:right="1418" w:bottom="1418" w:left="1418" w:header="709" w:footer="709" w:gutter="0"/>
          <w:pgNumType w:start="1"/>
          <w:cols w:space="708"/>
          <w:docGrid w:linePitch="360"/>
        </w:sectPr>
      </w:pPr>
    </w:p>
    <w:p w14:paraId="67083A89" w14:textId="77777777" w:rsidR="00382DAD" w:rsidRPr="00767FCD" w:rsidRDefault="00382DAD" w:rsidP="00382DAD">
      <w:pPr>
        <w:pStyle w:val="Prohlensmluvnchstran"/>
        <w:rPr>
          <w:rFonts w:cs="Arial"/>
          <w:szCs w:val="20"/>
        </w:rPr>
      </w:pPr>
      <w:r w:rsidRPr="00767FCD">
        <w:rPr>
          <w:rFonts w:cs="Arial"/>
          <w:szCs w:val="20"/>
        </w:rPr>
        <w:lastRenderedPageBreak/>
        <w:t>Příloha č. 7</w:t>
      </w:r>
    </w:p>
    <w:p w14:paraId="41BA8BBC" w14:textId="32D8575A" w:rsidR="00382DAD" w:rsidRPr="00767FCD" w:rsidRDefault="00046EB7" w:rsidP="00382DAD">
      <w:pPr>
        <w:pStyle w:val="Prohlensmluvnchstran"/>
        <w:rPr>
          <w:rFonts w:cs="Arial"/>
          <w:szCs w:val="20"/>
        </w:rPr>
      </w:pPr>
      <w:r>
        <w:rPr>
          <w:rFonts w:cs="Arial"/>
          <w:szCs w:val="20"/>
          <w:lang w:val="cs-CZ"/>
        </w:rPr>
        <w:t>Technická specifikace NAIS</w:t>
      </w:r>
      <w:r w:rsidR="00382DAD" w:rsidRPr="00767FCD">
        <w:rPr>
          <w:rFonts w:cs="Arial"/>
          <w:szCs w:val="20"/>
        </w:rPr>
        <w:t xml:space="preserve"> </w:t>
      </w:r>
    </w:p>
    <w:p w14:paraId="2C8F8FB4" w14:textId="77777777" w:rsidR="00382DAD" w:rsidRPr="00767FCD" w:rsidRDefault="00382DAD" w:rsidP="00382DAD">
      <w:pPr>
        <w:pStyle w:val="Prohlensmluvnchstran"/>
        <w:rPr>
          <w:rFonts w:cs="Arial"/>
          <w:szCs w:val="20"/>
        </w:rPr>
      </w:pPr>
    </w:p>
    <w:p w14:paraId="1A88AF28" w14:textId="4592263D" w:rsidR="00382DAD" w:rsidRPr="00767FCD" w:rsidRDefault="00382DAD" w:rsidP="00382DAD">
      <w:pPr>
        <w:pStyle w:val="Prohlensmluvnchstran"/>
        <w:rPr>
          <w:rFonts w:cs="Arial"/>
          <w:b w:val="0"/>
          <w:szCs w:val="20"/>
        </w:rPr>
      </w:pPr>
      <w:r w:rsidRPr="00767FCD">
        <w:rPr>
          <w:rFonts w:cs="Arial"/>
          <w:b w:val="0"/>
          <w:szCs w:val="20"/>
        </w:rPr>
        <w:t>[</w:t>
      </w:r>
      <w:r w:rsidR="00914C2B" w:rsidRPr="00767FCD">
        <w:rPr>
          <w:rFonts w:cs="Arial"/>
          <w:b w:val="0"/>
          <w:szCs w:val="20"/>
          <w:highlight w:val="lightGray"/>
          <w:lang w:val="cs-CZ"/>
        </w:rPr>
        <w:t>účastník</w:t>
      </w:r>
      <w:r w:rsidRPr="00767FCD">
        <w:rPr>
          <w:rFonts w:cs="Arial"/>
          <w:b w:val="0"/>
          <w:szCs w:val="20"/>
          <w:highlight w:val="lightGray"/>
        </w:rPr>
        <w:t xml:space="preserve"> nedoplňuje; bude doplněno při podpisu Smlouvy v souladu se zadávací dokumentací</w:t>
      </w:r>
      <w:r w:rsidRPr="00767FCD">
        <w:rPr>
          <w:rFonts w:cs="Arial"/>
          <w:b w:val="0"/>
          <w:szCs w:val="20"/>
        </w:rPr>
        <w:t>]</w:t>
      </w:r>
    </w:p>
    <w:p w14:paraId="3B034DF4" w14:textId="77777777" w:rsidR="003E59AE" w:rsidRDefault="003E59AE" w:rsidP="00382DAD">
      <w:pPr>
        <w:pStyle w:val="Prohlensmluvnchstran"/>
        <w:jc w:val="both"/>
        <w:rPr>
          <w:rFonts w:cs="Arial"/>
          <w:b w:val="0"/>
          <w:szCs w:val="20"/>
        </w:rPr>
        <w:sectPr w:rsidR="003E59AE" w:rsidSect="00083C3B">
          <w:footerReference w:type="default" r:id="rId22"/>
          <w:pgSz w:w="11906" w:h="16838"/>
          <w:pgMar w:top="1418" w:right="1418" w:bottom="1418" w:left="1418" w:header="709" w:footer="709" w:gutter="0"/>
          <w:pgNumType w:start="1"/>
          <w:cols w:space="708"/>
          <w:docGrid w:linePitch="360"/>
        </w:sectPr>
      </w:pPr>
    </w:p>
    <w:p w14:paraId="6CF0177B" w14:textId="77777777" w:rsidR="003E59AE" w:rsidRPr="00767FCD" w:rsidRDefault="003E59AE" w:rsidP="003E59AE">
      <w:pPr>
        <w:pStyle w:val="Nadpis1"/>
        <w:spacing w:before="120" w:after="0"/>
        <w:jc w:val="center"/>
        <w:rPr>
          <w:rFonts w:cs="Arial"/>
          <w:sz w:val="20"/>
          <w:szCs w:val="20"/>
        </w:rPr>
      </w:pPr>
      <w:r w:rsidRPr="00767FCD">
        <w:rPr>
          <w:rFonts w:cs="Arial"/>
          <w:sz w:val="20"/>
          <w:szCs w:val="20"/>
        </w:rPr>
        <w:lastRenderedPageBreak/>
        <w:t>Příloha č. 8</w:t>
      </w:r>
    </w:p>
    <w:p w14:paraId="51C1C324" w14:textId="77777777" w:rsidR="003E59AE" w:rsidRPr="00767FCD" w:rsidRDefault="003E59AE" w:rsidP="003E59AE">
      <w:pPr>
        <w:jc w:val="center"/>
        <w:rPr>
          <w:rFonts w:ascii="Arial" w:hAnsi="Arial" w:cs="Arial"/>
          <w:b/>
          <w:sz w:val="20"/>
          <w:szCs w:val="20"/>
        </w:rPr>
      </w:pPr>
      <w:r w:rsidRPr="00767FCD">
        <w:rPr>
          <w:rFonts w:ascii="Arial" w:hAnsi="Arial" w:cs="Arial"/>
          <w:b/>
          <w:sz w:val="20"/>
          <w:szCs w:val="20"/>
        </w:rPr>
        <w:t>Seznam členů realizačního týmu</w:t>
      </w:r>
    </w:p>
    <w:p w14:paraId="116826DB" w14:textId="77777777" w:rsidR="003E59AE" w:rsidRPr="00767FCD" w:rsidRDefault="003E59AE" w:rsidP="003E59AE">
      <w:pPr>
        <w:jc w:val="center"/>
        <w:rPr>
          <w:rFonts w:ascii="Arial" w:hAnsi="Arial" w:cs="Arial"/>
          <w:b/>
          <w:i/>
          <w:sz w:val="20"/>
          <w:szCs w:val="20"/>
        </w:rPr>
      </w:pPr>
      <w:r w:rsidRPr="00767FCD">
        <w:rPr>
          <w:rFonts w:ascii="Arial" w:hAnsi="Arial" w:cs="Arial"/>
          <w:b/>
          <w:i/>
          <w:sz w:val="20"/>
          <w:szCs w:val="20"/>
          <w:highlight w:val="yellow"/>
        </w:rPr>
        <w:t>pozn.: účastník vyplní níže uvedené kontaktní údaje; účastník doplní členy realizačního týmu v souladu s požadavky zadavatele na členy odborného týmu uvedenými v zadávací dokumentaci</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5095"/>
      </w:tblGrid>
      <w:tr w:rsidR="003E59AE" w:rsidRPr="00767FCD" w14:paraId="7C650F03" w14:textId="77777777" w:rsidTr="003D2142">
        <w:trPr>
          <w:trHeight w:val="486"/>
        </w:trPr>
        <w:tc>
          <w:tcPr>
            <w:tcW w:w="2178" w:type="pct"/>
            <w:shd w:val="clear" w:color="auto" w:fill="00B050"/>
            <w:vAlign w:val="center"/>
          </w:tcPr>
          <w:p w14:paraId="63A74CD0" w14:textId="77777777" w:rsidR="003E59AE" w:rsidRPr="00767FCD" w:rsidRDefault="003E59AE" w:rsidP="003D2142">
            <w:pPr>
              <w:widowControl w:val="0"/>
              <w:spacing w:before="40" w:after="60" w:line="320" w:lineRule="atLeast"/>
              <w:ind w:left="426"/>
              <w:jc w:val="center"/>
              <w:rPr>
                <w:rFonts w:ascii="Arial" w:hAnsi="Arial" w:cs="Arial"/>
                <w:b/>
                <w:sz w:val="20"/>
                <w:szCs w:val="20"/>
              </w:rPr>
            </w:pPr>
            <w:r w:rsidRPr="00767FCD">
              <w:rPr>
                <w:rFonts w:ascii="Arial" w:hAnsi="Arial" w:cs="Arial"/>
                <w:b/>
                <w:sz w:val="20"/>
                <w:szCs w:val="20"/>
              </w:rPr>
              <w:t>Pozice</w:t>
            </w:r>
          </w:p>
        </w:tc>
        <w:tc>
          <w:tcPr>
            <w:tcW w:w="2822" w:type="pct"/>
            <w:shd w:val="clear" w:color="auto" w:fill="00B050"/>
            <w:vAlign w:val="center"/>
          </w:tcPr>
          <w:p w14:paraId="243ABCAD"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Kontaktní údaje</w:t>
            </w:r>
          </w:p>
        </w:tc>
      </w:tr>
      <w:tr w:rsidR="003E59AE" w:rsidRPr="00767FCD" w14:paraId="4C0103BB" w14:textId="77777777" w:rsidTr="003D2142">
        <w:trPr>
          <w:trHeight w:val="1365"/>
        </w:trPr>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14:paraId="4BFDE1F2" w14:textId="77777777" w:rsidR="003E59AE" w:rsidRPr="00767FCD" w:rsidRDefault="003E59AE" w:rsidP="003D2142">
            <w:pPr>
              <w:widowControl w:val="0"/>
              <w:spacing w:before="40" w:after="60" w:line="320" w:lineRule="atLeast"/>
              <w:rPr>
                <w:rFonts w:ascii="Arial" w:hAnsi="Arial" w:cs="Arial"/>
                <w:b/>
                <w:sz w:val="20"/>
                <w:szCs w:val="20"/>
              </w:rPr>
            </w:pPr>
            <w:r w:rsidRPr="00767FCD">
              <w:rPr>
                <w:rFonts w:ascii="Arial" w:hAnsi="Arial" w:cs="Arial"/>
                <w:b/>
                <w:sz w:val="20"/>
                <w:szCs w:val="20"/>
                <w:highlight w:val="yellow"/>
              </w:rPr>
              <w:t>[k doplnění]</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5D1E47E"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 xml:space="preserve">Jméno a příjmení: </w:t>
            </w:r>
          </w:p>
          <w:p w14:paraId="40379EF9"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 xml:space="preserve">Telefon: </w:t>
            </w:r>
          </w:p>
          <w:p w14:paraId="30DA9132" w14:textId="77777777" w:rsidR="003E59AE" w:rsidRPr="00767FCD" w:rsidRDefault="003E59AE" w:rsidP="003D2142">
            <w:pPr>
              <w:spacing w:before="40" w:after="60" w:line="320" w:lineRule="atLeast"/>
              <w:jc w:val="center"/>
              <w:rPr>
                <w:rFonts w:ascii="Arial" w:hAnsi="Arial" w:cs="Arial"/>
                <w:b/>
                <w:sz w:val="20"/>
                <w:szCs w:val="20"/>
              </w:rPr>
            </w:pPr>
            <w:r w:rsidRPr="00767FCD">
              <w:rPr>
                <w:rFonts w:ascii="Arial" w:hAnsi="Arial" w:cs="Arial"/>
                <w:b/>
                <w:sz w:val="20"/>
                <w:szCs w:val="20"/>
              </w:rPr>
              <w:t>E-mail:</w:t>
            </w:r>
          </w:p>
        </w:tc>
      </w:tr>
    </w:tbl>
    <w:p w14:paraId="5DF8EB3B" w14:textId="77777777" w:rsidR="003E59AE" w:rsidRPr="00767FCD" w:rsidRDefault="003E59AE" w:rsidP="003E59AE">
      <w:pPr>
        <w:rPr>
          <w:rFonts w:ascii="Arial" w:hAnsi="Arial" w:cs="Arial"/>
          <w:sz w:val="20"/>
          <w:szCs w:val="20"/>
        </w:rPr>
      </w:pPr>
    </w:p>
    <w:p w14:paraId="064DA14B" w14:textId="77777777" w:rsidR="003E59AE" w:rsidRDefault="003E59AE" w:rsidP="00382DAD">
      <w:pPr>
        <w:pStyle w:val="Prohlensmluvnchstran"/>
        <w:jc w:val="both"/>
        <w:rPr>
          <w:rFonts w:cs="Arial"/>
          <w:b w:val="0"/>
          <w:szCs w:val="20"/>
        </w:rPr>
        <w:sectPr w:rsidR="003E59AE" w:rsidSect="00083C3B">
          <w:footerReference w:type="default" r:id="rId23"/>
          <w:pgSz w:w="11906" w:h="16838"/>
          <w:pgMar w:top="1418" w:right="1418" w:bottom="1418" w:left="1418" w:header="709" w:footer="709" w:gutter="0"/>
          <w:pgNumType w:start="1"/>
          <w:cols w:space="708"/>
          <w:docGrid w:linePitch="360"/>
        </w:sectPr>
      </w:pPr>
    </w:p>
    <w:p w14:paraId="08B43EF1" w14:textId="43E6BF81" w:rsidR="00382DAD" w:rsidRPr="00767FCD" w:rsidRDefault="00382DAD" w:rsidP="00382DAD">
      <w:pPr>
        <w:pStyle w:val="Prohlensmluvnchstran"/>
        <w:jc w:val="both"/>
        <w:rPr>
          <w:rFonts w:cs="Arial"/>
          <w:b w:val="0"/>
          <w:szCs w:val="20"/>
        </w:rPr>
      </w:pPr>
    </w:p>
    <w:p w14:paraId="7FA1048B" w14:textId="77777777" w:rsidR="003E59AE" w:rsidRPr="00767FCD" w:rsidRDefault="003E59AE" w:rsidP="003E59AE">
      <w:pPr>
        <w:pStyle w:val="Nadpis1"/>
        <w:spacing w:before="120" w:after="0"/>
        <w:jc w:val="center"/>
        <w:rPr>
          <w:rFonts w:cs="Arial"/>
          <w:sz w:val="20"/>
          <w:szCs w:val="20"/>
        </w:rPr>
      </w:pPr>
      <w:r w:rsidRPr="00767FCD">
        <w:rPr>
          <w:rFonts w:cs="Arial"/>
          <w:sz w:val="20"/>
          <w:szCs w:val="20"/>
        </w:rPr>
        <w:t>Příloha č. 9</w:t>
      </w:r>
    </w:p>
    <w:p w14:paraId="5F383F8E" w14:textId="4380D34B" w:rsidR="003E59AE" w:rsidRPr="00257AB4" w:rsidRDefault="00C7353B" w:rsidP="00257AB4">
      <w:pPr>
        <w:pStyle w:val="Nadpis1"/>
        <w:spacing w:before="120" w:after="0"/>
        <w:jc w:val="center"/>
        <w:rPr>
          <w:rFonts w:cs="Arial"/>
          <w:sz w:val="20"/>
          <w:szCs w:val="20"/>
          <w:lang w:val="cs-CZ"/>
        </w:rPr>
      </w:pPr>
      <w:r>
        <w:rPr>
          <w:rFonts w:cs="Arial"/>
          <w:sz w:val="20"/>
          <w:szCs w:val="20"/>
          <w:lang w:val="cs-CZ"/>
        </w:rPr>
        <w:t>P</w:t>
      </w:r>
      <w:r w:rsidR="0097526A">
        <w:rPr>
          <w:rFonts w:cs="Arial"/>
          <w:sz w:val="20"/>
          <w:szCs w:val="20"/>
          <w:lang w:val="cs-CZ"/>
        </w:rPr>
        <w:t xml:space="preserve">rovozní a bezpečnostní </w:t>
      </w:r>
      <w:r w:rsidR="00257AB4">
        <w:rPr>
          <w:rFonts w:cs="Arial"/>
          <w:sz w:val="20"/>
          <w:szCs w:val="20"/>
          <w:lang w:val="cs-CZ"/>
        </w:rPr>
        <w:t>požadavky</w:t>
      </w:r>
    </w:p>
    <w:p w14:paraId="150D5B06" w14:textId="5D426506" w:rsidR="003E59AE" w:rsidRDefault="003E59AE" w:rsidP="003E59AE">
      <w:pPr>
        <w:pStyle w:val="Nadpis1"/>
        <w:spacing w:before="120" w:after="0"/>
        <w:jc w:val="center"/>
        <w:rPr>
          <w:rFonts w:cs="Arial"/>
          <w:sz w:val="20"/>
          <w:szCs w:val="20"/>
          <w:lang w:val="en-GB"/>
        </w:rPr>
      </w:pPr>
    </w:p>
    <w:tbl>
      <w:tblPr>
        <w:tblStyle w:val="Mkatabulky"/>
        <w:tblW w:w="0" w:type="auto"/>
        <w:tblLook w:val="04A0" w:firstRow="1" w:lastRow="0" w:firstColumn="1" w:lastColumn="0" w:noHBand="0" w:noVBand="1"/>
      </w:tblPr>
      <w:tblGrid>
        <w:gridCol w:w="1415"/>
        <w:gridCol w:w="1909"/>
        <w:gridCol w:w="2618"/>
        <w:gridCol w:w="3118"/>
      </w:tblGrid>
      <w:tr w:rsidR="007E0946" w:rsidRPr="002B1213" w14:paraId="123A426A" w14:textId="77777777" w:rsidTr="00945A30">
        <w:trPr>
          <w:trHeight w:val="600"/>
        </w:trPr>
        <w:tc>
          <w:tcPr>
            <w:tcW w:w="1509" w:type="dxa"/>
            <w:shd w:val="clear" w:color="auto" w:fill="D9D9D9" w:themeFill="background1" w:themeFillShade="D9"/>
            <w:hideMark/>
          </w:tcPr>
          <w:p w14:paraId="549B29FC" w14:textId="587827B2" w:rsidR="007E0946" w:rsidRPr="00B17881" w:rsidRDefault="007E0946" w:rsidP="007E0946">
            <w:pPr>
              <w:rPr>
                <w:rFonts w:ascii="Arial" w:hAnsi="Arial" w:cs="Arial"/>
                <w:sz w:val="20"/>
                <w:szCs w:val="20"/>
              </w:rPr>
            </w:pPr>
            <w:bookmarkStart w:id="187" w:name="OLE_LINK3"/>
            <w:r w:rsidRPr="00B17881">
              <w:rPr>
                <w:rFonts w:ascii="Arial" w:hAnsi="Arial" w:cs="Arial"/>
                <w:sz w:val="20"/>
                <w:szCs w:val="20"/>
              </w:rPr>
              <w:t>ID požadavku</w:t>
            </w:r>
          </w:p>
        </w:tc>
        <w:tc>
          <w:tcPr>
            <w:tcW w:w="2069" w:type="dxa"/>
            <w:shd w:val="clear" w:color="auto" w:fill="D9D9D9" w:themeFill="background1" w:themeFillShade="D9"/>
            <w:hideMark/>
          </w:tcPr>
          <w:p w14:paraId="5FA67978" w14:textId="1497BF11" w:rsidR="007E0946" w:rsidRPr="00B17881" w:rsidRDefault="007E0946" w:rsidP="007E0946">
            <w:pPr>
              <w:rPr>
                <w:rFonts w:ascii="Arial" w:hAnsi="Arial" w:cs="Arial"/>
                <w:sz w:val="20"/>
                <w:szCs w:val="20"/>
              </w:rPr>
            </w:pPr>
            <w:r w:rsidRPr="00B17881">
              <w:rPr>
                <w:rFonts w:ascii="Arial" w:hAnsi="Arial" w:cs="Arial"/>
                <w:sz w:val="20"/>
                <w:szCs w:val="20"/>
              </w:rPr>
              <w:t>Skupina požadavků</w:t>
            </w:r>
          </w:p>
        </w:tc>
        <w:tc>
          <w:tcPr>
            <w:tcW w:w="2503" w:type="dxa"/>
            <w:shd w:val="clear" w:color="auto" w:fill="D9D9D9" w:themeFill="background1" w:themeFillShade="D9"/>
            <w:hideMark/>
          </w:tcPr>
          <w:p w14:paraId="108EDF6A" w14:textId="6B03065E" w:rsidR="007E0946" w:rsidRPr="00B17881" w:rsidRDefault="007E0946" w:rsidP="007E0946">
            <w:pPr>
              <w:rPr>
                <w:rFonts w:ascii="Arial" w:hAnsi="Arial" w:cs="Arial"/>
                <w:sz w:val="20"/>
                <w:szCs w:val="20"/>
              </w:rPr>
            </w:pPr>
            <w:r w:rsidRPr="00B17881">
              <w:rPr>
                <w:rFonts w:ascii="Arial" w:hAnsi="Arial" w:cs="Arial"/>
                <w:sz w:val="20"/>
                <w:szCs w:val="20"/>
              </w:rPr>
              <w:t>Název požadavku</w:t>
            </w:r>
          </w:p>
        </w:tc>
        <w:tc>
          <w:tcPr>
            <w:tcW w:w="2979" w:type="dxa"/>
            <w:shd w:val="clear" w:color="auto" w:fill="D9D9D9" w:themeFill="background1" w:themeFillShade="D9"/>
            <w:hideMark/>
          </w:tcPr>
          <w:p w14:paraId="541DB1C9" w14:textId="6E182FD1" w:rsidR="007E0946" w:rsidRPr="00B17881" w:rsidRDefault="007E0946" w:rsidP="007E0946">
            <w:pPr>
              <w:rPr>
                <w:rFonts w:ascii="Arial" w:hAnsi="Arial" w:cs="Arial"/>
                <w:sz w:val="20"/>
                <w:szCs w:val="20"/>
              </w:rPr>
            </w:pPr>
            <w:r w:rsidRPr="00B17881">
              <w:rPr>
                <w:rFonts w:ascii="Arial" w:hAnsi="Arial" w:cs="Arial"/>
                <w:sz w:val="20"/>
                <w:szCs w:val="20"/>
              </w:rPr>
              <w:t>Popis požadavku</w:t>
            </w:r>
          </w:p>
        </w:tc>
      </w:tr>
      <w:tr w:rsidR="00F16CF4" w:rsidRPr="002B1213" w14:paraId="644F7AFC" w14:textId="77777777" w:rsidTr="00F462D0">
        <w:trPr>
          <w:trHeight w:val="600"/>
        </w:trPr>
        <w:tc>
          <w:tcPr>
            <w:tcW w:w="1509" w:type="dxa"/>
          </w:tcPr>
          <w:p w14:paraId="03F1B121" w14:textId="6B243371" w:rsidR="00F16CF4" w:rsidRPr="002B1213" w:rsidRDefault="00F16CF4" w:rsidP="00F16CF4">
            <w:pPr>
              <w:rPr>
                <w:rFonts w:ascii="Arial" w:hAnsi="Arial" w:cs="Arial"/>
                <w:sz w:val="20"/>
                <w:szCs w:val="20"/>
              </w:rPr>
            </w:pPr>
            <w:r w:rsidRPr="00292101">
              <w:t>NP1</w:t>
            </w:r>
          </w:p>
        </w:tc>
        <w:tc>
          <w:tcPr>
            <w:tcW w:w="2069" w:type="dxa"/>
            <w:hideMark/>
          </w:tcPr>
          <w:p w14:paraId="6A24F84F"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dostupnost</w:t>
            </w:r>
          </w:p>
        </w:tc>
        <w:tc>
          <w:tcPr>
            <w:tcW w:w="2503" w:type="dxa"/>
            <w:hideMark/>
          </w:tcPr>
          <w:p w14:paraId="2756DDCF" w14:textId="77777777" w:rsidR="00F16CF4" w:rsidRPr="002B1213" w:rsidRDefault="00F16CF4" w:rsidP="00F16CF4">
            <w:pPr>
              <w:rPr>
                <w:rFonts w:ascii="Arial" w:hAnsi="Arial" w:cs="Arial"/>
                <w:sz w:val="20"/>
                <w:szCs w:val="20"/>
              </w:rPr>
            </w:pPr>
            <w:r w:rsidRPr="002B1213">
              <w:rPr>
                <w:rFonts w:ascii="Arial" w:hAnsi="Arial" w:cs="Arial"/>
                <w:sz w:val="20"/>
                <w:szCs w:val="20"/>
              </w:rPr>
              <w:t>Dostupností na všech lokalitách</w:t>
            </w:r>
          </w:p>
        </w:tc>
        <w:tc>
          <w:tcPr>
            <w:tcW w:w="2979" w:type="dxa"/>
            <w:hideMark/>
          </w:tcPr>
          <w:p w14:paraId="4A882710" w14:textId="77777777" w:rsidR="00F16CF4" w:rsidRPr="002B1213" w:rsidRDefault="00F16CF4" w:rsidP="00F16CF4">
            <w:pPr>
              <w:rPr>
                <w:rFonts w:ascii="Arial" w:hAnsi="Arial" w:cs="Arial"/>
                <w:sz w:val="20"/>
                <w:szCs w:val="20"/>
              </w:rPr>
            </w:pPr>
            <w:r w:rsidRPr="002B1213">
              <w:rPr>
                <w:rFonts w:ascii="Arial" w:hAnsi="Arial" w:cs="Arial"/>
                <w:sz w:val="20"/>
                <w:szCs w:val="20"/>
              </w:rPr>
              <w:t>Informační systém je dostupný na všech lokalitách SPU</w:t>
            </w:r>
          </w:p>
        </w:tc>
      </w:tr>
      <w:tr w:rsidR="00F16CF4" w:rsidRPr="002B1213" w14:paraId="18D10EF5" w14:textId="77777777" w:rsidTr="00F462D0">
        <w:trPr>
          <w:trHeight w:val="600"/>
        </w:trPr>
        <w:tc>
          <w:tcPr>
            <w:tcW w:w="1509" w:type="dxa"/>
          </w:tcPr>
          <w:p w14:paraId="582DFE25" w14:textId="4750892A" w:rsidR="00F16CF4" w:rsidRPr="002B1213" w:rsidRDefault="00F16CF4" w:rsidP="00F16CF4">
            <w:pPr>
              <w:rPr>
                <w:rFonts w:ascii="Arial" w:hAnsi="Arial" w:cs="Arial"/>
                <w:sz w:val="20"/>
                <w:szCs w:val="20"/>
              </w:rPr>
            </w:pPr>
            <w:r w:rsidRPr="00292101">
              <w:t>NP2</w:t>
            </w:r>
          </w:p>
        </w:tc>
        <w:tc>
          <w:tcPr>
            <w:tcW w:w="2069" w:type="dxa"/>
            <w:hideMark/>
          </w:tcPr>
          <w:p w14:paraId="777BC128"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dostupnost</w:t>
            </w:r>
          </w:p>
        </w:tc>
        <w:tc>
          <w:tcPr>
            <w:tcW w:w="2503" w:type="dxa"/>
            <w:hideMark/>
          </w:tcPr>
          <w:p w14:paraId="61AE1510"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Nasazování nových verzí </w:t>
            </w:r>
          </w:p>
        </w:tc>
        <w:tc>
          <w:tcPr>
            <w:tcW w:w="2979" w:type="dxa"/>
            <w:hideMark/>
          </w:tcPr>
          <w:p w14:paraId="6E6AF8A0" w14:textId="77AADF87" w:rsidR="00F16CF4" w:rsidRPr="002B1213" w:rsidRDefault="00F16CF4" w:rsidP="00F16CF4">
            <w:pPr>
              <w:rPr>
                <w:rFonts w:ascii="Arial" w:hAnsi="Arial" w:cs="Arial"/>
                <w:sz w:val="20"/>
                <w:szCs w:val="20"/>
              </w:rPr>
            </w:pPr>
            <w:r w:rsidRPr="002B1213">
              <w:rPr>
                <w:rFonts w:ascii="Arial" w:hAnsi="Arial" w:cs="Arial"/>
                <w:sz w:val="20"/>
                <w:szCs w:val="20"/>
              </w:rPr>
              <w:t xml:space="preserve">Nasazování nových verzí IS proběhne mimo </w:t>
            </w:r>
            <w:r>
              <w:rPr>
                <w:rFonts w:ascii="Arial" w:hAnsi="Arial" w:cs="Arial"/>
                <w:sz w:val="20"/>
                <w:szCs w:val="20"/>
              </w:rPr>
              <w:t>provozní</w:t>
            </w:r>
            <w:r w:rsidRPr="002B1213">
              <w:rPr>
                <w:rFonts w:ascii="Arial" w:hAnsi="Arial" w:cs="Arial"/>
                <w:sz w:val="20"/>
                <w:szCs w:val="20"/>
              </w:rPr>
              <w:t xml:space="preserve"> dobu (od 18:00 do 6:00)</w:t>
            </w:r>
          </w:p>
        </w:tc>
      </w:tr>
      <w:tr w:rsidR="00F16CF4" w:rsidRPr="002B1213" w14:paraId="54C30045" w14:textId="77777777" w:rsidTr="00F462D0">
        <w:trPr>
          <w:trHeight w:val="1200"/>
        </w:trPr>
        <w:tc>
          <w:tcPr>
            <w:tcW w:w="1509" w:type="dxa"/>
          </w:tcPr>
          <w:p w14:paraId="601C69C8" w14:textId="62B97CFE" w:rsidR="00F16CF4" w:rsidRPr="002B1213" w:rsidRDefault="00F16CF4" w:rsidP="00F16CF4">
            <w:pPr>
              <w:rPr>
                <w:rFonts w:ascii="Arial" w:hAnsi="Arial" w:cs="Arial"/>
                <w:sz w:val="20"/>
                <w:szCs w:val="20"/>
              </w:rPr>
            </w:pPr>
            <w:r w:rsidRPr="00292101">
              <w:t>NP3</w:t>
            </w:r>
          </w:p>
        </w:tc>
        <w:tc>
          <w:tcPr>
            <w:tcW w:w="2069" w:type="dxa"/>
            <w:hideMark/>
          </w:tcPr>
          <w:p w14:paraId="3D1317B7" w14:textId="00FD0973"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w:t>
            </w:r>
            <w:r>
              <w:rPr>
                <w:rFonts w:ascii="Arial" w:hAnsi="Arial" w:cs="Arial"/>
                <w:sz w:val="20"/>
                <w:szCs w:val="20"/>
              </w:rPr>
              <w:t>itelnost</w:t>
            </w:r>
          </w:p>
        </w:tc>
        <w:tc>
          <w:tcPr>
            <w:tcW w:w="2503" w:type="dxa"/>
            <w:hideMark/>
          </w:tcPr>
          <w:p w14:paraId="20819D33"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Požadavek na </w:t>
            </w:r>
            <w:proofErr w:type="spellStart"/>
            <w:r w:rsidRPr="002B1213">
              <w:rPr>
                <w:rFonts w:ascii="Arial" w:hAnsi="Arial" w:cs="Arial"/>
                <w:sz w:val="20"/>
                <w:szCs w:val="20"/>
              </w:rPr>
              <w:t>Maintenance</w:t>
            </w:r>
            <w:proofErr w:type="spellEnd"/>
          </w:p>
        </w:tc>
        <w:tc>
          <w:tcPr>
            <w:tcW w:w="2979" w:type="dxa"/>
            <w:hideMark/>
          </w:tcPr>
          <w:p w14:paraId="27787F93" w14:textId="066026D8" w:rsidR="00F16CF4" w:rsidRPr="002B1213" w:rsidRDefault="00F16CF4" w:rsidP="00481019">
            <w:pPr>
              <w:rPr>
                <w:rFonts w:ascii="Arial" w:hAnsi="Arial" w:cs="Arial"/>
                <w:sz w:val="20"/>
                <w:szCs w:val="20"/>
              </w:rPr>
            </w:pPr>
            <w:r w:rsidRPr="002B1213">
              <w:rPr>
                <w:rFonts w:ascii="Arial" w:hAnsi="Arial" w:cs="Arial"/>
                <w:sz w:val="20"/>
                <w:szCs w:val="20"/>
              </w:rPr>
              <w:t>Dodavatel zaručí po celou dobu smluvního vztahu prostředí na poslední verzi systému a platformy</w:t>
            </w:r>
            <w:r w:rsidR="00481019" w:rsidRPr="002B1213" w:rsidDel="007E0946">
              <w:rPr>
                <w:rFonts w:ascii="Arial" w:hAnsi="Arial" w:cs="Arial"/>
                <w:sz w:val="20"/>
                <w:szCs w:val="20"/>
              </w:rPr>
              <w:t xml:space="preserve"> </w:t>
            </w:r>
            <w:r>
              <w:rPr>
                <w:rFonts w:ascii="Arial" w:hAnsi="Arial" w:cs="Arial"/>
                <w:sz w:val="20"/>
                <w:szCs w:val="20"/>
              </w:rPr>
              <w:t xml:space="preserve">KL-001 </w:t>
            </w:r>
          </w:p>
        </w:tc>
      </w:tr>
      <w:tr w:rsidR="00F16CF4" w:rsidRPr="002B1213" w14:paraId="2FFC905D" w14:textId="77777777" w:rsidTr="00F462D0">
        <w:trPr>
          <w:trHeight w:val="900"/>
        </w:trPr>
        <w:tc>
          <w:tcPr>
            <w:tcW w:w="1509" w:type="dxa"/>
          </w:tcPr>
          <w:p w14:paraId="57EE370C" w14:textId="043491FB" w:rsidR="00F16CF4" w:rsidRPr="002B1213" w:rsidRDefault="00F16CF4" w:rsidP="00F16CF4">
            <w:pPr>
              <w:rPr>
                <w:rFonts w:ascii="Arial" w:hAnsi="Arial" w:cs="Arial"/>
                <w:sz w:val="20"/>
                <w:szCs w:val="20"/>
              </w:rPr>
            </w:pPr>
            <w:r w:rsidRPr="00292101">
              <w:t>NP4</w:t>
            </w:r>
          </w:p>
        </w:tc>
        <w:tc>
          <w:tcPr>
            <w:tcW w:w="2069" w:type="dxa"/>
            <w:hideMark/>
          </w:tcPr>
          <w:p w14:paraId="68C2BB59"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119A2611" w14:textId="77777777" w:rsidR="00F16CF4" w:rsidRPr="002B1213" w:rsidRDefault="00F16CF4" w:rsidP="00F16CF4">
            <w:pPr>
              <w:rPr>
                <w:rFonts w:ascii="Arial" w:hAnsi="Arial" w:cs="Arial"/>
                <w:sz w:val="20"/>
                <w:szCs w:val="20"/>
              </w:rPr>
            </w:pPr>
            <w:r w:rsidRPr="002B1213">
              <w:rPr>
                <w:rFonts w:ascii="Arial" w:hAnsi="Arial" w:cs="Arial"/>
                <w:sz w:val="20"/>
                <w:szCs w:val="20"/>
              </w:rPr>
              <w:t>Požadavek na otevřenost IS</w:t>
            </w:r>
          </w:p>
        </w:tc>
        <w:tc>
          <w:tcPr>
            <w:tcW w:w="2979" w:type="dxa"/>
            <w:hideMark/>
          </w:tcPr>
          <w:p w14:paraId="61B320C2" w14:textId="735C6925" w:rsidR="00F16CF4" w:rsidRPr="002B1213" w:rsidRDefault="00481019" w:rsidP="00481019">
            <w:pPr>
              <w:rPr>
                <w:rFonts w:ascii="Arial" w:hAnsi="Arial" w:cs="Arial"/>
                <w:sz w:val="20"/>
                <w:szCs w:val="20"/>
              </w:rPr>
            </w:pPr>
            <w:r>
              <w:rPr>
                <w:rFonts w:ascii="Arial" w:hAnsi="Arial" w:cs="Arial"/>
                <w:sz w:val="20"/>
                <w:szCs w:val="20"/>
              </w:rPr>
              <w:t xml:space="preserve">Dodavatel dodá systém v takové formě a s takovými právy, aby </w:t>
            </w:r>
            <w:r w:rsidRPr="002B1213">
              <w:rPr>
                <w:rFonts w:ascii="Arial" w:hAnsi="Arial" w:cs="Arial"/>
                <w:sz w:val="20"/>
                <w:szCs w:val="20"/>
              </w:rPr>
              <w:t xml:space="preserve">zadavatel mohl </w:t>
            </w:r>
            <w:r>
              <w:rPr>
                <w:rFonts w:ascii="Arial" w:hAnsi="Arial" w:cs="Arial"/>
                <w:sz w:val="20"/>
                <w:szCs w:val="20"/>
              </w:rPr>
              <w:t>po ukončení smlouvy</w:t>
            </w:r>
            <w:r w:rsidR="00F16CF4" w:rsidRPr="002B1213">
              <w:rPr>
                <w:rFonts w:ascii="Arial" w:hAnsi="Arial" w:cs="Arial"/>
                <w:sz w:val="20"/>
                <w:szCs w:val="20"/>
              </w:rPr>
              <w:t xml:space="preserve"> další podporu </w:t>
            </w:r>
            <w:r>
              <w:rPr>
                <w:rFonts w:ascii="Arial" w:hAnsi="Arial" w:cs="Arial"/>
                <w:sz w:val="20"/>
                <w:szCs w:val="20"/>
              </w:rPr>
              <w:t xml:space="preserve">poptávat u předem neomezeného okruhu v otevřeném zadávacím řízení  </w:t>
            </w:r>
          </w:p>
        </w:tc>
      </w:tr>
      <w:tr w:rsidR="00F16CF4" w:rsidRPr="002B1213" w14:paraId="76DB34AE" w14:textId="77777777" w:rsidTr="00F462D0">
        <w:trPr>
          <w:trHeight w:val="900"/>
        </w:trPr>
        <w:tc>
          <w:tcPr>
            <w:tcW w:w="1509" w:type="dxa"/>
          </w:tcPr>
          <w:p w14:paraId="073B0A1E" w14:textId="40621556" w:rsidR="00F16CF4" w:rsidRPr="002B1213" w:rsidRDefault="00F16CF4" w:rsidP="00F16CF4">
            <w:pPr>
              <w:rPr>
                <w:rFonts w:ascii="Arial" w:hAnsi="Arial" w:cs="Arial"/>
                <w:sz w:val="20"/>
                <w:szCs w:val="20"/>
              </w:rPr>
            </w:pPr>
            <w:r w:rsidRPr="00292101">
              <w:t>NP5</w:t>
            </w:r>
          </w:p>
        </w:tc>
        <w:tc>
          <w:tcPr>
            <w:tcW w:w="2069" w:type="dxa"/>
            <w:hideMark/>
          </w:tcPr>
          <w:p w14:paraId="7EFFDB90"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38972C22"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Požadavek na </w:t>
            </w:r>
            <w:proofErr w:type="spellStart"/>
            <w:r w:rsidRPr="002B1213">
              <w:rPr>
                <w:rFonts w:ascii="Arial" w:hAnsi="Arial" w:cs="Arial"/>
                <w:sz w:val="20"/>
                <w:szCs w:val="20"/>
              </w:rPr>
              <w:t>spravovatelnost</w:t>
            </w:r>
            <w:proofErr w:type="spellEnd"/>
          </w:p>
        </w:tc>
        <w:tc>
          <w:tcPr>
            <w:tcW w:w="2979" w:type="dxa"/>
            <w:hideMark/>
          </w:tcPr>
          <w:p w14:paraId="1A84E1E8" w14:textId="77777777" w:rsidR="00F16CF4" w:rsidRPr="002B1213" w:rsidRDefault="00F16CF4" w:rsidP="00F16CF4">
            <w:pPr>
              <w:rPr>
                <w:rFonts w:ascii="Arial" w:hAnsi="Arial" w:cs="Arial"/>
                <w:sz w:val="20"/>
                <w:szCs w:val="20"/>
              </w:rPr>
            </w:pPr>
            <w:r w:rsidRPr="002B1213">
              <w:rPr>
                <w:rFonts w:ascii="Arial" w:hAnsi="Arial" w:cs="Arial"/>
                <w:sz w:val="20"/>
                <w:szCs w:val="20"/>
              </w:rPr>
              <w:t>Systém lze spravovat interními silami zadavatele, na základě proškolení administrátora a kompletní dokumentace</w:t>
            </w:r>
          </w:p>
        </w:tc>
      </w:tr>
      <w:tr w:rsidR="00F16CF4" w:rsidRPr="002B1213" w14:paraId="39CC51FA" w14:textId="77777777" w:rsidTr="00F462D0">
        <w:trPr>
          <w:trHeight w:val="1800"/>
        </w:trPr>
        <w:tc>
          <w:tcPr>
            <w:tcW w:w="1509" w:type="dxa"/>
          </w:tcPr>
          <w:p w14:paraId="5280E847" w14:textId="0DD9673A" w:rsidR="00F16CF4" w:rsidRPr="002B1213" w:rsidRDefault="00F16CF4" w:rsidP="00F16CF4">
            <w:pPr>
              <w:rPr>
                <w:rFonts w:ascii="Arial" w:hAnsi="Arial" w:cs="Arial"/>
                <w:sz w:val="20"/>
                <w:szCs w:val="20"/>
              </w:rPr>
            </w:pPr>
            <w:r w:rsidRPr="00292101">
              <w:t>NP6</w:t>
            </w:r>
          </w:p>
        </w:tc>
        <w:tc>
          <w:tcPr>
            <w:tcW w:w="2069" w:type="dxa"/>
            <w:hideMark/>
          </w:tcPr>
          <w:p w14:paraId="365BC961"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7A49630E"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Požadavek na monitoring </w:t>
            </w:r>
          </w:p>
        </w:tc>
        <w:tc>
          <w:tcPr>
            <w:tcW w:w="2979" w:type="dxa"/>
            <w:hideMark/>
          </w:tcPr>
          <w:p w14:paraId="6C6A019A" w14:textId="08A32FF6" w:rsidR="00F16CF4" w:rsidRPr="002B1213" w:rsidRDefault="00F16CF4" w:rsidP="00F16CF4">
            <w:pPr>
              <w:rPr>
                <w:rFonts w:ascii="Arial" w:hAnsi="Arial" w:cs="Arial"/>
                <w:sz w:val="20"/>
                <w:szCs w:val="20"/>
              </w:rPr>
            </w:pPr>
            <w:r w:rsidRPr="002B1213">
              <w:rPr>
                <w:rFonts w:ascii="Arial" w:hAnsi="Arial" w:cs="Arial"/>
                <w:sz w:val="20"/>
                <w:szCs w:val="20"/>
              </w:rPr>
              <w:t xml:space="preserve">Dodavatel připraví monitorovací scénáře k monitorování chodu a odezvy aplikace, kompatibilní s monitorovacím nástrojem </w:t>
            </w:r>
            <w:r w:rsidRPr="00C27297">
              <w:rPr>
                <w:rFonts w:ascii="Arial" w:hAnsi="Arial" w:cs="Arial"/>
                <w:sz w:val="20"/>
                <w:szCs w:val="20"/>
              </w:rPr>
              <w:t>zadavatele</w:t>
            </w:r>
            <w:r w:rsidRPr="002B1213">
              <w:rPr>
                <w:rFonts w:ascii="Arial" w:hAnsi="Arial" w:cs="Arial"/>
                <w:sz w:val="20"/>
                <w:szCs w:val="20"/>
              </w:rPr>
              <w:t xml:space="preserve">, monitorovací scénáře budou odsouhlaseny zadavatelem. </w:t>
            </w:r>
          </w:p>
        </w:tc>
      </w:tr>
      <w:tr w:rsidR="00F16CF4" w:rsidRPr="002B1213" w14:paraId="4D8D8F41" w14:textId="77777777" w:rsidTr="00F462D0">
        <w:trPr>
          <w:trHeight w:val="900"/>
        </w:trPr>
        <w:tc>
          <w:tcPr>
            <w:tcW w:w="1509" w:type="dxa"/>
          </w:tcPr>
          <w:p w14:paraId="6E71C659" w14:textId="6859CD85" w:rsidR="00F16CF4" w:rsidRPr="002B1213" w:rsidRDefault="00F16CF4" w:rsidP="00F16CF4">
            <w:pPr>
              <w:rPr>
                <w:rFonts w:ascii="Arial" w:hAnsi="Arial" w:cs="Arial"/>
                <w:sz w:val="20"/>
                <w:szCs w:val="20"/>
              </w:rPr>
            </w:pPr>
            <w:r w:rsidRPr="00292101">
              <w:t>NP7</w:t>
            </w:r>
          </w:p>
        </w:tc>
        <w:tc>
          <w:tcPr>
            <w:tcW w:w="2069" w:type="dxa"/>
            <w:hideMark/>
          </w:tcPr>
          <w:p w14:paraId="1DD33F11"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4C273708" w14:textId="77777777" w:rsidR="00F16CF4" w:rsidRPr="002B1213" w:rsidRDefault="00F16CF4" w:rsidP="00F16CF4">
            <w:pPr>
              <w:rPr>
                <w:rFonts w:ascii="Arial" w:hAnsi="Arial" w:cs="Arial"/>
                <w:sz w:val="20"/>
                <w:szCs w:val="20"/>
              </w:rPr>
            </w:pPr>
            <w:proofErr w:type="spellStart"/>
            <w:r w:rsidRPr="002B1213">
              <w:rPr>
                <w:rFonts w:ascii="Arial" w:hAnsi="Arial" w:cs="Arial"/>
                <w:sz w:val="20"/>
                <w:szCs w:val="20"/>
              </w:rPr>
              <w:t>Load</w:t>
            </w:r>
            <w:proofErr w:type="spellEnd"/>
            <w:r w:rsidRPr="002B1213">
              <w:rPr>
                <w:rFonts w:ascii="Arial" w:hAnsi="Arial" w:cs="Arial"/>
                <w:sz w:val="20"/>
                <w:szCs w:val="20"/>
              </w:rPr>
              <w:t xml:space="preserve"> </w:t>
            </w:r>
            <w:proofErr w:type="spellStart"/>
            <w:r w:rsidRPr="002B1213">
              <w:rPr>
                <w:rFonts w:ascii="Arial" w:hAnsi="Arial" w:cs="Arial"/>
                <w:sz w:val="20"/>
                <w:szCs w:val="20"/>
              </w:rPr>
              <w:t>balancing</w:t>
            </w:r>
            <w:proofErr w:type="spellEnd"/>
          </w:p>
        </w:tc>
        <w:tc>
          <w:tcPr>
            <w:tcW w:w="2979" w:type="dxa"/>
            <w:hideMark/>
          </w:tcPr>
          <w:p w14:paraId="17770F2A"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je </w:t>
            </w:r>
            <w:proofErr w:type="spellStart"/>
            <w:r w:rsidRPr="002B1213">
              <w:rPr>
                <w:rFonts w:ascii="Arial" w:hAnsi="Arial" w:cs="Arial"/>
                <w:sz w:val="20"/>
                <w:szCs w:val="20"/>
              </w:rPr>
              <w:t>provozovatelný</w:t>
            </w:r>
            <w:proofErr w:type="spellEnd"/>
            <w:r w:rsidRPr="002B1213">
              <w:rPr>
                <w:rFonts w:ascii="Arial" w:hAnsi="Arial" w:cs="Arial"/>
                <w:sz w:val="20"/>
                <w:szCs w:val="20"/>
              </w:rPr>
              <w:t xml:space="preserve"> s </w:t>
            </w:r>
            <w:proofErr w:type="spellStart"/>
            <w:r w:rsidRPr="002B1213">
              <w:rPr>
                <w:rFonts w:ascii="Arial" w:hAnsi="Arial" w:cs="Arial"/>
                <w:sz w:val="20"/>
                <w:szCs w:val="20"/>
              </w:rPr>
              <w:t>Load</w:t>
            </w:r>
            <w:proofErr w:type="spellEnd"/>
            <w:r w:rsidRPr="002B1213">
              <w:rPr>
                <w:rFonts w:ascii="Arial" w:hAnsi="Arial" w:cs="Arial"/>
                <w:sz w:val="20"/>
                <w:szCs w:val="20"/>
              </w:rPr>
              <w:t xml:space="preserve"> </w:t>
            </w:r>
            <w:proofErr w:type="spellStart"/>
            <w:r w:rsidRPr="002B1213">
              <w:rPr>
                <w:rFonts w:ascii="Arial" w:hAnsi="Arial" w:cs="Arial"/>
                <w:sz w:val="20"/>
                <w:szCs w:val="20"/>
              </w:rPr>
              <w:t>balancing</w:t>
            </w:r>
            <w:proofErr w:type="spellEnd"/>
            <w:r w:rsidRPr="002B1213">
              <w:rPr>
                <w:rFonts w:ascii="Arial" w:hAnsi="Arial" w:cs="Arial"/>
                <w:sz w:val="20"/>
                <w:szCs w:val="20"/>
              </w:rPr>
              <w:t xml:space="preserve"> řešením (např. držet session uživatele na jednom serveru)</w:t>
            </w:r>
          </w:p>
        </w:tc>
      </w:tr>
      <w:tr w:rsidR="00F16CF4" w:rsidRPr="002B1213" w14:paraId="7FFF4943" w14:textId="77777777" w:rsidTr="00F462D0">
        <w:trPr>
          <w:trHeight w:val="600"/>
        </w:trPr>
        <w:tc>
          <w:tcPr>
            <w:tcW w:w="1509" w:type="dxa"/>
          </w:tcPr>
          <w:p w14:paraId="4ABD9804" w14:textId="582E6306" w:rsidR="00F16CF4" w:rsidRPr="002B1213" w:rsidRDefault="00F16CF4" w:rsidP="00F16CF4">
            <w:pPr>
              <w:rPr>
                <w:rFonts w:ascii="Arial" w:hAnsi="Arial" w:cs="Arial"/>
                <w:sz w:val="20"/>
                <w:szCs w:val="20"/>
              </w:rPr>
            </w:pPr>
            <w:r w:rsidRPr="00292101">
              <w:t>NP8</w:t>
            </w:r>
          </w:p>
        </w:tc>
        <w:tc>
          <w:tcPr>
            <w:tcW w:w="2069" w:type="dxa"/>
            <w:hideMark/>
          </w:tcPr>
          <w:p w14:paraId="667D9E67"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7C32C429" w14:textId="77777777" w:rsidR="00F16CF4" w:rsidRPr="002B1213" w:rsidRDefault="00F16CF4" w:rsidP="00F16CF4">
            <w:pPr>
              <w:rPr>
                <w:rFonts w:ascii="Arial" w:hAnsi="Arial" w:cs="Arial"/>
                <w:sz w:val="20"/>
                <w:szCs w:val="20"/>
              </w:rPr>
            </w:pPr>
            <w:r w:rsidRPr="002B1213">
              <w:rPr>
                <w:rFonts w:ascii="Arial" w:hAnsi="Arial" w:cs="Arial"/>
                <w:sz w:val="20"/>
                <w:szCs w:val="20"/>
              </w:rPr>
              <w:t>Souběžné zpracování (</w:t>
            </w:r>
            <w:proofErr w:type="spellStart"/>
            <w:r w:rsidRPr="002B1213">
              <w:rPr>
                <w:rFonts w:ascii="Arial" w:hAnsi="Arial" w:cs="Arial"/>
                <w:sz w:val="20"/>
                <w:szCs w:val="20"/>
              </w:rPr>
              <w:t>multi-threading</w:t>
            </w:r>
            <w:proofErr w:type="spellEnd"/>
            <w:r w:rsidRPr="002B1213">
              <w:rPr>
                <w:rFonts w:ascii="Arial" w:hAnsi="Arial" w:cs="Arial"/>
                <w:sz w:val="20"/>
                <w:szCs w:val="20"/>
              </w:rPr>
              <w:t>)</w:t>
            </w:r>
          </w:p>
        </w:tc>
        <w:tc>
          <w:tcPr>
            <w:tcW w:w="2979" w:type="dxa"/>
            <w:hideMark/>
          </w:tcPr>
          <w:p w14:paraId="429C4491"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je </w:t>
            </w:r>
            <w:proofErr w:type="spellStart"/>
            <w:r w:rsidRPr="002B1213">
              <w:rPr>
                <w:rFonts w:ascii="Arial" w:hAnsi="Arial" w:cs="Arial"/>
                <w:sz w:val="20"/>
                <w:szCs w:val="20"/>
              </w:rPr>
              <w:t>provozovatelný</w:t>
            </w:r>
            <w:proofErr w:type="spellEnd"/>
            <w:r w:rsidRPr="002B1213">
              <w:rPr>
                <w:rFonts w:ascii="Arial" w:hAnsi="Arial" w:cs="Arial"/>
                <w:sz w:val="20"/>
                <w:szCs w:val="20"/>
              </w:rPr>
              <w:t xml:space="preserve"> v rámci technologie </w:t>
            </w:r>
            <w:proofErr w:type="spellStart"/>
            <w:r w:rsidRPr="002B1213">
              <w:rPr>
                <w:rFonts w:ascii="Arial" w:hAnsi="Arial" w:cs="Arial"/>
                <w:sz w:val="20"/>
                <w:szCs w:val="20"/>
              </w:rPr>
              <w:t>multi-threading</w:t>
            </w:r>
            <w:proofErr w:type="spellEnd"/>
          </w:p>
        </w:tc>
      </w:tr>
      <w:tr w:rsidR="00F16CF4" w:rsidRPr="002B1213" w14:paraId="65F00E29" w14:textId="77777777" w:rsidTr="00F462D0">
        <w:trPr>
          <w:trHeight w:val="900"/>
        </w:trPr>
        <w:tc>
          <w:tcPr>
            <w:tcW w:w="1509" w:type="dxa"/>
          </w:tcPr>
          <w:p w14:paraId="7FAA8054" w14:textId="0699B2C0" w:rsidR="00F16CF4" w:rsidRPr="002B1213" w:rsidRDefault="00F16CF4" w:rsidP="00F16CF4">
            <w:pPr>
              <w:rPr>
                <w:rFonts w:ascii="Arial" w:hAnsi="Arial" w:cs="Arial"/>
                <w:sz w:val="20"/>
                <w:szCs w:val="20"/>
              </w:rPr>
            </w:pPr>
            <w:r w:rsidRPr="00292101">
              <w:t>NP9</w:t>
            </w:r>
          </w:p>
        </w:tc>
        <w:tc>
          <w:tcPr>
            <w:tcW w:w="2069" w:type="dxa"/>
            <w:hideMark/>
          </w:tcPr>
          <w:p w14:paraId="4B0A136C"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5C97E848"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Dávkové zpracování </w:t>
            </w:r>
          </w:p>
        </w:tc>
        <w:tc>
          <w:tcPr>
            <w:tcW w:w="2979" w:type="dxa"/>
            <w:hideMark/>
          </w:tcPr>
          <w:p w14:paraId="4AB6E806"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umožňuje souběh dávkového zpracování s </w:t>
            </w:r>
            <w:proofErr w:type="spellStart"/>
            <w:r w:rsidRPr="002B1213">
              <w:rPr>
                <w:rFonts w:ascii="Arial" w:hAnsi="Arial" w:cs="Arial"/>
                <w:sz w:val="20"/>
                <w:szCs w:val="20"/>
              </w:rPr>
              <w:t>real-time</w:t>
            </w:r>
            <w:proofErr w:type="spellEnd"/>
            <w:r w:rsidRPr="002B1213">
              <w:rPr>
                <w:rFonts w:ascii="Arial" w:hAnsi="Arial" w:cs="Arial"/>
                <w:sz w:val="20"/>
                <w:szCs w:val="20"/>
              </w:rPr>
              <w:t xml:space="preserve"> aktivitami, bez zásadního ovlivnění výkonu</w:t>
            </w:r>
          </w:p>
        </w:tc>
      </w:tr>
      <w:tr w:rsidR="00F16CF4" w:rsidRPr="002B1213" w14:paraId="6BA43BB3" w14:textId="77777777" w:rsidTr="00F462D0">
        <w:trPr>
          <w:trHeight w:val="600"/>
        </w:trPr>
        <w:tc>
          <w:tcPr>
            <w:tcW w:w="1509" w:type="dxa"/>
          </w:tcPr>
          <w:p w14:paraId="455C2EE2" w14:textId="516B33DC" w:rsidR="00F16CF4" w:rsidRPr="002B1213" w:rsidRDefault="00F16CF4" w:rsidP="00F16CF4">
            <w:pPr>
              <w:rPr>
                <w:rFonts w:ascii="Arial" w:hAnsi="Arial" w:cs="Arial"/>
                <w:sz w:val="20"/>
                <w:szCs w:val="20"/>
              </w:rPr>
            </w:pPr>
            <w:r w:rsidRPr="00292101">
              <w:lastRenderedPageBreak/>
              <w:t>NP10</w:t>
            </w:r>
          </w:p>
        </w:tc>
        <w:tc>
          <w:tcPr>
            <w:tcW w:w="2069" w:type="dxa"/>
            <w:hideMark/>
          </w:tcPr>
          <w:p w14:paraId="7C7F74D5"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40B1FC53" w14:textId="77777777" w:rsidR="00F16CF4" w:rsidRPr="002B1213" w:rsidRDefault="00F16CF4" w:rsidP="00F16CF4">
            <w:pPr>
              <w:rPr>
                <w:rFonts w:ascii="Arial" w:hAnsi="Arial" w:cs="Arial"/>
                <w:sz w:val="20"/>
                <w:szCs w:val="20"/>
              </w:rPr>
            </w:pPr>
            <w:r w:rsidRPr="002B1213">
              <w:rPr>
                <w:rFonts w:ascii="Arial" w:hAnsi="Arial" w:cs="Arial"/>
                <w:sz w:val="20"/>
                <w:szCs w:val="20"/>
              </w:rPr>
              <w:t>Dotazování a reporting</w:t>
            </w:r>
          </w:p>
        </w:tc>
        <w:tc>
          <w:tcPr>
            <w:tcW w:w="2979" w:type="dxa"/>
            <w:hideMark/>
          </w:tcPr>
          <w:p w14:paraId="0729DA31"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umožňuje vytváření reportů z uživatelského rozhraní</w:t>
            </w:r>
          </w:p>
        </w:tc>
      </w:tr>
      <w:tr w:rsidR="00F16CF4" w:rsidRPr="002B1213" w14:paraId="6193A6E7" w14:textId="77777777" w:rsidTr="00F462D0">
        <w:trPr>
          <w:trHeight w:val="600"/>
        </w:trPr>
        <w:tc>
          <w:tcPr>
            <w:tcW w:w="1509" w:type="dxa"/>
          </w:tcPr>
          <w:p w14:paraId="1693412F" w14:textId="18B15D09" w:rsidR="00F16CF4" w:rsidRPr="002B1213" w:rsidRDefault="00F16CF4" w:rsidP="00F16CF4">
            <w:pPr>
              <w:rPr>
                <w:rFonts w:ascii="Arial" w:hAnsi="Arial" w:cs="Arial"/>
                <w:sz w:val="20"/>
                <w:szCs w:val="20"/>
              </w:rPr>
            </w:pPr>
            <w:r w:rsidRPr="00292101">
              <w:t>NP11</w:t>
            </w:r>
          </w:p>
        </w:tc>
        <w:tc>
          <w:tcPr>
            <w:tcW w:w="2069" w:type="dxa"/>
            <w:hideMark/>
          </w:tcPr>
          <w:p w14:paraId="2A3864FE"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50873199" w14:textId="77777777" w:rsidR="00F16CF4" w:rsidRPr="002B1213" w:rsidRDefault="00F16CF4" w:rsidP="00F16CF4">
            <w:pPr>
              <w:rPr>
                <w:rFonts w:ascii="Arial" w:hAnsi="Arial" w:cs="Arial"/>
                <w:sz w:val="20"/>
                <w:szCs w:val="20"/>
              </w:rPr>
            </w:pPr>
            <w:r w:rsidRPr="002B1213">
              <w:rPr>
                <w:rFonts w:ascii="Arial" w:hAnsi="Arial" w:cs="Arial"/>
                <w:sz w:val="20"/>
                <w:szCs w:val="20"/>
              </w:rPr>
              <w:t>Počet unikátních přihlášení za hodinu</w:t>
            </w:r>
          </w:p>
        </w:tc>
        <w:tc>
          <w:tcPr>
            <w:tcW w:w="2979" w:type="dxa"/>
            <w:hideMark/>
          </w:tcPr>
          <w:p w14:paraId="6D86A5CD"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umožňuje 1000 unikátních přihlášení za hodinu</w:t>
            </w:r>
          </w:p>
        </w:tc>
      </w:tr>
      <w:tr w:rsidR="00F16CF4" w:rsidRPr="002B1213" w14:paraId="574ACD17" w14:textId="77777777" w:rsidTr="00F462D0">
        <w:trPr>
          <w:trHeight w:val="300"/>
        </w:trPr>
        <w:tc>
          <w:tcPr>
            <w:tcW w:w="1509" w:type="dxa"/>
          </w:tcPr>
          <w:p w14:paraId="7876C874" w14:textId="674ADB23" w:rsidR="00F16CF4" w:rsidRPr="002B1213" w:rsidRDefault="00F16CF4" w:rsidP="00F16CF4">
            <w:pPr>
              <w:rPr>
                <w:rFonts w:ascii="Arial" w:hAnsi="Arial" w:cs="Arial"/>
                <w:sz w:val="20"/>
                <w:szCs w:val="20"/>
              </w:rPr>
            </w:pPr>
            <w:r w:rsidRPr="00292101">
              <w:t>NP12</w:t>
            </w:r>
          </w:p>
        </w:tc>
        <w:tc>
          <w:tcPr>
            <w:tcW w:w="2069" w:type="dxa"/>
            <w:hideMark/>
          </w:tcPr>
          <w:p w14:paraId="7FF4F07D"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72BAF068" w14:textId="1F7D91CD" w:rsidR="00F16CF4" w:rsidRPr="002B1213" w:rsidRDefault="00F16CF4" w:rsidP="00F16CF4">
            <w:pPr>
              <w:rPr>
                <w:rFonts w:ascii="Arial" w:hAnsi="Arial" w:cs="Arial"/>
                <w:sz w:val="20"/>
                <w:szCs w:val="20"/>
              </w:rPr>
            </w:pPr>
            <w:r w:rsidRPr="002B1213">
              <w:rPr>
                <w:rFonts w:ascii="Arial" w:hAnsi="Arial" w:cs="Arial"/>
                <w:sz w:val="20"/>
                <w:szCs w:val="20"/>
              </w:rPr>
              <w:t>Hromadné operace s</w:t>
            </w:r>
            <w:r w:rsidR="00B550E2">
              <w:rPr>
                <w:rFonts w:ascii="Arial" w:hAnsi="Arial" w:cs="Arial"/>
                <w:sz w:val="20"/>
                <w:szCs w:val="20"/>
              </w:rPr>
              <w:t> </w:t>
            </w:r>
            <w:r w:rsidRPr="002B1213">
              <w:rPr>
                <w:rFonts w:ascii="Arial" w:hAnsi="Arial" w:cs="Arial"/>
                <w:sz w:val="20"/>
                <w:szCs w:val="20"/>
              </w:rPr>
              <w:t>daty</w:t>
            </w:r>
          </w:p>
        </w:tc>
        <w:tc>
          <w:tcPr>
            <w:tcW w:w="2979" w:type="dxa"/>
            <w:hideMark/>
          </w:tcPr>
          <w:p w14:paraId="08A5AF82" w14:textId="0089917B" w:rsidR="00F16CF4" w:rsidRPr="002B1213" w:rsidRDefault="00F16CF4" w:rsidP="00F16CF4">
            <w:pPr>
              <w:rPr>
                <w:rFonts w:ascii="Arial" w:hAnsi="Arial" w:cs="Arial"/>
                <w:sz w:val="20"/>
                <w:szCs w:val="20"/>
              </w:rPr>
            </w:pPr>
            <w:r w:rsidRPr="002B1213">
              <w:rPr>
                <w:rFonts w:ascii="Arial" w:hAnsi="Arial" w:cs="Arial"/>
                <w:sz w:val="20"/>
                <w:szCs w:val="20"/>
              </w:rPr>
              <w:t>Systém umožňuje hromadné operace s</w:t>
            </w:r>
            <w:r w:rsidR="004E1271">
              <w:rPr>
                <w:rFonts w:ascii="Arial" w:hAnsi="Arial" w:cs="Arial"/>
                <w:sz w:val="20"/>
                <w:szCs w:val="20"/>
              </w:rPr>
              <w:t> </w:t>
            </w:r>
            <w:r w:rsidRPr="002B1213">
              <w:rPr>
                <w:rFonts w:ascii="Arial" w:hAnsi="Arial" w:cs="Arial"/>
                <w:sz w:val="20"/>
                <w:szCs w:val="20"/>
              </w:rPr>
              <w:t>daty</w:t>
            </w:r>
          </w:p>
        </w:tc>
      </w:tr>
      <w:tr w:rsidR="00F16CF4" w:rsidRPr="002B1213" w14:paraId="5B279C50" w14:textId="77777777" w:rsidTr="00F462D0">
        <w:trPr>
          <w:trHeight w:val="600"/>
        </w:trPr>
        <w:tc>
          <w:tcPr>
            <w:tcW w:w="1509" w:type="dxa"/>
          </w:tcPr>
          <w:p w14:paraId="6BAAD467" w14:textId="3DC5C8BF" w:rsidR="00F16CF4" w:rsidRPr="002B1213" w:rsidRDefault="00F16CF4" w:rsidP="00F16CF4">
            <w:pPr>
              <w:rPr>
                <w:rFonts w:ascii="Arial" w:hAnsi="Arial" w:cs="Arial"/>
                <w:sz w:val="20"/>
                <w:szCs w:val="20"/>
              </w:rPr>
            </w:pPr>
            <w:r w:rsidRPr="00292101">
              <w:t>NP13</w:t>
            </w:r>
          </w:p>
        </w:tc>
        <w:tc>
          <w:tcPr>
            <w:tcW w:w="2069" w:type="dxa"/>
            <w:hideMark/>
          </w:tcPr>
          <w:p w14:paraId="13A36696"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7EA34302" w14:textId="77777777" w:rsidR="00F16CF4" w:rsidRPr="002B1213" w:rsidRDefault="00F16CF4" w:rsidP="00F16CF4">
            <w:pPr>
              <w:rPr>
                <w:rFonts w:ascii="Arial" w:hAnsi="Arial" w:cs="Arial"/>
                <w:sz w:val="20"/>
                <w:szCs w:val="20"/>
              </w:rPr>
            </w:pPr>
            <w:r w:rsidRPr="002B1213">
              <w:rPr>
                <w:rFonts w:ascii="Arial" w:hAnsi="Arial" w:cs="Arial"/>
                <w:sz w:val="20"/>
                <w:szCs w:val="20"/>
              </w:rPr>
              <w:t>Vyhledávání dat</w:t>
            </w:r>
          </w:p>
        </w:tc>
        <w:tc>
          <w:tcPr>
            <w:tcW w:w="2979" w:type="dxa"/>
            <w:hideMark/>
          </w:tcPr>
          <w:p w14:paraId="584E9E9C"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umožňuje vyhledávání v datech za pomocí parametrů </w:t>
            </w:r>
            <w:proofErr w:type="spellStart"/>
            <w:r w:rsidRPr="002B1213">
              <w:rPr>
                <w:rFonts w:ascii="Arial" w:hAnsi="Arial" w:cs="Arial"/>
                <w:sz w:val="20"/>
                <w:szCs w:val="20"/>
              </w:rPr>
              <w:t>metadat</w:t>
            </w:r>
            <w:proofErr w:type="spellEnd"/>
            <w:r w:rsidRPr="002B1213">
              <w:rPr>
                <w:rFonts w:ascii="Arial" w:hAnsi="Arial" w:cs="Arial"/>
                <w:sz w:val="20"/>
                <w:szCs w:val="20"/>
              </w:rPr>
              <w:t xml:space="preserve"> i </w:t>
            </w:r>
            <w:proofErr w:type="spellStart"/>
            <w:r w:rsidRPr="002B1213">
              <w:rPr>
                <w:rFonts w:ascii="Arial" w:hAnsi="Arial" w:cs="Arial"/>
                <w:sz w:val="20"/>
                <w:szCs w:val="20"/>
              </w:rPr>
              <w:t>fultext</w:t>
            </w:r>
            <w:proofErr w:type="spellEnd"/>
          </w:p>
        </w:tc>
      </w:tr>
      <w:tr w:rsidR="00F16CF4" w:rsidRPr="002B1213" w14:paraId="3397FC4B" w14:textId="77777777" w:rsidTr="00F462D0">
        <w:trPr>
          <w:trHeight w:val="600"/>
        </w:trPr>
        <w:tc>
          <w:tcPr>
            <w:tcW w:w="1509" w:type="dxa"/>
          </w:tcPr>
          <w:p w14:paraId="1FB4C585" w14:textId="67B32AF7" w:rsidR="00F16CF4" w:rsidRPr="002B1213" w:rsidRDefault="00F16CF4" w:rsidP="00F16CF4">
            <w:pPr>
              <w:rPr>
                <w:rFonts w:ascii="Arial" w:hAnsi="Arial" w:cs="Arial"/>
                <w:sz w:val="20"/>
                <w:szCs w:val="20"/>
              </w:rPr>
            </w:pPr>
            <w:r w:rsidRPr="00292101">
              <w:t>NP16</w:t>
            </w:r>
          </w:p>
        </w:tc>
        <w:tc>
          <w:tcPr>
            <w:tcW w:w="2069" w:type="dxa"/>
            <w:hideMark/>
          </w:tcPr>
          <w:p w14:paraId="750A42AD"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25ACCC01"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Neexistence místa selhání </w:t>
            </w:r>
          </w:p>
        </w:tc>
        <w:tc>
          <w:tcPr>
            <w:tcW w:w="2979" w:type="dxa"/>
            <w:hideMark/>
          </w:tcPr>
          <w:p w14:paraId="711AFE3A"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bude navržen tak, že nemá Single point </w:t>
            </w:r>
            <w:proofErr w:type="spellStart"/>
            <w:r w:rsidRPr="002B1213">
              <w:rPr>
                <w:rFonts w:ascii="Arial" w:hAnsi="Arial" w:cs="Arial"/>
                <w:sz w:val="20"/>
                <w:szCs w:val="20"/>
              </w:rPr>
              <w:t>of</w:t>
            </w:r>
            <w:proofErr w:type="spellEnd"/>
            <w:r w:rsidRPr="002B1213">
              <w:rPr>
                <w:rFonts w:ascii="Arial" w:hAnsi="Arial" w:cs="Arial"/>
                <w:sz w:val="20"/>
                <w:szCs w:val="20"/>
              </w:rPr>
              <w:t xml:space="preserve"> </w:t>
            </w:r>
            <w:proofErr w:type="spellStart"/>
            <w:r w:rsidRPr="002B1213">
              <w:rPr>
                <w:rFonts w:ascii="Arial" w:hAnsi="Arial" w:cs="Arial"/>
                <w:sz w:val="20"/>
                <w:szCs w:val="20"/>
              </w:rPr>
              <w:t>failure</w:t>
            </w:r>
            <w:proofErr w:type="spellEnd"/>
          </w:p>
        </w:tc>
      </w:tr>
      <w:tr w:rsidR="00F16CF4" w:rsidRPr="002B1213" w14:paraId="123C7A48" w14:textId="77777777" w:rsidTr="00F462D0">
        <w:trPr>
          <w:trHeight w:val="600"/>
        </w:trPr>
        <w:tc>
          <w:tcPr>
            <w:tcW w:w="1509" w:type="dxa"/>
          </w:tcPr>
          <w:p w14:paraId="68B6A196" w14:textId="5F842EEE" w:rsidR="00F16CF4" w:rsidRPr="002B1213" w:rsidRDefault="00F16CF4" w:rsidP="00F16CF4">
            <w:pPr>
              <w:rPr>
                <w:rFonts w:ascii="Arial" w:hAnsi="Arial" w:cs="Arial"/>
                <w:sz w:val="20"/>
                <w:szCs w:val="20"/>
              </w:rPr>
            </w:pPr>
            <w:r w:rsidRPr="00292101">
              <w:t>NP17</w:t>
            </w:r>
          </w:p>
        </w:tc>
        <w:tc>
          <w:tcPr>
            <w:tcW w:w="2069" w:type="dxa"/>
            <w:hideMark/>
          </w:tcPr>
          <w:p w14:paraId="4161D740"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618B9155" w14:textId="77777777" w:rsidR="00F16CF4" w:rsidRPr="002B1213" w:rsidRDefault="00F16CF4" w:rsidP="00F16CF4">
            <w:pPr>
              <w:rPr>
                <w:rFonts w:ascii="Arial" w:hAnsi="Arial" w:cs="Arial"/>
                <w:sz w:val="20"/>
                <w:szCs w:val="20"/>
              </w:rPr>
            </w:pPr>
            <w:r w:rsidRPr="002B1213">
              <w:rPr>
                <w:rFonts w:ascii="Arial" w:hAnsi="Arial" w:cs="Arial"/>
                <w:sz w:val="20"/>
                <w:szCs w:val="20"/>
              </w:rPr>
              <w:t>Chybová hlášení při selhání některé z komponent</w:t>
            </w:r>
          </w:p>
        </w:tc>
        <w:tc>
          <w:tcPr>
            <w:tcW w:w="2979" w:type="dxa"/>
            <w:hideMark/>
          </w:tcPr>
          <w:p w14:paraId="425356FA" w14:textId="77777777" w:rsidR="00F16CF4" w:rsidRPr="002B1213" w:rsidRDefault="00F16CF4" w:rsidP="00F16CF4">
            <w:pPr>
              <w:rPr>
                <w:rFonts w:ascii="Arial" w:hAnsi="Arial" w:cs="Arial"/>
                <w:sz w:val="20"/>
                <w:szCs w:val="20"/>
              </w:rPr>
            </w:pPr>
            <w:r w:rsidRPr="002B1213">
              <w:rPr>
                <w:rFonts w:ascii="Arial" w:hAnsi="Arial" w:cs="Arial"/>
                <w:sz w:val="20"/>
                <w:szCs w:val="20"/>
              </w:rPr>
              <w:t>Systém hlásí na určené místo selhání některé z komponent</w:t>
            </w:r>
          </w:p>
        </w:tc>
      </w:tr>
      <w:tr w:rsidR="00F16CF4" w:rsidRPr="002B1213" w14:paraId="2B670CEA" w14:textId="77777777" w:rsidTr="00F462D0">
        <w:trPr>
          <w:trHeight w:val="900"/>
        </w:trPr>
        <w:tc>
          <w:tcPr>
            <w:tcW w:w="1509" w:type="dxa"/>
          </w:tcPr>
          <w:p w14:paraId="352BDE3E" w14:textId="1630EC18" w:rsidR="00F16CF4" w:rsidRPr="002B1213" w:rsidRDefault="00F16CF4" w:rsidP="00F16CF4">
            <w:pPr>
              <w:rPr>
                <w:rFonts w:ascii="Arial" w:hAnsi="Arial" w:cs="Arial"/>
                <w:sz w:val="20"/>
                <w:szCs w:val="20"/>
              </w:rPr>
            </w:pPr>
            <w:r w:rsidRPr="00292101">
              <w:t>NP18</w:t>
            </w:r>
          </w:p>
        </w:tc>
        <w:tc>
          <w:tcPr>
            <w:tcW w:w="2069" w:type="dxa"/>
            <w:hideMark/>
          </w:tcPr>
          <w:p w14:paraId="6EF9D24D"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0105D5C1" w14:textId="77777777" w:rsidR="00F16CF4" w:rsidRPr="002B1213" w:rsidRDefault="00F16CF4" w:rsidP="00F16CF4">
            <w:pPr>
              <w:rPr>
                <w:rFonts w:ascii="Arial" w:hAnsi="Arial" w:cs="Arial"/>
                <w:sz w:val="20"/>
                <w:szCs w:val="20"/>
              </w:rPr>
            </w:pPr>
            <w:r w:rsidRPr="002B1213">
              <w:rPr>
                <w:rFonts w:ascii="Arial" w:hAnsi="Arial" w:cs="Arial"/>
                <w:sz w:val="20"/>
                <w:szCs w:val="20"/>
              </w:rPr>
              <w:t>Pokračování ve zpracování i při selhání některé z komponent</w:t>
            </w:r>
          </w:p>
        </w:tc>
        <w:tc>
          <w:tcPr>
            <w:tcW w:w="2979" w:type="dxa"/>
            <w:hideMark/>
          </w:tcPr>
          <w:p w14:paraId="57E5F14D"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musí umožnit pokračovat práci se systémem a vrátit stav do doby před vzniknutím chyby komponenty </w:t>
            </w:r>
          </w:p>
        </w:tc>
      </w:tr>
      <w:tr w:rsidR="00F16CF4" w:rsidRPr="002B1213" w14:paraId="25CE5EF1" w14:textId="77777777" w:rsidTr="00F462D0">
        <w:trPr>
          <w:trHeight w:val="1200"/>
        </w:trPr>
        <w:tc>
          <w:tcPr>
            <w:tcW w:w="1509" w:type="dxa"/>
          </w:tcPr>
          <w:p w14:paraId="2B672834" w14:textId="6DDE232B" w:rsidR="00F16CF4" w:rsidRPr="002B1213" w:rsidRDefault="00F16CF4" w:rsidP="00F16CF4">
            <w:pPr>
              <w:rPr>
                <w:rFonts w:ascii="Arial" w:hAnsi="Arial" w:cs="Arial"/>
                <w:sz w:val="20"/>
                <w:szCs w:val="20"/>
              </w:rPr>
            </w:pPr>
            <w:r w:rsidRPr="00292101">
              <w:t>NP19</w:t>
            </w:r>
          </w:p>
        </w:tc>
        <w:tc>
          <w:tcPr>
            <w:tcW w:w="2069" w:type="dxa"/>
            <w:hideMark/>
          </w:tcPr>
          <w:p w14:paraId="2F7E1966"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13A134F9"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musí být kompletně </w:t>
            </w:r>
            <w:proofErr w:type="spellStart"/>
            <w:r w:rsidRPr="002B1213">
              <w:rPr>
                <w:rFonts w:ascii="Arial" w:hAnsi="Arial" w:cs="Arial"/>
                <w:sz w:val="20"/>
                <w:szCs w:val="20"/>
              </w:rPr>
              <w:t>spravovatelný</w:t>
            </w:r>
            <w:proofErr w:type="spellEnd"/>
            <w:r w:rsidRPr="002B1213">
              <w:rPr>
                <w:rFonts w:ascii="Arial" w:hAnsi="Arial" w:cs="Arial"/>
                <w:sz w:val="20"/>
                <w:szCs w:val="20"/>
              </w:rPr>
              <w:t xml:space="preserve"> z administrátorského rozhraní</w:t>
            </w:r>
          </w:p>
        </w:tc>
        <w:tc>
          <w:tcPr>
            <w:tcW w:w="2979" w:type="dxa"/>
            <w:hideMark/>
          </w:tcPr>
          <w:p w14:paraId="2A7A02E9"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musí být kompletně </w:t>
            </w:r>
            <w:proofErr w:type="spellStart"/>
            <w:r w:rsidRPr="002B1213">
              <w:rPr>
                <w:rFonts w:ascii="Arial" w:hAnsi="Arial" w:cs="Arial"/>
                <w:sz w:val="20"/>
                <w:szCs w:val="20"/>
              </w:rPr>
              <w:t>spravovatelný</w:t>
            </w:r>
            <w:proofErr w:type="spellEnd"/>
            <w:r w:rsidRPr="002B1213">
              <w:rPr>
                <w:rFonts w:ascii="Arial" w:hAnsi="Arial" w:cs="Arial"/>
                <w:sz w:val="20"/>
                <w:szCs w:val="20"/>
              </w:rPr>
              <w:t xml:space="preserve"> z administrátorského rozhraní</w:t>
            </w:r>
          </w:p>
        </w:tc>
      </w:tr>
      <w:tr w:rsidR="00F16CF4" w:rsidRPr="002B1213" w14:paraId="66861630" w14:textId="77777777" w:rsidTr="00F462D0">
        <w:trPr>
          <w:trHeight w:val="600"/>
        </w:trPr>
        <w:tc>
          <w:tcPr>
            <w:tcW w:w="1509" w:type="dxa"/>
          </w:tcPr>
          <w:p w14:paraId="791D0329" w14:textId="7DF80946" w:rsidR="00F16CF4" w:rsidRPr="002B1213" w:rsidRDefault="00F16CF4" w:rsidP="00F16CF4">
            <w:pPr>
              <w:rPr>
                <w:rFonts w:ascii="Arial" w:hAnsi="Arial" w:cs="Arial"/>
                <w:sz w:val="20"/>
                <w:szCs w:val="20"/>
              </w:rPr>
            </w:pPr>
            <w:r w:rsidRPr="00292101">
              <w:t>NP20</w:t>
            </w:r>
          </w:p>
        </w:tc>
        <w:tc>
          <w:tcPr>
            <w:tcW w:w="2069" w:type="dxa"/>
            <w:hideMark/>
          </w:tcPr>
          <w:p w14:paraId="690F4443"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09BAAEA9" w14:textId="77777777" w:rsidR="00F16CF4" w:rsidRPr="002B1213" w:rsidRDefault="00F16CF4" w:rsidP="00F16CF4">
            <w:pPr>
              <w:rPr>
                <w:rFonts w:ascii="Arial" w:hAnsi="Arial" w:cs="Arial"/>
                <w:sz w:val="20"/>
                <w:szCs w:val="20"/>
              </w:rPr>
            </w:pPr>
            <w:r w:rsidRPr="002B1213">
              <w:rPr>
                <w:rFonts w:ascii="Arial" w:hAnsi="Arial" w:cs="Arial"/>
                <w:sz w:val="20"/>
                <w:szCs w:val="20"/>
              </w:rPr>
              <w:t>Reset uživatelského nastavení</w:t>
            </w:r>
          </w:p>
        </w:tc>
        <w:tc>
          <w:tcPr>
            <w:tcW w:w="2979" w:type="dxa"/>
            <w:hideMark/>
          </w:tcPr>
          <w:p w14:paraId="59CB4795"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umí reset uživatelského nastavení</w:t>
            </w:r>
          </w:p>
        </w:tc>
      </w:tr>
      <w:tr w:rsidR="00F16CF4" w:rsidRPr="002B1213" w14:paraId="2693801D" w14:textId="77777777" w:rsidTr="00F462D0">
        <w:trPr>
          <w:trHeight w:val="600"/>
        </w:trPr>
        <w:tc>
          <w:tcPr>
            <w:tcW w:w="1509" w:type="dxa"/>
          </w:tcPr>
          <w:p w14:paraId="410E2154" w14:textId="2F88CEEC" w:rsidR="00F16CF4" w:rsidRPr="002B1213" w:rsidRDefault="00F16CF4" w:rsidP="00F16CF4">
            <w:pPr>
              <w:rPr>
                <w:rFonts w:ascii="Arial" w:hAnsi="Arial" w:cs="Arial"/>
                <w:sz w:val="20"/>
                <w:szCs w:val="20"/>
              </w:rPr>
            </w:pPr>
            <w:r w:rsidRPr="00292101">
              <w:t>NP21</w:t>
            </w:r>
          </w:p>
        </w:tc>
        <w:tc>
          <w:tcPr>
            <w:tcW w:w="2069" w:type="dxa"/>
            <w:hideMark/>
          </w:tcPr>
          <w:p w14:paraId="562170F3"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5BF70785"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 Škálovatelnost </w:t>
            </w:r>
          </w:p>
        </w:tc>
        <w:tc>
          <w:tcPr>
            <w:tcW w:w="2979" w:type="dxa"/>
            <w:hideMark/>
          </w:tcPr>
          <w:p w14:paraId="2EE87314" w14:textId="77777777" w:rsidR="00F16CF4" w:rsidRPr="002B1213" w:rsidRDefault="00F16CF4" w:rsidP="00F16CF4">
            <w:pPr>
              <w:rPr>
                <w:rFonts w:ascii="Arial" w:hAnsi="Arial" w:cs="Arial"/>
                <w:sz w:val="20"/>
                <w:szCs w:val="20"/>
              </w:rPr>
            </w:pPr>
            <w:r w:rsidRPr="002B1213">
              <w:rPr>
                <w:rFonts w:ascii="Arial" w:hAnsi="Arial" w:cs="Arial"/>
                <w:sz w:val="20"/>
                <w:szCs w:val="20"/>
              </w:rPr>
              <w:t>Systém musí být schopen navýšení výkonu prostým přidáním HW nebo jeho kvalitativním povýšením</w:t>
            </w:r>
          </w:p>
        </w:tc>
      </w:tr>
      <w:tr w:rsidR="00F16CF4" w:rsidRPr="002B1213" w14:paraId="686368F3" w14:textId="77777777" w:rsidTr="00F462D0">
        <w:trPr>
          <w:trHeight w:val="600"/>
        </w:trPr>
        <w:tc>
          <w:tcPr>
            <w:tcW w:w="1509" w:type="dxa"/>
          </w:tcPr>
          <w:p w14:paraId="03A694B5" w14:textId="2E76FD64" w:rsidR="00F16CF4" w:rsidRPr="002B1213" w:rsidRDefault="00F16CF4" w:rsidP="00F16CF4">
            <w:pPr>
              <w:rPr>
                <w:rFonts w:ascii="Arial" w:hAnsi="Arial" w:cs="Arial"/>
                <w:sz w:val="20"/>
                <w:szCs w:val="20"/>
              </w:rPr>
            </w:pPr>
            <w:r w:rsidRPr="00292101">
              <w:t>NP22</w:t>
            </w:r>
          </w:p>
        </w:tc>
        <w:tc>
          <w:tcPr>
            <w:tcW w:w="2069" w:type="dxa"/>
            <w:hideMark/>
          </w:tcPr>
          <w:p w14:paraId="28A391C3"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261BAD8C" w14:textId="77777777" w:rsidR="00F16CF4" w:rsidRPr="002B1213" w:rsidRDefault="00F16CF4" w:rsidP="00F16CF4">
            <w:pPr>
              <w:rPr>
                <w:rFonts w:ascii="Arial" w:hAnsi="Arial" w:cs="Arial"/>
                <w:sz w:val="20"/>
                <w:szCs w:val="20"/>
              </w:rPr>
            </w:pPr>
            <w:proofErr w:type="spellStart"/>
            <w:r w:rsidRPr="002B1213">
              <w:rPr>
                <w:rFonts w:ascii="Arial" w:hAnsi="Arial" w:cs="Arial"/>
                <w:sz w:val="20"/>
                <w:szCs w:val="20"/>
              </w:rPr>
              <w:t>Škálování</w:t>
            </w:r>
            <w:proofErr w:type="spellEnd"/>
            <w:r w:rsidRPr="002B1213">
              <w:rPr>
                <w:rFonts w:ascii="Arial" w:hAnsi="Arial" w:cs="Arial"/>
                <w:sz w:val="20"/>
                <w:szCs w:val="20"/>
              </w:rPr>
              <w:t xml:space="preserve"> komponent systému </w:t>
            </w:r>
          </w:p>
        </w:tc>
        <w:tc>
          <w:tcPr>
            <w:tcW w:w="2979" w:type="dxa"/>
            <w:hideMark/>
          </w:tcPr>
          <w:p w14:paraId="0EDDA72F" w14:textId="77777777" w:rsidR="00F16CF4" w:rsidRPr="002B1213" w:rsidRDefault="00F16CF4" w:rsidP="00F16CF4">
            <w:pPr>
              <w:rPr>
                <w:rFonts w:ascii="Arial" w:hAnsi="Arial" w:cs="Arial"/>
                <w:sz w:val="20"/>
                <w:szCs w:val="20"/>
              </w:rPr>
            </w:pPr>
            <w:r w:rsidRPr="002B1213">
              <w:rPr>
                <w:rFonts w:ascii="Arial" w:hAnsi="Arial" w:cs="Arial"/>
                <w:sz w:val="20"/>
                <w:szCs w:val="20"/>
              </w:rPr>
              <w:t>Jednotlivé komponenty systému musí být nezávisle škálovatelné</w:t>
            </w:r>
          </w:p>
        </w:tc>
      </w:tr>
      <w:tr w:rsidR="00F16CF4" w:rsidRPr="002B1213" w14:paraId="4A8C214A" w14:textId="77777777" w:rsidTr="00F462D0">
        <w:trPr>
          <w:trHeight w:val="600"/>
        </w:trPr>
        <w:tc>
          <w:tcPr>
            <w:tcW w:w="1509" w:type="dxa"/>
          </w:tcPr>
          <w:p w14:paraId="48BE18EE" w14:textId="25E3AE03" w:rsidR="00F16CF4" w:rsidRPr="002B1213" w:rsidRDefault="00F16CF4" w:rsidP="00F16CF4">
            <w:pPr>
              <w:rPr>
                <w:rFonts w:ascii="Arial" w:hAnsi="Arial" w:cs="Arial"/>
                <w:sz w:val="20"/>
                <w:szCs w:val="20"/>
              </w:rPr>
            </w:pPr>
            <w:r w:rsidRPr="00292101">
              <w:t>NP23</w:t>
            </w:r>
          </w:p>
        </w:tc>
        <w:tc>
          <w:tcPr>
            <w:tcW w:w="2069" w:type="dxa"/>
            <w:hideMark/>
          </w:tcPr>
          <w:p w14:paraId="3FCF3675"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0B68F1BC" w14:textId="77777777" w:rsidR="00F16CF4" w:rsidRPr="002B1213" w:rsidRDefault="00F16CF4" w:rsidP="00F16CF4">
            <w:pPr>
              <w:rPr>
                <w:rFonts w:ascii="Arial" w:hAnsi="Arial" w:cs="Arial"/>
                <w:sz w:val="20"/>
                <w:szCs w:val="20"/>
              </w:rPr>
            </w:pPr>
            <w:r w:rsidRPr="002B1213">
              <w:rPr>
                <w:rFonts w:ascii="Arial" w:hAnsi="Arial" w:cs="Arial"/>
                <w:sz w:val="20"/>
                <w:szCs w:val="20"/>
              </w:rPr>
              <w:t>Maximální počet uživatelů ve špičce</w:t>
            </w:r>
          </w:p>
        </w:tc>
        <w:tc>
          <w:tcPr>
            <w:tcW w:w="2979" w:type="dxa"/>
            <w:hideMark/>
          </w:tcPr>
          <w:p w14:paraId="540E7ADC" w14:textId="77777777" w:rsidR="00F16CF4" w:rsidRPr="002B1213" w:rsidRDefault="00F16CF4" w:rsidP="00F16CF4">
            <w:pPr>
              <w:rPr>
                <w:rFonts w:ascii="Arial" w:hAnsi="Arial" w:cs="Arial"/>
                <w:sz w:val="20"/>
                <w:szCs w:val="20"/>
              </w:rPr>
            </w:pPr>
            <w:r w:rsidRPr="002B1213">
              <w:rPr>
                <w:rFonts w:ascii="Arial" w:hAnsi="Arial" w:cs="Arial"/>
                <w:sz w:val="20"/>
                <w:szCs w:val="20"/>
              </w:rPr>
              <w:t>1000</w:t>
            </w:r>
          </w:p>
        </w:tc>
      </w:tr>
      <w:tr w:rsidR="00F16CF4" w:rsidRPr="002B1213" w14:paraId="47B7A4C5" w14:textId="77777777" w:rsidTr="00F462D0">
        <w:trPr>
          <w:trHeight w:val="600"/>
        </w:trPr>
        <w:tc>
          <w:tcPr>
            <w:tcW w:w="1509" w:type="dxa"/>
          </w:tcPr>
          <w:p w14:paraId="7CE5E5C7" w14:textId="2A9763E9" w:rsidR="00F16CF4" w:rsidRPr="002B1213" w:rsidRDefault="00F16CF4" w:rsidP="00F16CF4">
            <w:pPr>
              <w:rPr>
                <w:rFonts w:ascii="Arial" w:hAnsi="Arial" w:cs="Arial"/>
                <w:sz w:val="20"/>
                <w:szCs w:val="20"/>
              </w:rPr>
            </w:pPr>
            <w:r w:rsidRPr="00292101">
              <w:t>NP24</w:t>
            </w:r>
          </w:p>
        </w:tc>
        <w:tc>
          <w:tcPr>
            <w:tcW w:w="2069" w:type="dxa"/>
            <w:hideMark/>
          </w:tcPr>
          <w:p w14:paraId="1AACF197"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77BCEFB7" w14:textId="77777777" w:rsidR="00F16CF4" w:rsidRPr="002B1213" w:rsidRDefault="00F16CF4" w:rsidP="00F16CF4">
            <w:pPr>
              <w:rPr>
                <w:rFonts w:ascii="Arial" w:hAnsi="Arial" w:cs="Arial"/>
                <w:sz w:val="20"/>
                <w:szCs w:val="20"/>
              </w:rPr>
            </w:pPr>
            <w:r w:rsidRPr="002B1213">
              <w:rPr>
                <w:rFonts w:ascii="Arial" w:hAnsi="Arial" w:cs="Arial"/>
                <w:sz w:val="20"/>
                <w:szCs w:val="20"/>
              </w:rPr>
              <w:t>Podporovaný počet uživatelů</w:t>
            </w:r>
          </w:p>
        </w:tc>
        <w:tc>
          <w:tcPr>
            <w:tcW w:w="2979" w:type="dxa"/>
            <w:hideMark/>
          </w:tcPr>
          <w:p w14:paraId="264532B9" w14:textId="77777777" w:rsidR="00F16CF4" w:rsidRPr="002B1213" w:rsidRDefault="00F16CF4" w:rsidP="00F16CF4">
            <w:pPr>
              <w:rPr>
                <w:rFonts w:ascii="Arial" w:hAnsi="Arial" w:cs="Arial"/>
                <w:sz w:val="20"/>
                <w:szCs w:val="20"/>
              </w:rPr>
            </w:pPr>
            <w:r w:rsidRPr="002B1213">
              <w:rPr>
                <w:rFonts w:ascii="Arial" w:hAnsi="Arial" w:cs="Arial"/>
                <w:sz w:val="20"/>
                <w:szCs w:val="20"/>
              </w:rPr>
              <w:t>1500</w:t>
            </w:r>
          </w:p>
        </w:tc>
      </w:tr>
      <w:tr w:rsidR="00F16CF4" w:rsidRPr="002B1213" w14:paraId="084C9C66" w14:textId="77777777" w:rsidTr="00F462D0">
        <w:trPr>
          <w:trHeight w:val="600"/>
        </w:trPr>
        <w:tc>
          <w:tcPr>
            <w:tcW w:w="1509" w:type="dxa"/>
          </w:tcPr>
          <w:p w14:paraId="6B38F0EE" w14:textId="0CE0ABAD" w:rsidR="00F16CF4" w:rsidRPr="002B1213" w:rsidRDefault="00F16CF4" w:rsidP="00F16CF4">
            <w:pPr>
              <w:rPr>
                <w:rFonts w:ascii="Arial" w:hAnsi="Arial" w:cs="Arial"/>
                <w:sz w:val="20"/>
                <w:szCs w:val="20"/>
              </w:rPr>
            </w:pPr>
            <w:r w:rsidRPr="00292101">
              <w:lastRenderedPageBreak/>
              <w:t>NP25</w:t>
            </w:r>
          </w:p>
        </w:tc>
        <w:tc>
          <w:tcPr>
            <w:tcW w:w="2069" w:type="dxa"/>
            <w:hideMark/>
          </w:tcPr>
          <w:p w14:paraId="027FD2BA"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7CC3CB36" w14:textId="77777777" w:rsidR="00F16CF4" w:rsidRPr="002B1213" w:rsidRDefault="00F16CF4" w:rsidP="00F16CF4">
            <w:pPr>
              <w:rPr>
                <w:rFonts w:ascii="Arial" w:hAnsi="Arial" w:cs="Arial"/>
                <w:sz w:val="20"/>
                <w:szCs w:val="20"/>
              </w:rPr>
            </w:pPr>
            <w:r w:rsidRPr="002B1213">
              <w:rPr>
                <w:rFonts w:ascii="Arial" w:hAnsi="Arial" w:cs="Arial"/>
                <w:sz w:val="20"/>
                <w:szCs w:val="20"/>
              </w:rPr>
              <w:t>Asynchronní načítání GUI</w:t>
            </w:r>
          </w:p>
        </w:tc>
        <w:tc>
          <w:tcPr>
            <w:tcW w:w="2979" w:type="dxa"/>
            <w:hideMark/>
          </w:tcPr>
          <w:p w14:paraId="7E57C5CF" w14:textId="77777777" w:rsidR="00F16CF4" w:rsidRPr="002B1213" w:rsidRDefault="00F16CF4" w:rsidP="00F16CF4">
            <w:pPr>
              <w:rPr>
                <w:rFonts w:ascii="Arial" w:hAnsi="Arial" w:cs="Arial"/>
                <w:sz w:val="20"/>
                <w:szCs w:val="20"/>
              </w:rPr>
            </w:pPr>
            <w:proofErr w:type="spellStart"/>
            <w:r w:rsidRPr="002B1213">
              <w:rPr>
                <w:rFonts w:ascii="Arial" w:hAnsi="Arial" w:cs="Arial"/>
                <w:sz w:val="20"/>
                <w:szCs w:val="20"/>
              </w:rPr>
              <w:t>Grid</w:t>
            </w:r>
            <w:proofErr w:type="spellEnd"/>
            <w:r w:rsidRPr="002B1213">
              <w:rPr>
                <w:rFonts w:ascii="Arial" w:hAnsi="Arial" w:cs="Arial"/>
                <w:sz w:val="20"/>
                <w:szCs w:val="20"/>
              </w:rPr>
              <w:t xml:space="preserve"> GUI musí být načítán </w:t>
            </w:r>
            <w:proofErr w:type="spellStart"/>
            <w:r w:rsidRPr="002B1213">
              <w:rPr>
                <w:rFonts w:ascii="Arial" w:hAnsi="Arial" w:cs="Arial"/>
                <w:sz w:val="20"/>
                <w:szCs w:val="20"/>
              </w:rPr>
              <w:t>asynchroně</w:t>
            </w:r>
            <w:proofErr w:type="spellEnd"/>
            <w:r w:rsidRPr="002B1213">
              <w:rPr>
                <w:rFonts w:ascii="Arial" w:hAnsi="Arial" w:cs="Arial"/>
                <w:sz w:val="20"/>
                <w:szCs w:val="20"/>
              </w:rPr>
              <w:t xml:space="preserve"> na prováděných operací</w:t>
            </w:r>
          </w:p>
        </w:tc>
      </w:tr>
      <w:tr w:rsidR="00F16CF4" w:rsidRPr="002B1213" w14:paraId="2EDB6A07" w14:textId="77777777" w:rsidTr="00F462D0">
        <w:trPr>
          <w:trHeight w:val="900"/>
        </w:trPr>
        <w:tc>
          <w:tcPr>
            <w:tcW w:w="1509" w:type="dxa"/>
          </w:tcPr>
          <w:p w14:paraId="7E18B4D1" w14:textId="2226D102" w:rsidR="00F16CF4" w:rsidRPr="002B1213" w:rsidRDefault="00F16CF4" w:rsidP="00F16CF4">
            <w:pPr>
              <w:rPr>
                <w:rFonts w:ascii="Arial" w:hAnsi="Arial" w:cs="Arial"/>
                <w:sz w:val="20"/>
                <w:szCs w:val="20"/>
              </w:rPr>
            </w:pPr>
            <w:r w:rsidRPr="00292101">
              <w:t>NP26</w:t>
            </w:r>
          </w:p>
        </w:tc>
        <w:tc>
          <w:tcPr>
            <w:tcW w:w="2069" w:type="dxa"/>
            <w:hideMark/>
          </w:tcPr>
          <w:p w14:paraId="14DDA5DF"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16311DE0"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Nárůst výkonu s využitím (horizontálního/vertikálního </w:t>
            </w:r>
            <w:proofErr w:type="spellStart"/>
            <w:r w:rsidRPr="002B1213">
              <w:rPr>
                <w:rFonts w:ascii="Arial" w:hAnsi="Arial" w:cs="Arial"/>
                <w:sz w:val="20"/>
                <w:szCs w:val="20"/>
              </w:rPr>
              <w:t>škálování</w:t>
            </w:r>
            <w:proofErr w:type="spellEnd"/>
            <w:r w:rsidRPr="002B1213">
              <w:rPr>
                <w:rFonts w:ascii="Arial" w:hAnsi="Arial" w:cs="Arial"/>
                <w:sz w:val="20"/>
                <w:szCs w:val="20"/>
              </w:rPr>
              <w:t xml:space="preserve"> </w:t>
            </w:r>
          </w:p>
        </w:tc>
        <w:tc>
          <w:tcPr>
            <w:tcW w:w="2979" w:type="dxa"/>
            <w:hideMark/>
          </w:tcPr>
          <w:p w14:paraId="7553E740" w14:textId="462D064E" w:rsidR="00F16CF4" w:rsidRPr="002B1213" w:rsidRDefault="00F16CF4" w:rsidP="00F16CF4">
            <w:pPr>
              <w:rPr>
                <w:rFonts w:ascii="Arial" w:hAnsi="Arial" w:cs="Arial"/>
                <w:sz w:val="20"/>
                <w:szCs w:val="20"/>
              </w:rPr>
            </w:pPr>
            <w:r w:rsidRPr="002B1213">
              <w:rPr>
                <w:rFonts w:ascii="Arial" w:hAnsi="Arial" w:cs="Arial"/>
                <w:sz w:val="20"/>
                <w:szCs w:val="20"/>
              </w:rPr>
              <w:t>Dodavatel obstará na vyžádání do 10 pracovních dnů</w:t>
            </w:r>
            <w:r>
              <w:rPr>
                <w:rFonts w:ascii="Arial" w:hAnsi="Arial" w:cs="Arial"/>
                <w:sz w:val="20"/>
                <w:szCs w:val="20"/>
              </w:rPr>
              <w:t>, jako součást Ad</w:t>
            </w:r>
            <w:r w:rsidR="00936594">
              <w:rPr>
                <w:rFonts w:ascii="Arial" w:hAnsi="Arial" w:cs="Arial"/>
                <w:sz w:val="20"/>
                <w:szCs w:val="20"/>
              </w:rPr>
              <w:t xml:space="preserve"> </w:t>
            </w:r>
            <w:r>
              <w:rPr>
                <w:rFonts w:ascii="Arial" w:hAnsi="Arial" w:cs="Arial"/>
                <w:sz w:val="20"/>
                <w:szCs w:val="20"/>
              </w:rPr>
              <w:t>hoc služeb.</w:t>
            </w:r>
          </w:p>
        </w:tc>
      </w:tr>
      <w:tr w:rsidR="00F16CF4" w:rsidRPr="002B1213" w14:paraId="65A08E6A" w14:textId="77777777" w:rsidTr="00F462D0">
        <w:trPr>
          <w:trHeight w:val="900"/>
        </w:trPr>
        <w:tc>
          <w:tcPr>
            <w:tcW w:w="1509" w:type="dxa"/>
          </w:tcPr>
          <w:p w14:paraId="327F580C" w14:textId="4857AA3D" w:rsidR="00F16CF4" w:rsidRPr="002B1213" w:rsidRDefault="00F16CF4" w:rsidP="00F16CF4">
            <w:pPr>
              <w:rPr>
                <w:rFonts w:ascii="Arial" w:hAnsi="Arial" w:cs="Arial"/>
                <w:sz w:val="20"/>
                <w:szCs w:val="20"/>
              </w:rPr>
            </w:pPr>
            <w:r w:rsidRPr="00292101">
              <w:t>NP27</w:t>
            </w:r>
          </w:p>
        </w:tc>
        <w:tc>
          <w:tcPr>
            <w:tcW w:w="2069" w:type="dxa"/>
            <w:hideMark/>
          </w:tcPr>
          <w:p w14:paraId="5A61A577"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6F15AFA7" w14:textId="77777777" w:rsidR="00F16CF4" w:rsidRPr="002B1213" w:rsidRDefault="00F16CF4" w:rsidP="00F16CF4">
            <w:pPr>
              <w:rPr>
                <w:rFonts w:ascii="Arial" w:hAnsi="Arial" w:cs="Arial"/>
                <w:sz w:val="20"/>
                <w:szCs w:val="20"/>
              </w:rPr>
            </w:pPr>
            <w:proofErr w:type="spellStart"/>
            <w:r w:rsidRPr="002B1213">
              <w:rPr>
                <w:rFonts w:ascii="Arial" w:hAnsi="Arial" w:cs="Arial"/>
                <w:sz w:val="20"/>
                <w:szCs w:val="20"/>
              </w:rPr>
              <w:t>Dashboard</w:t>
            </w:r>
            <w:proofErr w:type="spellEnd"/>
            <w:r w:rsidRPr="002B1213">
              <w:rPr>
                <w:rFonts w:ascii="Arial" w:hAnsi="Arial" w:cs="Arial"/>
                <w:sz w:val="20"/>
                <w:szCs w:val="20"/>
              </w:rPr>
              <w:t xml:space="preserve"> pro sledování provozu systému</w:t>
            </w:r>
          </w:p>
        </w:tc>
        <w:tc>
          <w:tcPr>
            <w:tcW w:w="2979" w:type="dxa"/>
            <w:hideMark/>
          </w:tcPr>
          <w:p w14:paraId="2E008950"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Z administrátorské konzole musí být přístupný </w:t>
            </w:r>
            <w:proofErr w:type="spellStart"/>
            <w:r w:rsidRPr="002B1213">
              <w:rPr>
                <w:rFonts w:ascii="Arial" w:hAnsi="Arial" w:cs="Arial"/>
                <w:sz w:val="20"/>
                <w:szCs w:val="20"/>
              </w:rPr>
              <w:t>dashboard</w:t>
            </w:r>
            <w:proofErr w:type="spellEnd"/>
            <w:r w:rsidRPr="002B1213">
              <w:rPr>
                <w:rFonts w:ascii="Arial" w:hAnsi="Arial" w:cs="Arial"/>
                <w:sz w:val="20"/>
                <w:szCs w:val="20"/>
              </w:rPr>
              <w:t xml:space="preserve"> pro sledování klíčových parametrů systému</w:t>
            </w:r>
          </w:p>
        </w:tc>
      </w:tr>
      <w:tr w:rsidR="00F16CF4" w:rsidRPr="002B1213" w14:paraId="1BA4E2B4" w14:textId="77777777" w:rsidTr="00F462D0">
        <w:trPr>
          <w:trHeight w:val="300"/>
        </w:trPr>
        <w:tc>
          <w:tcPr>
            <w:tcW w:w="1509" w:type="dxa"/>
          </w:tcPr>
          <w:p w14:paraId="5B8455DE" w14:textId="662AC012" w:rsidR="00F16CF4" w:rsidRPr="002B1213" w:rsidRDefault="00F16CF4" w:rsidP="00F16CF4">
            <w:pPr>
              <w:rPr>
                <w:rFonts w:ascii="Arial" w:hAnsi="Arial" w:cs="Arial"/>
                <w:sz w:val="20"/>
                <w:szCs w:val="20"/>
              </w:rPr>
            </w:pPr>
            <w:r w:rsidRPr="00292101">
              <w:t>NP28</w:t>
            </w:r>
          </w:p>
        </w:tc>
        <w:tc>
          <w:tcPr>
            <w:tcW w:w="2069" w:type="dxa"/>
            <w:hideMark/>
          </w:tcPr>
          <w:p w14:paraId="7EDF0BEC"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4DD95A9D" w14:textId="77777777" w:rsidR="00F16CF4" w:rsidRPr="002B1213" w:rsidRDefault="00F16CF4" w:rsidP="00F16CF4">
            <w:pPr>
              <w:rPr>
                <w:rFonts w:ascii="Arial" w:hAnsi="Arial" w:cs="Arial"/>
                <w:sz w:val="20"/>
                <w:szCs w:val="20"/>
              </w:rPr>
            </w:pPr>
            <w:r w:rsidRPr="002B1213">
              <w:rPr>
                <w:rFonts w:ascii="Arial" w:hAnsi="Arial" w:cs="Arial"/>
                <w:sz w:val="20"/>
                <w:szCs w:val="20"/>
              </w:rPr>
              <w:t>Konfigurace fontu písma</w:t>
            </w:r>
          </w:p>
        </w:tc>
        <w:tc>
          <w:tcPr>
            <w:tcW w:w="2979" w:type="dxa"/>
            <w:hideMark/>
          </w:tcPr>
          <w:p w14:paraId="267618DF"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umožňuje konfiguraci fontu písma</w:t>
            </w:r>
          </w:p>
        </w:tc>
      </w:tr>
      <w:tr w:rsidR="00F16CF4" w:rsidRPr="002B1213" w14:paraId="218FCC5A" w14:textId="77777777" w:rsidTr="00F462D0">
        <w:trPr>
          <w:trHeight w:val="600"/>
        </w:trPr>
        <w:tc>
          <w:tcPr>
            <w:tcW w:w="1509" w:type="dxa"/>
          </w:tcPr>
          <w:p w14:paraId="1F99D601" w14:textId="1117718C" w:rsidR="00F16CF4" w:rsidRPr="002B1213" w:rsidRDefault="00F16CF4" w:rsidP="00F16CF4">
            <w:pPr>
              <w:rPr>
                <w:rFonts w:ascii="Arial" w:hAnsi="Arial" w:cs="Arial"/>
                <w:sz w:val="20"/>
                <w:szCs w:val="20"/>
              </w:rPr>
            </w:pPr>
            <w:r w:rsidRPr="00292101">
              <w:t>NP29</w:t>
            </w:r>
          </w:p>
        </w:tc>
        <w:tc>
          <w:tcPr>
            <w:tcW w:w="2069" w:type="dxa"/>
            <w:hideMark/>
          </w:tcPr>
          <w:p w14:paraId="6BB3AA32"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66952517" w14:textId="77777777" w:rsidR="00F16CF4" w:rsidRPr="002B1213" w:rsidRDefault="00F16CF4" w:rsidP="00F16CF4">
            <w:pPr>
              <w:rPr>
                <w:rFonts w:ascii="Arial" w:hAnsi="Arial" w:cs="Arial"/>
                <w:sz w:val="20"/>
                <w:szCs w:val="20"/>
              </w:rPr>
            </w:pPr>
            <w:r w:rsidRPr="002B1213">
              <w:rPr>
                <w:rFonts w:ascii="Arial" w:hAnsi="Arial" w:cs="Arial"/>
                <w:sz w:val="20"/>
                <w:szCs w:val="20"/>
              </w:rPr>
              <w:t>Konfigurace přizpůsobená GUI</w:t>
            </w:r>
          </w:p>
        </w:tc>
        <w:tc>
          <w:tcPr>
            <w:tcW w:w="2979" w:type="dxa"/>
            <w:hideMark/>
          </w:tcPr>
          <w:p w14:paraId="02BCD6F9"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Systém umožňuje </w:t>
            </w:r>
            <w:proofErr w:type="spellStart"/>
            <w:r w:rsidRPr="002B1213">
              <w:rPr>
                <w:rFonts w:ascii="Arial" w:hAnsi="Arial" w:cs="Arial"/>
                <w:sz w:val="20"/>
                <w:szCs w:val="20"/>
              </w:rPr>
              <w:t>škálování</w:t>
            </w:r>
            <w:proofErr w:type="spellEnd"/>
            <w:r w:rsidRPr="002B1213">
              <w:rPr>
                <w:rFonts w:ascii="Arial" w:hAnsi="Arial" w:cs="Arial"/>
                <w:sz w:val="20"/>
                <w:szCs w:val="20"/>
              </w:rPr>
              <w:t xml:space="preserve"> GUI</w:t>
            </w:r>
          </w:p>
        </w:tc>
      </w:tr>
      <w:tr w:rsidR="00F16CF4" w:rsidRPr="002B1213" w14:paraId="455A8583" w14:textId="77777777" w:rsidTr="00F462D0">
        <w:trPr>
          <w:trHeight w:val="600"/>
        </w:trPr>
        <w:tc>
          <w:tcPr>
            <w:tcW w:w="1509" w:type="dxa"/>
          </w:tcPr>
          <w:p w14:paraId="249F4D86" w14:textId="4B6BB6C4" w:rsidR="00F16CF4" w:rsidRPr="002B1213" w:rsidRDefault="00F16CF4" w:rsidP="00F16CF4">
            <w:pPr>
              <w:rPr>
                <w:rFonts w:ascii="Arial" w:hAnsi="Arial" w:cs="Arial"/>
                <w:sz w:val="20"/>
                <w:szCs w:val="20"/>
              </w:rPr>
            </w:pPr>
            <w:r w:rsidRPr="00292101">
              <w:t>NP30</w:t>
            </w:r>
          </w:p>
        </w:tc>
        <w:tc>
          <w:tcPr>
            <w:tcW w:w="2069" w:type="dxa"/>
            <w:hideMark/>
          </w:tcPr>
          <w:p w14:paraId="0E6DDA56"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275DC1C0" w14:textId="77777777" w:rsidR="00F16CF4" w:rsidRPr="002B1213" w:rsidRDefault="00F16CF4" w:rsidP="00F16CF4">
            <w:pPr>
              <w:rPr>
                <w:rFonts w:ascii="Arial" w:hAnsi="Arial" w:cs="Arial"/>
                <w:sz w:val="20"/>
                <w:szCs w:val="20"/>
              </w:rPr>
            </w:pPr>
            <w:r w:rsidRPr="002B1213">
              <w:rPr>
                <w:rFonts w:ascii="Arial" w:hAnsi="Arial" w:cs="Arial"/>
                <w:sz w:val="20"/>
                <w:szCs w:val="20"/>
              </w:rPr>
              <w:t>Konfigurace barev oken</w:t>
            </w:r>
          </w:p>
        </w:tc>
        <w:tc>
          <w:tcPr>
            <w:tcW w:w="2979" w:type="dxa"/>
            <w:hideMark/>
          </w:tcPr>
          <w:p w14:paraId="52DEB88B"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umožňuje konfiguraci barev oken (standardní paleta barev) </w:t>
            </w:r>
          </w:p>
        </w:tc>
      </w:tr>
      <w:tr w:rsidR="00F16CF4" w:rsidRPr="002B1213" w14:paraId="14E09AA7" w14:textId="77777777" w:rsidTr="00F462D0">
        <w:trPr>
          <w:trHeight w:val="600"/>
        </w:trPr>
        <w:tc>
          <w:tcPr>
            <w:tcW w:w="1509" w:type="dxa"/>
          </w:tcPr>
          <w:p w14:paraId="3CC0C456" w14:textId="7E4F4BCD" w:rsidR="00F16CF4" w:rsidRPr="002B1213" w:rsidRDefault="00F16CF4" w:rsidP="00F16CF4">
            <w:pPr>
              <w:rPr>
                <w:rFonts w:ascii="Arial" w:hAnsi="Arial" w:cs="Arial"/>
                <w:sz w:val="20"/>
                <w:szCs w:val="20"/>
              </w:rPr>
            </w:pPr>
            <w:r w:rsidRPr="00292101">
              <w:t>NP31</w:t>
            </w:r>
          </w:p>
        </w:tc>
        <w:tc>
          <w:tcPr>
            <w:tcW w:w="2069" w:type="dxa"/>
            <w:hideMark/>
          </w:tcPr>
          <w:p w14:paraId="4A38F79A"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067F990E"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Výčet </w:t>
            </w:r>
            <w:proofErr w:type="spellStart"/>
            <w:r w:rsidRPr="002B1213">
              <w:rPr>
                <w:rFonts w:ascii="Arial" w:hAnsi="Arial" w:cs="Arial"/>
                <w:sz w:val="20"/>
                <w:szCs w:val="20"/>
              </w:rPr>
              <w:t>parametrizovatelných</w:t>
            </w:r>
            <w:proofErr w:type="spellEnd"/>
            <w:r w:rsidRPr="002B1213">
              <w:rPr>
                <w:rFonts w:ascii="Arial" w:hAnsi="Arial" w:cs="Arial"/>
                <w:sz w:val="20"/>
                <w:szCs w:val="20"/>
              </w:rPr>
              <w:t xml:space="preserve"> modulů/funkcionalit</w:t>
            </w:r>
          </w:p>
        </w:tc>
        <w:tc>
          <w:tcPr>
            <w:tcW w:w="2979" w:type="dxa"/>
            <w:hideMark/>
          </w:tcPr>
          <w:p w14:paraId="681F53D9" w14:textId="77777777" w:rsidR="00F16CF4" w:rsidRPr="002B1213" w:rsidRDefault="00F16CF4" w:rsidP="00F16CF4">
            <w:pPr>
              <w:rPr>
                <w:rFonts w:ascii="Arial" w:hAnsi="Arial" w:cs="Arial"/>
                <w:sz w:val="20"/>
                <w:szCs w:val="20"/>
              </w:rPr>
            </w:pPr>
            <w:r w:rsidRPr="002B1213">
              <w:rPr>
                <w:rFonts w:ascii="Arial" w:hAnsi="Arial" w:cs="Arial"/>
                <w:sz w:val="20"/>
                <w:szCs w:val="20"/>
              </w:rPr>
              <w:t>cílový koncept</w:t>
            </w:r>
          </w:p>
        </w:tc>
      </w:tr>
      <w:tr w:rsidR="00F16CF4" w:rsidRPr="002B1213" w14:paraId="4A23331E" w14:textId="77777777" w:rsidTr="00F462D0">
        <w:trPr>
          <w:trHeight w:val="600"/>
        </w:trPr>
        <w:tc>
          <w:tcPr>
            <w:tcW w:w="1509" w:type="dxa"/>
          </w:tcPr>
          <w:p w14:paraId="0799C4F3" w14:textId="431BE611" w:rsidR="00F16CF4" w:rsidRPr="002B1213" w:rsidRDefault="00F16CF4" w:rsidP="00F16CF4">
            <w:pPr>
              <w:rPr>
                <w:rFonts w:ascii="Arial" w:hAnsi="Arial" w:cs="Arial"/>
                <w:sz w:val="20"/>
                <w:szCs w:val="20"/>
              </w:rPr>
            </w:pPr>
            <w:r w:rsidRPr="00292101">
              <w:t>NP32</w:t>
            </w:r>
          </w:p>
        </w:tc>
        <w:tc>
          <w:tcPr>
            <w:tcW w:w="2069" w:type="dxa"/>
            <w:hideMark/>
          </w:tcPr>
          <w:p w14:paraId="31254E4F"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výkon a škálovatelnost</w:t>
            </w:r>
          </w:p>
        </w:tc>
        <w:tc>
          <w:tcPr>
            <w:tcW w:w="2503" w:type="dxa"/>
            <w:hideMark/>
          </w:tcPr>
          <w:p w14:paraId="7F39F0BB"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Možnost definovat reporty </w:t>
            </w:r>
          </w:p>
        </w:tc>
        <w:tc>
          <w:tcPr>
            <w:tcW w:w="2979" w:type="dxa"/>
            <w:hideMark/>
          </w:tcPr>
          <w:p w14:paraId="6CD53370" w14:textId="77777777" w:rsidR="00F16CF4" w:rsidRPr="002B1213" w:rsidRDefault="00F16CF4" w:rsidP="00F16CF4">
            <w:pPr>
              <w:rPr>
                <w:rFonts w:ascii="Arial" w:hAnsi="Arial" w:cs="Arial"/>
                <w:sz w:val="20"/>
                <w:szCs w:val="20"/>
              </w:rPr>
            </w:pPr>
            <w:r w:rsidRPr="002B1213">
              <w:rPr>
                <w:rFonts w:ascii="Arial" w:hAnsi="Arial" w:cs="Arial"/>
                <w:sz w:val="20"/>
                <w:szCs w:val="20"/>
              </w:rPr>
              <w:t>Systém umožňuje definovat reporty bez nutnosti zásahu do kódu</w:t>
            </w:r>
          </w:p>
        </w:tc>
      </w:tr>
      <w:tr w:rsidR="00F16CF4" w:rsidRPr="002B1213" w14:paraId="0CECD662" w14:textId="77777777" w:rsidTr="00F462D0">
        <w:trPr>
          <w:trHeight w:val="600"/>
        </w:trPr>
        <w:tc>
          <w:tcPr>
            <w:tcW w:w="1509" w:type="dxa"/>
          </w:tcPr>
          <w:p w14:paraId="436CE13C" w14:textId="2055F7EA" w:rsidR="00F16CF4" w:rsidRPr="002B1213" w:rsidRDefault="00F16CF4" w:rsidP="00F16CF4">
            <w:pPr>
              <w:rPr>
                <w:rFonts w:ascii="Arial" w:hAnsi="Arial" w:cs="Arial"/>
                <w:sz w:val="20"/>
                <w:szCs w:val="20"/>
              </w:rPr>
            </w:pPr>
            <w:r w:rsidRPr="00292101">
              <w:t>NP33</w:t>
            </w:r>
          </w:p>
        </w:tc>
        <w:tc>
          <w:tcPr>
            <w:tcW w:w="2069" w:type="dxa"/>
            <w:hideMark/>
          </w:tcPr>
          <w:p w14:paraId="4309A4BF"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64020714" w14:textId="77777777" w:rsidR="00F16CF4" w:rsidRPr="002B1213" w:rsidRDefault="00F16CF4" w:rsidP="00F16CF4">
            <w:pPr>
              <w:rPr>
                <w:rFonts w:ascii="Arial" w:hAnsi="Arial" w:cs="Arial"/>
                <w:sz w:val="20"/>
                <w:szCs w:val="20"/>
              </w:rPr>
            </w:pPr>
            <w:r w:rsidRPr="002B1213">
              <w:rPr>
                <w:rFonts w:ascii="Arial" w:hAnsi="Arial" w:cs="Arial"/>
                <w:sz w:val="20"/>
                <w:szCs w:val="20"/>
              </w:rPr>
              <w:t>Školení uživatelů</w:t>
            </w:r>
          </w:p>
        </w:tc>
        <w:tc>
          <w:tcPr>
            <w:tcW w:w="2979" w:type="dxa"/>
            <w:hideMark/>
          </w:tcPr>
          <w:p w14:paraId="3CD68659" w14:textId="1F50BF63" w:rsidR="00F16CF4" w:rsidRPr="002B1213" w:rsidRDefault="00F16CF4" w:rsidP="0011202D">
            <w:pPr>
              <w:rPr>
                <w:rFonts w:ascii="Arial" w:hAnsi="Arial" w:cs="Arial"/>
                <w:sz w:val="20"/>
                <w:szCs w:val="20"/>
              </w:rPr>
            </w:pPr>
            <w:r w:rsidRPr="002B1213">
              <w:rPr>
                <w:rFonts w:ascii="Arial" w:hAnsi="Arial" w:cs="Arial"/>
                <w:sz w:val="20"/>
                <w:szCs w:val="20"/>
              </w:rPr>
              <w:t>Školení uživatelů - systém školení je definován v</w:t>
            </w:r>
            <w:r w:rsidR="0011202D">
              <w:rPr>
                <w:rFonts w:ascii="Arial" w:hAnsi="Arial" w:cs="Arial"/>
                <w:sz w:val="20"/>
                <w:szCs w:val="20"/>
              </w:rPr>
              <w:t> příloze č.</w:t>
            </w:r>
            <w:r w:rsidR="00DD3052">
              <w:rPr>
                <w:rFonts w:ascii="Arial" w:hAnsi="Arial" w:cs="Arial"/>
                <w:sz w:val="20"/>
                <w:szCs w:val="20"/>
              </w:rPr>
              <w:t xml:space="preserve"> 11</w:t>
            </w:r>
            <w:r w:rsidR="0011202D">
              <w:rPr>
                <w:rFonts w:ascii="Arial" w:hAnsi="Arial" w:cs="Arial"/>
                <w:sz w:val="20"/>
                <w:szCs w:val="20"/>
              </w:rPr>
              <w:t xml:space="preserve"> Smlouvy</w:t>
            </w:r>
          </w:p>
        </w:tc>
      </w:tr>
      <w:tr w:rsidR="00F16CF4" w:rsidRPr="002B1213" w14:paraId="7A712F5B" w14:textId="77777777" w:rsidTr="00F462D0">
        <w:trPr>
          <w:trHeight w:val="600"/>
        </w:trPr>
        <w:tc>
          <w:tcPr>
            <w:tcW w:w="1509" w:type="dxa"/>
          </w:tcPr>
          <w:p w14:paraId="74E91D1A" w14:textId="37C19A54" w:rsidR="00F16CF4" w:rsidRPr="002B1213" w:rsidRDefault="00F16CF4" w:rsidP="00F16CF4">
            <w:pPr>
              <w:rPr>
                <w:rFonts w:ascii="Arial" w:hAnsi="Arial" w:cs="Arial"/>
                <w:sz w:val="20"/>
                <w:szCs w:val="20"/>
              </w:rPr>
            </w:pPr>
            <w:r w:rsidRPr="00292101">
              <w:t>NP34</w:t>
            </w:r>
          </w:p>
        </w:tc>
        <w:tc>
          <w:tcPr>
            <w:tcW w:w="2069" w:type="dxa"/>
            <w:hideMark/>
          </w:tcPr>
          <w:p w14:paraId="2E0E74CB"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datovou oblast</w:t>
            </w:r>
          </w:p>
        </w:tc>
        <w:tc>
          <w:tcPr>
            <w:tcW w:w="2503" w:type="dxa"/>
            <w:hideMark/>
          </w:tcPr>
          <w:p w14:paraId="7BA35D72" w14:textId="77777777" w:rsidR="00F16CF4" w:rsidRPr="002B1213" w:rsidRDefault="00F16CF4" w:rsidP="00F16CF4">
            <w:pPr>
              <w:rPr>
                <w:rFonts w:ascii="Arial" w:hAnsi="Arial" w:cs="Arial"/>
                <w:sz w:val="20"/>
                <w:szCs w:val="20"/>
              </w:rPr>
            </w:pPr>
            <w:r w:rsidRPr="002B1213">
              <w:rPr>
                <w:rFonts w:ascii="Arial" w:hAnsi="Arial" w:cs="Arial"/>
                <w:sz w:val="20"/>
                <w:szCs w:val="20"/>
              </w:rPr>
              <w:t>Systém ukládá perzistentní data jen v databázích</w:t>
            </w:r>
          </w:p>
        </w:tc>
        <w:tc>
          <w:tcPr>
            <w:tcW w:w="2979" w:type="dxa"/>
            <w:hideMark/>
          </w:tcPr>
          <w:p w14:paraId="4544C61D" w14:textId="3E16D9BC" w:rsidR="00F16CF4" w:rsidRPr="002B1213" w:rsidRDefault="00F16CF4" w:rsidP="00F16CF4">
            <w:pPr>
              <w:rPr>
                <w:rFonts w:ascii="Arial" w:hAnsi="Arial" w:cs="Arial"/>
                <w:sz w:val="20"/>
                <w:szCs w:val="20"/>
              </w:rPr>
            </w:pPr>
            <w:r w:rsidRPr="002B1213">
              <w:rPr>
                <w:rFonts w:ascii="Arial" w:hAnsi="Arial" w:cs="Arial"/>
                <w:sz w:val="20"/>
                <w:szCs w:val="20"/>
              </w:rPr>
              <w:t>Systém ukládá perzistentní data jen v</w:t>
            </w:r>
            <w:r w:rsidR="004E1271">
              <w:rPr>
                <w:rFonts w:ascii="Arial" w:hAnsi="Arial" w:cs="Arial"/>
                <w:sz w:val="20"/>
                <w:szCs w:val="20"/>
              </w:rPr>
              <w:t> </w:t>
            </w:r>
            <w:r w:rsidRPr="002B1213">
              <w:rPr>
                <w:rFonts w:ascii="Arial" w:hAnsi="Arial" w:cs="Arial"/>
                <w:sz w:val="20"/>
                <w:szCs w:val="20"/>
              </w:rPr>
              <w:t>databázích</w:t>
            </w:r>
          </w:p>
        </w:tc>
      </w:tr>
      <w:tr w:rsidR="00F16CF4" w:rsidRPr="002B1213" w14:paraId="439A5393" w14:textId="77777777" w:rsidTr="00F462D0">
        <w:trPr>
          <w:trHeight w:val="900"/>
        </w:trPr>
        <w:tc>
          <w:tcPr>
            <w:tcW w:w="1509" w:type="dxa"/>
          </w:tcPr>
          <w:p w14:paraId="6332BAAE" w14:textId="194A6A3A" w:rsidR="00F16CF4" w:rsidRPr="002B1213" w:rsidRDefault="00F16CF4" w:rsidP="00F16CF4">
            <w:pPr>
              <w:rPr>
                <w:rFonts w:ascii="Arial" w:hAnsi="Arial" w:cs="Arial"/>
                <w:sz w:val="20"/>
                <w:szCs w:val="20"/>
              </w:rPr>
            </w:pPr>
            <w:r w:rsidRPr="00292101">
              <w:t>NP35</w:t>
            </w:r>
          </w:p>
        </w:tc>
        <w:tc>
          <w:tcPr>
            <w:tcW w:w="2069" w:type="dxa"/>
            <w:hideMark/>
          </w:tcPr>
          <w:p w14:paraId="2C309288"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architekturu</w:t>
            </w:r>
          </w:p>
        </w:tc>
        <w:tc>
          <w:tcPr>
            <w:tcW w:w="2503" w:type="dxa"/>
            <w:hideMark/>
          </w:tcPr>
          <w:p w14:paraId="5E7245C5" w14:textId="77777777" w:rsidR="00F16CF4" w:rsidRPr="002B1213" w:rsidRDefault="00F16CF4" w:rsidP="00F16CF4">
            <w:pPr>
              <w:rPr>
                <w:rFonts w:ascii="Arial" w:hAnsi="Arial" w:cs="Arial"/>
                <w:sz w:val="20"/>
                <w:szCs w:val="20"/>
              </w:rPr>
            </w:pPr>
            <w:r w:rsidRPr="002B1213">
              <w:rPr>
                <w:rFonts w:ascii="Arial" w:hAnsi="Arial" w:cs="Arial"/>
                <w:sz w:val="20"/>
                <w:szCs w:val="20"/>
              </w:rPr>
              <w:t>Autentizace uživatelů s využitím SSO</w:t>
            </w:r>
          </w:p>
        </w:tc>
        <w:tc>
          <w:tcPr>
            <w:tcW w:w="2979" w:type="dxa"/>
            <w:hideMark/>
          </w:tcPr>
          <w:p w14:paraId="60EB72A7" w14:textId="55A53573" w:rsidR="00F16CF4" w:rsidRPr="002B1213" w:rsidRDefault="00F16CF4" w:rsidP="00F16CF4">
            <w:pPr>
              <w:rPr>
                <w:rFonts w:ascii="Arial" w:hAnsi="Arial" w:cs="Arial"/>
                <w:sz w:val="20"/>
                <w:szCs w:val="20"/>
              </w:rPr>
            </w:pPr>
            <w:r>
              <w:rPr>
                <w:rFonts w:ascii="Arial" w:hAnsi="Arial" w:cs="Arial"/>
                <w:sz w:val="20"/>
                <w:szCs w:val="20"/>
              </w:rPr>
              <w:t>N</w:t>
            </w:r>
            <w:r w:rsidRPr="002B1213">
              <w:rPr>
                <w:rFonts w:ascii="Arial" w:hAnsi="Arial" w:cs="Arial"/>
                <w:sz w:val="20"/>
                <w:szCs w:val="20"/>
              </w:rPr>
              <w:t xml:space="preserve">AIS autentizuje uživatele proti Microsoft </w:t>
            </w:r>
            <w:proofErr w:type="spellStart"/>
            <w:r w:rsidRPr="002B1213">
              <w:rPr>
                <w:rFonts w:ascii="Arial" w:hAnsi="Arial" w:cs="Arial"/>
                <w:sz w:val="20"/>
                <w:szCs w:val="20"/>
              </w:rPr>
              <w:t>Active</w:t>
            </w:r>
            <w:proofErr w:type="spellEnd"/>
            <w:r w:rsidRPr="002B1213">
              <w:rPr>
                <w:rFonts w:ascii="Arial" w:hAnsi="Arial" w:cs="Arial"/>
                <w:sz w:val="20"/>
                <w:szCs w:val="20"/>
              </w:rPr>
              <w:t xml:space="preserve"> </w:t>
            </w:r>
            <w:proofErr w:type="spellStart"/>
            <w:r w:rsidRPr="002B1213">
              <w:rPr>
                <w:rFonts w:ascii="Arial" w:hAnsi="Arial" w:cs="Arial"/>
                <w:sz w:val="20"/>
                <w:szCs w:val="20"/>
              </w:rPr>
              <w:t>Directory</w:t>
            </w:r>
            <w:proofErr w:type="spellEnd"/>
            <w:r w:rsidRPr="002B1213">
              <w:rPr>
                <w:rFonts w:ascii="Arial" w:hAnsi="Arial" w:cs="Arial"/>
                <w:sz w:val="20"/>
                <w:szCs w:val="20"/>
              </w:rPr>
              <w:t>, kterou provozuje zadavatel, s využitím Single Sign-On</w:t>
            </w:r>
            <w:r w:rsidR="0011202D">
              <w:rPr>
                <w:rFonts w:ascii="Arial" w:hAnsi="Arial" w:cs="Arial"/>
                <w:sz w:val="20"/>
                <w:szCs w:val="20"/>
              </w:rPr>
              <w:t>, nebo nabídne jiné rovnocenné řešení</w:t>
            </w:r>
            <w:r w:rsidRPr="002B1213">
              <w:rPr>
                <w:rFonts w:ascii="Arial" w:hAnsi="Arial" w:cs="Arial"/>
                <w:sz w:val="20"/>
                <w:szCs w:val="20"/>
              </w:rPr>
              <w:t>.</w:t>
            </w:r>
          </w:p>
        </w:tc>
      </w:tr>
      <w:tr w:rsidR="00F16CF4" w:rsidRPr="002B1213" w14:paraId="209C070A" w14:textId="77777777" w:rsidTr="00F462D0">
        <w:trPr>
          <w:trHeight w:val="1200"/>
        </w:trPr>
        <w:tc>
          <w:tcPr>
            <w:tcW w:w="1509" w:type="dxa"/>
          </w:tcPr>
          <w:p w14:paraId="1284FF41" w14:textId="56D9E126" w:rsidR="00F16CF4" w:rsidRPr="002B1213" w:rsidRDefault="00F16CF4" w:rsidP="00F16CF4">
            <w:pPr>
              <w:rPr>
                <w:rFonts w:ascii="Arial" w:hAnsi="Arial" w:cs="Arial"/>
                <w:sz w:val="20"/>
                <w:szCs w:val="20"/>
              </w:rPr>
            </w:pPr>
            <w:r w:rsidRPr="00292101">
              <w:t>NP36</w:t>
            </w:r>
          </w:p>
        </w:tc>
        <w:tc>
          <w:tcPr>
            <w:tcW w:w="2069" w:type="dxa"/>
            <w:hideMark/>
          </w:tcPr>
          <w:p w14:paraId="134113B8"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bezpečnost</w:t>
            </w:r>
          </w:p>
        </w:tc>
        <w:tc>
          <w:tcPr>
            <w:tcW w:w="2503" w:type="dxa"/>
            <w:hideMark/>
          </w:tcPr>
          <w:p w14:paraId="429E28AD" w14:textId="77777777" w:rsidR="00F16CF4" w:rsidRPr="002B1213" w:rsidRDefault="00F16CF4" w:rsidP="00F16CF4">
            <w:pPr>
              <w:rPr>
                <w:rFonts w:ascii="Arial" w:hAnsi="Arial" w:cs="Arial"/>
                <w:sz w:val="20"/>
                <w:szCs w:val="20"/>
              </w:rPr>
            </w:pPr>
            <w:r w:rsidRPr="002B1213">
              <w:rPr>
                <w:rFonts w:ascii="Arial" w:hAnsi="Arial" w:cs="Arial"/>
                <w:sz w:val="20"/>
                <w:szCs w:val="20"/>
              </w:rPr>
              <w:t>Audit přístupových oprávnění</w:t>
            </w:r>
          </w:p>
        </w:tc>
        <w:tc>
          <w:tcPr>
            <w:tcW w:w="2979" w:type="dxa"/>
            <w:hideMark/>
          </w:tcPr>
          <w:p w14:paraId="488B3C7B" w14:textId="68F56951" w:rsidR="00F16CF4" w:rsidRPr="002B1213" w:rsidRDefault="00F16CF4" w:rsidP="00F16CF4">
            <w:pPr>
              <w:rPr>
                <w:rFonts w:ascii="Arial" w:hAnsi="Arial" w:cs="Arial"/>
                <w:sz w:val="20"/>
                <w:szCs w:val="20"/>
              </w:rPr>
            </w:pPr>
            <w:r>
              <w:rPr>
                <w:rFonts w:ascii="Arial" w:hAnsi="Arial" w:cs="Arial"/>
                <w:sz w:val="20"/>
                <w:szCs w:val="20"/>
              </w:rPr>
              <w:t>N</w:t>
            </w:r>
            <w:r w:rsidRPr="002B1213">
              <w:rPr>
                <w:rFonts w:ascii="Arial" w:hAnsi="Arial" w:cs="Arial"/>
                <w:sz w:val="20"/>
                <w:szCs w:val="20"/>
              </w:rPr>
              <w:t>AIS umožňuje audit přístupových oprávnění – sestava aktivních uživatelů a jejich přístupů, sestava zrušených uživatelů a jejich přístupů, historie nastavených přístupů.</w:t>
            </w:r>
          </w:p>
        </w:tc>
      </w:tr>
      <w:tr w:rsidR="00F16CF4" w:rsidRPr="002B1213" w14:paraId="3E1A51E7" w14:textId="77777777" w:rsidTr="00F462D0">
        <w:trPr>
          <w:trHeight w:val="1200"/>
        </w:trPr>
        <w:tc>
          <w:tcPr>
            <w:tcW w:w="1509" w:type="dxa"/>
          </w:tcPr>
          <w:p w14:paraId="1CC6C1A2" w14:textId="7F9F63D7" w:rsidR="00F16CF4" w:rsidRPr="002B1213" w:rsidRDefault="00F16CF4" w:rsidP="00F16CF4">
            <w:pPr>
              <w:rPr>
                <w:rFonts w:ascii="Arial" w:hAnsi="Arial" w:cs="Arial"/>
                <w:sz w:val="20"/>
                <w:szCs w:val="20"/>
              </w:rPr>
            </w:pPr>
            <w:r w:rsidRPr="00292101">
              <w:lastRenderedPageBreak/>
              <w:t>NP37</w:t>
            </w:r>
          </w:p>
        </w:tc>
        <w:tc>
          <w:tcPr>
            <w:tcW w:w="2069" w:type="dxa"/>
            <w:hideMark/>
          </w:tcPr>
          <w:p w14:paraId="0FFF23C5"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datovou oblast</w:t>
            </w:r>
          </w:p>
        </w:tc>
        <w:tc>
          <w:tcPr>
            <w:tcW w:w="2503" w:type="dxa"/>
            <w:hideMark/>
          </w:tcPr>
          <w:p w14:paraId="4A0BEDB8" w14:textId="77777777" w:rsidR="00F16CF4" w:rsidRPr="002B1213" w:rsidRDefault="00F16CF4" w:rsidP="00F16CF4">
            <w:pPr>
              <w:rPr>
                <w:rFonts w:ascii="Arial" w:hAnsi="Arial" w:cs="Arial"/>
                <w:sz w:val="20"/>
                <w:szCs w:val="20"/>
              </w:rPr>
            </w:pPr>
            <w:r w:rsidRPr="002B1213">
              <w:rPr>
                <w:rFonts w:ascii="Arial" w:hAnsi="Arial" w:cs="Arial"/>
                <w:sz w:val="20"/>
                <w:szCs w:val="20"/>
              </w:rPr>
              <w:t>Kontrola validity ukládaných dat</w:t>
            </w:r>
          </w:p>
        </w:tc>
        <w:tc>
          <w:tcPr>
            <w:tcW w:w="2979" w:type="dxa"/>
            <w:hideMark/>
          </w:tcPr>
          <w:p w14:paraId="46AB8BAD" w14:textId="29D634EC" w:rsidR="00F16CF4" w:rsidRPr="002B1213" w:rsidRDefault="00F16CF4" w:rsidP="00F16CF4">
            <w:pPr>
              <w:rPr>
                <w:rFonts w:ascii="Arial" w:hAnsi="Arial" w:cs="Arial"/>
                <w:sz w:val="20"/>
                <w:szCs w:val="20"/>
              </w:rPr>
            </w:pPr>
            <w:r w:rsidRPr="002B1213">
              <w:rPr>
                <w:rFonts w:ascii="Arial" w:hAnsi="Arial" w:cs="Arial"/>
                <w:sz w:val="20"/>
                <w:szCs w:val="20"/>
              </w:rPr>
              <w:t>Dodavatel dodá ve spolupráci se Zadavatelem formální a logické podmínky pro vstupní, průběžné a výstupní kontroly validity a integrity ukládaných dat v </w:t>
            </w:r>
            <w:r>
              <w:rPr>
                <w:rFonts w:ascii="Arial" w:hAnsi="Arial" w:cs="Arial"/>
                <w:sz w:val="20"/>
                <w:szCs w:val="20"/>
              </w:rPr>
              <w:t>N</w:t>
            </w:r>
            <w:r w:rsidRPr="002B1213">
              <w:rPr>
                <w:rFonts w:ascii="Arial" w:hAnsi="Arial" w:cs="Arial"/>
                <w:sz w:val="20"/>
                <w:szCs w:val="20"/>
              </w:rPr>
              <w:t>AIS.</w:t>
            </w:r>
          </w:p>
        </w:tc>
      </w:tr>
      <w:tr w:rsidR="00F16CF4" w:rsidRPr="002B1213" w14:paraId="4D9852B1" w14:textId="77777777" w:rsidTr="00F462D0">
        <w:trPr>
          <w:trHeight w:val="1200"/>
        </w:trPr>
        <w:tc>
          <w:tcPr>
            <w:tcW w:w="1509" w:type="dxa"/>
          </w:tcPr>
          <w:p w14:paraId="12C4CD88" w14:textId="20C624AC" w:rsidR="00F16CF4" w:rsidRPr="002B1213" w:rsidRDefault="00F16CF4" w:rsidP="00F16CF4">
            <w:pPr>
              <w:rPr>
                <w:rFonts w:ascii="Arial" w:hAnsi="Arial" w:cs="Arial"/>
                <w:sz w:val="20"/>
                <w:szCs w:val="20"/>
              </w:rPr>
            </w:pPr>
            <w:r w:rsidRPr="00292101">
              <w:t>NP38</w:t>
            </w:r>
          </w:p>
        </w:tc>
        <w:tc>
          <w:tcPr>
            <w:tcW w:w="2069" w:type="dxa"/>
            <w:hideMark/>
          </w:tcPr>
          <w:p w14:paraId="230DA03E" w14:textId="77777777" w:rsidR="00F16CF4" w:rsidRPr="00D55930" w:rsidRDefault="00F16CF4" w:rsidP="00F16CF4">
            <w:pPr>
              <w:rPr>
                <w:rFonts w:ascii="Arial" w:hAnsi="Arial" w:cs="Arial"/>
                <w:sz w:val="20"/>
                <w:szCs w:val="20"/>
              </w:rPr>
            </w:pPr>
            <w:r w:rsidRPr="00D55930">
              <w:rPr>
                <w:rFonts w:ascii="Arial" w:hAnsi="Arial" w:cs="Arial"/>
                <w:sz w:val="20"/>
                <w:szCs w:val="20"/>
              </w:rPr>
              <w:t>Požadavky na bezpečnost</w:t>
            </w:r>
          </w:p>
        </w:tc>
        <w:tc>
          <w:tcPr>
            <w:tcW w:w="2503" w:type="dxa"/>
            <w:hideMark/>
          </w:tcPr>
          <w:p w14:paraId="5CC92916" w14:textId="4036BCD0" w:rsidR="00F16CF4" w:rsidRPr="00D55930" w:rsidRDefault="00DD7C16" w:rsidP="00DD7C16">
            <w:pPr>
              <w:rPr>
                <w:rFonts w:ascii="Arial" w:hAnsi="Arial" w:cs="Arial"/>
                <w:sz w:val="20"/>
                <w:szCs w:val="20"/>
              </w:rPr>
            </w:pPr>
            <w:r w:rsidRPr="00D55930">
              <w:rPr>
                <w:rFonts w:ascii="Arial" w:hAnsi="Arial" w:cs="Arial"/>
                <w:sz w:val="20"/>
                <w:szCs w:val="20"/>
              </w:rPr>
              <w:t>Možnost rozšíření ochran</w:t>
            </w:r>
            <w:r w:rsidR="004E1271" w:rsidRPr="00D55930">
              <w:rPr>
                <w:rFonts w:ascii="Arial" w:hAnsi="Arial" w:cs="Arial"/>
                <w:sz w:val="20"/>
                <w:szCs w:val="20"/>
              </w:rPr>
              <w:t>y</w:t>
            </w:r>
          </w:p>
        </w:tc>
        <w:tc>
          <w:tcPr>
            <w:tcW w:w="2979" w:type="dxa"/>
            <w:hideMark/>
          </w:tcPr>
          <w:p w14:paraId="2C3A2488" w14:textId="18E30202" w:rsidR="00F16CF4" w:rsidRPr="00D55930" w:rsidRDefault="00DD7C16" w:rsidP="00DD7C16">
            <w:pPr>
              <w:rPr>
                <w:rFonts w:ascii="Arial" w:hAnsi="Arial" w:cs="Arial"/>
                <w:sz w:val="20"/>
                <w:szCs w:val="20"/>
              </w:rPr>
            </w:pPr>
            <w:r w:rsidRPr="00D55930">
              <w:rPr>
                <w:rFonts w:ascii="Arial" w:hAnsi="Arial" w:cs="Arial"/>
                <w:sz w:val="20"/>
                <w:szCs w:val="20"/>
              </w:rPr>
              <w:t>Na základě analýz rizik NAIS mohou být z</w:t>
            </w:r>
            <w:r w:rsidR="00F16CF4" w:rsidRPr="00D55930">
              <w:rPr>
                <w:rFonts w:ascii="Arial" w:hAnsi="Arial" w:cs="Arial"/>
                <w:sz w:val="20"/>
                <w:szCs w:val="20"/>
              </w:rPr>
              <w:t>e strany SPÚ nasazeny další specifické prostředky systémových ochran – např. anonymizace a šifrování dat. Dodavatel musí poskytnout součinnost při jejich nasazení.</w:t>
            </w:r>
          </w:p>
        </w:tc>
      </w:tr>
      <w:tr w:rsidR="00F16CF4" w:rsidRPr="002B1213" w14:paraId="6BC19C06" w14:textId="77777777" w:rsidTr="00F462D0">
        <w:trPr>
          <w:trHeight w:val="1200"/>
        </w:trPr>
        <w:tc>
          <w:tcPr>
            <w:tcW w:w="1509" w:type="dxa"/>
          </w:tcPr>
          <w:p w14:paraId="67A92F9C" w14:textId="6C798DCF" w:rsidR="00F16CF4" w:rsidRPr="002B1213" w:rsidRDefault="00F16CF4" w:rsidP="00F16CF4">
            <w:pPr>
              <w:rPr>
                <w:rFonts w:ascii="Arial" w:hAnsi="Arial" w:cs="Arial"/>
                <w:sz w:val="20"/>
                <w:szCs w:val="20"/>
              </w:rPr>
            </w:pPr>
            <w:r w:rsidRPr="00292101">
              <w:t>NP39</w:t>
            </w:r>
          </w:p>
        </w:tc>
        <w:tc>
          <w:tcPr>
            <w:tcW w:w="2069" w:type="dxa"/>
            <w:hideMark/>
          </w:tcPr>
          <w:p w14:paraId="60944F4F"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34B36929" w14:textId="19B91C2D" w:rsidR="00F16CF4" w:rsidRPr="002B1213" w:rsidRDefault="00F16CF4" w:rsidP="00F16CF4">
            <w:pPr>
              <w:rPr>
                <w:rFonts w:ascii="Arial" w:hAnsi="Arial" w:cs="Arial"/>
                <w:sz w:val="20"/>
                <w:szCs w:val="20"/>
              </w:rPr>
            </w:pPr>
            <w:r w:rsidRPr="002B1213">
              <w:rPr>
                <w:rFonts w:ascii="Arial" w:hAnsi="Arial" w:cs="Arial"/>
                <w:sz w:val="20"/>
                <w:szCs w:val="20"/>
              </w:rPr>
              <w:t xml:space="preserve">Zálohování a obnova </w:t>
            </w:r>
            <w:r>
              <w:rPr>
                <w:rFonts w:ascii="Arial" w:hAnsi="Arial" w:cs="Arial"/>
                <w:sz w:val="20"/>
                <w:szCs w:val="20"/>
              </w:rPr>
              <w:t>N</w:t>
            </w:r>
            <w:r w:rsidRPr="002B1213">
              <w:rPr>
                <w:rFonts w:ascii="Arial" w:hAnsi="Arial" w:cs="Arial"/>
                <w:sz w:val="20"/>
                <w:szCs w:val="20"/>
              </w:rPr>
              <w:t>AIS</w:t>
            </w:r>
          </w:p>
        </w:tc>
        <w:tc>
          <w:tcPr>
            <w:tcW w:w="2979" w:type="dxa"/>
            <w:hideMark/>
          </w:tcPr>
          <w:p w14:paraId="61D60D1A" w14:textId="77777777" w:rsidR="00F16CF4" w:rsidRPr="002B1213" w:rsidRDefault="00F16CF4" w:rsidP="00F16CF4">
            <w:pPr>
              <w:rPr>
                <w:rFonts w:ascii="Arial" w:hAnsi="Arial" w:cs="Arial"/>
                <w:sz w:val="20"/>
                <w:szCs w:val="20"/>
              </w:rPr>
            </w:pPr>
            <w:r w:rsidRPr="002B1213">
              <w:rPr>
                <w:rFonts w:ascii="Arial" w:hAnsi="Arial" w:cs="Arial"/>
                <w:sz w:val="20"/>
                <w:szCs w:val="20"/>
              </w:rPr>
              <w:t>Systém musí být navržen tak, aby byl v souladu s plány provozu, zálohování a obnovy. Dodavatel musí poskytnout součinnost při definování těchto plánů.</w:t>
            </w:r>
          </w:p>
        </w:tc>
      </w:tr>
      <w:tr w:rsidR="00F16CF4" w:rsidRPr="002B1213" w14:paraId="568C30EC" w14:textId="77777777" w:rsidTr="00F462D0">
        <w:trPr>
          <w:trHeight w:val="600"/>
        </w:trPr>
        <w:tc>
          <w:tcPr>
            <w:tcW w:w="1509" w:type="dxa"/>
          </w:tcPr>
          <w:p w14:paraId="7D8B7C80" w14:textId="0E42284D" w:rsidR="00F16CF4" w:rsidRPr="002B1213" w:rsidRDefault="00F16CF4" w:rsidP="00F16CF4">
            <w:pPr>
              <w:rPr>
                <w:rFonts w:ascii="Arial" w:hAnsi="Arial" w:cs="Arial"/>
                <w:sz w:val="20"/>
                <w:szCs w:val="20"/>
              </w:rPr>
            </w:pPr>
            <w:r w:rsidRPr="00292101">
              <w:t>NP40</w:t>
            </w:r>
          </w:p>
        </w:tc>
        <w:tc>
          <w:tcPr>
            <w:tcW w:w="2069" w:type="dxa"/>
            <w:hideMark/>
          </w:tcPr>
          <w:p w14:paraId="6B34311C"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4C4CEDB1" w14:textId="77777777" w:rsidR="00F16CF4" w:rsidRPr="002B1213" w:rsidRDefault="00F16CF4" w:rsidP="00F16CF4">
            <w:pPr>
              <w:rPr>
                <w:rFonts w:ascii="Arial" w:hAnsi="Arial" w:cs="Arial"/>
                <w:sz w:val="20"/>
                <w:szCs w:val="20"/>
              </w:rPr>
            </w:pPr>
            <w:r w:rsidRPr="002B1213">
              <w:rPr>
                <w:rFonts w:ascii="Arial" w:hAnsi="Arial" w:cs="Arial"/>
                <w:sz w:val="20"/>
                <w:szCs w:val="20"/>
              </w:rPr>
              <w:t>Řízení změn</w:t>
            </w:r>
          </w:p>
        </w:tc>
        <w:tc>
          <w:tcPr>
            <w:tcW w:w="2979" w:type="dxa"/>
            <w:hideMark/>
          </w:tcPr>
          <w:p w14:paraId="3E477625" w14:textId="1B10CD3E" w:rsidR="00F16CF4" w:rsidRPr="002B1213" w:rsidRDefault="00F16CF4" w:rsidP="00F16CF4">
            <w:pPr>
              <w:rPr>
                <w:rFonts w:ascii="Arial" w:hAnsi="Arial" w:cs="Arial"/>
                <w:sz w:val="20"/>
                <w:szCs w:val="20"/>
              </w:rPr>
            </w:pPr>
            <w:r w:rsidRPr="002B1213">
              <w:rPr>
                <w:rFonts w:ascii="Arial" w:hAnsi="Arial" w:cs="Arial"/>
                <w:sz w:val="20"/>
                <w:szCs w:val="20"/>
              </w:rPr>
              <w:t>Veškeré změny a úkony musí být dokumentované tak, aby byla re</w:t>
            </w:r>
            <w:r>
              <w:rPr>
                <w:rFonts w:ascii="Arial" w:hAnsi="Arial" w:cs="Arial"/>
                <w:sz w:val="20"/>
                <w:szCs w:val="20"/>
              </w:rPr>
              <w:t>produkovatelná</w:t>
            </w:r>
            <w:r w:rsidRPr="002B1213">
              <w:rPr>
                <w:rFonts w:ascii="Arial" w:hAnsi="Arial" w:cs="Arial"/>
                <w:sz w:val="20"/>
                <w:szCs w:val="20"/>
              </w:rPr>
              <w:t xml:space="preserve"> prováděná činnost.</w:t>
            </w:r>
          </w:p>
        </w:tc>
      </w:tr>
      <w:tr w:rsidR="00F16CF4" w:rsidRPr="002B1213" w14:paraId="37B11695" w14:textId="77777777" w:rsidTr="00F462D0">
        <w:trPr>
          <w:trHeight w:val="2100"/>
        </w:trPr>
        <w:tc>
          <w:tcPr>
            <w:tcW w:w="1509" w:type="dxa"/>
          </w:tcPr>
          <w:p w14:paraId="5B3DB283" w14:textId="6E9E90FF" w:rsidR="00F16CF4" w:rsidRPr="002B1213" w:rsidRDefault="00F16CF4" w:rsidP="00F16CF4">
            <w:pPr>
              <w:rPr>
                <w:rFonts w:ascii="Arial" w:hAnsi="Arial" w:cs="Arial"/>
                <w:sz w:val="20"/>
                <w:szCs w:val="20"/>
              </w:rPr>
            </w:pPr>
            <w:r w:rsidRPr="00292101">
              <w:t>NP41</w:t>
            </w:r>
          </w:p>
        </w:tc>
        <w:tc>
          <w:tcPr>
            <w:tcW w:w="2069" w:type="dxa"/>
            <w:hideMark/>
          </w:tcPr>
          <w:p w14:paraId="68F63131"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bezpečnost</w:t>
            </w:r>
          </w:p>
        </w:tc>
        <w:tc>
          <w:tcPr>
            <w:tcW w:w="2503" w:type="dxa"/>
            <w:hideMark/>
          </w:tcPr>
          <w:p w14:paraId="47CA0A54" w14:textId="77777777" w:rsidR="00F16CF4" w:rsidRPr="002B1213" w:rsidRDefault="00F16CF4" w:rsidP="00F16CF4">
            <w:pPr>
              <w:rPr>
                <w:rFonts w:ascii="Arial" w:hAnsi="Arial" w:cs="Arial"/>
                <w:sz w:val="20"/>
                <w:szCs w:val="20"/>
              </w:rPr>
            </w:pPr>
            <w:r w:rsidRPr="002B1213">
              <w:rPr>
                <w:rFonts w:ascii="Arial" w:hAnsi="Arial" w:cs="Arial"/>
                <w:sz w:val="20"/>
                <w:szCs w:val="20"/>
              </w:rPr>
              <w:t>Povinnost dodavatele informovat o BI</w:t>
            </w:r>
          </w:p>
        </w:tc>
        <w:tc>
          <w:tcPr>
            <w:tcW w:w="2979" w:type="dxa"/>
            <w:hideMark/>
          </w:tcPr>
          <w:p w14:paraId="2CFB1714" w14:textId="538D7DFB" w:rsidR="00F16CF4" w:rsidRPr="002B1213" w:rsidRDefault="00F16CF4" w:rsidP="006C4475">
            <w:pPr>
              <w:rPr>
                <w:rFonts w:ascii="Arial" w:hAnsi="Arial" w:cs="Arial"/>
                <w:sz w:val="20"/>
                <w:szCs w:val="20"/>
              </w:rPr>
            </w:pPr>
            <w:r w:rsidRPr="002B1213">
              <w:rPr>
                <w:rFonts w:ascii="Arial" w:hAnsi="Arial" w:cs="Arial"/>
                <w:sz w:val="20"/>
                <w:szCs w:val="20"/>
              </w:rPr>
              <w:t xml:space="preserve">Dodavatel je povinen informovat odběratele o kybernetických bezpečnostních incidentech souvisejících s plněním smlouvy (povinnost dodavatele neprodleně hlásit SPÚ veškerá identifikovaná narušení </w:t>
            </w:r>
            <w:r>
              <w:rPr>
                <w:rFonts w:ascii="Arial" w:hAnsi="Arial" w:cs="Arial"/>
                <w:sz w:val="20"/>
                <w:szCs w:val="20"/>
              </w:rPr>
              <w:t>N</w:t>
            </w:r>
            <w:r w:rsidRPr="002B1213">
              <w:rPr>
                <w:rFonts w:ascii="Arial" w:hAnsi="Arial" w:cs="Arial"/>
                <w:sz w:val="20"/>
                <w:szCs w:val="20"/>
              </w:rPr>
              <w:t xml:space="preserve">AIS, zejména </w:t>
            </w:r>
            <w:proofErr w:type="spellStart"/>
            <w:r w:rsidRPr="002B1213">
              <w:rPr>
                <w:rFonts w:ascii="Arial" w:hAnsi="Arial" w:cs="Arial"/>
                <w:sz w:val="20"/>
                <w:szCs w:val="20"/>
              </w:rPr>
              <w:t>OsÚ</w:t>
            </w:r>
            <w:proofErr w:type="spellEnd"/>
            <w:r w:rsidRPr="002B1213">
              <w:rPr>
                <w:rFonts w:ascii="Arial" w:hAnsi="Arial" w:cs="Arial"/>
                <w:sz w:val="20"/>
                <w:szCs w:val="20"/>
              </w:rPr>
              <w:t xml:space="preserve"> – způsob a rozsah narušení, provedená opatření a případná další plánovaná opatření)</w:t>
            </w:r>
            <w:r w:rsidR="006C4475">
              <w:rPr>
                <w:rFonts w:ascii="Arial" w:hAnsi="Arial" w:cs="Arial"/>
                <w:sz w:val="20"/>
                <w:szCs w:val="20"/>
              </w:rPr>
              <w:t xml:space="preserve"> a </w:t>
            </w:r>
            <w:r w:rsidR="006C4475" w:rsidRPr="008F342C">
              <w:rPr>
                <w:rFonts w:ascii="Arial" w:hAnsi="Arial" w:cs="Arial"/>
                <w:sz w:val="20"/>
                <w:szCs w:val="20"/>
              </w:rPr>
              <w:t xml:space="preserve">bezpečnostních rizicích souvisejících s plněním </w:t>
            </w:r>
            <w:r w:rsidR="006C4475">
              <w:rPr>
                <w:rFonts w:ascii="Arial" w:hAnsi="Arial" w:cs="Arial"/>
                <w:sz w:val="20"/>
                <w:szCs w:val="20"/>
              </w:rPr>
              <w:t>S</w:t>
            </w:r>
            <w:r w:rsidR="006C4475" w:rsidRPr="008F342C">
              <w:rPr>
                <w:rFonts w:ascii="Arial" w:hAnsi="Arial" w:cs="Arial"/>
                <w:sz w:val="20"/>
                <w:szCs w:val="20"/>
              </w:rPr>
              <w:t>mlouvy</w:t>
            </w:r>
            <w:r w:rsidRPr="002B1213">
              <w:rPr>
                <w:rFonts w:ascii="Arial" w:hAnsi="Arial" w:cs="Arial"/>
                <w:sz w:val="20"/>
                <w:szCs w:val="20"/>
              </w:rPr>
              <w:t>.</w:t>
            </w:r>
          </w:p>
        </w:tc>
      </w:tr>
      <w:tr w:rsidR="00F16CF4" w:rsidRPr="002B1213" w14:paraId="66A40CDD" w14:textId="77777777" w:rsidTr="00F462D0">
        <w:trPr>
          <w:trHeight w:val="1200"/>
        </w:trPr>
        <w:tc>
          <w:tcPr>
            <w:tcW w:w="1509" w:type="dxa"/>
          </w:tcPr>
          <w:p w14:paraId="1FBC3470" w14:textId="542D7FCB" w:rsidR="00F16CF4" w:rsidRPr="002B1213" w:rsidRDefault="00F16CF4" w:rsidP="00F16CF4">
            <w:pPr>
              <w:rPr>
                <w:rFonts w:ascii="Arial" w:hAnsi="Arial" w:cs="Arial"/>
                <w:sz w:val="20"/>
                <w:szCs w:val="20"/>
              </w:rPr>
            </w:pPr>
            <w:r w:rsidRPr="00292101">
              <w:t>NP42</w:t>
            </w:r>
          </w:p>
        </w:tc>
        <w:tc>
          <w:tcPr>
            <w:tcW w:w="2069" w:type="dxa"/>
            <w:hideMark/>
          </w:tcPr>
          <w:p w14:paraId="12346C28"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bezpečnost</w:t>
            </w:r>
          </w:p>
        </w:tc>
        <w:tc>
          <w:tcPr>
            <w:tcW w:w="2503" w:type="dxa"/>
            <w:hideMark/>
          </w:tcPr>
          <w:p w14:paraId="0025E83E" w14:textId="77777777" w:rsidR="00F16CF4" w:rsidRPr="002B1213" w:rsidRDefault="00F16CF4" w:rsidP="00F16CF4">
            <w:pPr>
              <w:rPr>
                <w:rFonts w:ascii="Arial" w:hAnsi="Arial" w:cs="Arial"/>
                <w:sz w:val="20"/>
                <w:szCs w:val="20"/>
              </w:rPr>
            </w:pPr>
            <w:r w:rsidRPr="002B1213">
              <w:rPr>
                <w:rFonts w:ascii="Arial" w:hAnsi="Arial" w:cs="Arial"/>
                <w:sz w:val="20"/>
                <w:szCs w:val="20"/>
              </w:rPr>
              <w:t>Ochrana proti záměně prostředí</w:t>
            </w:r>
          </w:p>
        </w:tc>
        <w:tc>
          <w:tcPr>
            <w:tcW w:w="2979" w:type="dxa"/>
            <w:hideMark/>
          </w:tcPr>
          <w:p w14:paraId="494B3E5B" w14:textId="53759188" w:rsidR="00F16CF4" w:rsidRPr="002B1213" w:rsidRDefault="00F16CF4" w:rsidP="00F16CF4">
            <w:pPr>
              <w:rPr>
                <w:rFonts w:ascii="Arial" w:hAnsi="Arial" w:cs="Arial"/>
                <w:sz w:val="20"/>
                <w:szCs w:val="20"/>
              </w:rPr>
            </w:pPr>
            <w:r w:rsidRPr="002B1213">
              <w:rPr>
                <w:rFonts w:ascii="Arial" w:hAnsi="Arial" w:cs="Arial"/>
                <w:sz w:val="20"/>
                <w:szCs w:val="20"/>
              </w:rPr>
              <w:t>SPU poskytne provozní a testovací prostředí.</w:t>
            </w:r>
            <w:r w:rsidRPr="002B1213">
              <w:rPr>
                <w:rFonts w:ascii="Arial" w:hAnsi="Arial" w:cs="Arial"/>
                <w:sz w:val="20"/>
                <w:szCs w:val="20"/>
              </w:rPr>
              <w:br/>
              <w:t>Dodavatel je povinen zajistit vývojové prostředí.</w:t>
            </w:r>
            <w:r w:rsidRPr="002B1213">
              <w:rPr>
                <w:rFonts w:ascii="Arial" w:hAnsi="Arial" w:cs="Arial"/>
                <w:sz w:val="20"/>
                <w:szCs w:val="20"/>
              </w:rPr>
              <w:br/>
              <w:t>Verze</w:t>
            </w:r>
            <w:r>
              <w:rPr>
                <w:rFonts w:ascii="Arial" w:hAnsi="Arial" w:cs="Arial"/>
                <w:sz w:val="20"/>
                <w:szCs w:val="20"/>
              </w:rPr>
              <w:t xml:space="preserve"> N</w:t>
            </w:r>
            <w:r w:rsidRPr="002B1213">
              <w:rPr>
                <w:rFonts w:ascii="Arial" w:hAnsi="Arial" w:cs="Arial"/>
                <w:sz w:val="20"/>
                <w:szCs w:val="20"/>
              </w:rPr>
              <w:t>AIS v jednotlivých prostředích budou výrazně graficky odlišitelná nastavením parametru.</w:t>
            </w:r>
          </w:p>
        </w:tc>
      </w:tr>
      <w:tr w:rsidR="00F16CF4" w:rsidRPr="002B1213" w14:paraId="496CB535" w14:textId="77777777" w:rsidTr="00F462D0">
        <w:trPr>
          <w:trHeight w:val="1800"/>
        </w:trPr>
        <w:tc>
          <w:tcPr>
            <w:tcW w:w="1509" w:type="dxa"/>
          </w:tcPr>
          <w:p w14:paraId="3E8E606A" w14:textId="708C8402" w:rsidR="00F16CF4" w:rsidRPr="002B1213" w:rsidRDefault="00F16CF4" w:rsidP="00F16CF4">
            <w:pPr>
              <w:rPr>
                <w:rFonts w:ascii="Arial" w:hAnsi="Arial" w:cs="Arial"/>
                <w:sz w:val="20"/>
                <w:szCs w:val="20"/>
              </w:rPr>
            </w:pPr>
            <w:r w:rsidRPr="00292101">
              <w:lastRenderedPageBreak/>
              <w:t>NP43</w:t>
            </w:r>
          </w:p>
        </w:tc>
        <w:tc>
          <w:tcPr>
            <w:tcW w:w="2069" w:type="dxa"/>
            <w:hideMark/>
          </w:tcPr>
          <w:p w14:paraId="77158C16" w14:textId="77777777" w:rsidR="00F16CF4" w:rsidRPr="00D55930" w:rsidRDefault="00F16CF4" w:rsidP="00F16CF4">
            <w:pPr>
              <w:rPr>
                <w:rFonts w:ascii="Arial" w:hAnsi="Arial" w:cs="Arial"/>
                <w:sz w:val="20"/>
                <w:szCs w:val="20"/>
              </w:rPr>
            </w:pPr>
            <w:r w:rsidRPr="00D55930">
              <w:rPr>
                <w:rFonts w:ascii="Arial" w:hAnsi="Arial" w:cs="Arial"/>
                <w:sz w:val="20"/>
                <w:szCs w:val="20"/>
              </w:rPr>
              <w:t>Požadavky na bezpečnost</w:t>
            </w:r>
          </w:p>
        </w:tc>
        <w:tc>
          <w:tcPr>
            <w:tcW w:w="2503" w:type="dxa"/>
            <w:hideMark/>
          </w:tcPr>
          <w:p w14:paraId="10AC1012" w14:textId="77777777" w:rsidR="00F16CF4" w:rsidRPr="00D55930" w:rsidRDefault="00F16CF4" w:rsidP="00F16CF4">
            <w:pPr>
              <w:rPr>
                <w:rFonts w:ascii="Arial" w:hAnsi="Arial" w:cs="Arial"/>
                <w:sz w:val="20"/>
                <w:szCs w:val="20"/>
              </w:rPr>
            </w:pPr>
            <w:r w:rsidRPr="00D55930">
              <w:rPr>
                <w:rFonts w:ascii="Arial" w:hAnsi="Arial" w:cs="Arial"/>
                <w:sz w:val="20"/>
                <w:szCs w:val="20"/>
              </w:rPr>
              <w:t>Penetrační testování</w:t>
            </w:r>
          </w:p>
        </w:tc>
        <w:tc>
          <w:tcPr>
            <w:tcW w:w="2979" w:type="dxa"/>
            <w:hideMark/>
          </w:tcPr>
          <w:p w14:paraId="33F1418E" w14:textId="57D0CE95" w:rsidR="00F16CF4" w:rsidRPr="00D55930" w:rsidRDefault="00F16CF4" w:rsidP="00C004E2">
            <w:pPr>
              <w:rPr>
                <w:rFonts w:ascii="Arial" w:hAnsi="Arial" w:cs="Arial"/>
                <w:sz w:val="20"/>
                <w:szCs w:val="20"/>
              </w:rPr>
            </w:pPr>
            <w:r w:rsidRPr="00D55930">
              <w:rPr>
                <w:rFonts w:ascii="Arial" w:hAnsi="Arial" w:cs="Arial"/>
                <w:sz w:val="20"/>
                <w:szCs w:val="20"/>
              </w:rPr>
              <w:t xml:space="preserve">Zadavatel si vyhrazuje právo </w:t>
            </w:r>
            <w:r w:rsidR="00C004E2" w:rsidRPr="00D55930">
              <w:rPr>
                <w:rFonts w:ascii="Arial" w:hAnsi="Arial" w:cs="Arial"/>
                <w:sz w:val="20"/>
                <w:szCs w:val="20"/>
              </w:rPr>
              <w:t xml:space="preserve">po implementaci, nebo významných změnách NAIS, nebo provozního prostředí NAIS, </w:t>
            </w:r>
            <w:r w:rsidRPr="00D55930">
              <w:rPr>
                <w:rFonts w:ascii="Arial" w:hAnsi="Arial" w:cs="Arial"/>
                <w:sz w:val="20"/>
                <w:szCs w:val="20"/>
              </w:rPr>
              <w:t>provádět v průběhu dodávky testy bezpečnosti (penetrační testy). V případě odhalení zranitelnosti</w:t>
            </w:r>
            <w:r w:rsidR="00C004E2" w:rsidRPr="00D55930">
              <w:rPr>
                <w:rFonts w:ascii="Arial" w:hAnsi="Arial" w:cs="Arial"/>
                <w:sz w:val="20"/>
                <w:szCs w:val="20"/>
              </w:rPr>
              <w:t>, j</w:t>
            </w:r>
            <w:r w:rsidRPr="00D55930">
              <w:rPr>
                <w:rFonts w:ascii="Arial" w:hAnsi="Arial" w:cs="Arial"/>
                <w:sz w:val="20"/>
                <w:szCs w:val="20"/>
              </w:rPr>
              <w:t>ejichž podstata řešení je pokryta touto smlouvou, musí být v oboustranně dohodnutém termínu odstraněny na náklady dodavatele.</w:t>
            </w:r>
          </w:p>
        </w:tc>
      </w:tr>
      <w:tr w:rsidR="00F16CF4" w:rsidRPr="002B1213" w14:paraId="04D7064C" w14:textId="77777777" w:rsidTr="00F462D0">
        <w:trPr>
          <w:trHeight w:val="900"/>
        </w:trPr>
        <w:tc>
          <w:tcPr>
            <w:tcW w:w="1509" w:type="dxa"/>
          </w:tcPr>
          <w:p w14:paraId="6A709D2D" w14:textId="59B124D4" w:rsidR="00F16CF4" w:rsidRPr="002B1213" w:rsidRDefault="00F16CF4" w:rsidP="00F16CF4">
            <w:pPr>
              <w:rPr>
                <w:rFonts w:ascii="Arial" w:hAnsi="Arial" w:cs="Arial"/>
                <w:sz w:val="20"/>
                <w:szCs w:val="20"/>
              </w:rPr>
            </w:pPr>
            <w:r w:rsidRPr="00292101">
              <w:t>NP44</w:t>
            </w:r>
          </w:p>
        </w:tc>
        <w:tc>
          <w:tcPr>
            <w:tcW w:w="2069" w:type="dxa"/>
            <w:hideMark/>
          </w:tcPr>
          <w:p w14:paraId="7D4AA8E7"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provoz a udržovatelnost</w:t>
            </w:r>
          </w:p>
        </w:tc>
        <w:tc>
          <w:tcPr>
            <w:tcW w:w="2503" w:type="dxa"/>
            <w:hideMark/>
          </w:tcPr>
          <w:p w14:paraId="343E92CA" w14:textId="77777777" w:rsidR="00F16CF4" w:rsidRPr="002B1213" w:rsidRDefault="00F16CF4" w:rsidP="00F16CF4">
            <w:pPr>
              <w:rPr>
                <w:rFonts w:ascii="Arial" w:hAnsi="Arial" w:cs="Arial"/>
                <w:sz w:val="20"/>
                <w:szCs w:val="20"/>
              </w:rPr>
            </w:pPr>
            <w:r w:rsidRPr="002B1213">
              <w:rPr>
                <w:rFonts w:ascii="Arial" w:hAnsi="Arial" w:cs="Arial"/>
                <w:sz w:val="20"/>
                <w:szCs w:val="20"/>
              </w:rPr>
              <w:t>Předání dat a zdrojových kódů</w:t>
            </w:r>
          </w:p>
        </w:tc>
        <w:tc>
          <w:tcPr>
            <w:tcW w:w="2979" w:type="dxa"/>
            <w:hideMark/>
          </w:tcPr>
          <w:p w14:paraId="5F92265F" w14:textId="77777777" w:rsidR="00F16CF4" w:rsidRPr="002B1213" w:rsidRDefault="00F16CF4" w:rsidP="00F16CF4">
            <w:pPr>
              <w:rPr>
                <w:rFonts w:ascii="Arial" w:hAnsi="Arial" w:cs="Arial"/>
                <w:sz w:val="20"/>
                <w:szCs w:val="20"/>
              </w:rPr>
            </w:pPr>
            <w:r w:rsidRPr="002B1213">
              <w:rPr>
                <w:rFonts w:ascii="Arial" w:hAnsi="Arial" w:cs="Arial"/>
                <w:sz w:val="20"/>
                <w:szCs w:val="20"/>
              </w:rPr>
              <w:t>Dodavatel je povinen před ukončením smlouvy předat objednateli veškerá data a zdrojové kódy, s možností dalšího vlastního rozvoje</w:t>
            </w:r>
          </w:p>
        </w:tc>
      </w:tr>
      <w:tr w:rsidR="00F16CF4" w:rsidRPr="002B1213" w14:paraId="541FD8F1" w14:textId="77777777" w:rsidTr="00F462D0">
        <w:trPr>
          <w:trHeight w:val="1200"/>
        </w:trPr>
        <w:tc>
          <w:tcPr>
            <w:tcW w:w="1509" w:type="dxa"/>
          </w:tcPr>
          <w:p w14:paraId="481947C8" w14:textId="7BDECCA0" w:rsidR="00F16CF4" w:rsidRPr="002B1213" w:rsidRDefault="00F16CF4" w:rsidP="00F16CF4">
            <w:pPr>
              <w:rPr>
                <w:rFonts w:ascii="Arial" w:hAnsi="Arial" w:cs="Arial"/>
                <w:sz w:val="20"/>
                <w:szCs w:val="20"/>
              </w:rPr>
            </w:pPr>
            <w:r w:rsidRPr="00292101">
              <w:t>NP45</w:t>
            </w:r>
          </w:p>
        </w:tc>
        <w:tc>
          <w:tcPr>
            <w:tcW w:w="2069" w:type="dxa"/>
            <w:hideMark/>
          </w:tcPr>
          <w:p w14:paraId="0CE3AA03"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14FDED37" w14:textId="77777777" w:rsidR="00F16CF4" w:rsidRPr="002B1213" w:rsidRDefault="00F16CF4" w:rsidP="00F16CF4">
            <w:pPr>
              <w:rPr>
                <w:rFonts w:ascii="Arial" w:hAnsi="Arial" w:cs="Arial"/>
                <w:sz w:val="20"/>
                <w:szCs w:val="20"/>
              </w:rPr>
            </w:pPr>
            <w:r w:rsidRPr="002B1213">
              <w:rPr>
                <w:rFonts w:ascii="Arial" w:hAnsi="Arial" w:cs="Arial"/>
                <w:sz w:val="20"/>
                <w:szCs w:val="20"/>
              </w:rPr>
              <w:t>Napojení na ESB</w:t>
            </w:r>
          </w:p>
        </w:tc>
        <w:tc>
          <w:tcPr>
            <w:tcW w:w="2979" w:type="dxa"/>
            <w:hideMark/>
          </w:tcPr>
          <w:p w14:paraId="6C820C54" w14:textId="47853DCB" w:rsidR="00F16CF4" w:rsidRPr="002B1213" w:rsidRDefault="00F16CF4" w:rsidP="00F16CF4">
            <w:pPr>
              <w:rPr>
                <w:rFonts w:ascii="Arial" w:hAnsi="Arial" w:cs="Arial"/>
                <w:sz w:val="20"/>
                <w:szCs w:val="20"/>
              </w:rPr>
            </w:pPr>
            <w:r w:rsidRPr="002B1213">
              <w:rPr>
                <w:rFonts w:ascii="Arial" w:hAnsi="Arial" w:cs="Arial"/>
                <w:sz w:val="20"/>
                <w:szCs w:val="20"/>
              </w:rPr>
              <w:t xml:space="preserve">Každá nová integrace mezi </w:t>
            </w:r>
            <w:r>
              <w:rPr>
                <w:rFonts w:ascii="Arial" w:hAnsi="Arial" w:cs="Arial"/>
                <w:sz w:val="20"/>
                <w:szCs w:val="20"/>
              </w:rPr>
              <w:t>N</w:t>
            </w:r>
            <w:r w:rsidRPr="002B1213">
              <w:rPr>
                <w:rFonts w:ascii="Arial" w:hAnsi="Arial" w:cs="Arial"/>
                <w:sz w:val="20"/>
                <w:szCs w:val="20"/>
              </w:rPr>
              <w:t>AIS a libovolným cílovým systémem je realizována s využitím ESB komponenty SPÚ, není-li požádáno o výjimku a ta je akceptována dle vnitřních postupů SPÚ.</w:t>
            </w:r>
          </w:p>
        </w:tc>
      </w:tr>
      <w:tr w:rsidR="00F16CF4" w:rsidRPr="002B1213" w14:paraId="237898C6" w14:textId="77777777" w:rsidTr="00F462D0">
        <w:trPr>
          <w:trHeight w:val="2640"/>
        </w:trPr>
        <w:tc>
          <w:tcPr>
            <w:tcW w:w="1509" w:type="dxa"/>
          </w:tcPr>
          <w:p w14:paraId="64D27B14" w14:textId="2D5D20BE" w:rsidR="00F16CF4" w:rsidRPr="002B1213" w:rsidRDefault="00F16CF4" w:rsidP="00F16CF4">
            <w:pPr>
              <w:rPr>
                <w:rFonts w:ascii="Arial" w:hAnsi="Arial" w:cs="Arial"/>
                <w:sz w:val="20"/>
                <w:szCs w:val="20"/>
              </w:rPr>
            </w:pPr>
            <w:r w:rsidRPr="00292101">
              <w:t>NP46</w:t>
            </w:r>
          </w:p>
        </w:tc>
        <w:tc>
          <w:tcPr>
            <w:tcW w:w="2069" w:type="dxa"/>
            <w:hideMark/>
          </w:tcPr>
          <w:p w14:paraId="79C88CD2"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1DCF5D56" w14:textId="77777777" w:rsidR="00F16CF4" w:rsidRPr="002B1213" w:rsidRDefault="00F16CF4" w:rsidP="00F16CF4">
            <w:pPr>
              <w:rPr>
                <w:rFonts w:ascii="Arial" w:hAnsi="Arial" w:cs="Arial"/>
                <w:sz w:val="20"/>
                <w:szCs w:val="20"/>
              </w:rPr>
            </w:pPr>
            <w:r w:rsidRPr="002B1213">
              <w:rPr>
                <w:rFonts w:ascii="Arial" w:hAnsi="Arial" w:cs="Arial"/>
                <w:sz w:val="20"/>
                <w:szCs w:val="20"/>
              </w:rPr>
              <w:t>Integrace na ESB - Služby</w:t>
            </w:r>
          </w:p>
        </w:tc>
        <w:tc>
          <w:tcPr>
            <w:tcW w:w="2979" w:type="dxa"/>
            <w:hideMark/>
          </w:tcPr>
          <w:p w14:paraId="373C6843" w14:textId="68BDF45C" w:rsidR="00F16CF4" w:rsidRPr="002B1213" w:rsidRDefault="00F16CF4" w:rsidP="00F16CF4">
            <w:pPr>
              <w:rPr>
                <w:rFonts w:ascii="Arial" w:hAnsi="Arial" w:cs="Arial"/>
                <w:sz w:val="20"/>
                <w:szCs w:val="20"/>
              </w:rPr>
            </w:pPr>
            <w:r w:rsidRPr="002B1213">
              <w:rPr>
                <w:rFonts w:ascii="Arial" w:hAnsi="Arial" w:cs="Arial"/>
                <w:sz w:val="20"/>
                <w:szCs w:val="20"/>
              </w:rPr>
              <w:t xml:space="preserve">Integrace </w:t>
            </w:r>
            <w:r>
              <w:rPr>
                <w:rFonts w:ascii="Arial" w:hAnsi="Arial" w:cs="Arial"/>
                <w:sz w:val="20"/>
                <w:szCs w:val="20"/>
              </w:rPr>
              <w:t>N</w:t>
            </w:r>
            <w:r w:rsidRPr="002B1213">
              <w:rPr>
                <w:rFonts w:ascii="Arial" w:hAnsi="Arial" w:cs="Arial"/>
                <w:sz w:val="20"/>
                <w:szCs w:val="20"/>
              </w:rPr>
              <w:t xml:space="preserve">AIS na ESB bude řešena buď s využitím webových služeb (na protokolech SOAP/HTTP) </w:t>
            </w:r>
            <w:r>
              <w:rPr>
                <w:rFonts w:ascii="Arial" w:hAnsi="Arial" w:cs="Arial"/>
                <w:sz w:val="20"/>
                <w:szCs w:val="20"/>
              </w:rPr>
              <w:t>a</w:t>
            </w:r>
            <w:r w:rsidRPr="002B1213">
              <w:rPr>
                <w:rFonts w:ascii="Arial" w:hAnsi="Arial" w:cs="Arial"/>
                <w:sz w:val="20"/>
                <w:szCs w:val="20"/>
              </w:rPr>
              <w:t xml:space="preserve"> s využitím REST služeb (na protokolech XML/HTTP nebo JSON/HTTP). Oba zmíněné způsoby jsou blíže popsány v rámci určených požadavků (viz požadavky webové služby a REST služby).</w:t>
            </w:r>
          </w:p>
        </w:tc>
      </w:tr>
      <w:tr w:rsidR="00F16CF4" w:rsidRPr="002B1213" w14:paraId="485372D2" w14:textId="77777777" w:rsidTr="00F462D0">
        <w:trPr>
          <w:trHeight w:val="938"/>
        </w:trPr>
        <w:tc>
          <w:tcPr>
            <w:tcW w:w="1509" w:type="dxa"/>
          </w:tcPr>
          <w:p w14:paraId="6489B3E0" w14:textId="5A54575F" w:rsidR="00F16CF4" w:rsidRPr="002B1213" w:rsidRDefault="00F16CF4" w:rsidP="00F16CF4">
            <w:pPr>
              <w:rPr>
                <w:rFonts w:ascii="Arial" w:hAnsi="Arial" w:cs="Arial"/>
                <w:sz w:val="20"/>
                <w:szCs w:val="20"/>
              </w:rPr>
            </w:pPr>
            <w:r w:rsidRPr="00292101">
              <w:t>NP47</w:t>
            </w:r>
          </w:p>
        </w:tc>
        <w:tc>
          <w:tcPr>
            <w:tcW w:w="2069" w:type="dxa"/>
            <w:hideMark/>
          </w:tcPr>
          <w:p w14:paraId="11C69150"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09C163FC" w14:textId="77777777" w:rsidR="00F16CF4" w:rsidRPr="002B1213" w:rsidRDefault="00F16CF4" w:rsidP="00F16CF4">
            <w:pPr>
              <w:rPr>
                <w:rFonts w:ascii="Arial" w:hAnsi="Arial" w:cs="Arial"/>
                <w:sz w:val="20"/>
                <w:szCs w:val="20"/>
              </w:rPr>
            </w:pPr>
            <w:r w:rsidRPr="002B1213">
              <w:rPr>
                <w:rFonts w:ascii="Arial" w:hAnsi="Arial" w:cs="Arial"/>
                <w:sz w:val="20"/>
                <w:szCs w:val="20"/>
              </w:rPr>
              <w:t>Webové služby</w:t>
            </w:r>
          </w:p>
        </w:tc>
        <w:tc>
          <w:tcPr>
            <w:tcW w:w="2979" w:type="dxa"/>
            <w:hideMark/>
          </w:tcPr>
          <w:p w14:paraId="5B257DAE" w14:textId="689F7B0A" w:rsidR="00F16CF4" w:rsidRPr="002B1213" w:rsidRDefault="00F16CF4" w:rsidP="00F16CF4">
            <w:pPr>
              <w:rPr>
                <w:rFonts w:ascii="Arial" w:hAnsi="Arial" w:cs="Arial"/>
                <w:sz w:val="20"/>
                <w:szCs w:val="20"/>
              </w:rPr>
            </w:pPr>
            <w:r w:rsidRPr="002B1213">
              <w:rPr>
                <w:rFonts w:ascii="Arial" w:hAnsi="Arial" w:cs="Arial"/>
                <w:sz w:val="20"/>
                <w:szCs w:val="20"/>
              </w:rPr>
              <w:t xml:space="preserve">Webové služby pro napojení </w:t>
            </w:r>
            <w:r>
              <w:rPr>
                <w:rFonts w:ascii="Arial" w:hAnsi="Arial" w:cs="Arial"/>
                <w:sz w:val="20"/>
                <w:szCs w:val="20"/>
              </w:rPr>
              <w:t>N</w:t>
            </w:r>
            <w:r w:rsidRPr="002B1213">
              <w:rPr>
                <w:rFonts w:ascii="Arial" w:hAnsi="Arial" w:cs="Arial"/>
                <w:sz w:val="20"/>
                <w:szCs w:val="20"/>
              </w:rPr>
              <w:t>AIS na ESB budou postaveny na protokolech SOAP/HTTP. Lze vyjít z těchto používaných standardů:</w:t>
            </w:r>
            <w:r w:rsidRPr="002B1213">
              <w:rPr>
                <w:rFonts w:ascii="Arial" w:hAnsi="Arial" w:cs="Arial"/>
                <w:sz w:val="20"/>
                <w:szCs w:val="20"/>
              </w:rPr>
              <w:br/>
              <w:t>- HTTP 1.0 / 1.1</w:t>
            </w:r>
            <w:r w:rsidRPr="002B1213">
              <w:rPr>
                <w:rFonts w:ascii="Arial" w:hAnsi="Arial" w:cs="Arial"/>
                <w:sz w:val="20"/>
                <w:szCs w:val="20"/>
              </w:rPr>
              <w:br/>
              <w:t>- WSDL 1.1</w:t>
            </w:r>
            <w:r w:rsidRPr="002B1213">
              <w:rPr>
                <w:rFonts w:ascii="Arial" w:hAnsi="Arial" w:cs="Arial"/>
                <w:sz w:val="20"/>
                <w:szCs w:val="20"/>
              </w:rPr>
              <w:br/>
              <w:t>- SOAP 1.1 / 1.2</w:t>
            </w:r>
            <w:r w:rsidRPr="002B1213">
              <w:rPr>
                <w:rFonts w:ascii="Arial" w:hAnsi="Arial" w:cs="Arial"/>
                <w:sz w:val="20"/>
                <w:szCs w:val="20"/>
              </w:rPr>
              <w:br/>
              <w:t xml:space="preserve">- SOAP/HTTP </w:t>
            </w:r>
            <w:proofErr w:type="spellStart"/>
            <w:r w:rsidRPr="002B1213">
              <w:rPr>
                <w:rFonts w:ascii="Arial" w:hAnsi="Arial" w:cs="Arial"/>
                <w:sz w:val="20"/>
                <w:szCs w:val="20"/>
              </w:rPr>
              <w:t>binding</w:t>
            </w:r>
            <w:proofErr w:type="spellEnd"/>
            <w:r w:rsidRPr="002B1213">
              <w:rPr>
                <w:rFonts w:ascii="Arial" w:hAnsi="Arial" w:cs="Arial"/>
                <w:sz w:val="20"/>
                <w:szCs w:val="20"/>
              </w:rPr>
              <w:br/>
              <w:t>- MTOM/XOP pro binární data</w:t>
            </w:r>
            <w:r w:rsidRPr="002B1213">
              <w:rPr>
                <w:rFonts w:ascii="Arial" w:hAnsi="Arial" w:cs="Arial"/>
                <w:sz w:val="20"/>
                <w:szCs w:val="20"/>
              </w:rPr>
              <w:br/>
              <w:t>- kódování na úrovni SOAP zprávy – UTF-8</w:t>
            </w:r>
            <w:r w:rsidRPr="002B1213">
              <w:rPr>
                <w:rFonts w:ascii="Arial" w:hAnsi="Arial" w:cs="Arial"/>
                <w:sz w:val="20"/>
                <w:szCs w:val="20"/>
              </w:rPr>
              <w:br/>
              <w:t>- kódování na úrovni XML dat – UTF-8</w:t>
            </w:r>
            <w:r w:rsidRPr="002B1213">
              <w:rPr>
                <w:rFonts w:ascii="Arial" w:hAnsi="Arial" w:cs="Arial"/>
                <w:sz w:val="20"/>
                <w:szCs w:val="20"/>
              </w:rPr>
              <w:br/>
            </w:r>
            <w:r w:rsidRPr="002B1213">
              <w:rPr>
                <w:rFonts w:ascii="Arial" w:hAnsi="Arial" w:cs="Arial"/>
                <w:sz w:val="20"/>
                <w:szCs w:val="20"/>
              </w:rPr>
              <w:lastRenderedPageBreak/>
              <w:t>- zabezpečení na transportní vrstvě HTTP (basic, jednocestná nebo dvoucestná SSL autentizace)</w:t>
            </w:r>
          </w:p>
        </w:tc>
      </w:tr>
      <w:tr w:rsidR="00F16CF4" w:rsidRPr="002B1213" w14:paraId="68EE871C" w14:textId="77777777" w:rsidTr="00F462D0">
        <w:trPr>
          <w:trHeight w:val="1500"/>
        </w:trPr>
        <w:tc>
          <w:tcPr>
            <w:tcW w:w="1509" w:type="dxa"/>
          </w:tcPr>
          <w:p w14:paraId="4468D0BC" w14:textId="70A8AB34" w:rsidR="00F16CF4" w:rsidRPr="002B1213" w:rsidRDefault="00F16CF4" w:rsidP="00F16CF4">
            <w:pPr>
              <w:rPr>
                <w:rFonts w:ascii="Arial" w:hAnsi="Arial" w:cs="Arial"/>
                <w:sz w:val="20"/>
                <w:szCs w:val="20"/>
              </w:rPr>
            </w:pPr>
            <w:r w:rsidRPr="00292101">
              <w:lastRenderedPageBreak/>
              <w:t>NP48</w:t>
            </w:r>
          </w:p>
        </w:tc>
        <w:tc>
          <w:tcPr>
            <w:tcW w:w="2069" w:type="dxa"/>
            <w:hideMark/>
          </w:tcPr>
          <w:p w14:paraId="041C8C19"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56375FB7" w14:textId="77777777" w:rsidR="00F16CF4" w:rsidRPr="002B1213" w:rsidRDefault="00F16CF4" w:rsidP="00F16CF4">
            <w:pPr>
              <w:rPr>
                <w:rFonts w:ascii="Arial" w:hAnsi="Arial" w:cs="Arial"/>
                <w:sz w:val="20"/>
                <w:szCs w:val="20"/>
              </w:rPr>
            </w:pPr>
            <w:r w:rsidRPr="002B1213">
              <w:rPr>
                <w:rFonts w:ascii="Arial" w:hAnsi="Arial" w:cs="Arial"/>
                <w:sz w:val="20"/>
                <w:szCs w:val="20"/>
              </w:rPr>
              <w:t>REST služby</w:t>
            </w:r>
          </w:p>
        </w:tc>
        <w:tc>
          <w:tcPr>
            <w:tcW w:w="2979" w:type="dxa"/>
            <w:hideMark/>
          </w:tcPr>
          <w:p w14:paraId="255FD802" w14:textId="49400C38" w:rsidR="00F16CF4" w:rsidRPr="002B1213" w:rsidRDefault="00F16CF4" w:rsidP="00F16CF4">
            <w:pPr>
              <w:rPr>
                <w:rFonts w:ascii="Arial" w:hAnsi="Arial" w:cs="Arial"/>
                <w:sz w:val="20"/>
                <w:szCs w:val="20"/>
              </w:rPr>
            </w:pPr>
            <w:r w:rsidRPr="002B1213">
              <w:rPr>
                <w:rFonts w:ascii="Arial" w:hAnsi="Arial" w:cs="Arial"/>
                <w:sz w:val="20"/>
                <w:szCs w:val="20"/>
              </w:rPr>
              <w:t xml:space="preserve">REST služby pro napojení </w:t>
            </w:r>
            <w:r>
              <w:rPr>
                <w:rFonts w:ascii="Arial" w:hAnsi="Arial" w:cs="Arial"/>
                <w:sz w:val="20"/>
                <w:szCs w:val="20"/>
              </w:rPr>
              <w:t>N</w:t>
            </w:r>
            <w:r w:rsidRPr="002B1213">
              <w:rPr>
                <w:rFonts w:ascii="Arial" w:hAnsi="Arial" w:cs="Arial"/>
                <w:sz w:val="20"/>
                <w:szCs w:val="20"/>
              </w:rPr>
              <w:t>AIS na ESB postavené na protokolech XML/HTTP nebo JSON/HTTP.</w:t>
            </w:r>
            <w:r w:rsidRPr="002B1213">
              <w:rPr>
                <w:rFonts w:ascii="Arial" w:hAnsi="Arial" w:cs="Arial"/>
                <w:sz w:val="20"/>
                <w:szCs w:val="20"/>
              </w:rPr>
              <w:br/>
              <w:t>- V případě XML by mělo být použito XSD schéma.</w:t>
            </w:r>
            <w:r w:rsidRPr="002B1213">
              <w:rPr>
                <w:rFonts w:ascii="Arial" w:hAnsi="Arial" w:cs="Arial"/>
                <w:sz w:val="20"/>
                <w:szCs w:val="20"/>
              </w:rPr>
              <w:br/>
              <w:t xml:space="preserve">- V případě JSON lze použít JSON Schéma nebo kompletní </w:t>
            </w:r>
            <w:proofErr w:type="spellStart"/>
            <w:r w:rsidRPr="002B1213">
              <w:rPr>
                <w:rFonts w:ascii="Arial" w:hAnsi="Arial" w:cs="Arial"/>
                <w:sz w:val="20"/>
                <w:szCs w:val="20"/>
              </w:rPr>
              <w:t>OpenAPI</w:t>
            </w:r>
            <w:proofErr w:type="spellEnd"/>
            <w:r w:rsidRPr="002B1213">
              <w:rPr>
                <w:rFonts w:ascii="Arial" w:hAnsi="Arial" w:cs="Arial"/>
                <w:sz w:val="20"/>
                <w:szCs w:val="20"/>
              </w:rPr>
              <w:t xml:space="preserve"> </w:t>
            </w:r>
            <w:proofErr w:type="spellStart"/>
            <w:r w:rsidRPr="002B1213">
              <w:rPr>
                <w:rFonts w:ascii="Arial" w:hAnsi="Arial" w:cs="Arial"/>
                <w:sz w:val="20"/>
                <w:szCs w:val="20"/>
              </w:rPr>
              <w:t>Specification</w:t>
            </w:r>
            <w:proofErr w:type="spellEnd"/>
            <w:r w:rsidRPr="002B1213">
              <w:rPr>
                <w:rFonts w:ascii="Arial" w:hAnsi="Arial" w:cs="Arial"/>
                <w:sz w:val="20"/>
                <w:szCs w:val="20"/>
              </w:rPr>
              <w:t>.</w:t>
            </w:r>
          </w:p>
        </w:tc>
      </w:tr>
      <w:tr w:rsidR="00F16CF4" w:rsidRPr="002B1213" w14:paraId="513D6F87" w14:textId="77777777" w:rsidTr="00F462D0">
        <w:trPr>
          <w:trHeight w:val="4958"/>
        </w:trPr>
        <w:tc>
          <w:tcPr>
            <w:tcW w:w="1509" w:type="dxa"/>
          </w:tcPr>
          <w:p w14:paraId="21C23AD4" w14:textId="11BCE5FA" w:rsidR="00F16CF4" w:rsidRPr="002B1213" w:rsidRDefault="00F16CF4" w:rsidP="00F16CF4">
            <w:pPr>
              <w:rPr>
                <w:rFonts w:ascii="Arial" w:hAnsi="Arial" w:cs="Arial"/>
                <w:sz w:val="20"/>
                <w:szCs w:val="20"/>
              </w:rPr>
            </w:pPr>
            <w:r w:rsidRPr="00292101">
              <w:t>NP49</w:t>
            </w:r>
          </w:p>
        </w:tc>
        <w:tc>
          <w:tcPr>
            <w:tcW w:w="2069" w:type="dxa"/>
            <w:hideMark/>
          </w:tcPr>
          <w:p w14:paraId="3357A1F2"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43EC8CF7"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Dokumentace služeb - </w:t>
            </w:r>
            <w:proofErr w:type="spellStart"/>
            <w:r w:rsidRPr="002B1213">
              <w:rPr>
                <w:rFonts w:ascii="Arial" w:hAnsi="Arial" w:cs="Arial"/>
                <w:sz w:val="20"/>
                <w:szCs w:val="20"/>
              </w:rPr>
              <w:t>Service</w:t>
            </w:r>
            <w:proofErr w:type="spellEnd"/>
            <w:r w:rsidRPr="002B1213">
              <w:rPr>
                <w:rFonts w:ascii="Arial" w:hAnsi="Arial" w:cs="Arial"/>
                <w:sz w:val="20"/>
                <w:szCs w:val="20"/>
              </w:rPr>
              <w:t xml:space="preserve"> </w:t>
            </w:r>
            <w:proofErr w:type="spellStart"/>
            <w:r w:rsidRPr="002B1213">
              <w:rPr>
                <w:rFonts w:ascii="Arial" w:hAnsi="Arial" w:cs="Arial"/>
                <w:sz w:val="20"/>
                <w:szCs w:val="20"/>
              </w:rPr>
              <w:t>Specification</w:t>
            </w:r>
            <w:proofErr w:type="spellEnd"/>
          </w:p>
        </w:tc>
        <w:tc>
          <w:tcPr>
            <w:tcW w:w="2979" w:type="dxa"/>
            <w:hideMark/>
          </w:tcPr>
          <w:p w14:paraId="64E8C794" w14:textId="17DD3925" w:rsidR="00F16CF4" w:rsidRPr="002B1213" w:rsidRDefault="00F16CF4" w:rsidP="00B36EF9">
            <w:pPr>
              <w:rPr>
                <w:rFonts w:ascii="Arial" w:hAnsi="Arial" w:cs="Arial"/>
                <w:sz w:val="20"/>
                <w:szCs w:val="20"/>
              </w:rPr>
            </w:pPr>
            <w:r w:rsidRPr="002B1213">
              <w:rPr>
                <w:rFonts w:ascii="Arial" w:hAnsi="Arial" w:cs="Arial"/>
                <w:sz w:val="20"/>
                <w:szCs w:val="20"/>
              </w:rPr>
              <w:t xml:space="preserve">Ke každé zveřejněné integrační službě dodává její poskytovatel (provider) dokument </w:t>
            </w:r>
            <w:proofErr w:type="spellStart"/>
            <w:r w:rsidRPr="002B1213">
              <w:rPr>
                <w:rFonts w:ascii="Arial" w:hAnsi="Arial" w:cs="Arial"/>
                <w:sz w:val="20"/>
                <w:szCs w:val="20"/>
              </w:rPr>
              <w:t>Service</w:t>
            </w:r>
            <w:proofErr w:type="spellEnd"/>
            <w:r w:rsidRPr="002B1213">
              <w:rPr>
                <w:rFonts w:ascii="Arial" w:hAnsi="Arial" w:cs="Arial"/>
                <w:sz w:val="20"/>
                <w:szCs w:val="20"/>
              </w:rPr>
              <w:t xml:space="preserve"> </w:t>
            </w:r>
            <w:proofErr w:type="spellStart"/>
            <w:r w:rsidRPr="002B1213">
              <w:rPr>
                <w:rFonts w:ascii="Arial" w:hAnsi="Arial" w:cs="Arial"/>
                <w:sz w:val="20"/>
                <w:szCs w:val="20"/>
              </w:rPr>
              <w:t>Specification</w:t>
            </w:r>
            <w:proofErr w:type="spellEnd"/>
            <w:r w:rsidRPr="002B1213">
              <w:rPr>
                <w:rFonts w:ascii="Arial" w:hAnsi="Arial" w:cs="Arial"/>
                <w:sz w:val="20"/>
                <w:szCs w:val="20"/>
              </w:rPr>
              <w:t xml:space="preserve"> (</w:t>
            </w:r>
            <w:proofErr w:type="spellStart"/>
            <w:r w:rsidRPr="002B1213">
              <w:rPr>
                <w:rFonts w:ascii="Arial" w:hAnsi="Arial" w:cs="Arial"/>
                <w:sz w:val="20"/>
                <w:szCs w:val="20"/>
              </w:rPr>
              <w:t>SeSp</w:t>
            </w:r>
            <w:proofErr w:type="spellEnd"/>
            <w:r w:rsidRPr="002B1213">
              <w:rPr>
                <w:rFonts w:ascii="Arial" w:hAnsi="Arial" w:cs="Arial"/>
                <w:sz w:val="20"/>
                <w:szCs w:val="20"/>
              </w:rPr>
              <w:t>) popisující</w:t>
            </w:r>
            <w:r w:rsidRPr="002B1213">
              <w:rPr>
                <w:rFonts w:ascii="Arial" w:hAnsi="Arial" w:cs="Arial"/>
                <w:sz w:val="20"/>
                <w:szCs w:val="20"/>
              </w:rPr>
              <w:br/>
              <w:t>- rozhraní,</w:t>
            </w:r>
            <w:r w:rsidRPr="002B1213">
              <w:rPr>
                <w:rFonts w:ascii="Arial" w:hAnsi="Arial" w:cs="Arial"/>
                <w:sz w:val="20"/>
                <w:szCs w:val="20"/>
              </w:rPr>
              <w:br/>
              <w:t>- jeho operace,</w:t>
            </w:r>
            <w:r w:rsidRPr="002B1213">
              <w:rPr>
                <w:rFonts w:ascii="Arial" w:hAnsi="Arial" w:cs="Arial"/>
                <w:sz w:val="20"/>
                <w:szCs w:val="20"/>
              </w:rPr>
              <w:br/>
              <w:t>- datové struktury na rozhraní,</w:t>
            </w:r>
            <w:r w:rsidRPr="002B1213">
              <w:rPr>
                <w:rFonts w:ascii="Arial" w:hAnsi="Arial" w:cs="Arial"/>
                <w:sz w:val="20"/>
                <w:szCs w:val="20"/>
              </w:rPr>
              <w:br/>
              <w:t>- protokoly,</w:t>
            </w:r>
            <w:r w:rsidRPr="002B1213">
              <w:rPr>
                <w:rFonts w:ascii="Arial" w:hAnsi="Arial" w:cs="Arial"/>
                <w:sz w:val="20"/>
                <w:szCs w:val="20"/>
              </w:rPr>
              <w:br/>
              <w:t>- zabezpečení</w:t>
            </w:r>
            <w:r w:rsidRPr="002B1213">
              <w:rPr>
                <w:rFonts w:ascii="Arial" w:hAnsi="Arial" w:cs="Arial"/>
                <w:sz w:val="20"/>
                <w:szCs w:val="20"/>
              </w:rPr>
              <w:br/>
              <w:t>- případně další parametry potřebné pro konzumenta služby.</w:t>
            </w:r>
            <w:r w:rsidRPr="002B1213">
              <w:rPr>
                <w:rFonts w:ascii="Arial" w:hAnsi="Arial" w:cs="Arial"/>
                <w:sz w:val="20"/>
                <w:szCs w:val="20"/>
              </w:rPr>
              <w:br/>
              <w:t>- integrační schémata</w:t>
            </w:r>
            <w:r w:rsidRPr="002B1213">
              <w:rPr>
                <w:rFonts w:ascii="Arial" w:hAnsi="Arial" w:cs="Arial"/>
                <w:sz w:val="20"/>
                <w:szCs w:val="20"/>
              </w:rPr>
              <w:br/>
            </w:r>
            <w:r w:rsidRPr="002B1213">
              <w:rPr>
                <w:rFonts w:ascii="Arial" w:hAnsi="Arial" w:cs="Arial"/>
                <w:sz w:val="20"/>
                <w:szCs w:val="20"/>
              </w:rPr>
              <w:br/>
              <w:t xml:space="preserve">Pro dokument </w:t>
            </w:r>
            <w:proofErr w:type="spellStart"/>
            <w:r w:rsidRPr="002B1213">
              <w:rPr>
                <w:rFonts w:ascii="Arial" w:hAnsi="Arial" w:cs="Arial"/>
                <w:sz w:val="20"/>
                <w:szCs w:val="20"/>
              </w:rPr>
              <w:t>SeSp</w:t>
            </w:r>
            <w:proofErr w:type="spellEnd"/>
            <w:r w:rsidRPr="002B1213">
              <w:rPr>
                <w:rFonts w:ascii="Arial" w:hAnsi="Arial" w:cs="Arial"/>
                <w:sz w:val="20"/>
                <w:szCs w:val="20"/>
              </w:rPr>
              <w:t xml:space="preserve"> se použije šablona zadavatele, kde jsou blíže specifikovány uvedené části.</w:t>
            </w:r>
          </w:p>
        </w:tc>
      </w:tr>
      <w:tr w:rsidR="00F16CF4" w:rsidRPr="002B1213" w14:paraId="46562463" w14:textId="77777777" w:rsidTr="00F462D0">
        <w:trPr>
          <w:trHeight w:val="6900"/>
        </w:trPr>
        <w:tc>
          <w:tcPr>
            <w:tcW w:w="1509" w:type="dxa"/>
          </w:tcPr>
          <w:p w14:paraId="3CEC6410" w14:textId="16CF5382" w:rsidR="00F16CF4" w:rsidRPr="002B1213" w:rsidRDefault="00F16CF4" w:rsidP="00F16CF4">
            <w:pPr>
              <w:rPr>
                <w:rFonts w:ascii="Arial" w:hAnsi="Arial" w:cs="Arial"/>
                <w:sz w:val="20"/>
                <w:szCs w:val="20"/>
              </w:rPr>
            </w:pPr>
            <w:r w:rsidRPr="00292101">
              <w:lastRenderedPageBreak/>
              <w:t>NP50</w:t>
            </w:r>
          </w:p>
        </w:tc>
        <w:tc>
          <w:tcPr>
            <w:tcW w:w="2069" w:type="dxa"/>
            <w:hideMark/>
          </w:tcPr>
          <w:p w14:paraId="53C7815E"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27BADEE6"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Dokumentace služeb – Interface </w:t>
            </w:r>
            <w:proofErr w:type="spellStart"/>
            <w:r w:rsidRPr="002B1213">
              <w:rPr>
                <w:rFonts w:ascii="Arial" w:hAnsi="Arial" w:cs="Arial"/>
                <w:sz w:val="20"/>
                <w:szCs w:val="20"/>
              </w:rPr>
              <w:t>Agreement</w:t>
            </w:r>
            <w:proofErr w:type="spellEnd"/>
          </w:p>
        </w:tc>
        <w:tc>
          <w:tcPr>
            <w:tcW w:w="2979" w:type="dxa"/>
            <w:hideMark/>
          </w:tcPr>
          <w:p w14:paraId="4705D8AC"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Interface </w:t>
            </w:r>
            <w:proofErr w:type="spellStart"/>
            <w:r w:rsidRPr="002B1213">
              <w:rPr>
                <w:rFonts w:ascii="Arial" w:hAnsi="Arial" w:cs="Arial"/>
                <w:sz w:val="20"/>
                <w:szCs w:val="20"/>
              </w:rPr>
              <w:t>Agreement</w:t>
            </w:r>
            <w:proofErr w:type="spellEnd"/>
            <w:r w:rsidRPr="002B1213">
              <w:rPr>
                <w:rFonts w:ascii="Arial" w:hAnsi="Arial" w:cs="Arial"/>
                <w:sz w:val="20"/>
                <w:szCs w:val="20"/>
              </w:rPr>
              <w:t xml:space="preserve"> (IA) je dokument, který dokumentuje dohodu mezi poskytovatelem a konzumentem služby na úrovni jejího rozhraní. Obsahuje tyto informace:</w:t>
            </w:r>
            <w:r w:rsidRPr="002B1213">
              <w:rPr>
                <w:rFonts w:ascii="Arial" w:hAnsi="Arial" w:cs="Arial"/>
                <w:sz w:val="20"/>
                <w:szCs w:val="20"/>
              </w:rPr>
              <w:br/>
              <w:t>- Integrované aplikace – poskytovatel a konzumenti</w:t>
            </w:r>
            <w:r w:rsidRPr="002B1213">
              <w:rPr>
                <w:rFonts w:ascii="Arial" w:hAnsi="Arial" w:cs="Arial"/>
                <w:sz w:val="20"/>
                <w:szCs w:val="20"/>
              </w:rPr>
              <w:br/>
              <w:t>- Případy užití pro jednotlivé operace různými konzumenty</w:t>
            </w:r>
            <w:r w:rsidRPr="002B1213">
              <w:rPr>
                <w:rFonts w:ascii="Arial" w:hAnsi="Arial" w:cs="Arial"/>
                <w:sz w:val="20"/>
                <w:szCs w:val="20"/>
              </w:rPr>
              <w:br/>
              <w:t>- Zpracovávaná data</w:t>
            </w:r>
            <w:r w:rsidRPr="002B1213">
              <w:rPr>
                <w:rFonts w:ascii="Arial" w:hAnsi="Arial" w:cs="Arial"/>
                <w:sz w:val="20"/>
                <w:szCs w:val="20"/>
              </w:rPr>
              <w:br/>
              <w:t>- Parametry vystavené na rozhraní a jejich plnění konzumentem (pro požadavek) a poskytovatelem (odpověď)</w:t>
            </w:r>
            <w:r w:rsidRPr="002B1213">
              <w:rPr>
                <w:rFonts w:ascii="Arial" w:hAnsi="Arial" w:cs="Arial"/>
                <w:sz w:val="20"/>
                <w:szCs w:val="20"/>
              </w:rPr>
              <w:br/>
              <w:t>- Identifikace požadavků na transformace prováděné na ESB</w:t>
            </w:r>
            <w:r w:rsidRPr="002B1213">
              <w:rPr>
                <w:rFonts w:ascii="Arial" w:hAnsi="Arial" w:cs="Arial"/>
                <w:sz w:val="20"/>
                <w:szCs w:val="20"/>
              </w:rPr>
              <w:br/>
              <w:t>- Používané číselníky, případně požadavky na jejich mapování</w:t>
            </w:r>
            <w:r w:rsidRPr="002B1213">
              <w:rPr>
                <w:rFonts w:ascii="Arial" w:hAnsi="Arial" w:cs="Arial"/>
                <w:sz w:val="20"/>
                <w:szCs w:val="20"/>
              </w:rPr>
              <w:br/>
              <w:t>- Režim používání služby/operací z pohledu zatížení a výkonnosti (odezvy, četnost, počet, velikost zpráv)</w:t>
            </w:r>
            <w:r w:rsidRPr="002B1213">
              <w:rPr>
                <w:rFonts w:ascii="Arial" w:hAnsi="Arial" w:cs="Arial"/>
                <w:sz w:val="20"/>
                <w:szCs w:val="20"/>
              </w:rPr>
              <w:br/>
              <w:t>Za dodání dokumentu IA je zodpovědný poskytovatel služby, konzument do něj přispívá a je spoluautorem.</w:t>
            </w:r>
          </w:p>
        </w:tc>
      </w:tr>
      <w:tr w:rsidR="00F16CF4" w:rsidRPr="002B1213" w14:paraId="353455B7" w14:textId="77777777" w:rsidTr="00F462D0">
        <w:trPr>
          <w:trHeight w:val="1898"/>
        </w:trPr>
        <w:tc>
          <w:tcPr>
            <w:tcW w:w="1509" w:type="dxa"/>
          </w:tcPr>
          <w:p w14:paraId="71BEC500" w14:textId="2AC351BC" w:rsidR="00F16CF4" w:rsidRPr="002B1213" w:rsidRDefault="00F16CF4" w:rsidP="00F16CF4">
            <w:pPr>
              <w:rPr>
                <w:rFonts w:ascii="Arial" w:hAnsi="Arial" w:cs="Arial"/>
                <w:sz w:val="20"/>
                <w:szCs w:val="20"/>
              </w:rPr>
            </w:pPr>
            <w:r w:rsidRPr="00292101">
              <w:t>NP51</w:t>
            </w:r>
          </w:p>
        </w:tc>
        <w:tc>
          <w:tcPr>
            <w:tcW w:w="2069" w:type="dxa"/>
            <w:hideMark/>
          </w:tcPr>
          <w:p w14:paraId="3E988570"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7C43FE03" w14:textId="77777777" w:rsidR="00F16CF4" w:rsidRPr="002B1213" w:rsidRDefault="00F16CF4" w:rsidP="00F16CF4">
            <w:pPr>
              <w:rPr>
                <w:rFonts w:ascii="Arial" w:hAnsi="Arial" w:cs="Arial"/>
                <w:sz w:val="20"/>
                <w:szCs w:val="20"/>
              </w:rPr>
            </w:pPr>
            <w:r w:rsidRPr="002B1213">
              <w:rPr>
                <w:rFonts w:ascii="Arial" w:hAnsi="Arial" w:cs="Arial"/>
                <w:sz w:val="20"/>
                <w:szCs w:val="20"/>
              </w:rPr>
              <w:t>Názvové konvence služeb</w:t>
            </w:r>
          </w:p>
        </w:tc>
        <w:tc>
          <w:tcPr>
            <w:tcW w:w="2979" w:type="dxa"/>
            <w:hideMark/>
          </w:tcPr>
          <w:p w14:paraId="5774C19C" w14:textId="77777777" w:rsidR="00F16CF4" w:rsidRPr="002B1213" w:rsidRDefault="00F16CF4" w:rsidP="00F16CF4">
            <w:pPr>
              <w:rPr>
                <w:rFonts w:ascii="Arial" w:hAnsi="Arial" w:cs="Arial"/>
                <w:sz w:val="20"/>
                <w:szCs w:val="20"/>
              </w:rPr>
            </w:pPr>
            <w:r w:rsidRPr="002B1213">
              <w:rPr>
                <w:rFonts w:ascii="Arial" w:hAnsi="Arial" w:cs="Arial"/>
                <w:sz w:val="20"/>
                <w:szCs w:val="20"/>
              </w:rPr>
              <w:br/>
              <w:t>Pro zveřejněné integrační služby a, jejich rozhraní a operace platí názvové konvence SPÚ. Detailní specifikaci pro názvové konvence obdrží úspěšný uchazeč. Šablona pro název služby je {APP}_{</w:t>
            </w:r>
            <w:proofErr w:type="spellStart"/>
            <w:r w:rsidRPr="002B1213">
              <w:rPr>
                <w:rFonts w:ascii="Arial" w:hAnsi="Arial" w:cs="Arial"/>
                <w:sz w:val="20"/>
                <w:szCs w:val="20"/>
              </w:rPr>
              <w:t>ServiceName</w:t>
            </w:r>
            <w:proofErr w:type="spellEnd"/>
            <w:r w:rsidRPr="002B1213">
              <w:rPr>
                <w:rFonts w:ascii="Arial" w:hAnsi="Arial" w:cs="Arial"/>
                <w:sz w:val="20"/>
                <w:szCs w:val="20"/>
              </w:rPr>
              <w:t>}/{</w:t>
            </w:r>
            <w:proofErr w:type="spellStart"/>
            <w:r w:rsidRPr="002B1213">
              <w:rPr>
                <w:rFonts w:ascii="Arial" w:hAnsi="Arial" w:cs="Arial"/>
                <w:sz w:val="20"/>
                <w:szCs w:val="20"/>
              </w:rPr>
              <w:t>Version</w:t>
            </w:r>
            <w:proofErr w:type="spellEnd"/>
            <w:r w:rsidRPr="002B1213">
              <w:rPr>
                <w:rFonts w:ascii="Arial" w:hAnsi="Arial" w:cs="Arial"/>
                <w:sz w:val="20"/>
                <w:szCs w:val="20"/>
              </w:rPr>
              <w:t>}, kde</w:t>
            </w:r>
            <w:r w:rsidRPr="002B1213">
              <w:rPr>
                <w:rFonts w:ascii="Arial" w:hAnsi="Arial" w:cs="Arial"/>
                <w:sz w:val="20"/>
                <w:szCs w:val="20"/>
              </w:rPr>
              <w:br/>
              <w:t>- APP je zkratka pro aplikaci,</w:t>
            </w:r>
            <w:r w:rsidRPr="002B1213">
              <w:rPr>
                <w:rFonts w:ascii="Arial" w:hAnsi="Arial" w:cs="Arial"/>
                <w:sz w:val="20"/>
                <w:szCs w:val="20"/>
              </w:rPr>
              <w:br/>
              <w:t xml:space="preserve">- </w:t>
            </w:r>
            <w:proofErr w:type="spellStart"/>
            <w:r w:rsidRPr="002B1213">
              <w:rPr>
                <w:rFonts w:ascii="Arial" w:hAnsi="Arial" w:cs="Arial"/>
                <w:sz w:val="20"/>
                <w:szCs w:val="20"/>
              </w:rPr>
              <w:t>ServiceName</w:t>
            </w:r>
            <w:proofErr w:type="spellEnd"/>
            <w:r w:rsidRPr="002B1213">
              <w:rPr>
                <w:rFonts w:ascii="Arial" w:hAnsi="Arial" w:cs="Arial"/>
                <w:sz w:val="20"/>
                <w:szCs w:val="20"/>
              </w:rPr>
              <w:t xml:space="preserve"> je název služby</w:t>
            </w:r>
            <w:r w:rsidRPr="002B1213">
              <w:rPr>
                <w:rFonts w:ascii="Arial" w:hAnsi="Arial" w:cs="Arial"/>
                <w:sz w:val="20"/>
                <w:szCs w:val="20"/>
              </w:rPr>
              <w:br/>
              <w:t xml:space="preserve">- </w:t>
            </w:r>
            <w:proofErr w:type="spellStart"/>
            <w:r w:rsidRPr="002B1213">
              <w:rPr>
                <w:rFonts w:ascii="Arial" w:hAnsi="Arial" w:cs="Arial"/>
                <w:sz w:val="20"/>
                <w:szCs w:val="20"/>
              </w:rPr>
              <w:t>Version</w:t>
            </w:r>
            <w:proofErr w:type="spellEnd"/>
            <w:r w:rsidRPr="002B1213">
              <w:rPr>
                <w:rFonts w:ascii="Arial" w:hAnsi="Arial" w:cs="Arial"/>
                <w:sz w:val="20"/>
                <w:szCs w:val="20"/>
              </w:rPr>
              <w:t xml:space="preserve"> je verze rozhraní nebo služby.</w:t>
            </w:r>
          </w:p>
        </w:tc>
      </w:tr>
      <w:tr w:rsidR="00F16CF4" w:rsidRPr="002B1213" w14:paraId="0388E788" w14:textId="77777777" w:rsidTr="00F462D0">
        <w:trPr>
          <w:trHeight w:val="600"/>
        </w:trPr>
        <w:tc>
          <w:tcPr>
            <w:tcW w:w="1509" w:type="dxa"/>
          </w:tcPr>
          <w:p w14:paraId="33C9115E" w14:textId="222352EB" w:rsidR="00F16CF4" w:rsidRPr="002B1213" w:rsidRDefault="00F16CF4" w:rsidP="00F16CF4">
            <w:pPr>
              <w:rPr>
                <w:rFonts w:ascii="Arial" w:hAnsi="Arial" w:cs="Arial"/>
                <w:sz w:val="20"/>
                <w:szCs w:val="20"/>
              </w:rPr>
            </w:pPr>
            <w:r w:rsidRPr="00292101">
              <w:t>NP52</w:t>
            </w:r>
          </w:p>
        </w:tc>
        <w:tc>
          <w:tcPr>
            <w:tcW w:w="2069" w:type="dxa"/>
            <w:hideMark/>
          </w:tcPr>
          <w:p w14:paraId="43AC0C5A"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3A62C44B" w14:textId="77777777" w:rsidR="00F16CF4" w:rsidRPr="002B1213" w:rsidRDefault="00F16CF4" w:rsidP="00F16CF4">
            <w:pPr>
              <w:rPr>
                <w:rFonts w:ascii="Arial" w:hAnsi="Arial" w:cs="Arial"/>
                <w:sz w:val="20"/>
                <w:szCs w:val="20"/>
              </w:rPr>
            </w:pPr>
            <w:proofErr w:type="spellStart"/>
            <w:r w:rsidRPr="002B1213">
              <w:rPr>
                <w:rFonts w:ascii="Arial" w:hAnsi="Arial" w:cs="Arial"/>
                <w:sz w:val="20"/>
                <w:szCs w:val="20"/>
              </w:rPr>
              <w:t>Verzování</w:t>
            </w:r>
            <w:proofErr w:type="spellEnd"/>
            <w:r w:rsidRPr="002B1213">
              <w:rPr>
                <w:rFonts w:ascii="Arial" w:hAnsi="Arial" w:cs="Arial"/>
                <w:sz w:val="20"/>
                <w:szCs w:val="20"/>
              </w:rPr>
              <w:t xml:space="preserve"> služeb</w:t>
            </w:r>
          </w:p>
        </w:tc>
        <w:tc>
          <w:tcPr>
            <w:tcW w:w="2979" w:type="dxa"/>
            <w:hideMark/>
          </w:tcPr>
          <w:p w14:paraId="7A1144CA" w14:textId="3921952A" w:rsidR="00F16CF4" w:rsidRPr="002B1213" w:rsidRDefault="00F16CF4" w:rsidP="00F16CF4">
            <w:pPr>
              <w:rPr>
                <w:rFonts w:ascii="Arial" w:hAnsi="Arial" w:cs="Arial"/>
                <w:sz w:val="20"/>
                <w:szCs w:val="20"/>
              </w:rPr>
            </w:pPr>
            <w:r>
              <w:rPr>
                <w:rFonts w:ascii="Arial" w:hAnsi="Arial" w:cs="Arial"/>
                <w:sz w:val="20"/>
                <w:szCs w:val="20"/>
              </w:rPr>
              <w:t>N</w:t>
            </w:r>
            <w:r w:rsidRPr="002B1213">
              <w:rPr>
                <w:rFonts w:ascii="Arial" w:hAnsi="Arial" w:cs="Arial"/>
                <w:sz w:val="20"/>
                <w:szCs w:val="20"/>
              </w:rPr>
              <w:t xml:space="preserve">AIS podporuje </w:t>
            </w:r>
            <w:proofErr w:type="spellStart"/>
            <w:r w:rsidRPr="002B1213">
              <w:rPr>
                <w:rFonts w:ascii="Arial" w:hAnsi="Arial" w:cs="Arial"/>
                <w:sz w:val="20"/>
                <w:szCs w:val="20"/>
              </w:rPr>
              <w:t>verzování</w:t>
            </w:r>
            <w:proofErr w:type="spellEnd"/>
            <w:r w:rsidRPr="002B1213">
              <w:rPr>
                <w:rFonts w:ascii="Arial" w:hAnsi="Arial" w:cs="Arial"/>
                <w:sz w:val="20"/>
                <w:szCs w:val="20"/>
              </w:rPr>
              <w:t xml:space="preserve"> služeb z důvodu zpětné kompatibility.</w:t>
            </w:r>
          </w:p>
        </w:tc>
      </w:tr>
      <w:tr w:rsidR="00F16CF4" w:rsidRPr="002B1213" w14:paraId="5965DF28" w14:textId="77777777" w:rsidTr="00F462D0">
        <w:trPr>
          <w:trHeight w:val="1452"/>
        </w:trPr>
        <w:tc>
          <w:tcPr>
            <w:tcW w:w="1509" w:type="dxa"/>
          </w:tcPr>
          <w:p w14:paraId="3627007B" w14:textId="4030CEFF" w:rsidR="00F16CF4" w:rsidRPr="002B1213" w:rsidRDefault="00F16CF4" w:rsidP="00F16CF4">
            <w:pPr>
              <w:rPr>
                <w:rFonts w:ascii="Arial" w:hAnsi="Arial" w:cs="Arial"/>
                <w:sz w:val="20"/>
                <w:szCs w:val="20"/>
              </w:rPr>
            </w:pPr>
            <w:r w:rsidRPr="00292101">
              <w:t>NP53</w:t>
            </w:r>
          </w:p>
        </w:tc>
        <w:tc>
          <w:tcPr>
            <w:tcW w:w="2069" w:type="dxa"/>
            <w:hideMark/>
          </w:tcPr>
          <w:p w14:paraId="114A51BE"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6B2E9E71" w14:textId="77777777" w:rsidR="00F16CF4" w:rsidRPr="002B1213" w:rsidRDefault="00F16CF4" w:rsidP="00F16CF4">
            <w:pPr>
              <w:rPr>
                <w:rFonts w:ascii="Arial" w:hAnsi="Arial" w:cs="Arial"/>
                <w:sz w:val="20"/>
                <w:szCs w:val="20"/>
              </w:rPr>
            </w:pPr>
            <w:proofErr w:type="spellStart"/>
            <w:r w:rsidRPr="002B1213">
              <w:rPr>
                <w:rFonts w:ascii="Arial" w:hAnsi="Arial" w:cs="Arial"/>
                <w:sz w:val="20"/>
                <w:szCs w:val="20"/>
              </w:rPr>
              <w:t>Verzování</w:t>
            </w:r>
            <w:proofErr w:type="spellEnd"/>
            <w:r w:rsidRPr="002B1213">
              <w:rPr>
                <w:rFonts w:ascii="Arial" w:hAnsi="Arial" w:cs="Arial"/>
                <w:sz w:val="20"/>
                <w:szCs w:val="20"/>
              </w:rPr>
              <w:t xml:space="preserve"> služeb jmenná konvence</w:t>
            </w:r>
          </w:p>
        </w:tc>
        <w:tc>
          <w:tcPr>
            <w:tcW w:w="2979" w:type="dxa"/>
            <w:hideMark/>
          </w:tcPr>
          <w:p w14:paraId="76814CA2"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Pro </w:t>
            </w:r>
            <w:proofErr w:type="spellStart"/>
            <w:r w:rsidRPr="002B1213">
              <w:rPr>
                <w:rFonts w:ascii="Arial" w:hAnsi="Arial" w:cs="Arial"/>
                <w:sz w:val="20"/>
                <w:szCs w:val="20"/>
              </w:rPr>
              <w:t>verzování</w:t>
            </w:r>
            <w:proofErr w:type="spellEnd"/>
            <w:r w:rsidRPr="002B1213">
              <w:rPr>
                <w:rFonts w:ascii="Arial" w:hAnsi="Arial" w:cs="Arial"/>
                <w:sz w:val="20"/>
                <w:szCs w:val="20"/>
              </w:rPr>
              <w:t xml:space="preserve"> služeb {</w:t>
            </w:r>
            <w:proofErr w:type="spellStart"/>
            <w:r w:rsidRPr="002B1213">
              <w:rPr>
                <w:rFonts w:ascii="Arial" w:hAnsi="Arial" w:cs="Arial"/>
                <w:sz w:val="20"/>
                <w:szCs w:val="20"/>
              </w:rPr>
              <w:t>Version</w:t>
            </w:r>
            <w:proofErr w:type="spellEnd"/>
            <w:r w:rsidRPr="002B1213">
              <w:rPr>
                <w:rFonts w:ascii="Arial" w:hAnsi="Arial" w:cs="Arial"/>
                <w:sz w:val="20"/>
                <w:szCs w:val="20"/>
              </w:rPr>
              <w:t>} se využívá až 4 číselný kód s tímto významem:</w:t>
            </w:r>
            <w:r w:rsidRPr="002B1213">
              <w:rPr>
                <w:rFonts w:ascii="Arial" w:hAnsi="Arial" w:cs="Arial"/>
                <w:sz w:val="20"/>
                <w:szCs w:val="20"/>
              </w:rPr>
              <w:br/>
              <w:t xml:space="preserve">{hlavní verze rozhraní}.{vedlejší verze rozhraní}.{verze návrhu služby}.{verze implementace </w:t>
            </w:r>
            <w:r w:rsidRPr="002B1213">
              <w:rPr>
                <w:rFonts w:ascii="Arial" w:hAnsi="Arial" w:cs="Arial"/>
                <w:sz w:val="20"/>
                <w:szCs w:val="20"/>
              </w:rPr>
              <w:lastRenderedPageBreak/>
              <w:t>služby}</w:t>
            </w:r>
            <w:r w:rsidRPr="002B1213">
              <w:rPr>
                <w:rFonts w:ascii="Arial" w:hAnsi="Arial" w:cs="Arial"/>
                <w:sz w:val="20"/>
                <w:szCs w:val="20"/>
              </w:rPr>
              <w:br/>
              <w:t>- Hlavní verze rozhraní se zvyšuje, pokud nová verze není zpětně kompatibilní s předchozí verzí.</w:t>
            </w:r>
            <w:r w:rsidRPr="002B1213">
              <w:rPr>
                <w:rFonts w:ascii="Arial" w:hAnsi="Arial" w:cs="Arial"/>
                <w:sz w:val="20"/>
                <w:szCs w:val="20"/>
              </w:rPr>
              <w:br/>
              <w:t>- Vedlejší verze rozhraní se zvyšuje, pokud nová verze je zpětně kompatibilní s předchozí verzí.</w:t>
            </w:r>
            <w:r w:rsidRPr="002B1213">
              <w:rPr>
                <w:rFonts w:ascii="Arial" w:hAnsi="Arial" w:cs="Arial"/>
                <w:sz w:val="20"/>
                <w:szCs w:val="20"/>
              </w:rPr>
              <w:br/>
              <w:t>- Verze návrhu služby se zvyšuje, pokud se mění návrh vnitřní logiky služby při zachování rozhraní.</w:t>
            </w:r>
            <w:r w:rsidRPr="002B1213">
              <w:rPr>
                <w:rFonts w:ascii="Arial" w:hAnsi="Arial" w:cs="Arial"/>
                <w:sz w:val="20"/>
                <w:szCs w:val="20"/>
              </w:rPr>
              <w:br/>
              <w:t>- Verze implementace služby se zvyšuje, pokud se vyvine a nasadí nová verze komponenty realizující službu, při zachování stávajícího rozhraní i logiky.</w:t>
            </w:r>
          </w:p>
        </w:tc>
      </w:tr>
      <w:tr w:rsidR="00F16CF4" w:rsidRPr="002B1213" w14:paraId="26CCB134" w14:textId="77777777" w:rsidTr="00F462D0">
        <w:trPr>
          <w:trHeight w:val="1200"/>
        </w:trPr>
        <w:tc>
          <w:tcPr>
            <w:tcW w:w="1509" w:type="dxa"/>
          </w:tcPr>
          <w:p w14:paraId="342EE88F" w14:textId="2B81ED5F" w:rsidR="00F16CF4" w:rsidRPr="002B1213" w:rsidRDefault="00F16CF4" w:rsidP="00F16CF4">
            <w:pPr>
              <w:rPr>
                <w:rFonts w:ascii="Arial" w:hAnsi="Arial" w:cs="Arial"/>
                <w:sz w:val="20"/>
                <w:szCs w:val="20"/>
              </w:rPr>
            </w:pPr>
            <w:r w:rsidRPr="00292101">
              <w:lastRenderedPageBreak/>
              <w:t>NP54</w:t>
            </w:r>
          </w:p>
        </w:tc>
        <w:tc>
          <w:tcPr>
            <w:tcW w:w="2069" w:type="dxa"/>
            <w:hideMark/>
          </w:tcPr>
          <w:p w14:paraId="069C866D"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3DDDBA39" w14:textId="77777777" w:rsidR="00F16CF4" w:rsidRPr="002B1213" w:rsidRDefault="00F16CF4" w:rsidP="00F16CF4">
            <w:pPr>
              <w:rPr>
                <w:rFonts w:ascii="Arial" w:hAnsi="Arial" w:cs="Arial"/>
                <w:sz w:val="20"/>
                <w:szCs w:val="20"/>
              </w:rPr>
            </w:pPr>
            <w:r w:rsidRPr="002B1213">
              <w:rPr>
                <w:rFonts w:ascii="Arial" w:hAnsi="Arial" w:cs="Arial"/>
                <w:sz w:val="20"/>
                <w:szCs w:val="20"/>
              </w:rPr>
              <w:t>Validita integračních zpráv</w:t>
            </w:r>
          </w:p>
        </w:tc>
        <w:tc>
          <w:tcPr>
            <w:tcW w:w="2979" w:type="dxa"/>
            <w:hideMark/>
          </w:tcPr>
          <w:p w14:paraId="7E3DE024" w14:textId="77777777" w:rsidR="00F16CF4" w:rsidRPr="002B1213" w:rsidRDefault="00F16CF4" w:rsidP="00F16CF4">
            <w:pPr>
              <w:rPr>
                <w:rFonts w:ascii="Arial" w:hAnsi="Arial" w:cs="Arial"/>
                <w:sz w:val="20"/>
                <w:szCs w:val="20"/>
              </w:rPr>
            </w:pPr>
            <w:r w:rsidRPr="002B1213">
              <w:rPr>
                <w:rFonts w:ascii="Arial" w:hAnsi="Arial" w:cs="Arial"/>
                <w:sz w:val="20"/>
                <w:szCs w:val="20"/>
              </w:rPr>
              <w:t>Odesílané integrační zprávy musí být vždy validní vůči příslušnému schématu.</w:t>
            </w:r>
          </w:p>
        </w:tc>
      </w:tr>
      <w:tr w:rsidR="00F16CF4" w:rsidRPr="002B1213" w14:paraId="4452451B" w14:textId="77777777" w:rsidTr="00F462D0">
        <w:trPr>
          <w:trHeight w:val="3300"/>
        </w:trPr>
        <w:tc>
          <w:tcPr>
            <w:tcW w:w="1509" w:type="dxa"/>
          </w:tcPr>
          <w:p w14:paraId="15B6CF91" w14:textId="327C1C18" w:rsidR="00F16CF4" w:rsidRPr="002B1213" w:rsidRDefault="00F16CF4" w:rsidP="00F16CF4">
            <w:pPr>
              <w:rPr>
                <w:rFonts w:ascii="Arial" w:hAnsi="Arial" w:cs="Arial"/>
                <w:sz w:val="20"/>
                <w:szCs w:val="20"/>
              </w:rPr>
            </w:pPr>
            <w:r w:rsidRPr="00292101">
              <w:t>NP55</w:t>
            </w:r>
          </w:p>
        </w:tc>
        <w:tc>
          <w:tcPr>
            <w:tcW w:w="2069" w:type="dxa"/>
            <w:hideMark/>
          </w:tcPr>
          <w:p w14:paraId="21459F95"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0707C98F" w14:textId="77777777" w:rsidR="00F16CF4" w:rsidRPr="002B1213" w:rsidRDefault="00F16CF4" w:rsidP="00F16CF4">
            <w:pPr>
              <w:rPr>
                <w:rFonts w:ascii="Arial" w:hAnsi="Arial" w:cs="Arial"/>
                <w:sz w:val="20"/>
                <w:szCs w:val="20"/>
              </w:rPr>
            </w:pPr>
            <w:r w:rsidRPr="002B1213">
              <w:rPr>
                <w:rFonts w:ascii="Arial" w:hAnsi="Arial" w:cs="Arial"/>
                <w:sz w:val="20"/>
                <w:szCs w:val="20"/>
              </w:rPr>
              <w:t>Hlavička integračních zpráv</w:t>
            </w:r>
          </w:p>
        </w:tc>
        <w:tc>
          <w:tcPr>
            <w:tcW w:w="2979" w:type="dxa"/>
            <w:hideMark/>
          </w:tcPr>
          <w:p w14:paraId="50CC2FCA" w14:textId="77777777" w:rsidR="00F16CF4" w:rsidRPr="002B1213" w:rsidRDefault="00F16CF4" w:rsidP="00F16CF4">
            <w:pPr>
              <w:rPr>
                <w:rFonts w:ascii="Arial" w:hAnsi="Arial" w:cs="Arial"/>
                <w:sz w:val="20"/>
                <w:szCs w:val="20"/>
              </w:rPr>
            </w:pPr>
            <w:r w:rsidRPr="002B1213">
              <w:rPr>
                <w:rFonts w:ascii="Arial" w:hAnsi="Arial" w:cs="Arial"/>
                <w:sz w:val="20"/>
                <w:szCs w:val="20"/>
              </w:rPr>
              <w:t>Integrační zprávy obsahují unifikovanou část pro hlavičky, která je definovaná zvláštním XSD schématem. Povinné jsou tyto elementy:</w:t>
            </w:r>
            <w:r w:rsidRPr="002B1213">
              <w:rPr>
                <w:rFonts w:ascii="Arial" w:hAnsi="Arial" w:cs="Arial"/>
                <w:sz w:val="20"/>
                <w:szCs w:val="20"/>
              </w:rPr>
              <w:br/>
              <w:t>- Unikátní identifikátor zprávy</w:t>
            </w:r>
            <w:r w:rsidRPr="002B1213">
              <w:rPr>
                <w:rFonts w:ascii="Arial" w:hAnsi="Arial" w:cs="Arial"/>
                <w:sz w:val="20"/>
                <w:szCs w:val="20"/>
              </w:rPr>
              <w:br/>
              <w:t>- Časové razítko vytvoření zprávy</w:t>
            </w:r>
            <w:r w:rsidRPr="002B1213">
              <w:rPr>
                <w:rFonts w:ascii="Arial" w:hAnsi="Arial" w:cs="Arial"/>
                <w:sz w:val="20"/>
                <w:szCs w:val="20"/>
              </w:rPr>
              <w:br/>
              <w:t>- Identifikace konzumenta služby (adresáta odpovědi), povinná pro požadavky</w:t>
            </w:r>
            <w:r w:rsidRPr="002B1213">
              <w:rPr>
                <w:rFonts w:ascii="Arial" w:hAnsi="Arial" w:cs="Arial"/>
                <w:sz w:val="20"/>
                <w:szCs w:val="20"/>
              </w:rPr>
              <w:br/>
              <w:t>- Identifikace poskytovatele služby (odesílatele odpovědi), povinná pro odpovědi</w:t>
            </w:r>
            <w:r w:rsidRPr="002B1213">
              <w:rPr>
                <w:rFonts w:ascii="Arial" w:hAnsi="Arial" w:cs="Arial"/>
                <w:sz w:val="20"/>
                <w:szCs w:val="20"/>
              </w:rPr>
              <w:br/>
              <w:t>Další unifikované elementy jsou nepovinné.</w:t>
            </w:r>
          </w:p>
        </w:tc>
      </w:tr>
      <w:tr w:rsidR="00F16CF4" w:rsidRPr="002B1213" w14:paraId="5ABE2C32" w14:textId="77777777" w:rsidTr="00F462D0">
        <w:trPr>
          <w:trHeight w:val="1200"/>
        </w:trPr>
        <w:tc>
          <w:tcPr>
            <w:tcW w:w="1509" w:type="dxa"/>
          </w:tcPr>
          <w:p w14:paraId="2331E5CA" w14:textId="5E4EA29A" w:rsidR="00F16CF4" w:rsidRPr="002B1213" w:rsidRDefault="00F16CF4" w:rsidP="00F16CF4">
            <w:pPr>
              <w:rPr>
                <w:rFonts w:ascii="Arial" w:hAnsi="Arial" w:cs="Arial"/>
                <w:sz w:val="20"/>
                <w:szCs w:val="20"/>
              </w:rPr>
            </w:pPr>
            <w:r w:rsidRPr="00292101">
              <w:t>NP56</w:t>
            </w:r>
          </w:p>
        </w:tc>
        <w:tc>
          <w:tcPr>
            <w:tcW w:w="2069" w:type="dxa"/>
            <w:hideMark/>
          </w:tcPr>
          <w:p w14:paraId="4C494D13"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331EB1D0" w14:textId="77777777" w:rsidR="00F16CF4" w:rsidRPr="002B1213" w:rsidRDefault="00F16CF4" w:rsidP="00F16CF4">
            <w:pPr>
              <w:rPr>
                <w:rFonts w:ascii="Arial" w:hAnsi="Arial" w:cs="Arial"/>
                <w:sz w:val="20"/>
                <w:szCs w:val="20"/>
              </w:rPr>
            </w:pPr>
            <w:r w:rsidRPr="002B1213">
              <w:rPr>
                <w:rFonts w:ascii="Arial" w:hAnsi="Arial" w:cs="Arial"/>
                <w:sz w:val="20"/>
                <w:szCs w:val="20"/>
              </w:rPr>
              <w:t>Integrace s externími subjekty - G2x</w:t>
            </w:r>
          </w:p>
        </w:tc>
        <w:tc>
          <w:tcPr>
            <w:tcW w:w="2979" w:type="dxa"/>
            <w:hideMark/>
          </w:tcPr>
          <w:p w14:paraId="3B983F38"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Pro integrace s externími subjekty prostřednictvím služeb se využívá sběrnice služeb </w:t>
            </w:r>
            <w:proofErr w:type="spellStart"/>
            <w:r w:rsidRPr="002B1213">
              <w:rPr>
                <w:rFonts w:ascii="Arial" w:hAnsi="Arial" w:cs="Arial"/>
                <w:sz w:val="20"/>
                <w:szCs w:val="20"/>
              </w:rPr>
              <w:t>TerraBus</w:t>
            </w:r>
            <w:proofErr w:type="spellEnd"/>
            <w:r w:rsidRPr="002B1213">
              <w:rPr>
                <w:rFonts w:ascii="Arial" w:hAnsi="Arial" w:cs="Arial"/>
                <w:sz w:val="20"/>
                <w:szCs w:val="20"/>
              </w:rPr>
              <w:t xml:space="preserve"> G2x, která zajišťuje směrování a případné transformace integračních zpráv z/do ESB.</w:t>
            </w:r>
          </w:p>
        </w:tc>
      </w:tr>
      <w:tr w:rsidR="00F16CF4" w:rsidRPr="002B1213" w14:paraId="0F6C7CA3" w14:textId="77777777" w:rsidTr="00F462D0">
        <w:trPr>
          <w:trHeight w:val="1200"/>
        </w:trPr>
        <w:tc>
          <w:tcPr>
            <w:tcW w:w="1509" w:type="dxa"/>
          </w:tcPr>
          <w:p w14:paraId="4CB266BC" w14:textId="09C0DEA4" w:rsidR="00F16CF4" w:rsidRPr="002B1213" w:rsidRDefault="00F16CF4" w:rsidP="00F16CF4">
            <w:pPr>
              <w:rPr>
                <w:rFonts w:ascii="Arial" w:hAnsi="Arial" w:cs="Arial"/>
                <w:sz w:val="20"/>
                <w:szCs w:val="20"/>
              </w:rPr>
            </w:pPr>
            <w:r w:rsidRPr="00292101">
              <w:t>NP57</w:t>
            </w:r>
          </w:p>
        </w:tc>
        <w:tc>
          <w:tcPr>
            <w:tcW w:w="2069" w:type="dxa"/>
            <w:hideMark/>
          </w:tcPr>
          <w:p w14:paraId="731C1BB3"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integraci</w:t>
            </w:r>
          </w:p>
        </w:tc>
        <w:tc>
          <w:tcPr>
            <w:tcW w:w="2503" w:type="dxa"/>
            <w:hideMark/>
          </w:tcPr>
          <w:p w14:paraId="185FA754" w14:textId="77777777" w:rsidR="00F16CF4" w:rsidRPr="002B1213" w:rsidRDefault="00F16CF4" w:rsidP="00F16CF4">
            <w:pPr>
              <w:rPr>
                <w:rFonts w:ascii="Arial" w:hAnsi="Arial" w:cs="Arial"/>
                <w:sz w:val="20"/>
                <w:szCs w:val="20"/>
              </w:rPr>
            </w:pPr>
            <w:r w:rsidRPr="002B1213">
              <w:rPr>
                <w:rFonts w:ascii="Arial" w:hAnsi="Arial" w:cs="Arial"/>
                <w:sz w:val="20"/>
                <w:szCs w:val="20"/>
              </w:rPr>
              <w:t>XSD Schémata</w:t>
            </w:r>
          </w:p>
        </w:tc>
        <w:tc>
          <w:tcPr>
            <w:tcW w:w="2979" w:type="dxa"/>
            <w:hideMark/>
          </w:tcPr>
          <w:p w14:paraId="28A2FA63" w14:textId="77777777" w:rsidR="00F16CF4" w:rsidRPr="002B1213" w:rsidRDefault="00F16CF4" w:rsidP="00F16CF4">
            <w:pPr>
              <w:rPr>
                <w:rFonts w:ascii="Arial" w:hAnsi="Arial" w:cs="Arial"/>
                <w:sz w:val="20"/>
                <w:szCs w:val="20"/>
              </w:rPr>
            </w:pPr>
            <w:r w:rsidRPr="002B1213">
              <w:rPr>
                <w:rFonts w:ascii="Arial" w:hAnsi="Arial" w:cs="Arial"/>
                <w:sz w:val="20"/>
                <w:szCs w:val="20"/>
              </w:rPr>
              <w:t xml:space="preserve">XSD schéma pro popis obsahu integračních zpráv je uvedené v samostatném souboru. V případě SOAP/HTTP webové </w:t>
            </w:r>
            <w:r w:rsidRPr="002B1213">
              <w:rPr>
                <w:rFonts w:ascii="Arial" w:hAnsi="Arial" w:cs="Arial"/>
                <w:sz w:val="20"/>
                <w:szCs w:val="20"/>
              </w:rPr>
              <w:lastRenderedPageBreak/>
              <w:t>služby by mělo být XSD odkazováno z WSDL.</w:t>
            </w:r>
          </w:p>
        </w:tc>
      </w:tr>
      <w:tr w:rsidR="00F16CF4" w:rsidRPr="002B1213" w14:paraId="5897602C" w14:textId="77777777" w:rsidTr="00F462D0">
        <w:trPr>
          <w:trHeight w:val="600"/>
        </w:trPr>
        <w:tc>
          <w:tcPr>
            <w:tcW w:w="1509" w:type="dxa"/>
          </w:tcPr>
          <w:p w14:paraId="4FF6366E" w14:textId="4729F43F" w:rsidR="00F16CF4" w:rsidRPr="002B1213" w:rsidRDefault="00F16CF4" w:rsidP="00F16CF4">
            <w:pPr>
              <w:rPr>
                <w:rFonts w:ascii="Arial" w:hAnsi="Arial" w:cs="Arial"/>
                <w:sz w:val="20"/>
                <w:szCs w:val="20"/>
              </w:rPr>
            </w:pPr>
            <w:r w:rsidRPr="00292101">
              <w:lastRenderedPageBreak/>
              <w:t>NP58</w:t>
            </w:r>
          </w:p>
        </w:tc>
        <w:tc>
          <w:tcPr>
            <w:tcW w:w="2069" w:type="dxa"/>
            <w:hideMark/>
          </w:tcPr>
          <w:p w14:paraId="33930329"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architekturu</w:t>
            </w:r>
          </w:p>
        </w:tc>
        <w:tc>
          <w:tcPr>
            <w:tcW w:w="2503" w:type="dxa"/>
            <w:hideMark/>
          </w:tcPr>
          <w:p w14:paraId="29ED16A2" w14:textId="200DF8EF" w:rsidR="00F16CF4" w:rsidRPr="002B1213" w:rsidRDefault="00F16CF4" w:rsidP="00F16CF4">
            <w:pPr>
              <w:rPr>
                <w:rFonts w:ascii="Arial" w:hAnsi="Arial" w:cs="Arial"/>
                <w:sz w:val="20"/>
                <w:szCs w:val="20"/>
              </w:rPr>
            </w:pPr>
            <w:r w:rsidRPr="002B1213">
              <w:rPr>
                <w:rFonts w:ascii="Arial" w:hAnsi="Arial" w:cs="Arial"/>
                <w:sz w:val="20"/>
                <w:szCs w:val="20"/>
              </w:rPr>
              <w:t xml:space="preserve">Požadavky na softwarovou platformu </w:t>
            </w:r>
            <w:r>
              <w:rPr>
                <w:rFonts w:ascii="Arial" w:hAnsi="Arial" w:cs="Arial"/>
                <w:sz w:val="20"/>
                <w:szCs w:val="20"/>
              </w:rPr>
              <w:t>N</w:t>
            </w:r>
            <w:r w:rsidRPr="002B1213">
              <w:rPr>
                <w:rFonts w:ascii="Arial" w:hAnsi="Arial" w:cs="Arial"/>
                <w:sz w:val="20"/>
                <w:szCs w:val="20"/>
              </w:rPr>
              <w:t>AIS</w:t>
            </w:r>
          </w:p>
        </w:tc>
        <w:tc>
          <w:tcPr>
            <w:tcW w:w="2979" w:type="dxa"/>
            <w:hideMark/>
          </w:tcPr>
          <w:p w14:paraId="078A1D6C" w14:textId="1C6D756A" w:rsidR="00F16CF4" w:rsidRPr="002B1213" w:rsidRDefault="00945A30" w:rsidP="00F16CF4">
            <w:pPr>
              <w:rPr>
                <w:rFonts w:ascii="Arial" w:hAnsi="Arial" w:cs="Arial"/>
                <w:sz w:val="20"/>
                <w:szCs w:val="20"/>
              </w:rPr>
            </w:pPr>
            <w:r w:rsidRPr="00945A30">
              <w:rPr>
                <w:rFonts w:ascii="Arial" w:hAnsi="Arial" w:cs="Arial"/>
                <w:sz w:val="20"/>
                <w:szCs w:val="20"/>
              </w:rPr>
              <w:t xml:space="preserve">Softwarová platforma NAIS musí být založena na technologii kompatibilní s prostředím SPÚ (Microsoft IIS + Microsoft </w:t>
            </w:r>
            <w:proofErr w:type="spellStart"/>
            <w:r w:rsidRPr="00945A30">
              <w:rPr>
                <w:rFonts w:ascii="Arial" w:hAnsi="Arial" w:cs="Arial"/>
                <w:sz w:val="20"/>
                <w:szCs w:val="20"/>
              </w:rPr>
              <w:t>Visual</w:t>
            </w:r>
            <w:proofErr w:type="spellEnd"/>
            <w:r w:rsidRPr="00945A30">
              <w:rPr>
                <w:rFonts w:ascii="Arial" w:hAnsi="Arial" w:cs="Arial"/>
                <w:sz w:val="20"/>
                <w:szCs w:val="20"/>
              </w:rPr>
              <w:t xml:space="preserve"> Studio) ideálně </w:t>
            </w:r>
            <w:proofErr w:type="gramStart"/>
            <w:r w:rsidRPr="00945A30">
              <w:rPr>
                <w:rFonts w:ascii="Arial" w:hAnsi="Arial" w:cs="Arial"/>
                <w:sz w:val="20"/>
                <w:szCs w:val="20"/>
              </w:rPr>
              <w:t>Microsoft .NET</w:t>
            </w:r>
            <w:proofErr w:type="gramEnd"/>
            <w:r w:rsidRPr="00945A30">
              <w:rPr>
                <w:rFonts w:ascii="Arial" w:hAnsi="Arial" w:cs="Arial"/>
                <w:sz w:val="20"/>
                <w:szCs w:val="20"/>
              </w:rPr>
              <w:t xml:space="preserve"> ve verzi 4.0 a vyšší případně jiné rovnocenné řešení.</w:t>
            </w:r>
          </w:p>
        </w:tc>
      </w:tr>
      <w:tr w:rsidR="00F16CF4" w:rsidRPr="002B1213" w14:paraId="72D414E7" w14:textId="77777777" w:rsidTr="00F462D0">
        <w:trPr>
          <w:trHeight w:val="900"/>
        </w:trPr>
        <w:tc>
          <w:tcPr>
            <w:tcW w:w="1509" w:type="dxa"/>
          </w:tcPr>
          <w:p w14:paraId="42514AB5" w14:textId="2F8BF758" w:rsidR="00F16CF4" w:rsidRPr="002B1213" w:rsidRDefault="00F16CF4" w:rsidP="00F16CF4">
            <w:pPr>
              <w:rPr>
                <w:rFonts w:ascii="Arial" w:hAnsi="Arial" w:cs="Arial"/>
                <w:sz w:val="20"/>
                <w:szCs w:val="20"/>
              </w:rPr>
            </w:pPr>
            <w:r w:rsidRPr="00292101">
              <w:t>NP59</w:t>
            </w:r>
          </w:p>
        </w:tc>
        <w:tc>
          <w:tcPr>
            <w:tcW w:w="2069" w:type="dxa"/>
            <w:hideMark/>
          </w:tcPr>
          <w:p w14:paraId="43ABC99C"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architekturu</w:t>
            </w:r>
          </w:p>
        </w:tc>
        <w:tc>
          <w:tcPr>
            <w:tcW w:w="2503" w:type="dxa"/>
            <w:hideMark/>
          </w:tcPr>
          <w:p w14:paraId="306246EE" w14:textId="77777777" w:rsidR="00F16CF4" w:rsidRPr="002B1213" w:rsidRDefault="00F16CF4" w:rsidP="00F16CF4">
            <w:pPr>
              <w:rPr>
                <w:rFonts w:ascii="Arial" w:hAnsi="Arial" w:cs="Arial"/>
                <w:sz w:val="20"/>
                <w:szCs w:val="20"/>
              </w:rPr>
            </w:pPr>
            <w:r w:rsidRPr="002B1213">
              <w:rPr>
                <w:rFonts w:ascii="Arial" w:hAnsi="Arial" w:cs="Arial"/>
                <w:sz w:val="20"/>
                <w:szCs w:val="20"/>
              </w:rPr>
              <w:t>Požadavek na využívání TFS</w:t>
            </w:r>
          </w:p>
        </w:tc>
        <w:tc>
          <w:tcPr>
            <w:tcW w:w="2979" w:type="dxa"/>
            <w:hideMark/>
          </w:tcPr>
          <w:p w14:paraId="4547E975" w14:textId="4B7C432F" w:rsidR="00F16CF4" w:rsidRPr="002B1213" w:rsidRDefault="00F16CF4" w:rsidP="00B17881">
            <w:pPr>
              <w:rPr>
                <w:rFonts w:ascii="Arial" w:hAnsi="Arial" w:cs="Arial"/>
                <w:sz w:val="20"/>
                <w:szCs w:val="20"/>
              </w:rPr>
            </w:pPr>
            <w:r w:rsidRPr="002B1213">
              <w:rPr>
                <w:rFonts w:ascii="Arial" w:hAnsi="Arial" w:cs="Arial"/>
                <w:sz w:val="20"/>
                <w:szCs w:val="20"/>
              </w:rPr>
              <w:t xml:space="preserve">Ukládání a správa zdrojového kódu </w:t>
            </w:r>
            <w:r>
              <w:rPr>
                <w:rFonts w:ascii="Arial" w:hAnsi="Arial" w:cs="Arial"/>
                <w:sz w:val="20"/>
                <w:szCs w:val="20"/>
              </w:rPr>
              <w:t>N</w:t>
            </w:r>
            <w:r w:rsidRPr="002B1213">
              <w:rPr>
                <w:rFonts w:ascii="Arial" w:hAnsi="Arial" w:cs="Arial"/>
                <w:sz w:val="20"/>
                <w:szCs w:val="20"/>
              </w:rPr>
              <w:t xml:space="preserve">AIS  v nástroji Microsoft Team </w:t>
            </w:r>
            <w:proofErr w:type="spellStart"/>
            <w:r w:rsidRPr="002B1213">
              <w:rPr>
                <w:rFonts w:ascii="Arial" w:hAnsi="Arial" w:cs="Arial"/>
                <w:sz w:val="20"/>
                <w:szCs w:val="20"/>
              </w:rPr>
              <w:t>Foundation</w:t>
            </w:r>
            <w:proofErr w:type="spellEnd"/>
            <w:r w:rsidRPr="002B1213">
              <w:rPr>
                <w:rFonts w:ascii="Arial" w:hAnsi="Arial" w:cs="Arial"/>
                <w:sz w:val="20"/>
                <w:szCs w:val="20"/>
              </w:rPr>
              <w:t xml:space="preserve"> Server ve verzi 2017 nebo vyšší, který provozuje</w:t>
            </w:r>
            <w:r w:rsidR="00B36EF9">
              <w:rPr>
                <w:rFonts w:ascii="Arial" w:hAnsi="Arial" w:cs="Arial"/>
                <w:sz w:val="20"/>
                <w:szCs w:val="20"/>
              </w:rPr>
              <w:t xml:space="preserve"> zadavatel</w:t>
            </w:r>
            <w:r w:rsidR="00142BE1">
              <w:rPr>
                <w:rFonts w:ascii="Arial" w:hAnsi="Arial" w:cs="Arial"/>
                <w:sz w:val="20"/>
                <w:szCs w:val="20"/>
              </w:rPr>
              <w:t xml:space="preserve">, </w:t>
            </w:r>
            <w:r w:rsidR="00142BE1" w:rsidRPr="00945A30">
              <w:rPr>
                <w:rFonts w:ascii="Arial" w:hAnsi="Arial" w:cs="Arial"/>
                <w:sz w:val="20"/>
                <w:szCs w:val="20"/>
              </w:rPr>
              <w:t>případně jiné rovnocenné řešení</w:t>
            </w:r>
            <w:r w:rsidRPr="002B1213">
              <w:rPr>
                <w:rFonts w:ascii="Arial" w:hAnsi="Arial" w:cs="Arial"/>
                <w:sz w:val="20"/>
                <w:szCs w:val="20"/>
              </w:rPr>
              <w:t>.</w:t>
            </w:r>
            <w:r w:rsidR="00B36EF9">
              <w:rPr>
                <w:rFonts w:ascii="Arial" w:hAnsi="Arial" w:cs="Arial"/>
                <w:sz w:val="20"/>
                <w:szCs w:val="20"/>
              </w:rPr>
              <w:t xml:space="preserve"> </w:t>
            </w:r>
            <w:r w:rsidR="003B2E00">
              <w:rPr>
                <w:rFonts w:ascii="Arial" w:hAnsi="Arial" w:cs="Arial"/>
                <w:sz w:val="20"/>
                <w:szCs w:val="20"/>
              </w:rPr>
              <w:t xml:space="preserve">Zadavatel uvádí tento požadavek z důvodu zajištění kompatibility se stávajícími prostředky provozovanými zadavatelem. </w:t>
            </w:r>
            <w:r w:rsidR="00B36EF9">
              <w:rPr>
                <w:rFonts w:ascii="Arial" w:hAnsi="Arial" w:cs="Arial"/>
                <w:sz w:val="20"/>
                <w:szCs w:val="20"/>
              </w:rPr>
              <w:t>Zadavatel umožňuje dodavateli nabídnout</w:t>
            </w:r>
            <w:r w:rsidR="00B17881">
              <w:rPr>
                <w:rFonts w:ascii="Arial" w:hAnsi="Arial" w:cs="Arial"/>
                <w:sz w:val="20"/>
                <w:szCs w:val="20"/>
              </w:rPr>
              <w:t xml:space="preserve"> jiné</w:t>
            </w:r>
            <w:r w:rsidR="00B36EF9">
              <w:rPr>
                <w:rFonts w:ascii="Arial" w:hAnsi="Arial" w:cs="Arial"/>
                <w:sz w:val="20"/>
                <w:szCs w:val="20"/>
              </w:rPr>
              <w:t xml:space="preserve"> rovnocenné řešení. </w:t>
            </w:r>
          </w:p>
        </w:tc>
      </w:tr>
      <w:tr w:rsidR="00F16CF4" w:rsidRPr="002B1213" w14:paraId="6A74FFBD" w14:textId="77777777" w:rsidTr="00F462D0">
        <w:trPr>
          <w:trHeight w:val="900"/>
        </w:trPr>
        <w:tc>
          <w:tcPr>
            <w:tcW w:w="1509" w:type="dxa"/>
          </w:tcPr>
          <w:p w14:paraId="4D32D53B" w14:textId="279CB85F" w:rsidR="00F16CF4" w:rsidRPr="002B1213" w:rsidRDefault="00F16CF4" w:rsidP="00F16CF4">
            <w:pPr>
              <w:rPr>
                <w:rFonts w:ascii="Arial" w:hAnsi="Arial" w:cs="Arial"/>
                <w:sz w:val="20"/>
                <w:szCs w:val="20"/>
              </w:rPr>
            </w:pPr>
            <w:r w:rsidRPr="00292101">
              <w:t>NP60</w:t>
            </w:r>
          </w:p>
        </w:tc>
        <w:tc>
          <w:tcPr>
            <w:tcW w:w="2069" w:type="dxa"/>
            <w:hideMark/>
          </w:tcPr>
          <w:p w14:paraId="322B2741"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architekturu</w:t>
            </w:r>
          </w:p>
        </w:tc>
        <w:tc>
          <w:tcPr>
            <w:tcW w:w="2503" w:type="dxa"/>
            <w:hideMark/>
          </w:tcPr>
          <w:p w14:paraId="3C8DB4E4" w14:textId="17AE981B" w:rsidR="00F16CF4" w:rsidRPr="002B1213" w:rsidRDefault="00F16CF4" w:rsidP="00F16CF4">
            <w:pPr>
              <w:rPr>
                <w:rFonts w:ascii="Arial" w:hAnsi="Arial" w:cs="Arial"/>
                <w:sz w:val="20"/>
                <w:szCs w:val="20"/>
              </w:rPr>
            </w:pPr>
            <w:r w:rsidRPr="002B1213">
              <w:rPr>
                <w:rFonts w:ascii="Arial" w:hAnsi="Arial" w:cs="Arial"/>
                <w:sz w:val="20"/>
                <w:szCs w:val="20"/>
              </w:rPr>
              <w:t xml:space="preserve">Požadavky na vrstvy architektury aplikace </w:t>
            </w:r>
            <w:r>
              <w:rPr>
                <w:rFonts w:ascii="Arial" w:hAnsi="Arial" w:cs="Arial"/>
                <w:sz w:val="20"/>
                <w:szCs w:val="20"/>
              </w:rPr>
              <w:t>N</w:t>
            </w:r>
            <w:r w:rsidRPr="002B1213">
              <w:rPr>
                <w:rFonts w:ascii="Arial" w:hAnsi="Arial" w:cs="Arial"/>
                <w:sz w:val="20"/>
                <w:szCs w:val="20"/>
              </w:rPr>
              <w:t>AIS</w:t>
            </w:r>
          </w:p>
        </w:tc>
        <w:tc>
          <w:tcPr>
            <w:tcW w:w="2979" w:type="dxa"/>
            <w:hideMark/>
          </w:tcPr>
          <w:p w14:paraId="23616539" w14:textId="295C3649" w:rsidR="00F16CF4" w:rsidRPr="002B1213" w:rsidRDefault="00F16CF4" w:rsidP="00F16CF4">
            <w:pPr>
              <w:rPr>
                <w:rFonts w:ascii="Arial" w:hAnsi="Arial" w:cs="Arial"/>
                <w:sz w:val="20"/>
                <w:szCs w:val="20"/>
              </w:rPr>
            </w:pPr>
            <w:r>
              <w:rPr>
                <w:rFonts w:ascii="Arial" w:hAnsi="Arial" w:cs="Arial"/>
                <w:sz w:val="20"/>
                <w:szCs w:val="20"/>
              </w:rPr>
              <w:t>N</w:t>
            </w:r>
            <w:r w:rsidRPr="002B1213">
              <w:rPr>
                <w:rFonts w:ascii="Arial" w:hAnsi="Arial" w:cs="Arial"/>
                <w:sz w:val="20"/>
                <w:szCs w:val="20"/>
              </w:rPr>
              <w:t>AIS bude založena na</w:t>
            </w:r>
            <w:r>
              <w:rPr>
                <w:rFonts w:ascii="Arial" w:hAnsi="Arial" w:cs="Arial"/>
                <w:sz w:val="20"/>
                <w:szCs w:val="20"/>
              </w:rPr>
              <w:t xml:space="preserve"> minimálně</w:t>
            </w:r>
            <w:r w:rsidRPr="002B1213">
              <w:rPr>
                <w:rFonts w:ascii="Arial" w:hAnsi="Arial" w:cs="Arial"/>
                <w:sz w:val="20"/>
                <w:szCs w:val="20"/>
              </w:rPr>
              <w:t xml:space="preserve"> třívrstvé architektuře - prezentační, aplikační </w:t>
            </w:r>
            <w:r w:rsidR="00474EDA">
              <w:rPr>
                <w:rFonts w:ascii="Arial" w:hAnsi="Arial" w:cs="Arial"/>
                <w:sz w:val="20"/>
                <w:szCs w:val="20"/>
              </w:rPr>
              <w:t>a datová vrstva, přičemž prezen</w:t>
            </w:r>
            <w:r w:rsidRPr="002B1213">
              <w:rPr>
                <w:rFonts w:ascii="Arial" w:hAnsi="Arial" w:cs="Arial"/>
                <w:sz w:val="20"/>
                <w:szCs w:val="20"/>
              </w:rPr>
              <w:t>t</w:t>
            </w:r>
            <w:r w:rsidR="00474EDA">
              <w:rPr>
                <w:rFonts w:ascii="Arial" w:hAnsi="Arial" w:cs="Arial"/>
                <w:sz w:val="20"/>
                <w:szCs w:val="20"/>
              </w:rPr>
              <w:t>a</w:t>
            </w:r>
            <w:r w:rsidRPr="002B1213">
              <w:rPr>
                <w:rFonts w:ascii="Arial" w:hAnsi="Arial" w:cs="Arial"/>
                <w:sz w:val="20"/>
                <w:szCs w:val="20"/>
              </w:rPr>
              <w:t>ční vrstva založena na HTML5.</w:t>
            </w:r>
          </w:p>
        </w:tc>
      </w:tr>
      <w:tr w:rsidR="00F16CF4" w:rsidRPr="002B1213" w14:paraId="4C7DA9D7" w14:textId="77777777" w:rsidTr="00F462D0">
        <w:trPr>
          <w:trHeight w:val="1800"/>
        </w:trPr>
        <w:tc>
          <w:tcPr>
            <w:tcW w:w="1509" w:type="dxa"/>
          </w:tcPr>
          <w:p w14:paraId="2583F32B" w14:textId="4259E057" w:rsidR="00F16CF4" w:rsidRPr="002B1213" w:rsidRDefault="00F16CF4" w:rsidP="00F16CF4">
            <w:pPr>
              <w:rPr>
                <w:rFonts w:ascii="Arial" w:hAnsi="Arial" w:cs="Arial"/>
                <w:sz w:val="20"/>
                <w:szCs w:val="20"/>
              </w:rPr>
            </w:pPr>
            <w:r w:rsidRPr="00292101">
              <w:t>NP61</w:t>
            </w:r>
          </w:p>
        </w:tc>
        <w:tc>
          <w:tcPr>
            <w:tcW w:w="2069" w:type="dxa"/>
            <w:hideMark/>
          </w:tcPr>
          <w:p w14:paraId="5214759D"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architekturu</w:t>
            </w:r>
          </w:p>
        </w:tc>
        <w:tc>
          <w:tcPr>
            <w:tcW w:w="2503" w:type="dxa"/>
            <w:hideMark/>
          </w:tcPr>
          <w:p w14:paraId="75F0DC54" w14:textId="77777777" w:rsidR="00F16CF4" w:rsidRPr="002B1213" w:rsidRDefault="00F16CF4" w:rsidP="00F16CF4">
            <w:pPr>
              <w:rPr>
                <w:rFonts w:ascii="Arial" w:hAnsi="Arial" w:cs="Arial"/>
                <w:sz w:val="20"/>
                <w:szCs w:val="20"/>
              </w:rPr>
            </w:pPr>
            <w:r w:rsidRPr="002B1213">
              <w:rPr>
                <w:rFonts w:ascii="Arial" w:hAnsi="Arial" w:cs="Arial"/>
                <w:sz w:val="20"/>
                <w:szCs w:val="20"/>
              </w:rPr>
              <w:t>Požadavky na vzhled uživatelského rozhraní</w:t>
            </w:r>
          </w:p>
        </w:tc>
        <w:tc>
          <w:tcPr>
            <w:tcW w:w="2979" w:type="dxa"/>
            <w:hideMark/>
          </w:tcPr>
          <w:p w14:paraId="3441699E" w14:textId="77777777" w:rsidR="00F16CF4" w:rsidRPr="002B1213" w:rsidRDefault="00F16CF4" w:rsidP="00F16CF4">
            <w:pPr>
              <w:rPr>
                <w:rFonts w:ascii="Arial" w:hAnsi="Arial" w:cs="Arial"/>
                <w:sz w:val="20"/>
                <w:szCs w:val="20"/>
              </w:rPr>
            </w:pPr>
            <w:r w:rsidRPr="002B1213">
              <w:rPr>
                <w:rFonts w:ascii="Arial" w:hAnsi="Arial" w:cs="Arial"/>
                <w:sz w:val="20"/>
                <w:szCs w:val="20"/>
              </w:rPr>
              <w:t>Uživatelské rozhraní musí splňovat požadavek na konzistentnost, respektování široké škály uživatelů (začátečníci, pokročilý,..), poskytování zpětné vazby, navigování uživatele, předcházení chybám, možnost vrátit akci zpět, předvídatelnost, přehlednost a čitelnost.</w:t>
            </w:r>
          </w:p>
        </w:tc>
      </w:tr>
      <w:bookmarkEnd w:id="187"/>
    </w:tbl>
    <w:p w14:paraId="6C66670E" w14:textId="77777777" w:rsidR="003E59AE" w:rsidRDefault="003E59AE" w:rsidP="003E59AE">
      <w:pPr>
        <w:pStyle w:val="Nadpis1"/>
        <w:spacing w:before="120" w:after="0"/>
        <w:jc w:val="center"/>
        <w:rPr>
          <w:rFonts w:cs="Arial"/>
          <w:sz w:val="20"/>
          <w:szCs w:val="20"/>
        </w:rPr>
        <w:sectPr w:rsidR="003E59AE" w:rsidSect="00083C3B">
          <w:pgSz w:w="11906" w:h="16838"/>
          <w:pgMar w:top="1418" w:right="1418" w:bottom="1418" w:left="1418" w:header="709" w:footer="709" w:gutter="0"/>
          <w:pgNumType w:start="1"/>
          <w:cols w:space="708"/>
          <w:docGrid w:linePitch="360"/>
        </w:sectPr>
      </w:pPr>
    </w:p>
    <w:p w14:paraId="70827DD7" w14:textId="77777777" w:rsidR="003E59AE" w:rsidRPr="00767FCD" w:rsidRDefault="003E59AE" w:rsidP="003E59AE">
      <w:pPr>
        <w:pStyle w:val="Nadpis1"/>
        <w:spacing w:before="120" w:after="0"/>
        <w:jc w:val="center"/>
        <w:rPr>
          <w:rFonts w:cs="Arial"/>
          <w:sz w:val="20"/>
          <w:szCs w:val="20"/>
        </w:rPr>
      </w:pPr>
      <w:r w:rsidRPr="00767FCD">
        <w:rPr>
          <w:rFonts w:cs="Arial"/>
          <w:sz w:val="20"/>
          <w:szCs w:val="20"/>
        </w:rPr>
        <w:lastRenderedPageBreak/>
        <w:t xml:space="preserve">Příloha č. 10 </w:t>
      </w:r>
    </w:p>
    <w:p w14:paraId="592295D8" w14:textId="77777777" w:rsidR="003E59AE" w:rsidRPr="00767FCD" w:rsidRDefault="003E59AE" w:rsidP="003E59AE">
      <w:pPr>
        <w:pStyle w:val="Nadpis1"/>
        <w:spacing w:before="120" w:after="0"/>
        <w:jc w:val="center"/>
        <w:rPr>
          <w:rFonts w:cs="Arial"/>
          <w:sz w:val="20"/>
          <w:szCs w:val="20"/>
        </w:rPr>
      </w:pPr>
      <w:r w:rsidRPr="00767FCD">
        <w:rPr>
          <w:rFonts w:cs="Arial"/>
          <w:sz w:val="20"/>
          <w:szCs w:val="20"/>
        </w:rPr>
        <w:t>Zásady zpracování osobních údajů</w:t>
      </w:r>
    </w:p>
    <w:p w14:paraId="1EDB594F" w14:textId="77777777" w:rsidR="003E59AE" w:rsidRPr="0013353B" w:rsidRDefault="003E59AE" w:rsidP="003E59AE">
      <w:pPr>
        <w:rPr>
          <w:rFonts w:cs="Calibri"/>
          <w:lang w:val="x-none" w:eastAsia="cs-CZ"/>
        </w:rPr>
      </w:pPr>
    </w:p>
    <w:p w14:paraId="2C8B6C7E" w14:textId="18B15C81" w:rsidR="00840896" w:rsidRPr="002B1213" w:rsidRDefault="00840896" w:rsidP="003E59AE">
      <w:pPr>
        <w:rPr>
          <w:rFonts w:ascii="Arial" w:hAnsi="Arial" w:cs="Arial"/>
          <w:sz w:val="20"/>
          <w:szCs w:val="20"/>
          <w:lang w:eastAsia="cs-CZ"/>
        </w:rPr>
      </w:pPr>
      <w:r w:rsidRPr="0013353B">
        <w:rPr>
          <w:rFonts w:ascii="Arial" w:hAnsi="Arial" w:cs="Arial"/>
          <w:sz w:val="20"/>
          <w:szCs w:val="20"/>
          <w:lang w:eastAsia="cs-CZ"/>
        </w:rPr>
        <w:t>Zhotovitel se zavazuje postupovat při zpracování osobních údajů pro Objednatele podle následujících z</w:t>
      </w:r>
      <w:r w:rsidRPr="002B1213">
        <w:rPr>
          <w:rFonts w:ascii="Arial" w:hAnsi="Arial" w:cs="Arial"/>
          <w:sz w:val="20"/>
          <w:szCs w:val="20"/>
          <w:lang w:eastAsia="cs-CZ"/>
        </w:rPr>
        <w:t>ásad:</w:t>
      </w:r>
    </w:p>
    <w:p w14:paraId="2595B8B0" w14:textId="4530CFE7" w:rsidR="00DF2CA2" w:rsidRPr="0013353B" w:rsidRDefault="00DF2CA2" w:rsidP="00DD37A4">
      <w:pPr>
        <w:pStyle w:val="Odstavecseseznamem"/>
        <w:numPr>
          <w:ilvl w:val="0"/>
          <w:numId w:val="59"/>
        </w:numPr>
        <w:rPr>
          <w:rFonts w:ascii="Arial" w:hAnsi="Arial" w:cs="Arial"/>
          <w:sz w:val="20"/>
        </w:rPr>
      </w:pPr>
      <w:r w:rsidRPr="0013353B">
        <w:rPr>
          <w:rFonts w:ascii="Arial" w:hAnsi="Arial" w:cs="Arial"/>
          <w:sz w:val="20"/>
        </w:rPr>
        <w:t>Zhotovitel zavede vhodná technická a organizační opatření tak, aby dané zpracování splňovalo požadavky</w:t>
      </w:r>
      <w:r w:rsidR="0013353B" w:rsidRPr="0013353B">
        <w:rPr>
          <w:rFonts w:ascii="Arial" w:hAnsi="Arial" w:cs="Arial"/>
          <w:sz w:val="20"/>
        </w:rPr>
        <w:t xml:space="preserve"> nařízení Evropského parlamentu a Rady (EU) č. 2016/679, o ochraně fyzických osob v souvislosti se zpracováním osobních údajů a o volném pohybu těchto údajů a o zrušení směrnice 95/46/ES</w:t>
      </w:r>
      <w:r w:rsidR="0013353B">
        <w:rPr>
          <w:rFonts w:ascii="Arial" w:hAnsi="Arial" w:cs="Arial"/>
          <w:sz w:val="20"/>
          <w:lang w:val="cs-CZ"/>
        </w:rPr>
        <w:t xml:space="preserve"> (dále jen</w:t>
      </w:r>
      <w:r w:rsidRPr="0013353B">
        <w:rPr>
          <w:rFonts w:ascii="Arial" w:hAnsi="Arial" w:cs="Arial"/>
          <w:sz w:val="20"/>
        </w:rPr>
        <w:t xml:space="preserve"> </w:t>
      </w:r>
      <w:r w:rsidR="0013353B">
        <w:rPr>
          <w:rFonts w:ascii="Arial" w:hAnsi="Arial" w:cs="Arial"/>
          <w:sz w:val="20"/>
          <w:lang w:val="cs-CZ"/>
        </w:rPr>
        <w:t>„</w:t>
      </w:r>
      <w:r w:rsidRPr="00F462D0">
        <w:rPr>
          <w:rFonts w:ascii="Arial" w:hAnsi="Arial" w:cs="Arial"/>
          <w:b/>
          <w:sz w:val="20"/>
        </w:rPr>
        <w:t>GDPR</w:t>
      </w:r>
      <w:r w:rsidR="0013353B">
        <w:rPr>
          <w:rFonts w:ascii="Arial" w:hAnsi="Arial" w:cs="Arial"/>
          <w:sz w:val="20"/>
          <w:lang w:val="cs-CZ"/>
        </w:rPr>
        <w:t>“)</w:t>
      </w:r>
      <w:r w:rsidR="0097526A">
        <w:rPr>
          <w:rFonts w:ascii="Arial" w:hAnsi="Arial" w:cs="Arial"/>
          <w:sz w:val="20"/>
          <w:lang w:val="cs-CZ"/>
        </w:rPr>
        <w:t xml:space="preserve"> a návazně přijaté legislativy ČR</w:t>
      </w:r>
      <w:r w:rsidRPr="0013353B">
        <w:rPr>
          <w:rFonts w:ascii="Arial" w:hAnsi="Arial" w:cs="Arial"/>
          <w:sz w:val="20"/>
        </w:rPr>
        <w:t>;</w:t>
      </w:r>
    </w:p>
    <w:p w14:paraId="1C2C5F18" w14:textId="47C12BF8" w:rsidR="00840896" w:rsidRPr="0013353B" w:rsidRDefault="00840896" w:rsidP="00DD37A4">
      <w:pPr>
        <w:pStyle w:val="Odstavecseseznamem"/>
        <w:numPr>
          <w:ilvl w:val="0"/>
          <w:numId w:val="59"/>
        </w:numPr>
        <w:rPr>
          <w:rFonts w:ascii="Arial" w:hAnsi="Arial" w:cs="Arial"/>
          <w:sz w:val="20"/>
          <w:lang w:val="cs-CZ"/>
        </w:rPr>
      </w:pPr>
      <w:r w:rsidRPr="0013353B">
        <w:rPr>
          <w:rFonts w:ascii="Arial" w:hAnsi="Arial" w:cs="Arial"/>
          <w:sz w:val="20"/>
        </w:rPr>
        <w:t xml:space="preserve">Zhotovitel zpracovává osobní údaje pouze na základě doložených pokynů </w:t>
      </w:r>
      <w:r w:rsidR="0013353B">
        <w:rPr>
          <w:rFonts w:ascii="Arial" w:hAnsi="Arial" w:cs="Arial"/>
          <w:sz w:val="20"/>
          <w:lang w:val="cs-CZ"/>
        </w:rPr>
        <w:t>Objednatele</w:t>
      </w:r>
      <w:r w:rsidRPr="0013353B">
        <w:rPr>
          <w:rFonts w:ascii="Arial" w:hAnsi="Arial" w:cs="Arial"/>
          <w:sz w:val="20"/>
        </w:rPr>
        <w:t xml:space="preserve">, včetně v otázkách předání osobních údajů do třetí země nebo mezinárodní organizaci, pokud mu toto zpracování již neukládají právo Unie nebo členského státu, které se na </w:t>
      </w:r>
      <w:r w:rsidR="0013353B">
        <w:rPr>
          <w:rFonts w:ascii="Arial" w:hAnsi="Arial" w:cs="Arial"/>
          <w:sz w:val="20"/>
          <w:lang w:val="cs-CZ"/>
        </w:rPr>
        <w:t>Objednatele</w:t>
      </w:r>
      <w:r w:rsidRPr="0013353B">
        <w:rPr>
          <w:rFonts w:ascii="Arial" w:hAnsi="Arial" w:cs="Arial"/>
          <w:sz w:val="20"/>
        </w:rPr>
        <w:t xml:space="preserve"> vztahuje; v takovém případě </w:t>
      </w:r>
      <w:r w:rsidR="0013353B">
        <w:rPr>
          <w:rFonts w:ascii="Arial" w:hAnsi="Arial" w:cs="Arial"/>
          <w:sz w:val="20"/>
          <w:lang w:val="cs-CZ"/>
        </w:rPr>
        <w:t>Zhotovitel</w:t>
      </w:r>
      <w:r w:rsidRPr="0013353B">
        <w:rPr>
          <w:rFonts w:ascii="Arial" w:hAnsi="Arial" w:cs="Arial"/>
          <w:sz w:val="20"/>
        </w:rPr>
        <w:t xml:space="preserve"> </w:t>
      </w:r>
      <w:r w:rsidR="0013353B">
        <w:rPr>
          <w:rFonts w:ascii="Arial" w:hAnsi="Arial" w:cs="Arial"/>
          <w:sz w:val="20"/>
          <w:lang w:val="cs-CZ"/>
        </w:rPr>
        <w:t>Objednatele</w:t>
      </w:r>
      <w:r w:rsidRPr="0013353B">
        <w:rPr>
          <w:rFonts w:ascii="Arial" w:hAnsi="Arial" w:cs="Arial"/>
          <w:sz w:val="20"/>
        </w:rPr>
        <w:t xml:space="preserve"> informuje o tomto právním požadavku před zpracováním, ledaže by tyto právní předpisy toto informování zakazovaly z důležitých důvodů veřejného zájmu; </w:t>
      </w:r>
    </w:p>
    <w:p w14:paraId="338DB51C" w14:textId="77777777" w:rsidR="00840896" w:rsidRPr="0013353B" w:rsidRDefault="00840896" w:rsidP="00DD37A4">
      <w:pPr>
        <w:pStyle w:val="Odstavecseseznamem"/>
        <w:numPr>
          <w:ilvl w:val="0"/>
          <w:numId w:val="59"/>
        </w:numPr>
        <w:rPr>
          <w:rFonts w:ascii="Arial" w:hAnsi="Arial" w:cs="Arial"/>
          <w:sz w:val="20"/>
          <w:lang w:val="cs-CZ"/>
        </w:rPr>
      </w:pPr>
      <w:r w:rsidRPr="0013353B">
        <w:rPr>
          <w:rFonts w:ascii="Arial" w:hAnsi="Arial" w:cs="Arial"/>
          <w:sz w:val="20"/>
        </w:rPr>
        <w:t xml:space="preserve">Zhotovitel zajišťuje, aby se osoby oprávněné zpracovávat osobní údaje zavázaly k mlčenlivosti nebo aby se na ně vztahovala zákonná povinnost mlčenlivosti; </w:t>
      </w:r>
    </w:p>
    <w:p w14:paraId="747E8C98" w14:textId="5CFAA407" w:rsidR="00840896" w:rsidRPr="0013353B" w:rsidRDefault="00840896" w:rsidP="00DD37A4">
      <w:pPr>
        <w:pStyle w:val="Odstavecseseznamem"/>
        <w:numPr>
          <w:ilvl w:val="0"/>
          <w:numId w:val="59"/>
        </w:numPr>
        <w:rPr>
          <w:rFonts w:ascii="Arial" w:hAnsi="Arial" w:cs="Arial"/>
          <w:sz w:val="20"/>
          <w:lang w:val="cs-CZ"/>
        </w:rPr>
      </w:pPr>
      <w:r w:rsidRPr="0013353B">
        <w:rPr>
          <w:rFonts w:ascii="Arial" w:hAnsi="Arial" w:cs="Arial"/>
          <w:sz w:val="20"/>
        </w:rPr>
        <w:t>Zhotovitel přijme všechna opatření požadovaná podle článku 32</w:t>
      </w:r>
      <w:r w:rsidRPr="0013353B">
        <w:rPr>
          <w:rFonts w:ascii="Arial" w:hAnsi="Arial" w:cs="Arial"/>
          <w:sz w:val="20"/>
          <w:lang w:val="cs-CZ"/>
        </w:rPr>
        <w:t xml:space="preserve"> GDPR</w:t>
      </w:r>
      <w:r w:rsidRPr="0013353B">
        <w:rPr>
          <w:rFonts w:ascii="Arial" w:hAnsi="Arial" w:cs="Arial"/>
          <w:sz w:val="20"/>
        </w:rPr>
        <w:t xml:space="preserve">; </w:t>
      </w:r>
    </w:p>
    <w:p w14:paraId="3F597D1F" w14:textId="233ED5E6" w:rsidR="0050692A" w:rsidRPr="0013353B" w:rsidRDefault="00840896" w:rsidP="00DD37A4">
      <w:pPr>
        <w:pStyle w:val="Odstavecseseznamem"/>
        <w:numPr>
          <w:ilvl w:val="0"/>
          <w:numId w:val="59"/>
        </w:numPr>
        <w:rPr>
          <w:rFonts w:ascii="Arial" w:hAnsi="Arial" w:cs="Arial"/>
          <w:sz w:val="20"/>
          <w:lang w:val="cs-CZ"/>
        </w:rPr>
      </w:pPr>
      <w:r w:rsidRPr="0013353B">
        <w:rPr>
          <w:rFonts w:ascii="Arial" w:hAnsi="Arial" w:cs="Arial"/>
          <w:sz w:val="20"/>
        </w:rPr>
        <w:t>Zhotovitel</w:t>
      </w:r>
      <w:r w:rsidR="0050692A" w:rsidRPr="0013353B">
        <w:rPr>
          <w:rFonts w:ascii="Arial" w:hAnsi="Arial" w:cs="Arial"/>
          <w:sz w:val="20"/>
          <w:lang w:val="cs-CZ"/>
        </w:rPr>
        <w:t xml:space="preserve"> bude</w:t>
      </w:r>
      <w:r w:rsidRPr="0013353B">
        <w:rPr>
          <w:rFonts w:ascii="Arial" w:hAnsi="Arial" w:cs="Arial"/>
          <w:sz w:val="20"/>
        </w:rPr>
        <w:t xml:space="preserve"> dodrž</w:t>
      </w:r>
      <w:r w:rsidR="0050692A" w:rsidRPr="0013353B">
        <w:rPr>
          <w:rFonts w:ascii="Arial" w:hAnsi="Arial" w:cs="Arial"/>
          <w:sz w:val="20"/>
        </w:rPr>
        <w:t>ovat</w:t>
      </w:r>
      <w:r w:rsidRPr="0013353B">
        <w:rPr>
          <w:rFonts w:ascii="Arial" w:hAnsi="Arial" w:cs="Arial"/>
          <w:sz w:val="20"/>
        </w:rPr>
        <w:t xml:space="preserve"> podmínky pro zapojení dalšího zpracovatele uvedené v odstavcích 2 a 4</w:t>
      </w:r>
      <w:r w:rsidR="0050692A" w:rsidRPr="0013353B">
        <w:rPr>
          <w:rFonts w:ascii="Arial" w:hAnsi="Arial" w:cs="Arial"/>
          <w:sz w:val="20"/>
          <w:lang w:val="cs-CZ"/>
        </w:rPr>
        <w:t xml:space="preserve"> článku 28 GDPR</w:t>
      </w:r>
      <w:r w:rsidRPr="0013353B">
        <w:rPr>
          <w:rFonts w:ascii="Arial" w:hAnsi="Arial" w:cs="Arial"/>
          <w:sz w:val="20"/>
        </w:rPr>
        <w:t xml:space="preserve">; </w:t>
      </w:r>
    </w:p>
    <w:p w14:paraId="3CA0AD26" w14:textId="5F8240F1" w:rsidR="0050692A" w:rsidRPr="0013353B" w:rsidRDefault="00DF2CA2" w:rsidP="00DD37A4">
      <w:pPr>
        <w:pStyle w:val="Odstavecseseznamem"/>
        <w:numPr>
          <w:ilvl w:val="0"/>
          <w:numId w:val="59"/>
        </w:numPr>
        <w:rPr>
          <w:rFonts w:ascii="Arial" w:hAnsi="Arial" w:cs="Arial"/>
          <w:sz w:val="20"/>
          <w:lang w:val="cs-CZ"/>
        </w:rPr>
      </w:pPr>
      <w:r w:rsidRPr="0013353B">
        <w:rPr>
          <w:rFonts w:ascii="Arial" w:hAnsi="Arial" w:cs="Arial"/>
          <w:sz w:val="20"/>
        </w:rPr>
        <w:t xml:space="preserve">Zhotovitel </w:t>
      </w:r>
      <w:r w:rsidR="00840896" w:rsidRPr="0013353B">
        <w:rPr>
          <w:rFonts w:ascii="Arial" w:hAnsi="Arial" w:cs="Arial"/>
          <w:sz w:val="20"/>
        </w:rPr>
        <w:t xml:space="preserve">zohledňuje povahu zpracování, je </w:t>
      </w:r>
      <w:r w:rsidR="0013353B">
        <w:rPr>
          <w:rFonts w:ascii="Arial" w:hAnsi="Arial" w:cs="Arial"/>
          <w:sz w:val="20"/>
          <w:lang w:val="cs-CZ"/>
        </w:rPr>
        <w:t>Objednateli</w:t>
      </w:r>
      <w:r w:rsidR="00840896" w:rsidRPr="0013353B">
        <w:rPr>
          <w:rFonts w:ascii="Arial" w:hAnsi="Arial" w:cs="Arial"/>
          <w:sz w:val="20"/>
        </w:rPr>
        <w:t xml:space="preserve"> nápomocen prostřednictvím vhodných technických a organizačních opatření, pokud je to možné, pro splnění povinnosti </w:t>
      </w:r>
      <w:r w:rsidR="0013353B">
        <w:rPr>
          <w:rFonts w:ascii="Arial" w:hAnsi="Arial" w:cs="Arial"/>
          <w:sz w:val="20"/>
          <w:lang w:val="cs-CZ"/>
        </w:rPr>
        <w:t xml:space="preserve">Objednatele </w:t>
      </w:r>
      <w:r w:rsidR="00840896" w:rsidRPr="0013353B">
        <w:rPr>
          <w:rFonts w:ascii="Arial" w:hAnsi="Arial" w:cs="Arial"/>
          <w:sz w:val="20"/>
        </w:rPr>
        <w:t>reagovat na žádosti o výkon práv subjektu údajů stanovených v kapitole III</w:t>
      </w:r>
      <w:r w:rsidR="0050692A" w:rsidRPr="0013353B">
        <w:rPr>
          <w:rFonts w:ascii="Arial" w:hAnsi="Arial" w:cs="Arial"/>
          <w:sz w:val="20"/>
          <w:lang w:val="cs-CZ"/>
        </w:rPr>
        <w:t xml:space="preserve"> GDPR</w:t>
      </w:r>
      <w:r w:rsidR="00840896" w:rsidRPr="0013353B">
        <w:rPr>
          <w:rFonts w:ascii="Arial" w:hAnsi="Arial" w:cs="Arial"/>
          <w:sz w:val="20"/>
        </w:rPr>
        <w:t xml:space="preserve">; </w:t>
      </w:r>
    </w:p>
    <w:p w14:paraId="2C07C21E" w14:textId="1D80667B" w:rsidR="00DF2CA2" w:rsidRPr="0013353B" w:rsidRDefault="00DF2CA2" w:rsidP="00DD37A4">
      <w:pPr>
        <w:pStyle w:val="Odstavecseseznamem"/>
        <w:numPr>
          <w:ilvl w:val="0"/>
          <w:numId w:val="59"/>
        </w:numPr>
        <w:rPr>
          <w:rFonts w:ascii="Arial" w:hAnsi="Arial" w:cs="Arial"/>
          <w:sz w:val="20"/>
          <w:lang w:val="cs-CZ"/>
        </w:rPr>
      </w:pPr>
      <w:r w:rsidRPr="0013353B">
        <w:rPr>
          <w:rFonts w:ascii="Arial" w:hAnsi="Arial" w:cs="Arial"/>
          <w:sz w:val="20"/>
        </w:rPr>
        <w:t>Zhotovitel</w:t>
      </w:r>
      <w:r w:rsidR="00840896" w:rsidRPr="0013353B">
        <w:rPr>
          <w:rFonts w:ascii="Arial" w:hAnsi="Arial" w:cs="Arial"/>
          <w:sz w:val="20"/>
        </w:rPr>
        <w:t xml:space="preserve"> je </w:t>
      </w:r>
      <w:r w:rsidR="0013353B">
        <w:rPr>
          <w:rFonts w:ascii="Arial" w:hAnsi="Arial" w:cs="Arial"/>
          <w:sz w:val="20"/>
          <w:lang w:val="cs-CZ"/>
        </w:rPr>
        <w:t>Objednatel</w:t>
      </w:r>
      <w:r w:rsidR="00840896" w:rsidRPr="0013353B">
        <w:rPr>
          <w:rFonts w:ascii="Arial" w:hAnsi="Arial" w:cs="Arial"/>
          <w:sz w:val="20"/>
        </w:rPr>
        <w:t>i nápomocen při zajišťování souladu s povinnostmi podle článků 32 až 36</w:t>
      </w:r>
      <w:r w:rsidRPr="0013353B">
        <w:rPr>
          <w:rFonts w:ascii="Arial" w:hAnsi="Arial" w:cs="Arial"/>
          <w:sz w:val="20"/>
          <w:lang w:val="cs-CZ"/>
        </w:rPr>
        <w:t xml:space="preserve"> GDPR</w:t>
      </w:r>
      <w:r w:rsidR="00840896" w:rsidRPr="0013353B">
        <w:rPr>
          <w:rFonts w:ascii="Arial" w:hAnsi="Arial" w:cs="Arial"/>
          <w:sz w:val="20"/>
        </w:rPr>
        <w:t xml:space="preserve">, a to při zohlednění povahy zpracování a informací, jež má zpracovatel k dispozici; </w:t>
      </w:r>
    </w:p>
    <w:p w14:paraId="44527BE8" w14:textId="3A7CB39C" w:rsidR="00DF2CA2" w:rsidRPr="0013353B" w:rsidRDefault="00DF2CA2" w:rsidP="00DD37A4">
      <w:pPr>
        <w:pStyle w:val="Odstavecseseznamem"/>
        <w:numPr>
          <w:ilvl w:val="0"/>
          <w:numId w:val="59"/>
        </w:numPr>
        <w:rPr>
          <w:rFonts w:ascii="Arial" w:hAnsi="Arial" w:cs="Arial"/>
          <w:sz w:val="20"/>
          <w:lang w:val="cs-CZ"/>
        </w:rPr>
      </w:pPr>
      <w:r w:rsidRPr="0013353B">
        <w:rPr>
          <w:rFonts w:ascii="Arial" w:hAnsi="Arial" w:cs="Arial"/>
          <w:sz w:val="20"/>
        </w:rPr>
        <w:t xml:space="preserve">Zhotovitel </w:t>
      </w:r>
      <w:r w:rsidR="00840896" w:rsidRPr="0013353B">
        <w:rPr>
          <w:rFonts w:ascii="Arial" w:hAnsi="Arial" w:cs="Arial"/>
          <w:sz w:val="20"/>
        </w:rPr>
        <w:t xml:space="preserve">v souladu s rozhodnutím </w:t>
      </w:r>
      <w:r w:rsidR="0013353B">
        <w:rPr>
          <w:rFonts w:ascii="Arial" w:hAnsi="Arial" w:cs="Arial"/>
          <w:sz w:val="20"/>
          <w:lang w:val="cs-CZ"/>
        </w:rPr>
        <w:t>Objednatel</w:t>
      </w:r>
      <w:r w:rsidR="00840896" w:rsidRPr="0013353B">
        <w:rPr>
          <w:rFonts w:ascii="Arial" w:hAnsi="Arial" w:cs="Arial"/>
          <w:sz w:val="20"/>
        </w:rPr>
        <w:t xml:space="preserve">e všechny osobní údaje buď vymaže, nebo je vrátí </w:t>
      </w:r>
      <w:r w:rsidR="0013353B">
        <w:rPr>
          <w:rFonts w:ascii="Arial" w:hAnsi="Arial" w:cs="Arial"/>
          <w:sz w:val="20"/>
          <w:lang w:val="cs-CZ"/>
        </w:rPr>
        <w:t>Objednatel</w:t>
      </w:r>
      <w:r w:rsidR="00840896" w:rsidRPr="0013353B">
        <w:rPr>
          <w:rFonts w:ascii="Arial" w:hAnsi="Arial" w:cs="Arial"/>
          <w:sz w:val="20"/>
        </w:rPr>
        <w:t xml:space="preserve">i po ukončení poskytování služeb spojených se zpracováním, a vymaže existující kopie, pokud právo Unie nebo členského státu nepožaduje uložení daných osobních údajů; </w:t>
      </w:r>
    </w:p>
    <w:p w14:paraId="4F58B1FF" w14:textId="6605D712" w:rsidR="00840896" w:rsidRPr="0013353B" w:rsidRDefault="00DF2CA2" w:rsidP="00DD37A4">
      <w:pPr>
        <w:pStyle w:val="Odstavecseseznamem"/>
        <w:numPr>
          <w:ilvl w:val="0"/>
          <w:numId w:val="59"/>
        </w:numPr>
        <w:rPr>
          <w:rFonts w:ascii="Arial" w:hAnsi="Arial" w:cs="Arial"/>
          <w:sz w:val="20"/>
          <w:lang w:val="cs-CZ"/>
        </w:rPr>
      </w:pPr>
      <w:r w:rsidRPr="0013353B">
        <w:rPr>
          <w:rFonts w:ascii="Arial" w:hAnsi="Arial" w:cs="Arial"/>
          <w:sz w:val="20"/>
          <w:lang w:val="cs-CZ"/>
        </w:rPr>
        <w:t xml:space="preserve">Zhotovitel </w:t>
      </w:r>
      <w:r w:rsidR="00840896" w:rsidRPr="0013353B">
        <w:rPr>
          <w:rFonts w:ascii="Arial" w:hAnsi="Arial" w:cs="Arial"/>
          <w:sz w:val="20"/>
        </w:rPr>
        <w:t xml:space="preserve">poskytne </w:t>
      </w:r>
      <w:r w:rsidR="0013353B">
        <w:rPr>
          <w:rFonts w:ascii="Arial" w:hAnsi="Arial" w:cs="Arial"/>
          <w:sz w:val="20"/>
          <w:lang w:val="cs-CZ"/>
        </w:rPr>
        <w:t>Objednatel</w:t>
      </w:r>
      <w:r w:rsidR="00840896" w:rsidRPr="0013353B">
        <w:rPr>
          <w:rFonts w:ascii="Arial" w:hAnsi="Arial" w:cs="Arial"/>
          <w:sz w:val="20"/>
        </w:rPr>
        <w:t xml:space="preserve">i veškeré informace potřebné k doložení toho, že byly splněny povinnosti stanovené v tomto článku, a umožní audity, včetně inspekcí, prováděné </w:t>
      </w:r>
      <w:r w:rsidR="0013353B">
        <w:rPr>
          <w:rFonts w:ascii="Arial" w:hAnsi="Arial" w:cs="Arial"/>
          <w:sz w:val="20"/>
          <w:lang w:val="cs-CZ"/>
        </w:rPr>
        <w:t>Objednatel</w:t>
      </w:r>
      <w:proofErr w:type="spellStart"/>
      <w:r w:rsidR="00840896" w:rsidRPr="0013353B">
        <w:rPr>
          <w:rFonts w:ascii="Arial" w:hAnsi="Arial" w:cs="Arial"/>
          <w:sz w:val="20"/>
        </w:rPr>
        <w:t>em</w:t>
      </w:r>
      <w:proofErr w:type="spellEnd"/>
      <w:r w:rsidR="00840896" w:rsidRPr="0013353B">
        <w:rPr>
          <w:rFonts w:ascii="Arial" w:hAnsi="Arial" w:cs="Arial"/>
          <w:sz w:val="20"/>
        </w:rPr>
        <w:t xml:space="preserve"> nebo jiným auditorem, kterého </w:t>
      </w:r>
      <w:r w:rsidR="0013353B">
        <w:rPr>
          <w:rFonts w:ascii="Arial" w:hAnsi="Arial" w:cs="Arial"/>
          <w:sz w:val="20"/>
          <w:lang w:val="cs-CZ"/>
        </w:rPr>
        <w:t>Objednatel</w:t>
      </w:r>
      <w:r w:rsidR="00840896" w:rsidRPr="0013353B">
        <w:rPr>
          <w:rFonts w:ascii="Arial" w:hAnsi="Arial" w:cs="Arial"/>
          <w:sz w:val="20"/>
        </w:rPr>
        <w:t xml:space="preserve"> pověřil, a k těmto auditům přispěje.  </w:t>
      </w:r>
    </w:p>
    <w:p w14:paraId="05DF59E1" w14:textId="20047C66" w:rsidR="00AF7315" w:rsidRDefault="00AF7315">
      <w:pPr>
        <w:spacing w:after="160" w:line="259" w:lineRule="auto"/>
        <w:rPr>
          <w:rFonts w:ascii="Arial" w:eastAsia="Times New Roman" w:hAnsi="Arial" w:cs="Arial"/>
          <w:kern w:val="32"/>
          <w:sz w:val="20"/>
          <w:szCs w:val="20"/>
          <w:lang w:val="x-none" w:eastAsia="cs-CZ"/>
        </w:rPr>
      </w:pPr>
    </w:p>
    <w:p w14:paraId="46376102" w14:textId="77777777" w:rsidR="00142BE1" w:rsidRDefault="00142BE1" w:rsidP="00AF7315">
      <w:pPr>
        <w:pStyle w:val="Nadpis1"/>
        <w:spacing w:before="120" w:after="0"/>
        <w:jc w:val="center"/>
        <w:rPr>
          <w:rFonts w:cs="Arial"/>
          <w:sz w:val="20"/>
          <w:szCs w:val="20"/>
        </w:rPr>
        <w:sectPr w:rsidR="00142BE1" w:rsidSect="00083C3B">
          <w:pgSz w:w="11906" w:h="16838"/>
          <w:pgMar w:top="1418" w:right="1418" w:bottom="1418" w:left="1418" w:header="709" w:footer="709" w:gutter="0"/>
          <w:pgNumType w:start="1"/>
          <w:cols w:space="708"/>
          <w:docGrid w:linePitch="360"/>
        </w:sectPr>
      </w:pPr>
    </w:p>
    <w:p w14:paraId="2E9F0274" w14:textId="604B5CE3" w:rsidR="00AF7315" w:rsidRPr="00AF7315" w:rsidRDefault="00AF7315" w:rsidP="00AF7315">
      <w:pPr>
        <w:pStyle w:val="Nadpis1"/>
        <w:spacing w:before="120" w:after="0"/>
        <w:jc w:val="center"/>
        <w:rPr>
          <w:sz w:val="20"/>
          <w:szCs w:val="20"/>
          <w:lang w:val="cs-CZ"/>
        </w:rPr>
      </w:pPr>
      <w:r w:rsidRPr="00767FCD">
        <w:rPr>
          <w:rFonts w:cs="Arial"/>
          <w:sz w:val="20"/>
          <w:szCs w:val="20"/>
        </w:rPr>
        <w:lastRenderedPageBreak/>
        <w:t>Příloha č. 1</w:t>
      </w:r>
      <w:r>
        <w:rPr>
          <w:rFonts w:cs="Arial"/>
          <w:sz w:val="20"/>
          <w:szCs w:val="20"/>
          <w:lang w:val="cs-CZ"/>
        </w:rPr>
        <w:t>1</w:t>
      </w:r>
    </w:p>
    <w:p w14:paraId="72E5F63A" w14:textId="7B23FC9D" w:rsidR="00F0561A" w:rsidRDefault="00AF7315" w:rsidP="00AF7315">
      <w:pPr>
        <w:pStyle w:val="Nadpis1"/>
        <w:spacing w:before="120" w:after="0"/>
        <w:jc w:val="center"/>
        <w:rPr>
          <w:sz w:val="20"/>
          <w:szCs w:val="20"/>
        </w:rPr>
      </w:pPr>
      <w:r>
        <w:rPr>
          <w:sz w:val="20"/>
          <w:szCs w:val="20"/>
        </w:rPr>
        <w:t>Požadavky na Detailní specifikaci a školení</w:t>
      </w:r>
    </w:p>
    <w:p w14:paraId="1660BCAD" w14:textId="77777777" w:rsidR="00AF7315" w:rsidRPr="00AF7315" w:rsidRDefault="00AF7315" w:rsidP="00AF7315">
      <w:pPr>
        <w:rPr>
          <w:rFonts w:ascii="Arial" w:hAnsi="Arial" w:cs="Arial"/>
          <w:sz w:val="20"/>
          <w:szCs w:val="20"/>
          <w:lang w:eastAsia="cs-CZ"/>
        </w:rPr>
      </w:pPr>
    </w:p>
    <w:p w14:paraId="471D8B3A" w14:textId="435F446F" w:rsidR="00AF7315" w:rsidRPr="00AF7315" w:rsidRDefault="00AF7315" w:rsidP="00DD37A4">
      <w:pPr>
        <w:pStyle w:val="Odstavecseseznamem"/>
        <w:numPr>
          <w:ilvl w:val="0"/>
          <w:numId w:val="60"/>
        </w:numPr>
        <w:rPr>
          <w:rFonts w:ascii="Arial" w:hAnsi="Arial" w:cs="Arial"/>
          <w:b/>
          <w:sz w:val="20"/>
        </w:rPr>
      </w:pPr>
      <w:r w:rsidRPr="00AF7315">
        <w:rPr>
          <w:rFonts w:ascii="Arial" w:hAnsi="Arial" w:cs="Arial"/>
          <w:b/>
          <w:sz w:val="20"/>
          <w:lang w:val="cs-CZ"/>
        </w:rPr>
        <w:t>Požadavky na Detailní specifikaci (dále též označovanou jako „Cílový koncept“)</w:t>
      </w:r>
    </w:p>
    <w:p w14:paraId="267E1738" w14:textId="77777777" w:rsidR="00AC7BD5" w:rsidRDefault="00AC7BD5" w:rsidP="00AC7BD5">
      <w:pPr>
        <w:spacing w:after="160" w:line="259" w:lineRule="auto"/>
        <w:contextualSpacing/>
        <w:rPr>
          <w:rFonts w:ascii="Arial" w:hAnsi="Arial" w:cs="Arial"/>
          <w:sz w:val="20"/>
        </w:rPr>
      </w:pPr>
    </w:p>
    <w:p w14:paraId="4E4D95CF" w14:textId="77777777" w:rsidR="00AC7BD5" w:rsidRDefault="00AC7BD5" w:rsidP="00AC7BD5">
      <w:pPr>
        <w:spacing w:after="160" w:line="259" w:lineRule="auto"/>
        <w:contextualSpacing/>
        <w:rPr>
          <w:rFonts w:ascii="Arial" w:hAnsi="Arial" w:cs="Arial"/>
          <w:sz w:val="20"/>
        </w:rPr>
      </w:pPr>
    </w:p>
    <w:p w14:paraId="71994DE2" w14:textId="77777777" w:rsidR="00AC7BD5" w:rsidRPr="00AC7BD5" w:rsidRDefault="00AC7BD5" w:rsidP="00AC7BD5">
      <w:pPr>
        <w:spacing w:after="160" w:line="259" w:lineRule="auto"/>
        <w:contextualSpacing/>
        <w:rPr>
          <w:rFonts w:ascii="Arial" w:hAnsi="Arial" w:cs="Arial"/>
          <w:sz w:val="20"/>
        </w:rPr>
      </w:pPr>
      <w:r w:rsidRPr="00AC7BD5">
        <w:rPr>
          <w:rFonts w:ascii="Arial" w:hAnsi="Arial" w:cs="Arial"/>
          <w:sz w:val="20"/>
        </w:rPr>
        <w:t>Dodavatel provede analýzu požadavků vlastními silami, tj. provede analýzu s jednotlivými klíčovými uživateli jednotlivých částí IS, jak po metodické tak technické stránce. Provede konzultaci s jednotlivými klíčovými uživateli IS se zápisem.</w:t>
      </w:r>
    </w:p>
    <w:p w14:paraId="214DC7F2" w14:textId="77A9E1BD" w:rsidR="00AC7BD5" w:rsidRDefault="00AC7BD5" w:rsidP="00AC7BD5">
      <w:pPr>
        <w:spacing w:after="160" w:line="259" w:lineRule="auto"/>
        <w:contextualSpacing/>
        <w:rPr>
          <w:rFonts w:ascii="Arial" w:hAnsi="Arial" w:cs="Arial"/>
          <w:sz w:val="20"/>
        </w:rPr>
      </w:pPr>
      <w:r w:rsidRPr="00AC7BD5">
        <w:rPr>
          <w:rFonts w:ascii="Arial" w:hAnsi="Arial" w:cs="Arial"/>
          <w:sz w:val="20"/>
        </w:rPr>
        <w:t xml:space="preserve">Případnou nutnou součinnost třetích stran (smluvních partnerů </w:t>
      </w:r>
      <w:r>
        <w:rPr>
          <w:rFonts w:ascii="Arial" w:hAnsi="Arial" w:cs="Arial"/>
          <w:sz w:val="20"/>
        </w:rPr>
        <w:t>Objednatele</w:t>
      </w:r>
      <w:r w:rsidRPr="00AC7BD5">
        <w:rPr>
          <w:rFonts w:ascii="Arial" w:hAnsi="Arial" w:cs="Arial"/>
          <w:sz w:val="20"/>
        </w:rPr>
        <w:t xml:space="preserve">) při analýze zajistí </w:t>
      </w:r>
      <w:r>
        <w:rPr>
          <w:rFonts w:ascii="Arial" w:hAnsi="Arial" w:cs="Arial"/>
          <w:sz w:val="20"/>
        </w:rPr>
        <w:t>Objednatel</w:t>
      </w:r>
      <w:r w:rsidRPr="00AC7BD5">
        <w:rPr>
          <w:rFonts w:ascii="Arial" w:hAnsi="Arial" w:cs="Arial"/>
          <w:sz w:val="20"/>
        </w:rPr>
        <w:t xml:space="preserve"> na základě písemné žádosti od dodavatele. Dodavatel tak učiní neprodleně po zjištění takového požadavku a bere na vědomí různě dlouhé doby odezvy třetích stran, které jsou ujednány smluvně.</w:t>
      </w:r>
    </w:p>
    <w:p w14:paraId="56BB3573" w14:textId="77777777" w:rsidR="00AC7BD5" w:rsidRPr="00AC7BD5" w:rsidRDefault="00AC7BD5" w:rsidP="00AC7BD5">
      <w:pPr>
        <w:spacing w:after="160" w:line="259" w:lineRule="auto"/>
        <w:contextualSpacing/>
        <w:rPr>
          <w:rFonts w:ascii="Arial" w:hAnsi="Arial" w:cs="Arial"/>
          <w:sz w:val="20"/>
        </w:rPr>
      </w:pPr>
    </w:p>
    <w:p w14:paraId="3FFC57AB" w14:textId="5737E159" w:rsidR="00AC7BD5" w:rsidRPr="00AC7BD5" w:rsidRDefault="00AC7BD5" w:rsidP="00AC7BD5">
      <w:pPr>
        <w:spacing w:after="160" w:line="259" w:lineRule="auto"/>
        <w:contextualSpacing/>
        <w:rPr>
          <w:rFonts w:ascii="Arial" w:hAnsi="Arial" w:cs="Arial"/>
          <w:sz w:val="20"/>
        </w:rPr>
      </w:pPr>
      <w:r w:rsidRPr="00AC7BD5">
        <w:rPr>
          <w:rFonts w:ascii="Arial" w:hAnsi="Arial" w:cs="Arial"/>
          <w:sz w:val="20"/>
        </w:rPr>
        <w:t xml:space="preserve">Dodavatel provede analýzu požadavků na základě této smlouvy a jejích příloh. Veškeré sporné nebo nejasné požadavky si nechá upřesnit v rámci součinnosti </w:t>
      </w:r>
      <w:r>
        <w:rPr>
          <w:rFonts w:ascii="Arial" w:hAnsi="Arial" w:cs="Arial"/>
          <w:sz w:val="20"/>
        </w:rPr>
        <w:t>Objednatel</w:t>
      </w:r>
      <w:r w:rsidRPr="00AC7BD5">
        <w:rPr>
          <w:rFonts w:ascii="Arial" w:hAnsi="Arial" w:cs="Arial"/>
          <w:sz w:val="20"/>
        </w:rPr>
        <w:t>e. Na základě těchto poznatků zpracuje návrh řešení pro veškeré části díla, tedy zejména:</w:t>
      </w:r>
    </w:p>
    <w:p w14:paraId="4EBC2345" w14:textId="77777777" w:rsidR="00AC7BD5" w:rsidRPr="00AC7BD5" w:rsidRDefault="00AC7BD5" w:rsidP="00AC7BD5">
      <w:pPr>
        <w:pStyle w:val="Nadpis2"/>
        <w:ind w:left="0" w:firstLine="0"/>
        <w:rPr>
          <w:rFonts w:cs="Arial"/>
          <w:sz w:val="20"/>
          <w:szCs w:val="20"/>
        </w:rPr>
      </w:pPr>
      <w:bookmarkStart w:id="188" w:name="_Toc458077181"/>
      <w:r w:rsidRPr="00AC7BD5">
        <w:rPr>
          <w:rFonts w:cs="Arial"/>
          <w:sz w:val="20"/>
          <w:szCs w:val="20"/>
        </w:rPr>
        <w:t>Adresář odpovědných osob za vývoj systému</w:t>
      </w:r>
      <w:bookmarkEnd w:id="188"/>
    </w:p>
    <w:p w14:paraId="22A1FA57"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3B0DA124" w14:textId="77777777" w:rsidR="00AC7BD5" w:rsidRPr="00AC7BD5" w:rsidRDefault="00AC7BD5" w:rsidP="00DD37A4">
      <w:pPr>
        <w:numPr>
          <w:ilvl w:val="0"/>
          <w:numId w:val="61"/>
        </w:numPr>
        <w:rPr>
          <w:rFonts w:ascii="Arial" w:hAnsi="Arial" w:cs="Arial"/>
          <w:sz w:val="20"/>
          <w:szCs w:val="20"/>
        </w:rPr>
      </w:pPr>
      <w:r w:rsidRPr="00AC7BD5">
        <w:rPr>
          <w:rFonts w:ascii="Arial" w:hAnsi="Arial" w:cs="Arial"/>
          <w:sz w:val="20"/>
          <w:szCs w:val="20"/>
        </w:rPr>
        <w:t>Styčná osoba dodavatele IS resp. projektový manažer</w:t>
      </w:r>
    </w:p>
    <w:p w14:paraId="14EBAB23" w14:textId="77777777" w:rsidR="00AC7BD5" w:rsidRPr="00AC7BD5" w:rsidRDefault="00AC7BD5" w:rsidP="00DD37A4">
      <w:pPr>
        <w:numPr>
          <w:ilvl w:val="0"/>
          <w:numId w:val="61"/>
        </w:numPr>
        <w:rPr>
          <w:rFonts w:ascii="Arial" w:hAnsi="Arial" w:cs="Arial"/>
          <w:sz w:val="20"/>
          <w:szCs w:val="20"/>
        </w:rPr>
      </w:pPr>
      <w:r w:rsidRPr="00AC7BD5">
        <w:rPr>
          <w:rFonts w:ascii="Arial" w:hAnsi="Arial" w:cs="Arial"/>
          <w:sz w:val="20"/>
          <w:szCs w:val="20"/>
        </w:rPr>
        <w:t>Kontakt hot-line (hlavní řešitel a další řešitelé)</w:t>
      </w:r>
    </w:p>
    <w:p w14:paraId="30111503"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89" w:name="_Toc458077182"/>
      <w:r w:rsidRPr="00AC7BD5">
        <w:rPr>
          <w:rFonts w:cs="Arial"/>
          <w:sz w:val="20"/>
          <w:szCs w:val="20"/>
        </w:rPr>
        <w:t>Odkazy na související dokumenty</w:t>
      </w:r>
      <w:bookmarkEnd w:id="189"/>
    </w:p>
    <w:p w14:paraId="1A5FEFE1"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6D8251C5" w14:textId="77777777" w:rsidR="00AC7BD5" w:rsidRPr="00AC7BD5" w:rsidRDefault="00AC7BD5" w:rsidP="00DD37A4">
      <w:pPr>
        <w:numPr>
          <w:ilvl w:val="0"/>
          <w:numId w:val="62"/>
        </w:numPr>
        <w:rPr>
          <w:rFonts w:ascii="Arial" w:hAnsi="Arial" w:cs="Arial"/>
          <w:sz w:val="20"/>
          <w:szCs w:val="20"/>
        </w:rPr>
      </w:pPr>
      <w:r w:rsidRPr="00AC7BD5">
        <w:rPr>
          <w:rFonts w:ascii="Arial" w:hAnsi="Arial" w:cs="Arial"/>
          <w:sz w:val="20"/>
          <w:szCs w:val="20"/>
        </w:rPr>
        <w:t>Výchozí materiály pro zpracování projektu IS</w:t>
      </w:r>
    </w:p>
    <w:p w14:paraId="3B87D3E6" w14:textId="77777777" w:rsidR="00AC7BD5" w:rsidRPr="00AC7BD5" w:rsidRDefault="00AC7BD5" w:rsidP="00DD37A4">
      <w:pPr>
        <w:numPr>
          <w:ilvl w:val="0"/>
          <w:numId w:val="62"/>
        </w:numPr>
        <w:rPr>
          <w:rFonts w:ascii="Arial" w:hAnsi="Arial" w:cs="Arial"/>
          <w:sz w:val="20"/>
          <w:szCs w:val="20"/>
        </w:rPr>
      </w:pPr>
      <w:r w:rsidRPr="00AC7BD5">
        <w:rPr>
          <w:rFonts w:ascii="Arial" w:hAnsi="Arial" w:cs="Arial"/>
          <w:sz w:val="20"/>
          <w:szCs w:val="20"/>
        </w:rPr>
        <w:t>Návazné a další významné související materiály</w:t>
      </w:r>
    </w:p>
    <w:p w14:paraId="64D8F698"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0" w:name="_Toc458077184"/>
      <w:r w:rsidRPr="00AC7BD5">
        <w:rPr>
          <w:rFonts w:cs="Arial"/>
          <w:sz w:val="20"/>
          <w:szCs w:val="20"/>
        </w:rPr>
        <w:t>Garantované parametry sytému</w:t>
      </w:r>
      <w:bookmarkEnd w:id="190"/>
    </w:p>
    <w:p w14:paraId="72790F77"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295337CD" w14:textId="77777777" w:rsidR="00AC7BD5" w:rsidRPr="00AC7BD5" w:rsidRDefault="00AC7BD5" w:rsidP="00DD37A4">
      <w:pPr>
        <w:numPr>
          <w:ilvl w:val="0"/>
          <w:numId w:val="63"/>
        </w:numPr>
        <w:rPr>
          <w:rFonts w:ascii="Arial" w:hAnsi="Arial" w:cs="Arial"/>
          <w:sz w:val="20"/>
          <w:szCs w:val="20"/>
        </w:rPr>
      </w:pPr>
      <w:r w:rsidRPr="00AC7BD5">
        <w:rPr>
          <w:rFonts w:ascii="Arial" w:hAnsi="Arial" w:cs="Arial"/>
          <w:sz w:val="20"/>
          <w:szCs w:val="20"/>
        </w:rPr>
        <w:t>Seznam požadovaných (klíčových) výstupů</w:t>
      </w:r>
    </w:p>
    <w:p w14:paraId="789078C7" w14:textId="77777777" w:rsidR="00AC7BD5" w:rsidRPr="00AC7BD5" w:rsidRDefault="00AC7BD5" w:rsidP="00DD37A4">
      <w:pPr>
        <w:numPr>
          <w:ilvl w:val="0"/>
          <w:numId w:val="63"/>
        </w:numPr>
        <w:rPr>
          <w:rFonts w:ascii="Arial" w:hAnsi="Arial" w:cs="Arial"/>
          <w:sz w:val="20"/>
          <w:szCs w:val="20"/>
        </w:rPr>
      </w:pPr>
      <w:r w:rsidRPr="00AC7BD5">
        <w:rPr>
          <w:rFonts w:ascii="Arial" w:hAnsi="Arial" w:cs="Arial"/>
          <w:sz w:val="20"/>
          <w:szCs w:val="20"/>
        </w:rPr>
        <w:t>Časy dodání výstupů, které provozovatel IS garantuje svým klientům, tj. interním i externím příjemcům výstupů</w:t>
      </w:r>
    </w:p>
    <w:p w14:paraId="59766B2B"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1" w:name="_Toc458077186"/>
      <w:r w:rsidRPr="00AC7BD5">
        <w:rPr>
          <w:rFonts w:cs="Arial"/>
          <w:sz w:val="20"/>
          <w:szCs w:val="20"/>
        </w:rPr>
        <w:lastRenderedPageBreak/>
        <w:t>Schéma (harmonogram) technologického postupu práce systému během (např. dekádního, měsíčního, ročního) zpracovatelského cyklu</w:t>
      </w:r>
      <w:bookmarkEnd w:id="191"/>
    </w:p>
    <w:p w14:paraId="2EFA3AA5"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r w:rsidRPr="00AC7BD5">
        <w:rPr>
          <w:rFonts w:cs="Arial"/>
          <w:sz w:val="20"/>
          <w:szCs w:val="20"/>
        </w:rPr>
        <w:t>Detailní návrh harmonogramu prací dodavatele s rozdělením na kalendářní měsíce, vycházející z harmonogramu ze smlouvy.</w:t>
      </w:r>
    </w:p>
    <w:p w14:paraId="50A8A69B"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2" w:name="_Toc458077187"/>
      <w:r w:rsidRPr="00AC7BD5">
        <w:rPr>
          <w:rFonts w:cs="Arial"/>
          <w:sz w:val="20"/>
          <w:szCs w:val="20"/>
        </w:rPr>
        <w:t>Popis (význam a charakteristika) jednotlivých kroků technologického postupu zpracování</w:t>
      </w:r>
      <w:bookmarkEnd w:id="192"/>
    </w:p>
    <w:p w14:paraId="710C59E7"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3" w:name="_Toc458077188"/>
      <w:r w:rsidRPr="00AC7BD5">
        <w:rPr>
          <w:rFonts w:cs="Arial"/>
          <w:sz w:val="20"/>
          <w:szCs w:val="20"/>
        </w:rPr>
        <w:t>Klíčové funkce systému</w:t>
      </w:r>
      <w:bookmarkEnd w:id="193"/>
      <w:r w:rsidRPr="00AC7BD5">
        <w:rPr>
          <w:rFonts w:cs="Arial"/>
          <w:sz w:val="20"/>
          <w:szCs w:val="20"/>
        </w:rPr>
        <w:tab/>
      </w:r>
    </w:p>
    <w:p w14:paraId="01E1EBB5"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4" w:name="_Toc458077189"/>
      <w:r w:rsidRPr="00AC7BD5">
        <w:rPr>
          <w:rFonts w:cs="Arial"/>
          <w:sz w:val="20"/>
          <w:szCs w:val="20"/>
        </w:rPr>
        <w:t>Kritická období z hlediska náročnosti zpracování a nároků na systémovou podporu provozu IS</w:t>
      </w:r>
      <w:bookmarkEnd w:id="194"/>
    </w:p>
    <w:p w14:paraId="531C2ABC" w14:textId="77777777" w:rsidR="00AC7BD5" w:rsidRPr="00AC7BD5" w:rsidRDefault="00AC7BD5" w:rsidP="00AC7BD5">
      <w:pPr>
        <w:pStyle w:val="Nadpis1"/>
        <w:keepLines/>
        <w:spacing w:before="0" w:after="240" w:line="276" w:lineRule="auto"/>
        <w:ind w:left="431" w:hanging="431"/>
        <w:rPr>
          <w:rFonts w:cs="Arial"/>
          <w:sz w:val="20"/>
          <w:szCs w:val="20"/>
        </w:rPr>
      </w:pPr>
      <w:bookmarkStart w:id="195" w:name="_Toc458077190"/>
      <w:r w:rsidRPr="00AC7BD5">
        <w:rPr>
          <w:rFonts w:cs="Arial"/>
          <w:sz w:val="20"/>
          <w:szCs w:val="20"/>
        </w:rPr>
        <w:t>Technický návrh informačního systému</w:t>
      </w:r>
      <w:bookmarkEnd w:id="195"/>
    </w:p>
    <w:p w14:paraId="7AA06009"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6" w:name="_Toc458077191"/>
      <w:r w:rsidRPr="00AC7BD5">
        <w:rPr>
          <w:rFonts w:cs="Arial"/>
          <w:sz w:val="20"/>
          <w:szCs w:val="20"/>
        </w:rPr>
        <w:t>Architektura systému</w:t>
      </w:r>
      <w:bookmarkEnd w:id="196"/>
    </w:p>
    <w:p w14:paraId="75914622"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613C72C5" w14:textId="77777777" w:rsidR="00AC7BD5" w:rsidRPr="00AC7BD5" w:rsidRDefault="00AC7BD5" w:rsidP="00DD37A4">
      <w:pPr>
        <w:numPr>
          <w:ilvl w:val="0"/>
          <w:numId w:val="64"/>
        </w:numPr>
        <w:rPr>
          <w:rFonts w:ascii="Arial" w:hAnsi="Arial" w:cs="Arial"/>
          <w:sz w:val="20"/>
          <w:szCs w:val="20"/>
        </w:rPr>
      </w:pPr>
      <w:r w:rsidRPr="00AC7BD5">
        <w:rPr>
          <w:rFonts w:ascii="Arial" w:hAnsi="Arial" w:cs="Arial"/>
          <w:sz w:val="20"/>
          <w:szCs w:val="20"/>
        </w:rPr>
        <w:t>Grafické schéma a popis systému v kontextu celopodnikového IS (např. formou kontextového diagramu)</w:t>
      </w:r>
    </w:p>
    <w:p w14:paraId="670BE979" w14:textId="77777777" w:rsidR="00AC7BD5" w:rsidRPr="00AC7BD5" w:rsidRDefault="00AC7BD5" w:rsidP="00DD37A4">
      <w:pPr>
        <w:numPr>
          <w:ilvl w:val="0"/>
          <w:numId w:val="64"/>
        </w:numPr>
        <w:rPr>
          <w:rFonts w:ascii="Arial" w:hAnsi="Arial" w:cs="Arial"/>
          <w:sz w:val="20"/>
          <w:szCs w:val="20"/>
        </w:rPr>
      </w:pPr>
      <w:r w:rsidRPr="00AC7BD5">
        <w:rPr>
          <w:rFonts w:ascii="Arial" w:hAnsi="Arial" w:cs="Arial"/>
          <w:sz w:val="20"/>
          <w:szCs w:val="20"/>
        </w:rPr>
        <w:t>Grafické schéma a popis funkčního modelu (základní procesy, subsystémy a datové toky)</w:t>
      </w:r>
    </w:p>
    <w:p w14:paraId="4F08B51A" w14:textId="77777777" w:rsidR="00AC7BD5" w:rsidRPr="00AC7BD5" w:rsidRDefault="00AC7BD5" w:rsidP="00DD37A4">
      <w:pPr>
        <w:numPr>
          <w:ilvl w:val="0"/>
          <w:numId w:val="64"/>
        </w:numPr>
        <w:rPr>
          <w:rFonts w:ascii="Arial" w:hAnsi="Arial" w:cs="Arial"/>
          <w:sz w:val="20"/>
          <w:szCs w:val="20"/>
        </w:rPr>
      </w:pPr>
      <w:r w:rsidRPr="00AC7BD5">
        <w:rPr>
          <w:rFonts w:ascii="Arial" w:hAnsi="Arial" w:cs="Arial"/>
          <w:sz w:val="20"/>
          <w:szCs w:val="20"/>
        </w:rPr>
        <w:t>Grafické schéma a popis základních prvků datového modelu (databáze, tabulky, klíče, relace, replikované tabulky)</w:t>
      </w:r>
    </w:p>
    <w:p w14:paraId="1C1880BD" w14:textId="77777777" w:rsidR="00AC7BD5" w:rsidRPr="00AC7BD5" w:rsidRDefault="00AC7BD5" w:rsidP="00DD37A4">
      <w:pPr>
        <w:numPr>
          <w:ilvl w:val="0"/>
          <w:numId w:val="64"/>
        </w:numPr>
        <w:rPr>
          <w:rFonts w:ascii="Arial" w:hAnsi="Arial" w:cs="Arial"/>
          <w:sz w:val="20"/>
          <w:szCs w:val="20"/>
        </w:rPr>
      </w:pPr>
      <w:r w:rsidRPr="00AC7BD5">
        <w:rPr>
          <w:rFonts w:ascii="Arial" w:hAnsi="Arial" w:cs="Arial"/>
          <w:sz w:val="20"/>
          <w:szCs w:val="20"/>
        </w:rPr>
        <w:t>Datový slovník - uvedení a vysvětlení základních pojmů a objektů týkajících se systému</w:t>
      </w:r>
    </w:p>
    <w:p w14:paraId="730F816A" w14:textId="77777777" w:rsidR="00AC7BD5" w:rsidRPr="00AC7BD5" w:rsidRDefault="00AC7BD5" w:rsidP="00AC7BD5">
      <w:pPr>
        <w:rPr>
          <w:rFonts w:ascii="Arial" w:hAnsi="Arial" w:cs="Arial"/>
          <w:sz w:val="20"/>
          <w:szCs w:val="20"/>
        </w:rPr>
      </w:pPr>
      <w:r w:rsidRPr="00AC7BD5">
        <w:rPr>
          <w:rFonts w:ascii="Arial" w:hAnsi="Arial" w:cs="Arial"/>
          <w:sz w:val="20"/>
          <w:szCs w:val="20"/>
        </w:rPr>
        <w:t xml:space="preserve">Přičemž celistvé diagramy budou realizovány v jazyce </w:t>
      </w:r>
      <w:proofErr w:type="spellStart"/>
      <w:r w:rsidRPr="00AC7BD5">
        <w:rPr>
          <w:rFonts w:ascii="Arial" w:hAnsi="Arial" w:cs="Arial"/>
          <w:sz w:val="20"/>
          <w:szCs w:val="20"/>
        </w:rPr>
        <w:t>ArchiMate</w:t>
      </w:r>
      <w:proofErr w:type="spellEnd"/>
      <w:r w:rsidRPr="00AC7BD5">
        <w:rPr>
          <w:rFonts w:ascii="Arial" w:hAnsi="Arial" w:cs="Arial"/>
          <w:sz w:val="20"/>
          <w:szCs w:val="20"/>
        </w:rPr>
        <w:t>, detailní technické diagramy v jazyce UML a detailní procesní diagramy v jazyce BPMN</w:t>
      </w:r>
    </w:p>
    <w:p w14:paraId="34E4A689"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7" w:name="_Toc458077192"/>
      <w:r w:rsidRPr="00AC7BD5">
        <w:rPr>
          <w:rStyle w:val="Nadpis2Char"/>
          <w:rFonts w:cs="Arial"/>
          <w:sz w:val="20"/>
          <w:szCs w:val="20"/>
        </w:rPr>
        <w:t>Řešení v aplikačně datové oblasti</w:t>
      </w:r>
      <w:bookmarkEnd w:id="197"/>
    </w:p>
    <w:p w14:paraId="42D5A651"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195A5562"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Klasifikace dat</w:t>
      </w:r>
    </w:p>
    <w:p w14:paraId="398A4FEB"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Integrace IS do stávající informační struktury SPÚ</w:t>
      </w:r>
    </w:p>
    <w:p w14:paraId="0A28B082"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SW komponenty realizující vazby (rozhraní) systému na jiné systémy</w:t>
      </w:r>
    </w:p>
    <w:p w14:paraId="56081F4D"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Přehled a popis jednotlivých subsystémů IS</w:t>
      </w:r>
    </w:p>
    <w:p w14:paraId="10A5B008"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SW komponenty datové, aplikační a prezentační vrstvy IS</w:t>
      </w:r>
    </w:p>
    <w:p w14:paraId="3F5EDB54"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Funkce, které systém zajišťuje v reálném čase a dávkově</w:t>
      </w:r>
    </w:p>
    <w:p w14:paraId="3510F6BD"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Vliv funkcí systému na objekty uvedené v datovém modelu</w:t>
      </w:r>
    </w:p>
    <w:p w14:paraId="66D6869A" w14:textId="77777777" w:rsidR="00AC7BD5" w:rsidRPr="00AC7BD5" w:rsidRDefault="00AC7BD5" w:rsidP="00DD37A4">
      <w:pPr>
        <w:numPr>
          <w:ilvl w:val="0"/>
          <w:numId w:val="65"/>
        </w:numPr>
        <w:rPr>
          <w:rFonts w:ascii="Arial" w:hAnsi="Arial" w:cs="Arial"/>
          <w:sz w:val="20"/>
          <w:szCs w:val="20"/>
        </w:rPr>
      </w:pPr>
      <w:r w:rsidRPr="00AC7BD5">
        <w:rPr>
          <w:rFonts w:ascii="Arial" w:hAnsi="Arial" w:cs="Arial"/>
          <w:sz w:val="20"/>
          <w:szCs w:val="20"/>
        </w:rPr>
        <w:t>Prezentační rozhraní - prostředí klienta</w:t>
      </w:r>
    </w:p>
    <w:p w14:paraId="4EF6A8E5"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198" w:name="_Toc458077193"/>
      <w:r w:rsidRPr="00AC7BD5">
        <w:rPr>
          <w:rFonts w:cs="Arial"/>
          <w:sz w:val="20"/>
          <w:szCs w:val="20"/>
        </w:rPr>
        <w:t>Řešení v technické oblasti</w:t>
      </w:r>
      <w:bookmarkEnd w:id="198"/>
    </w:p>
    <w:p w14:paraId="67BA490F"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7091A58E" w14:textId="77777777" w:rsidR="00AC7BD5" w:rsidRPr="00AC7BD5" w:rsidRDefault="00AC7BD5" w:rsidP="00DD37A4">
      <w:pPr>
        <w:numPr>
          <w:ilvl w:val="0"/>
          <w:numId w:val="66"/>
        </w:numPr>
        <w:rPr>
          <w:rFonts w:ascii="Arial" w:hAnsi="Arial" w:cs="Arial"/>
          <w:sz w:val="20"/>
          <w:szCs w:val="20"/>
        </w:rPr>
      </w:pPr>
      <w:r w:rsidRPr="00AC7BD5">
        <w:rPr>
          <w:rFonts w:ascii="Arial" w:hAnsi="Arial" w:cs="Arial"/>
          <w:sz w:val="20"/>
          <w:szCs w:val="20"/>
        </w:rPr>
        <w:t>Schéma HW a SW komponent - topologie serverů a klientských stanic</w:t>
      </w:r>
    </w:p>
    <w:p w14:paraId="1E892203" w14:textId="77777777" w:rsidR="00AC7BD5" w:rsidRPr="00AC7BD5" w:rsidRDefault="00AC7BD5" w:rsidP="00DD37A4">
      <w:pPr>
        <w:numPr>
          <w:ilvl w:val="0"/>
          <w:numId w:val="66"/>
        </w:numPr>
        <w:rPr>
          <w:rFonts w:ascii="Arial" w:hAnsi="Arial" w:cs="Arial"/>
          <w:sz w:val="20"/>
          <w:szCs w:val="20"/>
        </w:rPr>
      </w:pPr>
      <w:r w:rsidRPr="00AC7BD5">
        <w:rPr>
          <w:rFonts w:ascii="Arial" w:hAnsi="Arial" w:cs="Arial"/>
          <w:sz w:val="20"/>
          <w:szCs w:val="20"/>
        </w:rPr>
        <w:lastRenderedPageBreak/>
        <w:t xml:space="preserve">HW a SW realizace databázových serverů - verze a </w:t>
      </w:r>
      <w:proofErr w:type="spellStart"/>
      <w:r w:rsidRPr="00AC7BD5">
        <w:rPr>
          <w:rFonts w:ascii="Arial" w:hAnsi="Arial" w:cs="Arial"/>
          <w:sz w:val="20"/>
          <w:szCs w:val="20"/>
        </w:rPr>
        <w:t>sizing</w:t>
      </w:r>
      <w:proofErr w:type="spellEnd"/>
      <w:r w:rsidRPr="00AC7BD5">
        <w:rPr>
          <w:rFonts w:ascii="Arial" w:hAnsi="Arial" w:cs="Arial"/>
          <w:sz w:val="20"/>
          <w:szCs w:val="20"/>
        </w:rPr>
        <w:t xml:space="preserve"> databázových serverů, plán jejich budoucího rozšiřování, cílový objem dat v databázích</w:t>
      </w:r>
    </w:p>
    <w:p w14:paraId="0DEA9673" w14:textId="77777777" w:rsidR="00AC7BD5" w:rsidRPr="00AC7BD5" w:rsidRDefault="00AC7BD5" w:rsidP="00DD37A4">
      <w:pPr>
        <w:numPr>
          <w:ilvl w:val="0"/>
          <w:numId w:val="66"/>
        </w:numPr>
        <w:rPr>
          <w:rFonts w:ascii="Arial" w:hAnsi="Arial" w:cs="Arial"/>
          <w:sz w:val="20"/>
          <w:szCs w:val="20"/>
        </w:rPr>
      </w:pPr>
      <w:r w:rsidRPr="00AC7BD5">
        <w:rPr>
          <w:rFonts w:ascii="Arial" w:hAnsi="Arial" w:cs="Arial"/>
          <w:sz w:val="20"/>
          <w:szCs w:val="20"/>
        </w:rPr>
        <w:t xml:space="preserve">HW a SW realizace aplikačních serverů - verze a </w:t>
      </w:r>
      <w:proofErr w:type="spellStart"/>
      <w:r w:rsidRPr="00AC7BD5">
        <w:rPr>
          <w:rFonts w:ascii="Arial" w:hAnsi="Arial" w:cs="Arial"/>
          <w:sz w:val="20"/>
          <w:szCs w:val="20"/>
        </w:rPr>
        <w:t>sizing</w:t>
      </w:r>
      <w:proofErr w:type="spellEnd"/>
      <w:r w:rsidRPr="00AC7BD5">
        <w:rPr>
          <w:rFonts w:ascii="Arial" w:hAnsi="Arial" w:cs="Arial"/>
          <w:sz w:val="20"/>
          <w:szCs w:val="20"/>
        </w:rPr>
        <w:t xml:space="preserve"> aplikačních serverů, plán jejich budoucího rozšiřování</w:t>
      </w:r>
    </w:p>
    <w:p w14:paraId="7B9A6695" w14:textId="77777777" w:rsidR="00AC7BD5" w:rsidRPr="00AC7BD5" w:rsidRDefault="00AC7BD5" w:rsidP="00DD37A4">
      <w:pPr>
        <w:numPr>
          <w:ilvl w:val="0"/>
          <w:numId w:val="66"/>
        </w:numPr>
        <w:rPr>
          <w:rFonts w:ascii="Arial" w:hAnsi="Arial" w:cs="Arial"/>
          <w:sz w:val="20"/>
          <w:szCs w:val="20"/>
        </w:rPr>
      </w:pPr>
      <w:r w:rsidRPr="00AC7BD5">
        <w:rPr>
          <w:rFonts w:ascii="Arial" w:hAnsi="Arial" w:cs="Arial"/>
          <w:sz w:val="20"/>
          <w:szCs w:val="20"/>
        </w:rPr>
        <w:t>HW a SW realizace koncového pracoviště</w:t>
      </w:r>
    </w:p>
    <w:p w14:paraId="6D5E53CB" w14:textId="77777777" w:rsidR="00AC7BD5" w:rsidRPr="00AC7BD5" w:rsidRDefault="00AC7BD5" w:rsidP="00AC7BD5">
      <w:pPr>
        <w:pStyle w:val="Nadpis1"/>
        <w:keepLines/>
        <w:spacing w:before="0" w:after="240" w:line="276" w:lineRule="auto"/>
        <w:ind w:left="431" w:hanging="431"/>
        <w:rPr>
          <w:rFonts w:cs="Arial"/>
          <w:sz w:val="20"/>
          <w:szCs w:val="20"/>
        </w:rPr>
      </w:pPr>
      <w:bookmarkStart w:id="199" w:name="_Toc458077194"/>
      <w:r w:rsidRPr="00AC7BD5">
        <w:rPr>
          <w:rFonts w:cs="Arial"/>
          <w:sz w:val="20"/>
          <w:szCs w:val="20"/>
        </w:rPr>
        <w:t>Organizačně provozní zajištění informačního systému</w:t>
      </w:r>
      <w:bookmarkEnd w:id="199"/>
    </w:p>
    <w:p w14:paraId="56C181B7"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0" w:name="_Toc458077195"/>
      <w:r w:rsidRPr="00AC7BD5">
        <w:rPr>
          <w:rFonts w:cs="Arial"/>
          <w:sz w:val="20"/>
          <w:szCs w:val="20"/>
        </w:rPr>
        <w:t>Pracoviště koncových uživatelů</w:t>
      </w:r>
      <w:bookmarkEnd w:id="200"/>
    </w:p>
    <w:p w14:paraId="589A23C5"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2C5B11B0" w14:textId="77777777" w:rsidR="00AC7BD5" w:rsidRPr="00AC7BD5" w:rsidRDefault="00AC7BD5" w:rsidP="00DD37A4">
      <w:pPr>
        <w:numPr>
          <w:ilvl w:val="0"/>
          <w:numId w:val="67"/>
        </w:numPr>
        <w:rPr>
          <w:rFonts w:ascii="Arial" w:hAnsi="Arial" w:cs="Arial"/>
          <w:sz w:val="20"/>
          <w:szCs w:val="20"/>
        </w:rPr>
      </w:pPr>
      <w:r w:rsidRPr="00AC7BD5">
        <w:rPr>
          <w:rFonts w:ascii="Arial" w:hAnsi="Arial" w:cs="Arial"/>
          <w:sz w:val="20"/>
          <w:szCs w:val="20"/>
        </w:rPr>
        <w:t>Vymezení pracovišť koncových uživatelů</w:t>
      </w:r>
    </w:p>
    <w:p w14:paraId="3CC24D9A" w14:textId="77777777" w:rsidR="00AC7BD5" w:rsidRPr="00AC7BD5" w:rsidRDefault="00AC7BD5" w:rsidP="00DD37A4">
      <w:pPr>
        <w:numPr>
          <w:ilvl w:val="0"/>
          <w:numId w:val="67"/>
        </w:numPr>
        <w:rPr>
          <w:rFonts w:ascii="Arial" w:hAnsi="Arial" w:cs="Arial"/>
          <w:sz w:val="20"/>
          <w:szCs w:val="20"/>
        </w:rPr>
      </w:pPr>
      <w:r w:rsidRPr="00AC7BD5">
        <w:rPr>
          <w:rFonts w:ascii="Arial" w:hAnsi="Arial" w:cs="Arial"/>
          <w:sz w:val="20"/>
          <w:szCs w:val="20"/>
        </w:rPr>
        <w:t>Definice uživatelů - typy uživatelů dle pracovišť, jejich předpokládané počty</w:t>
      </w:r>
    </w:p>
    <w:p w14:paraId="0527DD6C" w14:textId="77777777" w:rsidR="00AC7BD5" w:rsidRPr="00AC7BD5" w:rsidRDefault="00AC7BD5" w:rsidP="00DD37A4">
      <w:pPr>
        <w:numPr>
          <w:ilvl w:val="0"/>
          <w:numId w:val="67"/>
        </w:numPr>
        <w:rPr>
          <w:rFonts w:ascii="Arial" w:hAnsi="Arial" w:cs="Arial"/>
          <w:sz w:val="20"/>
          <w:szCs w:val="20"/>
        </w:rPr>
      </w:pPr>
      <w:r w:rsidRPr="00AC7BD5">
        <w:rPr>
          <w:rFonts w:ascii="Arial" w:hAnsi="Arial" w:cs="Arial"/>
          <w:sz w:val="20"/>
          <w:szCs w:val="20"/>
        </w:rPr>
        <w:t>Požadavky pro zajištění provozu IS ze strany pracovišť koncových uživatelů (časové a věcné harmonogramy práce)</w:t>
      </w:r>
    </w:p>
    <w:p w14:paraId="65662EDB" w14:textId="77777777" w:rsidR="00AC7BD5" w:rsidRPr="00AC7BD5" w:rsidRDefault="00AC7BD5" w:rsidP="00DD37A4">
      <w:pPr>
        <w:numPr>
          <w:ilvl w:val="0"/>
          <w:numId w:val="67"/>
        </w:numPr>
        <w:rPr>
          <w:rFonts w:ascii="Arial" w:hAnsi="Arial" w:cs="Arial"/>
          <w:sz w:val="20"/>
          <w:szCs w:val="20"/>
        </w:rPr>
      </w:pPr>
      <w:r w:rsidRPr="00AC7BD5">
        <w:rPr>
          <w:rFonts w:ascii="Arial" w:hAnsi="Arial" w:cs="Arial"/>
          <w:sz w:val="20"/>
          <w:szCs w:val="20"/>
        </w:rPr>
        <w:t>Požadované skupiny (typy) uživatelů z hlediska práv přístupů k u IS a datům</w:t>
      </w:r>
    </w:p>
    <w:p w14:paraId="1C20715C"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1" w:name="_Toc458077196"/>
      <w:r w:rsidRPr="00AC7BD5">
        <w:rPr>
          <w:rFonts w:cs="Arial"/>
          <w:sz w:val="20"/>
          <w:szCs w:val="20"/>
        </w:rPr>
        <w:t>Organizace podpory koncových uživatelů</w:t>
      </w:r>
      <w:bookmarkEnd w:id="201"/>
    </w:p>
    <w:p w14:paraId="23A99C2F"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3CD96EAC" w14:textId="77777777" w:rsidR="00AC7BD5" w:rsidRPr="00AC7BD5" w:rsidRDefault="00AC7BD5" w:rsidP="00DD37A4">
      <w:pPr>
        <w:numPr>
          <w:ilvl w:val="0"/>
          <w:numId w:val="68"/>
        </w:numPr>
        <w:rPr>
          <w:rFonts w:ascii="Arial" w:hAnsi="Arial" w:cs="Arial"/>
          <w:sz w:val="20"/>
          <w:szCs w:val="20"/>
        </w:rPr>
      </w:pPr>
      <w:r w:rsidRPr="00AC7BD5">
        <w:rPr>
          <w:rFonts w:ascii="Arial" w:hAnsi="Arial" w:cs="Arial"/>
          <w:sz w:val="20"/>
          <w:szCs w:val="20"/>
        </w:rPr>
        <w:t>Pravidla a doporučení pro zajištění podpory uživatelů po uvedení systému do rutinního provozu</w:t>
      </w:r>
    </w:p>
    <w:p w14:paraId="7C778DC7"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2" w:name="_Toc458077197"/>
      <w:r w:rsidRPr="00AC7BD5">
        <w:rPr>
          <w:rFonts w:cs="Arial"/>
          <w:sz w:val="20"/>
          <w:szCs w:val="20"/>
        </w:rPr>
        <w:t xml:space="preserve">Organizace správy provozu </w:t>
      </w:r>
      <w:bookmarkEnd w:id="202"/>
      <w:r w:rsidRPr="00AC7BD5">
        <w:rPr>
          <w:rFonts w:cs="Arial"/>
          <w:sz w:val="20"/>
          <w:szCs w:val="20"/>
        </w:rPr>
        <w:t>IS</w:t>
      </w:r>
    </w:p>
    <w:p w14:paraId="11870E92"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0546B383" w14:textId="77777777" w:rsidR="00AC7BD5" w:rsidRPr="00AC7BD5" w:rsidRDefault="00AC7BD5" w:rsidP="00DD37A4">
      <w:pPr>
        <w:numPr>
          <w:ilvl w:val="0"/>
          <w:numId w:val="69"/>
        </w:numPr>
        <w:rPr>
          <w:rFonts w:ascii="Arial" w:hAnsi="Arial" w:cs="Arial"/>
          <w:sz w:val="20"/>
          <w:szCs w:val="20"/>
        </w:rPr>
      </w:pPr>
      <w:r w:rsidRPr="00AC7BD5">
        <w:rPr>
          <w:rFonts w:ascii="Arial" w:hAnsi="Arial" w:cs="Arial"/>
          <w:sz w:val="20"/>
          <w:szCs w:val="20"/>
        </w:rPr>
        <w:t>Nároky, zásady a doporučení pro provozování a správu IS</w:t>
      </w:r>
    </w:p>
    <w:p w14:paraId="04614C1C" w14:textId="77777777" w:rsidR="00AC7BD5" w:rsidRPr="00AC7BD5" w:rsidRDefault="00AC7BD5" w:rsidP="00DD37A4">
      <w:pPr>
        <w:numPr>
          <w:ilvl w:val="0"/>
          <w:numId w:val="69"/>
        </w:numPr>
        <w:rPr>
          <w:rFonts w:ascii="Arial" w:hAnsi="Arial" w:cs="Arial"/>
          <w:sz w:val="20"/>
          <w:szCs w:val="20"/>
        </w:rPr>
      </w:pPr>
      <w:r w:rsidRPr="00AC7BD5">
        <w:rPr>
          <w:rFonts w:ascii="Arial" w:hAnsi="Arial" w:cs="Arial"/>
          <w:sz w:val="20"/>
          <w:szCs w:val="20"/>
        </w:rPr>
        <w:t>Seznam dodaných dokumentů podporujících dohled a správu systému (např. havarijní scénáře)</w:t>
      </w:r>
    </w:p>
    <w:p w14:paraId="23B18565" w14:textId="77777777" w:rsidR="00AC7BD5" w:rsidRPr="00AC7BD5" w:rsidRDefault="00AC7BD5" w:rsidP="00DD37A4">
      <w:pPr>
        <w:numPr>
          <w:ilvl w:val="0"/>
          <w:numId w:val="69"/>
        </w:numPr>
        <w:rPr>
          <w:rFonts w:ascii="Arial" w:hAnsi="Arial" w:cs="Arial"/>
          <w:sz w:val="20"/>
          <w:szCs w:val="20"/>
        </w:rPr>
      </w:pPr>
      <w:r w:rsidRPr="00AC7BD5">
        <w:rPr>
          <w:rFonts w:ascii="Arial" w:hAnsi="Arial" w:cs="Arial"/>
          <w:sz w:val="20"/>
          <w:szCs w:val="20"/>
        </w:rPr>
        <w:t>Postupy pro eskalaci požadavků a problémů ze strany pracovišť systémové podpory provozu IS/IT směrem k dodavateli IS (zajištění a podmínky pro vazbu na hot-line dodavatele IS)</w:t>
      </w:r>
    </w:p>
    <w:p w14:paraId="6C574882" w14:textId="77777777" w:rsidR="00AC7BD5" w:rsidRPr="00AC7BD5" w:rsidRDefault="00AC7BD5" w:rsidP="00AC7BD5">
      <w:pPr>
        <w:pStyle w:val="Nadpis1"/>
        <w:keepLines/>
        <w:spacing w:before="0" w:after="240" w:line="276" w:lineRule="auto"/>
        <w:ind w:left="431" w:hanging="431"/>
        <w:rPr>
          <w:rFonts w:cs="Arial"/>
          <w:sz w:val="20"/>
          <w:szCs w:val="20"/>
        </w:rPr>
      </w:pPr>
      <w:bookmarkStart w:id="203" w:name="_Toc458077198"/>
      <w:r w:rsidRPr="00AC7BD5">
        <w:rPr>
          <w:rFonts w:cs="Arial"/>
          <w:sz w:val="20"/>
          <w:szCs w:val="20"/>
        </w:rPr>
        <w:t>Instalace a konfigurace serverových komponent</w:t>
      </w:r>
      <w:bookmarkEnd w:id="203"/>
    </w:p>
    <w:p w14:paraId="6B8594BE"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4" w:name="_Toc458077199"/>
      <w:r w:rsidRPr="00AC7BD5">
        <w:rPr>
          <w:rFonts w:cs="Arial"/>
          <w:sz w:val="20"/>
          <w:szCs w:val="20"/>
        </w:rPr>
        <w:t>Minimální a doporučená HW a SW konfigurace serverů</w:t>
      </w:r>
      <w:bookmarkEnd w:id="204"/>
    </w:p>
    <w:p w14:paraId="7EA81E0D"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5" w:name="_Toc458077200"/>
      <w:r w:rsidRPr="00AC7BD5">
        <w:rPr>
          <w:rFonts w:cs="Arial"/>
          <w:sz w:val="20"/>
          <w:szCs w:val="20"/>
        </w:rPr>
        <w:t>Instalace a konfigurace HW a operačního systému (OS) na serverech</w:t>
      </w:r>
      <w:bookmarkEnd w:id="205"/>
    </w:p>
    <w:p w14:paraId="1295E19F"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1AFD3ED8" w14:textId="77777777" w:rsidR="00AC7BD5" w:rsidRPr="00AC7BD5" w:rsidRDefault="00AC7BD5" w:rsidP="00DD37A4">
      <w:pPr>
        <w:numPr>
          <w:ilvl w:val="0"/>
          <w:numId w:val="70"/>
        </w:numPr>
        <w:rPr>
          <w:rFonts w:ascii="Arial" w:hAnsi="Arial" w:cs="Arial"/>
          <w:sz w:val="20"/>
          <w:szCs w:val="20"/>
        </w:rPr>
      </w:pPr>
      <w:r w:rsidRPr="00AC7BD5">
        <w:rPr>
          <w:rFonts w:ascii="Arial" w:hAnsi="Arial" w:cs="Arial"/>
          <w:sz w:val="20"/>
          <w:szCs w:val="20"/>
        </w:rPr>
        <w:t>Popis HW konfigurace</w:t>
      </w:r>
    </w:p>
    <w:p w14:paraId="0060B326" w14:textId="77777777" w:rsidR="00AC7BD5" w:rsidRPr="00AC7BD5" w:rsidRDefault="00AC7BD5" w:rsidP="00DD37A4">
      <w:pPr>
        <w:numPr>
          <w:ilvl w:val="0"/>
          <w:numId w:val="70"/>
        </w:numPr>
        <w:rPr>
          <w:rFonts w:ascii="Arial" w:hAnsi="Arial" w:cs="Arial"/>
          <w:sz w:val="20"/>
          <w:szCs w:val="20"/>
        </w:rPr>
      </w:pPr>
      <w:r w:rsidRPr="00AC7BD5">
        <w:rPr>
          <w:rFonts w:ascii="Arial" w:hAnsi="Arial" w:cs="Arial"/>
          <w:sz w:val="20"/>
          <w:szCs w:val="20"/>
        </w:rPr>
        <w:t>Konfigurace OS</w:t>
      </w:r>
    </w:p>
    <w:p w14:paraId="18C561A5" w14:textId="77777777" w:rsidR="00AC7BD5" w:rsidRPr="00AC7BD5" w:rsidRDefault="00AC7BD5" w:rsidP="00DD37A4">
      <w:pPr>
        <w:numPr>
          <w:ilvl w:val="0"/>
          <w:numId w:val="70"/>
        </w:numPr>
        <w:rPr>
          <w:rFonts w:ascii="Arial" w:hAnsi="Arial" w:cs="Arial"/>
          <w:sz w:val="20"/>
          <w:szCs w:val="20"/>
        </w:rPr>
      </w:pPr>
      <w:r w:rsidRPr="00AC7BD5">
        <w:rPr>
          <w:rFonts w:ascii="Arial" w:hAnsi="Arial" w:cs="Arial"/>
          <w:sz w:val="20"/>
          <w:szCs w:val="20"/>
        </w:rPr>
        <w:t>Nastavení IP adres</w:t>
      </w:r>
    </w:p>
    <w:p w14:paraId="673FAA31" w14:textId="77777777" w:rsidR="00AC7BD5" w:rsidRPr="00AC7BD5" w:rsidRDefault="00AC7BD5" w:rsidP="00DD37A4">
      <w:pPr>
        <w:numPr>
          <w:ilvl w:val="0"/>
          <w:numId w:val="70"/>
        </w:numPr>
        <w:rPr>
          <w:rFonts w:ascii="Arial" w:hAnsi="Arial" w:cs="Arial"/>
          <w:sz w:val="20"/>
          <w:szCs w:val="20"/>
        </w:rPr>
      </w:pPr>
      <w:r w:rsidRPr="00AC7BD5">
        <w:rPr>
          <w:rFonts w:ascii="Arial" w:hAnsi="Arial" w:cs="Arial"/>
          <w:sz w:val="20"/>
          <w:szCs w:val="20"/>
        </w:rPr>
        <w:t>Instalace a nastavení systémů pro dohled</w:t>
      </w:r>
    </w:p>
    <w:p w14:paraId="10710B4D"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6" w:name="_Toc458077201"/>
      <w:r w:rsidRPr="00AC7BD5">
        <w:rPr>
          <w:rFonts w:cs="Arial"/>
          <w:sz w:val="20"/>
          <w:szCs w:val="20"/>
        </w:rPr>
        <w:lastRenderedPageBreak/>
        <w:t xml:space="preserve">Instalace a konfigurace serverové části </w:t>
      </w:r>
      <w:bookmarkEnd w:id="206"/>
      <w:r w:rsidRPr="00AC7BD5">
        <w:rPr>
          <w:rFonts w:cs="Arial"/>
          <w:sz w:val="20"/>
          <w:szCs w:val="20"/>
        </w:rPr>
        <w:t>IS</w:t>
      </w:r>
    </w:p>
    <w:p w14:paraId="5BCB4B6F"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2119BF96"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Kroky pro instalaci SW komponent serveru (např. databázový server, aplikační server, ....)</w:t>
      </w:r>
    </w:p>
    <w:p w14:paraId="73D7A44C"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Popis vzniklé adresářové struktury</w:t>
      </w:r>
    </w:p>
    <w:p w14:paraId="32C6EA67"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Umístění programových, konfiguračních, spouštěcích a dalších význačných souborů</w:t>
      </w:r>
    </w:p>
    <w:p w14:paraId="141B2F63"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Umístění logů</w:t>
      </w:r>
    </w:p>
    <w:p w14:paraId="71F5A4C1"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Popis obsahu konfiguračních souborů, konfigurační parametry a jejich význam</w:t>
      </w:r>
    </w:p>
    <w:p w14:paraId="77BE7E5D"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Povolená (doporučená) rozmezí konfiguračních parametrů</w:t>
      </w:r>
    </w:p>
    <w:p w14:paraId="6202B889"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Komunikační porty</w:t>
      </w:r>
    </w:p>
    <w:p w14:paraId="1D6E3843"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Seznamy doplňkových instalačních příkazů a pravidla jejich použití</w:t>
      </w:r>
    </w:p>
    <w:p w14:paraId="287129AC"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Instalace a nastavení češtiny</w:t>
      </w:r>
    </w:p>
    <w:p w14:paraId="18588254" w14:textId="77777777" w:rsidR="00AC7BD5" w:rsidRPr="00AC7BD5" w:rsidRDefault="00AC7BD5" w:rsidP="00DD37A4">
      <w:pPr>
        <w:numPr>
          <w:ilvl w:val="0"/>
          <w:numId w:val="71"/>
        </w:numPr>
        <w:rPr>
          <w:rFonts w:ascii="Arial" w:hAnsi="Arial" w:cs="Arial"/>
          <w:sz w:val="20"/>
          <w:szCs w:val="20"/>
        </w:rPr>
      </w:pPr>
      <w:r w:rsidRPr="00AC7BD5">
        <w:rPr>
          <w:rFonts w:ascii="Arial" w:hAnsi="Arial" w:cs="Arial"/>
          <w:sz w:val="20"/>
          <w:szCs w:val="20"/>
        </w:rPr>
        <w:t xml:space="preserve">Popis připojení na technologii přenosů dat (připojení k replikačnímu </w:t>
      </w:r>
      <w:proofErr w:type="gramStart"/>
      <w:r w:rsidRPr="00AC7BD5">
        <w:rPr>
          <w:rFonts w:ascii="Arial" w:hAnsi="Arial" w:cs="Arial"/>
          <w:sz w:val="20"/>
          <w:szCs w:val="20"/>
        </w:rPr>
        <w:t>systému )</w:t>
      </w:r>
      <w:proofErr w:type="gramEnd"/>
    </w:p>
    <w:p w14:paraId="168C9800"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7" w:name="_Toc458077202"/>
      <w:r w:rsidRPr="00AC7BD5">
        <w:rPr>
          <w:rFonts w:cs="Arial"/>
          <w:sz w:val="20"/>
          <w:szCs w:val="20"/>
        </w:rPr>
        <w:t>Posloupnost kroků při spouštění (zastavování) serverové části</w:t>
      </w:r>
      <w:bookmarkEnd w:id="207"/>
      <w:r w:rsidRPr="00AC7BD5">
        <w:rPr>
          <w:rFonts w:cs="Arial"/>
          <w:sz w:val="20"/>
          <w:szCs w:val="20"/>
        </w:rPr>
        <w:t xml:space="preserve"> IS</w:t>
      </w:r>
    </w:p>
    <w:p w14:paraId="2AAFF66B" w14:textId="77777777" w:rsidR="00AC7BD5" w:rsidRPr="00AC7BD5" w:rsidRDefault="00AC7BD5" w:rsidP="00AC7BD5">
      <w:pPr>
        <w:pStyle w:val="Nadpis1"/>
        <w:keepLines/>
        <w:spacing w:before="0" w:after="240" w:line="276" w:lineRule="auto"/>
        <w:ind w:left="431" w:hanging="431"/>
        <w:rPr>
          <w:rFonts w:cs="Arial"/>
          <w:sz w:val="20"/>
          <w:szCs w:val="20"/>
        </w:rPr>
      </w:pPr>
      <w:bookmarkStart w:id="208" w:name="_Toc458077203"/>
      <w:r w:rsidRPr="00AC7BD5">
        <w:rPr>
          <w:rFonts w:cs="Arial"/>
          <w:sz w:val="20"/>
          <w:szCs w:val="20"/>
        </w:rPr>
        <w:t>Instalace a konfigurace klientských komponent</w:t>
      </w:r>
      <w:bookmarkEnd w:id="208"/>
    </w:p>
    <w:p w14:paraId="3B8D261C"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09" w:name="_Toc458077204"/>
      <w:r w:rsidRPr="00AC7BD5">
        <w:rPr>
          <w:rFonts w:cs="Arial"/>
          <w:sz w:val="20"/>
          <w:szCs w:val="20"/>
        </w:rPr>
        <w:t>Minimální a doporučená HW a SW konfigurace klientských stanic dle typů uživatelů</w:t>
      </w:r>
      <w:bookmarkEnd w:id="209"/>
    </w:p>
    <w:p w14:paraId="30FBE5B3"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0" w:name="_Toc458077205"/>
      <w:r w:rsidRPr="00AC7BD5">
        <w:rPr>
          <w:rFonts w:cs="Arial"/>
          <w:sz w:val="20"/>
          <w:szCs w:val="20"/>
        </w:rPr>
        <w:t>Instalace a konfigurace HW a operačního systému (OS) na klientském počítači</w:t>
      </w:r>
      <w:bookmarkEnd w:id="210"/>
    </w:p>
    <w:p w14:paraId="4AA7E296"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25AC772D"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Popis HW konfigurace</w:t>
      </w:r>
    </w:p>
    <w:p w14:paraId="6464B54A"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Konfigurace OS</w:t>
      </w:r>
    </w:p>
    <w:p w14:paraId="068BBDB7"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Nastavení IP adres</w:t>
      </w:r>
    </w:p>
    <w:p w14:paraId="39F9C330"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Zásady pro definici uživatelů v rámci OS</w:t>
      </w:r>
    </w:p>
    <w:p w14:paraId="3DC1DAA2"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Způsob zabezpečení na úrovni HW a OS</w:t>
      </w:r>
    </w:p>
    <w:p w14:paraId="50ED5CA8"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Seznam a instalace procesů a služeb v prostředí OS</w:t>
      </w:r>
    </w:p>
    <w:p w14:paraId="3D0870C6" w14:textId="77777777" w:rsidR="00AC7BD5" w:rsidRPr="00AC7BD5" w:rsidRDefault="00AC7BD5" w:rsidP="00DD37A4">
      <w:pPr>
        <w:numPr>
          <w:ilvl w:val="0"/>
          <w:numId w:val="72"/>
        </w:numPr>
        <w:rPr>
          <w:rFonts w:ascii="Arial" w:hAnsi="Arial" w:cs="Arial"/>
          <w:sz w:val="20"/>
          <w:szCs w:val="20"/>
        </w:rPr>
      </w:pPr>
      <w:r w:rsidRPr="00AC7BD5">
        <w:rPr>
          <w:rFonts w:ascii="Arial" w:hAnsi="Arial" w:cs="Arial"/>
          <w:sz w:val="20"/>
          <w:szCs w:val="20"/>
        </w:rPr>
        <w:t>Instalace a nastavení systém ů pro dohled</w:t>
      </w:r>
    </w:p>
    <w:p w14:paraId="07DB2A4F"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1" w:name="_Toc458077206"/>
      <w:r w:rsidRPr="00AC7BD5">
        <w:rPr>
          <w:rFonts w:cs="Arial"/>
          <w:sz w:val="20"/>
          <w:szCs w:val="20"/>
        </w:rPr>
        <w:t xml:space="preserve">Instalace a konfigurace klientské části </w:t>
      </w:r>
      <w:bookmarkEnd w:id="211"/>
      <w:r w:rsidRPr="00AC7BD5">
        <w:rPr>
          <w:rFonts w:cs="Arial"/>
          <w:sz w:val="20"/>
          <w:szCs w:val="20"/>
        </w:rPr>
        <w:t>IS</w:t>
      </w:r>
    </w:p>
    <w:p w14:paraId="7DF2CC06"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6689EC47"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Přehled modulů aplikačního SW a jejich charakteristika</w:t>
      </w:r>
    </w:p>
    <w:p w14:paraId="543A416C"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Kroky instalace jednotlivých modulů aplikačního SW</w:t>
      </w:r>
    </w:p>
    <w:p w14:paraId="59ECC012"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Popis vzniklé adresářové struktury</w:t>
      </w:r>
    </w:p>
    <w:p w14:paraId="6A916BB2"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lastRenderedPageBreak/>
        <w:t>Umístění programových, konfiguračních, spouštěcích a dalších význačných souborů</w:t>
      </w:r>
    </w:p>
    <w:p w14:paraId="67DD80DA"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Umístění aplikačních logů a popis informací v nich uložených</w:t>
      </w:r>
    </w:p>
    <w:p w14:paraId="37A50855"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Popis obsahu konfiguračních souborů, konfigurační parametry a jejich vliv</w:t>
      </w:r>
    </w:p>
    <w:p w14:paraId="513D7640"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Povolená (doporučená) rozmezí konfiguračních parametrů</w:t>
      </w:r>
    </w:p>
    <w:p w14:paraId="3DEE5921"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Komunikační porty</w:t>
      </w:r>
    </w:p>
    <w:p w14:paraId="7BDE25B2"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Seznamy doplňkových instalačních příkazů a pravidla jejich použití</w:t>
      </w:r>
    </w:p>
    <w:p w14:paraId="14590E49"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Instalace a nastavení češtiny</w:t>
      </w:r>
    </w:p>
    <w:p w14:paraId="3785BA4C" w14:textId="77777777" w:rsidR="00AC7BD5" w:rsidRPr="00AC7BD5" w:rsidRDefault="00AC7BD5" w:rsidP="00DD37A4">
      <w:pPr>
        <w:numPr>
          <w:ilvl w:val="0"/>
          <w:numId w:val="73"/>
        </w:numPr>
        <w:rPr>
          <w:rFonts w:ascii="Arial" w:hAnsi="Arial" w:cs="Arial"/>
          <w:sz w:val="20"/>
          <w:szCs w:val="20"/>
        </w:rPr>
      </w:pPr>
      <w:r w:rsidRPr="00AC7BD5">
        <w:rPr>
          <w:rFonts w:ascii="Arial" w:hAnsi="Arial" w:cs="Arial"/>
          <w:sz w:val="20"/>
          <w:szCs w:val="20"/>
        </w:rPr>
        <w:t>Popis připojení k serverové části IS</w:t>
      </w:r>
    </w:p>
    <w:p w14:paraId="2048BCCB"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2" w:name="_Toc458077207"/>
      <w:r w:rsidRPr="00AC7BD5">
        <w:rPr>
          <w:rFonts w:cs="Arial"/>
          <w:sz w:val="20"/>
          <w:szCs w:val="20"/>
        </w:rPr>
        <w:t>Posloupnost kroků při spouštění (zastavování) klientských modulů</w:t>
      </w:r>
      <w:bookmarkEnd w:id="212"/>
    </w:p>
    <w:p w14:paraId="217F80A7" w14:textId="77777777" w:rsidR="00AC7BD5" w:rsidRPr="00AC7BD5" w:rsidRDefault="00AC7BD5" w:rsidP="00AC7BD5">
      <w:pPr>
        <w:pStyle w:val="Nadpis1"/>
        <w:keepLines/>
        <w:spacing w:before="0" w:after="240" w:line="276" w:lineRule="auto"/>
        <w:ind w:left="431" w:hanging="431"/>
        <w:rPr>
          <w:rFonts w:cs="Arial"/>
          <w:sz w:val="20"/>
          <w:szCs w:val="20"/>
        </w:rPr>
      </w:pPr>
      <w:bookmarkStart w:id="213" w:name="_Toc458077208"/>
      <w:r w:rsidRPr="00AC7BD5">
        <w:rPr>
          <w:rFonts w:cs="Arial"/>
          <w:sz w:val="20"/>
          <w:szCs w:val="20"/>
        </w:rPr>
        <w:t>Konfigurace bezpečnostních prvků v systému</w:t>
      </w:r>
      <w:bookmarkEnd w:id="213"/>
    </w:p>
    <w:p w14:paraId="33775665"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4" w:name="_Toc458077209"/>
      <w:r w:rsidRPr="00AC7BD5">
        <w:rPr>
          <w:rFonts w:cs="Arial"/>
          <w:sz w:val="20"/>
          <w:szCs w:val="20"/>
        </w:rPr>
        <w:t>Garance souladu vlastností IS s požadavky bezpečnostních směrnic v jejich platném znění</w:t>
      </w:r>
      <w:bookmarkEnd w:id="214"/>
    </w:p>
    <w:p w14:paraId="043A1E5D"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5" w:name="_Toc458077210"/>
      <w:r w:rsidRPr="00AC7BD5">
        <w:rPr>
          <w:rFonts w:cs="Arial"/>
          <w:sz w:val="20"/>
          <w:szCs w:val="20"/>
        </w:rPr>
        <w:t>Realizace zabezpečení před neoprávněnými přístupy v  IS dle bezpečnostních předpisů</w:t>
      </w:r>
      <w:bookmarkEnd w:id="215"/>
    </w:p>
    <w:p w14:paraId="44AB75B4"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6" w:name="_Toc458077211"/>
      <w:r w:rsidRPr="00AC7BD5">
        <w:rPr>
          <w:rFonts w:cs="Arial"/>
          <w:sz w:val="20"/>
          <w:szCs w:val="20"/>
        </w:rPr>
        <w:t>Realizace požadované dostupnosti systému a jeho dat</w:t>
      </w:r>
      <w:bookmarkEnd w:id="216"/>
    </w:p>
    <w:p w14:paraId="00CF62C5"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7" w:name="_Toc458077212"/>
      <w:r w:rsidRPr="00AC7BD5">
        <w:rPr>
          <w:rFonts w:cs="Arial"/>
          <w:sz w:val="20"/>
          <w:szCs w:val="20"/>
        </w:rPr>
        <w:t>Konfigurace bezpečnostních prvků (parametrů) na úrovni HW</w:t>
      </w:r>
      <w:bookmarkEnd w:id="217"/>
    </w:p>
    <w:p w14:paraId="2F0CD404"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8" w:name="_Toc458077213"/>
      <w:r w:rsidRPr="00AC7BD5">
        <w:rPr>
          <w:rFonts w:cs="Arial"/>
          <w:sz w:val="20"/>
          <w:szCs w:val="20"/>
        </w:rPr>
        <w:t>Konfigurace bezpečnostních prvků (parametrů) na úrovni SW</w:t>
      </w:r>
      <w:bookmarkEnd w:id="218"/>
    </w:p>
    <w:p w14:paraId="1A2E7CFE"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19" w:name="_Toc458077214"/>
      <w:r w:rsidRPr="00AC7BD5">
        <w:rPr>
          <w:rFonts w:cs="Arial"/>
          <w:sz w:val="20"/>
          <w:szCs w:val="20"/>
        </w:rPr>
        <w:t>Struktura uživatelů systému a zásady pro přidělování uživatelských přístupů</w:t>
      </w:r>
      <w:bookmarkEnd w:id="219"/>
    </w:p>
    <w:p w14:paraId="047DCB98"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68F84199" w14:textId="77777777" w:rsidR="00AC7BD5" w:rsidRPr="00AC7BD5" w:rsidRDefault="00AC7BD5" w:rsidP="00DD37A4">
      <w:pPr>
        <w:numPr>
          <w:ilvl w:val="0"/>
          <w:numId w:val="74"/>
        </w:numPr>
        <w:rPr>
          <w:rFonts w:ascii="Arial" w:hAnsi="Arial" w:cs="Arial"/>
          <w:sz w:val="20"/>
          <w:szCs w:val="20"/>
        </w:rPr>
      </w:pPr>
      <w:r w:rsidRPr="00AC7BD5">
        <w:rPr>
          <w:rFonts w:ascii="Arial" w:hAnsi="Arial" w:cs="Arial"/>
          <w:sz w:val="20"/>
          <w:szCs w:val="20"/>
        </w:rPr>
        <w:t>Struktura skupin a uživatelů v rámci  IS</w:t>
      </w:r>
    </w:p>
    <w:p w14:paraId="66FE5A23" w14:textId="77777777" w:rsidR="00AC7BD5" w:rsidRDefault="00AC7BD5" w:rsidP="00DD37A4">
      <w:pPr>
        <w:numPr>
          <w:ilvl w:val="0"/>
          <w:numId w:val="74"/>
        </w:numPr>
        <w:rPr>
          <w:rFonts w:ascii="Arial" w:hAnsi="Arial" w:cs="Arial"/>
          <w:sz w:val="20"/>
          <w:szCs w:val="20"/>
        </w:rPr>
      </w:pPr>
      <w:r w:rsidRPr="00AC7BD5">
        <w:rPr>
          <w:rFonts w:ascii="Arial" w:hAnsi="Arial" w:cs="Arial"/>
          <w:sz w:val="20"/>
          <w:szCs w:val="20"/>
        </w:rPr>
        <w:t>Pravidla a postupy pro přidělování, kontrolu a rušení uživatelských přístupů</w:t>
      </w:r>
      <w:bookmarkStart w:id="220" w:name="_Toc458077215"/>
    </w:p>
    <w:p w14:paraId="16F975B2" w14:textId="46D4D6FE" w:rsidR="00AC7BD5" w:rsidRPr="00AC7BD5" w:rsidRDefault="00AC7BD5" w:rsidP="00DD37A4">
      <w:pPr>
        <w:numPr>
          <w:ilvl w:val="0"/>
          <w:numId w:val="74"/>
        </w:numPr>
        <w:rPr>
          <w:rFonts w:ascii="Arial" w:hAnsi="Arial" w:cs="Arial"/>
          <w:sz w:val="20"/>
          <w:szCs w:val="20"/>
        </w:rPr>
      </w:pPr>
      <w:r w:rsidRPr="00AC7BD5">
        <w:rPr>
          <w:rFonts w:ascii="Arial" w:hAnsi="Arial" w:cs="Arial"/>
          <w:sz w:val="20"/>
          <w:szCs w:val="20"/>
        </w:rPr>
        <w:t>Konfigurace auditu systému pro sledování přístupů a práce uživatelů</w:t>
      </w:r>
      <w:bookmarkEnd w:id="220"/>
    </w:p>
    <w:p w14:paraId="7B24E70E" w14:textId="77777777" w:rsidR="00AC7BD5" w:rsidRPr="00AC7BD5" w:rsidRDefault="00AC7BD5" w:rsidP="00AC7BD5">
      <w:pPr>
        <w:pStyle w:val="Nadpis1"/>
        <w:keepLines/>
        <w:spacing w:before="0" w:after="240" w:line="276" w:lineRule="auto"/>
        <w:ind w:left="431" w:hanging="431"/>
        <w:rPr>
          <w:rFonts w:cs="Arial"/>
          <w:sz w:val="20"/>
          <w:szCs w:val="20"/>
        </w:rPr>
      </w:pPr>
      <w:bookmarkStart w:id="221" w:name="_Toc458077216"/>
      <w:r w:rsidRPr="00AC7BD5">
        <w:rPr>
          <w:rFonts w:cs="Arial"/>
          <w:sz w:val="20"/>
          <w:szCs w:val="20"/>
        </w:rPr>
        <w:lastRenderedPageBreak/>
        <w:t xml:space="preserve">Popis bezpečnostního zálohování dat a programů </w:t>
      </w:r>
      <w:bookmarkEnd w:id="221"/>
      <w:r w:rsidRPr="00AC7BD5">
        <w:rPr>
          <w:rFonts w:cs="Arial"/>
          <w:sz w:val="20"/>
          <w:szCs w:val="20"/>
        </w:rPr>
        <w:t>IS</w:t>
      </w:r>
    </w:p>
    <w:p w14:paraId="51C10988"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2" w:name="_Toc458077217"/>
      <w:r w:rsidRPr="00AC7BD5">
        <w:rPr>
          <w:rFonts w:cs="Arial"/>
          <w:sz w:val="20"/>
          <w:szCs w:val="20"/>
        </w:rPr>
        <w:t>Pravidla pro organizaci bezpečnostního zálohování dat (a programových modulů) IS, povinná a doporučená četnost zálohování</w:t>
      </w:r>
      <w:bookmarkEnd w:id="222"/>
    </w:p>
    <w:p w14:paraId="75979393"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3" w:name="_Toc458077218"/>
      <w:r w:rsidRPr="00AC7BD5">
        <w:rPr>
          <w:rFonts w:cs="Arial"/>
          <w:sz w:val="20"/>
          <w:szCs w:val="20"/>
        </w:rPr>
        <w:t>Odhad objemu zálohovaných dat a časový odhad doby procesu zálohování</w:t>
      </w:r>
      <w:bookmarkEnd w:id="223"/>
    </w:p>
    <w:p w14:paraId="53056131"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4" w:name="_Toc458077219"/>
      <w:r w:rsidRPr="00AC7BD5">
        <w:rPr>
          <w:rFonts w:cs="Arial"/>
          <w:sz w:val="20"/>
          <w:szCs w:val="20"/>
        </w:rPr>
        <w:t>Povinná resp. doporučená technická realizace bezpečnostního zálohování dat (nosiče dat, zálohovací jednotky)</w:t>
      </w:r>
      <w:bookmarkEnd w:id="224"/>
    </w:p>
    <w:p w14:paraId="106E7922"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5" w:name="_Toc458077220"/>
      <w:r w:rsidRPr="00AC7BD5">
        <w:rPr>
          <w:rFonts w:cs="Arial"/>
          <w:sz w:val="20"/>
          <w:szCs w:val="20"/>
        </w:rPr>
        <w:t>Stanovení doby uschovávání záloh</w:t>
      </w:r>
      <w:bookmarkEnd w:id="225"/>
    </w:p>
    <w:p w14:paraId="7929C924"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6" w:name="_Toc458077221"/>
      <w:r w:rsidRPr="00AC7BD5">
        <w:rPr>
          <w:rFonts w:cs="Arial"/>
          <w:sz w:val="20"/>
          <w:szCs w:val="20"/>
        </w:rPr>
        <w:t>Stanovení metod a organizačních postupů pro obnovu dat z bezpečnostních záloh</w:t>
      </w:r>
      <w:bookmarkEnd w:id="226"/>
    </w:p>
    <w:p w14:paraId="53166855"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7" w:name="_Toc458077222"/>
      <w:r w:rsidRPr="00AC7BD5">
        <w:rPr>
          <w:rFonts w:cs="Arial"/>
          <w:sz w:val="20"/>
          <w:szCs w:val="20"/>
        </w:rPr>
        <w:t>Stanovení metod a organizačních postupů pro obnovu aplikačního programového vybavení</w:t>
      </w:r>
      <w:bookmarkEnd w:id="227"/>
    </w:p>
    <w:p w14:paraId="1DAD6145" w14:textId="77777777" w:rsidR="00AC7BD5" w:rsidRPr="00AC7BD5" w:rsidRDefault="00AC7BD5" w:rsidP="00AC7BD5">
      <w:pPr>
        <w:pStyle w:val="Nadpis1"/>
        <w:keepLines/>
        <w:spacing w:before="0" w:after="240" w:line="276" w:lineRule="auto"/>
        <w:ind w:left="431" w:hanging="431"/>
        <w:rPr>
          <w:rFonts w:cs="Arial"/>
          <w:sz w:val="20"/>
          <w:szCs w:val="20"/>
        </w:rPr>
      </w:pPr>
      <w:bookmarkStart w:id="228" w:name="_Toc458077223"/>
      <w:r w:rsidRPr="00AC7BD5">
        <w:rPr>
          <w:rFonts w:cs="Arial"/>
          <w:sz w:val="20"/>
          <w:szCs w:val="20"/>
        </w:rPr>
        <w:t>Popis provozního archivování dat a rušení dat z provozní databáze</w:t>
      </w:r>
      <w:bookmarkEnd w:id="228"/>
    </w:p>
    <w:p w14:paraId="1F79461F"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29" w:name="_Toc458077224"/>
      <w:r w:rsidRPr="00AC7BD5">
        <w:rPr>
          <w:rFonts w:cs="Arial"/>
          <w:sz w:val="20"/>
          <w:szCs w:val="20"/>
        </w:rPr>
        <w:t>Archivační proces</w:t>
      </w:r>
      <w:bookmarkEnd w:id="229"/>
    </w:p>
    <w:p w14:paraId="0A83D3A1"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7E5A7C16" w14:textId="77777777" w:rsidR="00AC7BD5" w:rsidRPr="00AC7BD5" w:rsidRDefault="00AC7BD5" w:rsidP="00DD37A4">
      <w:pPr>
        <w:numPr>
          <w:ilvl w:val="0"/>
          <w:numId w:val="75"/>
        </w:numPr>
        <w:rPr>
          <w:rFonts w:ascii="Arial" w:hAnsi="Arial" w:cs="Arial"/>
          <w:sz w:val="20"/>
          <w:szCs w:val="20"/>
        </w:rPr>
      </w:pPr>
      <w:r w:rsidRPr="00AC7BD5">
        <w:rPr>
          <w:rFonts w:ascii="Arial" w:hAnsi="Arial" w:cs="Arial"/>
          <w:sz w:val="20"/>
          <w:szCs w:val="20"/>
        </w:rPr>
        <w:t>Popis procesu archivace dat z hlediska technologického (organizačního)</w:t>
      </w:r>
    </w:p>
    <w:p w14:paraId="70574576" w14:textId="77777777" w:rsidR="00AC7BD5" w:rsidRPr="00AC7BD5" w:rsidRDefault="00AC7BD5" w:rsidP="00DD37A4">
      <w:pPr>
        <w:numPr>
          <w:ilvl w:val="0"/>
          <w:numId w:val="75"/>
        </w:numPr>
        <w:rPr>
          <w:rFonts w:ascii="Arial" w:hAnsi="Arial" w:cs="Arial"/>
          <w:sz w:val="20"/>
          <w:szCs w:val="20"/>
        </w:rPr>
      </w:pPr>
      <w:r w:rsidRPr="00AC7BD5">
        <w:rPr>
          <w:rFonts w:ascii="Arial" w:hAnsi="Arial" w:cs="Arial"/>
          <w:sz w:val="20"/>
          <w:szCs w:val="20"/>
        </w:rPr>
        <w:t>Odhad objemu archivovaných dat za časový úsek a doby procesu archivace</w:t>
      </w:r>
    </w:p>
    <w:p w14:paraId="5F10A83E" w14:textId="77777777" w:rsidR="00AC7BD5" w:rsidRPr="00AC7BD5" w:rsidRDefault="00AC7BD5" w:rsidP="00DD37A4">
      <w:pPr>
        <w:numPr>
          <w:ilvl w:val="0"/>
          <w:numId w:val="75"/>
        </w:numPr>
        <w:rPr>
          <w:rFonts w:ascii="Arial" w:hAnsi="Arial" w:cs="Arial"/>
          <w:sz w:val="20"/>
          <w:szCs w:val="20"/>
        </w:rPr>
      </w:pPr>
      <w:r w:rsidRPr="00AC7BD5">
        <w:rPr>
          <w:rFonts w:ascii="Arial" w:hAnsi="Arial" w:cs="Arial"/>
          <w:sz w:val="20"/>
          <w:szCs w:val="20"/>
        </w:rPr>
        <w:t>HW a SW realizace archivace dat</w:t>
      </w:r>
    </w:p>
    <w:p w14:paraId="1D132D6A" w14:textId="77777777" w:rsidR="00AC7BD5" w:rsidRPr="00AC7BD5" w:rsidRDefault="00AC7BD5" w:rsidP="00DD37A4">
      <w:pPr>
        <w:numPr>
          <w:ilvl w:val="0"/>
          <w:numId w:val="75"/>
        </w:numPr>
        <w:rPr>
          <w:rFonts w:ascii="Arial" w:hAnsi="Arial" w:cs="Arial"/>
          <w:sz w:val="20"/>
          <w:szCs w:val="20"/>
        </w:rPr>
      </w:pPr>
      <w:r w:rsidRPr="00AC7BD5">
        <w:rPr>
          <w:rFonts w:ascii="Arial" w:hAnsi="Arial" w:cs="Arial"/>
          <w:sz w:val="20"/>
          <w:szCs w:val="20"/>
        </w:rPr>
        <w:t>Popis procesu archivace dat pomocí stanoveného SW</w:t>
      </w:r>
    </w:p>
    <w:p w14:paraId="03C1FBA7"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0" w:name="_Toc458077225"/>
      <w:r w:rsidRPr="00AC7BD5">
        <w:rPr>
          <w:rFonts w:cs="Arial"/>
          <w:sz w:val="20"/>
          <w:szCs w:val="20"/>
        </w:rPr>
        <w:t>Skladování a rušení archivních medií</w:t>
      </w:r>
      <w:bookmarkEnd w:id="230"/>
    </w:p>
    <w:p w14:paraId="43DFD55D"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7D092440" w14:textId="77777777" w:rsidR="00AC7BD5" w:rsidRPr="00AC7BD5" w:rsidRDefault="00AC7BD5" w:rsidP="00DD37A4">
      <w:pPr>
        <w:numPr>
          <w:ilvl w:val="0"/>
          <w:numId w:val="76"/>
        </w:numPr>
        <w:rPr>
          <w:rFonts w:ascii="Arial" w:hAnsi="Arial" w:cs="Arial"/>
          <w:sz w:val="20"/>
          <w:szCs w:val="20"/>
        </w:rPr>
      </w:pPr>
      <w:r w:rsidRPr="00AC7BD5">
        <w:rPr>
          <w:rFonts w:ascii="Arial" w:hAnsi="Arial" w:cs="Arial"/>
          <w:sz w:val="20"/>
          <w:szCs w:val="20"/>
        </w:rPr>
        <w:t>Stanovení doby archivace archivních medií</w:t>
      </w:r>
    </w:p>
    <w:p w14:paraId="62C0B8CA"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1" w:name="_Toc458077226"/>
      <w:r w:rsidRPr="00AC7BD5">
        <w:rPr>
          <w:rFonts w:cs="Arial"/>
          <w:sz w:val="20"/>
          <w:szCs w:val="20"/>
        </w:rPr>
        <w:t>Rušení dat z provozní databáze</w:t>
      </w:r>
      <w:bookmarkEnd w:id="231"/>
    </w:p>
    <w:p w14:paraId="167DFBDF"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7A344F5C" w14:textId="77777777" w:rsidR="00AC7BD5" w:rsidRPr="00AC7BD5" w:rsidRDefault="00AC7BD5" w:rsidP="00DD37A4">
      <w:pPr>
        <w:numPr>
          <w:ilvl w:val="0"/>
          <w:numId w:val="77"/>
        </w:numPr>
        <w:rPr>
          <w:rFonts w:ascii="Arial" w:hAnsi="Arial" w:cs="Arial"/>
          <w:sz w:val="20"/>
          <w:szCs w:val="20"/>
        </w:rPr>
      </w:pPr>
      <w:r w:rsidRPr="00AC7BD5">
        <w:rPr>
          <w:rFonts w:ascii="Arial" w:hAnsi="Arial" w:cs="Arial"/>
          <w:sz w:val="20"/>
          <w:szCs w:val="20"/>
        </w:rPr>
        <w:t>Organizační pravidla pro rušení dat z provozní databáze poté, kdy byla tato data archivována na archivní media</w:t>
      </w:r>
    </w:p>
    <w:p w14:paraId="43D562D9" w14:textId="77777777" w:rsidR="00AC7BD5" w:rsidRPr="00AC7BD5" w:rsidRDefault="00AC7BD5" w:rsidP="00DD37A4">
      <w:pPr>
        <w:numPr>
          <w:ilvl w:val="0"/>
          <w:numId w:val="77"/>
        </w:numPr>
        <w:rPr>
          <w:rFonts w:ascii="Arial" w:hAnsi="Arial" w:cs="Arial"/>
          <w:sz w:val="20"/>
          <w:szCs w:val="20"/>
        </w:rPr>
      </w:pPr>
      <w:r w:rsidRPr="00AC7BD5">
        <w:rPr>
          <w:rFonts w:ascii="Arial" w:hAnsi="Arial" w:cs="Arial"/>
          <w:sz w:val="20"/>
          <w:szCs w:val="20"/>
        </w:rPr>
        <w:t>Popis procesu rušení dat pomocí stanoveného SW</w:t>
      </w:r>
    </w:p>
    <w:p w14:paraId="6C3E045C"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2" w:name="_Toc458077227"/>
      <w:r w:rsidRPr="00AC7BD5">
        <w:rPr>
          <w:rFonts w:cs="Arial"/>
          <w:sz w:val="20"/>
          <w:szCs w:val="20"/>
        </w:rPr>
        <w:t>Využívání dat uložených v archivu</w:t>
      </w:r>
      <w:bookmarkEnd w:id="232"/>
    </w:p>
    <w:p w14:paraId="223A1BFC"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2A504F04" w14:textId="77777777" w:rsidR="00AC7BD5" w:rsidRPr="00AC7BD5" w:rsidRDefault="00AC7BD5" w:rsidP="00DD37A4">
      <w:pPr>
        <w:numPr>
          <w:ilvl w:val="0"/>
          <w:numId w:val="78"/>
        </w:numPr>
        <w:rPr>
          <w:rFonts w:ascii="Arial" w:hAnsi="Arial" w:cs="Arial"/>
          <w:sz w:val="20"/>
          <w:szCs w:val="20"/>
        </w:rPr>
      </w:pPr>
      <w:r w:rsidRPr="00AC7BD5">
        <w:rPr>
          <w:rFonts w:ascii="Arial" w:hAnsi="Arial" w:cs="Arial"/>
          <w:sz w:val="20"/>
          <w:szCs w:val="20"/>
        </w:rPr>
        <w:t>Organizační pravidla a postupy pro zobrazení a další využití dat uložených na archivních mediích pomocí stanoveného SW</w:t>
      </w:r>
    </w:p>
    <w:p w14:paraId="65F41655" w14:textId="77777777" w:rsidR="00AC7BD5" w:rsidRPr="00AC7BD5" w:rsidRDefault="00AC7BD5" w:rsidP="00AC7BD5">
      <w:pPr>
        <w:pStyle w:val="Nadpis1"/>
        <w:keepLines/>
        <w:spacing w:before="0" w:after="240" w:line="276" w:lineRule="auto"/>
        <w:ind w:left="431" w:hanging="431"/>
        <w:rPr>
          <w:rFonts w:cs="Arial"/>
          <w:sz w:val="20"/>
          <w:szCs w:val="20"/>
        </w:rPr>
      </w:pPr>
      <w:bookmarkStart w:id="233" w:name="_Toc458077228"/>
      <w:r w:rsidRPr="00AC7BD5">
        <w:rPr>
          <w:rFonts w:cs="Arial"/>
          <w:sz w:val="20"/>
          <w:szCs w:val="20"/>
        </w:rPr>
        <w:lastRenderedPageBreak/>
        <w:t>Dohled a prověřování stavu systému</w:t>
      </w:r>
      <w:bookmarkEnd w:id="233"/>
    </w:p>
    <w:p w14:paraId="60099876"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4" w:name="_Toc458077229"/>
      <w:r w:rsidRPr="00AC7BD5">
        <w:rPr>
          <w:rFonts w:cs="Arial"/>
          <w:sz w:val="20"/>
          <w:szCs w:val="20"/>
        </w:rPr>
        <w:t xml:space="preserve">Přehled běžících procesů serverové a klientské části </w:t>
      </w:r>
      <w:bookmarkEnd w:id="234"/>
      <w:r w:rsidRPr="00AC7BD5">
        <w:rPr>
          <w:rFonts w:cs="Arial"/>
          <w:sz w:val="20"/>
          <w:szCs w:val="20"/>
        </w:rPr>
        <w:t>IS</w:t>
      </w:r>
    </w:p>
    <w:p w14:paraId="6B2AE20C"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5" w:name="_Toc458077230"/>
      <w:r w:rsidRPr="00AC7BD5">
        <w:rPr>
          <w:rFonts w:cs="Arial"/>
          <w:sz w:val="20"/>
          <w:szCs w:val="20"/>
        </w:rPr>
        <w:t>Zdroje informací o stavu systému</w:t>
      </w:r>
      <w:bookmarkEnd w:id="235"/>
    </w:p>
    <w:p w14:paraId="672ED7E0"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6" w:name="_Toc458077231"/>
      <w:r w:rsidRPr="00AC7BD5">
        <w:rPr>
          <w:rFonts w:cs="Arial"/>
          <w:sz w:val="20"/>
          <w:szCs w:val="20"/>
        </w:rPr>
        <w:t>Kontrola stavu (funkčnosti) IS - povinný resp. doporučený harmonogram kontrol</w:t>
      </w:r>
      <w:bookmarkEnd w:id="236"/>
    </w:p>
    <w:p w14:paraId="0B1C8D69"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7" w:name="_Toc458077232"/>
      <w:r w:rsidRPr="00AC7BD5">
        <w:rPr>
          <w:rFonts w:cs="Arial"/>
          <w:sz w:val="20"/>
          <w:szCs w:val="20"/>
        </w:rPr>
        <w:t>Doporučení k organizaci dohledu</w:t>
      </w:r>
      <w:bookmarkEnd w:id="237"/>
    </w:p>
    <w:p w14:paraId="6169B13C"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8" w:name="_Toc458077233"/>
      <w:r w:rsidRPr="00AC7BD5">
        <w:rPr>
          <w:rFonts w:cs="Arial"/>
          <w:sz w:val="20"/>
          <w:szCs w:val="20"/>
        </w:rPr>
        <w:t xml:space="preserve">Upozornění na možná rizika při provozu </w:t>
      </w:r>
      <w:bookmarkEnd w:id="238"/>
      <w:r w:rsidRPr="00AC7BD5">
        <w:rPr>
          <w:rFonts w:cs="Arial"/>
          <w:sz w:val="20"/>
          <w:szCs w:val="20"/>
        </w:rPr>
        <w:t>IS</w:t>
      </w:r>
    </w:p>
    <w:p w14:paraId="2EC13E90"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39" w:name="_Toc458077234"/>
      <w:r w:rsidRPr="00AC7BD5">
        <w:rPr>
          <w:rFonts w:cs="Arial"/>
          <w:sz w:val="20"/>
          <w:szCs w:val="20"/>
        </w:rPr>
        <w:t>Povinné a doporučené postupy sledování výskytu možných rizik, technické resp. organizační možnosti vykrytí rizik</w:t>
      </w:r>
      <w:bookmarkEnd w:id="239"/>
    </w:p>
    <w:p w14:paraId="4689E624" w14:textId="77777777" w:rsidR="00AC7BD5" w:rsidRPr="00AC7BD5" w:rsidRDefault="00AC7BD5" w:rsidP="00AC7BD5">
      <w:pPr>
        <w:pStyle w:val="Nadpis1"/>
        <w:keepLines/>
        <w:spacing w:before="0" w:after="240" w:line="276" w:lineRule="auto"/>
        <w:ind w:left="431" w:hanging="431"/>
        <w:rPr>
          <w:rFonts w:cs="Arial"/>
          <w:sz w:val="20"/>
          <w:szCs w:val="20"/>
        </w:rPr>
      </w:pPr>
      <w:bookmarkStart w:id="240" w:name="_Toc458077235"/>
      <w:r w:rsidRPr="00AC7BD5">
        <w:rPr>
          <w:rFonts w:cs="Arial"/>
          <w:sz w:val="20"/>
          <w:szCs w:val="20"/>
        </w:rPr>
        <w:t>Řešení nestandardních stavů systému, scénáře řešení</w:t>
      </w:r>
      <w:bookmarkEnd w:id="240"/>
    </w:p>
    <w:p w14:paraId="334EC606"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1" w:name="_Toc458077236"/>
      <w:r w:rsidRPr="00AC7BD5">
        <w:rPr>
          <w:rFonts w:cs="Arial"/>
          <w:sz w:val="20"/>
          <w:szCs w:val="20"/>
        </w:rPr>
        <w:t>Nutné podmínky pro aplikaci scénářů řešení mimořádných situací</w:t>
      </w:r>
      <w:bookmarkEnd w:id="241"/>
    </w:p>
    <w:p w14:paraId="700FB0F0"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2503E272" w14:textId="77777777" w:rsidR="00AC7BD5" w:rsidRPr="00AC7BD5" w:rsidRDefault="00AC7BD5" w:rsidP="00DD37A4">
      <w:pPr>
        <w:numPr>
          <w:ilvl w:val="0"/>
          <w:numId w:val="79"/>
        </w:numPr>
        <w:rPr>
          <w:rFonts w:ascii="Arial" w:hAnsi="Arial" w:cs="Arial"/>
          <w:sz w:val="20"/>
          <w:szCs w:val="20"/>
        </w:rPr>
      </w:pPr>
      <w:r w:rsidRPr="00AC7BD5">
        <w:rPr>
          <w:rFonts w:ascii="Arial" w:hAnsi="Arial" w:cs="Arial"/>
          <w:sz w:val="20"/>
          <w:szCs w:val="20"/>
        </w:rPr>
        <w:t>Povinné bezpečnostní zálohy a jejich uschovávání na stanoveném místě po stanovenou dobu</w:t>
      </w:r>
    </w:p>
    <w:p w14:paraId="2113019D" w14:textId="77777777" w:rsidR="00AC7BD5" w:rsidRPr="00AC7BD5" w:rsidRDefault="00AC7BD5" w:rsidP="00DD37A4">
      <w:pPr>
        <w:numPr>
          <w:ilvl w:val="0"/>
          <w:numId w:val="79"/>
        </w:numPr>
        <w:rPr>
          <w:rFonts w:ascii="Arial" w:hAnsi="Arial" w:cs="Arial"/>
          <w:sz w:val="20"/>
          <w:szCs w:val="20"/>
        </w:rPr>
      </w:pPr>
      <w:r w:rsidRPr="00AC7BD5">
        <w:rPr>
          <w:rFonts w:ascii="Arial" w:hAnsi="Arial" w:cs="Arial"/>
          <w:sz w:val="20"/>
          <w:szCs w:val="20"/>
        </w:rPr>
        <w:t>Doporučení pro smluvní zajištění spolupráce s jinými subjekty</w:t>
      </w:r>
    </w:p>
    <w:p w14:paraId="7131A179"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2" w:name="_Toc458077237"/>
      <w:r w:rsidRPr="00AC7BD5">
        <w:rPr>
          <w:rFonts w:cs="Arial"/>
          <w:sz w:val="20"/>
          <w:szCs w:val="20"/>
        </w:rPr>
        <w:t>Seznam souvisejících dokumentů nutných pro aplikaci scénářů řešení mimořádných situací</w:t>
      </w:r>
      <w:bookmarkEnd w:id="242"/>
    </w:p>
    <w:p w14:paraId="180C9D10"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36F23D43" w14:textId="77777777" w:rsidR="00AC7BD5" w:rsidRPr="00AC7BD5" w:rsidRDefault="00AC7BD5" w:rsidP="00DD37A4">
      <w:pPr>
        <w:numPr>
          <w:ilvl w:val="0"/>
          <w:numId w:val="80"/>
        </w:numPr>
        <w:rPr>
          <w:rFonts w:ascii="Arial" w:hAnsi="Arial" w:cs="Arial"/>
          <w:sz w:val="20"/>
          <w:szCs w:val="20"/>
        </w:rPr>
      </w:pPr>
      <w:r w:rsidRPr="00AC7BD5">
        <w:rPr>
          <w:rFonts w:ascii="Arial" w:hAnsi="Arial" w:cs="Arial"/>
          <w:sz w:val="20"/>
          <w:szCs w:val="20"/>
        </w:rPr>
        <w:t xml:space="preserve">Odkazy na postupy pro eskalaci problémů, na organizaci </w:t>
      </w:r>
      <w:proofErr w:type="spellStart"/>
      <w:r w:rsidRPr="00AC7BD5">
        <w:rPr>
          <w:rFonts w:ascii="Arial" w:hAnsi="Arial" w:cs="Arial"/>
          <w:sz w:val="20"/>
          <w:szCs w:val="20"/>
        </w:rPr>
        <w:t>help-desk</w:t>
      </w:r>
      <w:proofErr w:type="spellEnd"/>
      <w:r w:rsidRPr="00AC7BD5">
        <w:rPr>
          <w:rFonts w:ascii="Arial" w:hAnsi="Arial" w:cs="Arial"/>
          <w:sz w:val="20"/>
          <w:szCs w:val="20"/>
        </w:rPr>
        <w:t xml:space="preserve"> systému apod.</w:t>
      </w:r>
    </w:p>
    <w:p w14:paraId="06251400" w14:textId="77777777" w:rsidR="00AC7BD5" w:rsidRPr="00AC7BD5" w:rsidRDefault="00AC7BD5" w:rsidP="00DD37A4">
      <w:pPr>
        <w:numPr>
          <w:ilvl w:val="0"/>
          <w:numId w:val="80"/>
        </w:numPr>
        <w:rPr>
          <w:rFonts w:ascii="Arial" w:hAnsi="Arial" w:cs="Arial"/>
          <w:sz w:val="20"/>
          <w:szCs w:val="20"/>
        </w:rPr>
      </w:pPr>
      <w:r w:rsidRPr="00AC7BD5">
        <w:rPr>
          <w:rFonts w:ascii="Arial" w:hAnsi="Arial" w:cs="Arial"/>
          <w:sz w:val="20"/>
          <w:szCs w:val="20"/>
        </w:rPr>
        <w:t>Odkazy na existující havarijní scénáře pro oblast IS v SPÚ</w:t>
      </w:r>
    </w:p>
    <w:p w14:paraId="41A8391B"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3" w:name="_Toc458077239"/>
      <w:r w:rsidRPr="00AC7BD5">
        <w:rPr>
          <w:rFonts w:cs="Arial"/>
          <w:sz w:val="20"/>
          <w:szCs w:val="20"/>
        </w:rPr>
        <w:t>Klasifikace mimořádných situací podle závažnosti dopadů na provoz IS a tímto na organizaci</w:t>
      </w:r>
      <w:bookmarkEnd w:id="243"/>
    </w:p>
    <w:p w14:paraId="6DA3A6C9"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4" w:name="_Toc458077240"/>
      <w:r w:rsidRPr="00AC7BD5">
        <w:rPr>
          <w:rFonts w:cs="Arial"/>
          <w:sz w:val="20"/>
          <w:szCs w:val="20"/>
        </w:rPr>
        <w:t>Vlastní scénáře řešení mimořádných situací</w:t>
      </w:r>
      <w:bookmarkEnd w:id="244"/>
    </w:p>
    <w:p w14:paraId="3A424F07" w14:textId="77777777" w:rsidR="00AC7BD5" w:rsidRPr="00AC7BD5" w:rsidRDefault="00AC7BD5" w:rsidP="00AC7BD5">
      <w:pPr>
        <w:rPr>
          <w:rFonts w:ascii="Arial" w:hAnsi="Arial" w:cs="Arial"/>
          <w:sz w:val="20"/>
          <w:szCs w:val="20"/>
        </w:rPr>
      </w:pPr>
      <w:r w:rsidRPr="00AC7BD5">
        <w:rPr>
          <w:rFonts w:ascii="Arial" w:hAnsi="Arial" w:cs="Arial"/>
          <w:sz w:val="20"/>
          <w:szCs w:val="20"/>
        </w:rPr>
        <w:t>Dílčí body:</w:t>
      </w:r>
    </w:p>
    <w:p w14:paraId="1CDE8980" w14:textId="77777777" w:rsidR="00AC7BD5" w:rsidRPr="00AC7BD5" w:rsidRDefault="00AC7BD5" w:rsidP="00DD37A4">
      <w:pPr>
        <w:numPr>
          <w:ilvl w:val="0"/>
          <w:numId w:val="82"/>
        </w:numPr>
        <w:rPr>
          <w:rFonts w:ascii="Arial" w:hAnsi="Arial" w:cs="Arial"/>
          <w:sz w:val="20"/>
          <w:szCs w:val="20"/>
        </w:rPr>
      </w:pPr>
      <w:r w:rsidRPr="00AC7BD5">
        <w:rPr>
          <w:rFonts w:ascii="Arial" w:hAnsi="Arial" w:cs="Arial"/>
          <w:sz w:val="20"/>
          <w:szCs w:val="20"/>
        </w:rPr>
        <w:t>Seznam možných chybových zpráv programových modulů a databázového systému</w:t>
      </w:r>
    </w:p>
    <w:p w14:paraId="204DB1B1" w14:textId="77777777" w:rsidR="00AC7BD5" w:rsidRPr="00AC7BD5" w:rsidRDefault="00AC7BD5" w:rsidP="00DD37A4">
      <w:pPr>
        <w:numPr>
          <w:ilvl w:val="0"/>
          <w:numId w:val="82"/>
        </w:numPr>
        <w:rPr>
          <w:rFonts w:ascii="Arial" w:hAnsi="Arial" w:cs="Arial"/>
          <w:sz w:val="20"/>
          <w:szCs w:val="20"/>
        </w:rPr>
      </w:pPr>
      <w:r w:rsidRPr="00AC7BD5">
        <w:rPr>
          <w:rFonts w:ascii="Arial" w:hAnsi="Arial" w:cs="Arial"/>
          <w:sz w:val="20"/>
          <w:szCs w:val="20"/>
        </w:rPr>
        <w:t>Popis pravděpodobné příčiny chyby, jejího vlivu na chod systému, narušení bezpečnosti systému, narušení dat</w:t>
      </w:r>
    </w:p>
    <w:p w14:paraId="5FA6A3FF" w14:textId="77777777" w:rsidR="00AC7BD5" w:rsidRPr="00AC7BD5" w:rsidRDefault="00AC7BD5" w:rsidP="00DD37A4">
      <w:pPr>
        <w:numPr>
          <w:ilvl w:val="0"/>
          <w:numId w:val="82"/>
        </w:numPr>
        <w:rPr>
          <w:rFonts w:ascii="Arial" w:hAnsi="Arial" w:cs="Arial"/>
          <w:sz w:val="20"/>
          <w:szCs w:val="20"/>
        </w:rPr>
      </w:pPr>
      <w:r w:rsidRPr="00AC7BD5">
        <w:rPr>
          <w:rFonts w:ascii="Arial" w:hAnsi="Arial" w:cs="Arial"/>
          <w:sz w:val="20"/>
          <w:szCs w:val="20"/>
        </w:rPr>
        <w:t>Scénář pro diagnostiku a lokalizaci chyby, tj. určení, že se skutečně jedná o tuto chybu</w:t>
      </w:r>
    </w:p>
    <w:p w14:paraId="16EE5F88" w14:textId="77777777" w:rsidR="00AC7BD5" w:rsidRPr="00AC7BD5" w:rsidRDefault="00AC7BD5" w:rsidP="00DD37A4">
      <w:pPr>
        <w:numPr>
          <w:ilvl w:val="0"/>
          <w:numId w:val="82"/>
        </w:numPr>
        <w:rPr>
          <w:rFonts w:ascii="Arial" w:hAnsi="Arial" w:cs="Arial"/>
          <w:sz w:val="20"/>
          <w:szCs w:val="20"/>
        </w:rPr>
      </w:pPr>
      <w:r w:rsidRPr="00AC7BD5">
        <w:rPr>
          <w:rFonts w:ascii="Arial" w:hAnsi="Arial" w:cs="Arial"/>
          <w:sz w:val="20"/>
          <w:szCs w:val="20"/>
        </w:rPr>
        <w:t>Popis činností, které je nutné vykonat pro zdokumentování daného stavu systému, (např. výpis chybových logů, výpis procesů a služeb OS a databázového systému, apod.)</w:t>
      </w:r>
    </w:p>
    <w:p w14:paraId="51D39B7A" w14:textId="77777777" w:rsidR="00AC7BD5" w:rsidRPr="00AC7BD5" w:rsidRDefault="00AC7BD5" w:rsidP="00DD37A4">
      <w:pPr>
        <w:numPr>
          <w:ilvl w:val="0"/>
          <w:numId w:val="82"/>
        </w:numPr>
        <w:rPr>
          <w:rFonts w:ascii="Arial" w:hAnsi="Arial" w:cs="Arial"/>
          <w:sz w:val="20"/>
          <w:szCs w:val="20"/>
        </w:rPr>
      </w:pPr>
      <w:r w:rsidRPr="00AC7BD5">
        <w:rPr>
          <w:rFonts w:ascii="Arial" w:hAnsi="Arial" w:cs="Arial"/>
          <w:sz w:val="20"/>
          <w:szCs w:val="20"/>
        </w:rPr>
        <w:t>Stanovení scénáře řešení problému - jednotlivé kroky</w:t>
      </w:r>
    </w:p>
    <w:p w14:paraId="3E008491" w14:textId="77777777" w:rsidR="00AC7BD5" w:rsidRPr="00AC7BD5" w:rsidRDefault="00AC7BD5" w:rsidP="00AC7BD5">
      <w:pPr>
        <w:pStyle w:val="Nadpis1"/>
        <w:keepLines/>
        <w:spacing w:before="0" w:after="240" w:line="276" w:lineRule="auto"/>
        <w:ind w:left="431" w:hanging="431"/>
        <w:rPr>
          <w:rFonts w:cs="Arial"/>
          <w:sz w:val="20"/>
          <w:szCs w:val="20"/>
        </w:rPr>
      </w:pPr>
      <w:bookmarkStart w:id="245" w:name="_Toc458077241"/>
      <w:r w:rsidRPr="00AC7BD5">
        <w:rPr>
          <w:rFonts w:cs="Arial"/>
          <w:sz w:val="20"/>
          <w:szCs w:val="20"/>
        </w:rPr>
        <w:lastRenderedPageBreak/>
        <w:t>Organizace práce v etapě zavádění IS do provozu</w:t>
      </w:r>
      <w:bookmarkEnd w:id="245"/>
    </w:p>
    <w:p w14:paraId="34EA8212"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6" w:name="_Toc458077242"/>
      <w:r w:rsidRPr="00AC7BD5">
        <w:rPr>
          <w:rFonts w:cs="Arial"/>
          <w:sz w:val="20"/>
          <w:szCs w:val="20"/>
        </w:rPr>
        <w:t>Harmonogram zavádění IS do provozu</w:t>
      </w:r>
      <w:bookmarkEnd w:id="246"/>
    </w:p>
    <w:p w14:paraId="238CCCC0"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7" w:name="_Toc458077243"/>
      <w:r w:rsidRPr="00AC7BD5">
        <w:rPr>
          <w:rFonts w:cs="Arial"/>
          <w:sz w:val="20"/>
          <w:szCs w:val="20"/>
        </w:rPr>
        <w:t>Technické a systémové požadavky v této etapě</w:t>
      </w:r>
      <w:bookmarkEnd w:id="247"/>
    </w:p>
    <w:p w14:paraId="6B979DEA"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8" w:name="_Toc458077244"/>
      <w:r w:rsidRPr="00AC7BD5">
        <w:rPr>
          <w:rFonts w:cs="Arial"/>
          <w:sz w:val="20"/>
          <w:szCs w:val="20"/>
        </w:rPr>
        <w:t>Organizační požadavky vzhledem k pracovištím koncových uživatelů</w:t>
      </w:r>
      <w:bookmarkEnd w:id="248"/>
    </w:p>
    <w:p w14:paraId="329214BE"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49" w:name="_Toc458077245"/>
      <w:r w:rsidRPr="00AC7BD5">
        <w:rPr>
          <w:rFonts w:cs="Arial"/>
          <w:sz w:val="20"/>
          <w:szCs w:val="20"/>
        </w:rPr>
        <w:t>Organizační požadavky vzhledem k systémové podpoře provozu IS/IT</w:t>
      </w:r>
      <w:bookmarkEnd w:id="249"/>
    </w:p>
    <w:p w14:paraId="293284E2"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50" w:name="_Toc458077246"/>
      <w:r w:rsidRPr="00AC7BD5">
        <w:rPr>
          <w:rFonts w:cs="Arial"/>
          <w:sz w:val="20"/>
          <w:szCs w:val="20"/>
        </w:rPr>
        <w:t>Zásady (resp. omezení) v oblasti bezpečnosti dat v této etapě</w:t>
      </w:r>
      <w:bookmarkEnd w:id="250"/>
    </w:p>
    <w:p w14:paraId="12208D00"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51" w:name="_Toc458077247"/>
      <w:r w:rsidRPr="00AC7BD5">
        <w:rPr>
          <w:rFonts w:cs="Arial"/>
          <w:sz w:val="20"/>
          <w:szCs w:val="20"/>
        </w:rPr>
        <w:t>Požadavky a zásady pro přístupová práva pracovníků vývoje SW v této etapě</w:t>
      </w:r>
      <w:bookmarkEnd w:id="251"/>
    </w:p>
    <w:p w14:paraId="05CDE3A3" w14:textId="77777777" w:rsidR="00AC7BD5" w:rsidRPr="00AC7BD5" w:rsidRDefault="00AC7BD5" w:rsidP="00AC7BD5">
      <w:pPr>
        <w:pStyle w:val="Nadpis2"/>
        <w:numPr>
          <w:ilvl w:val="1"/>
          <w:numId w:val="0"/>
        </w:numPr>
        <w:spacing w:before="0" w:after="240" w:line="276" w:lineRule="auto"/>
        <w:ind w:left="578" w:hanging="578"/>
        <w:rPr>
          <w:rFonts w:cs="Arial"/>
          <w:sz w:val="20"/>
          <w:szCs w:val="20"/>
        </w:rPr>
      </w:pPr>
      <w:bookmarkStart w:id="252" w:name="_Toc458077248"/>
      <w:r w:rsidRPr="00AC7BD5">
        <w:rPr>
          <w:rFonts w:cs="Arial"/>
          <w:sz w:val="20"/>
          <w:szCs w:val="20"/>
        </w:rPr>
        <w:t>Akceptační testy a schvalovací procedury určené pro systémovou podporu provozu IS/IT v SPÚ</w:t>
      </w:r>
      <w:bookmarkEnd w:id="252"/>
    </w:p>
    <w:p w14:paraId="38D124B3" w14:textId="2AE08CDB" w:rsidR="00AF7315" w:rsidRDefault="00AC7BD5" w:rsidP="00AC7BD5">
      <w:pPr>
        <w:rPr>
          <w:rFonts w:ascii="Arial" w:hAnsi="Arial" w:cs="Arial"/>
          <w:sz w:val="20"/>
          <w:szCs w:val="20"/>
        </w:rPr>
      </w:pPr>
      <w:bookmarkStart w:id="253" w:name="_Toc458077249"/>
      <w:r w:rsidRPr="00AC7BD5">
        <w:rPr>
          <w:rFonts w:ascii="Arial" w:hAnsi="Arial" w:cs="Arial"/>
          <w:sz w:val="20"/>
          <w:szCs w:val="20"/>
        </w:rPr>
        <w:t>Předávací procedura a předávací dokumenty</w:t>
      </w:r>
      <w:bookmarkEnd w:id="253"/>
    </w:p>
    <w:p w14:paraId="3285FF05" w14:textId="2B779F8B" w:rsidR="00501ED1" w:rsidRPr="00501ED1" w:rsidRDefault="00501ED1" w:rsidP="00501ED1">
      <w:pPr>
        <w:rPr>
          <w:rFonts w:ascii="Arial" w:hAnsi="Arial" w:cs="Arial"/>
          <w:b/>
          <w:i/>
          <w:sz w:val="20"/>
          <w:szCs w:val="20"/>
        </w:rPr>
      </w:pPr>
      <w:r w:rsidRPr="00501ED1">
        <w:rPr>
          <w:rFonts w:ascii="Arial" w:hAnsi="Arial" w:cs="Arial"/>
          <w:b/>
          <w:i/>
          <w:sz w:val="20"/>
          <w:szCs w:val="20"/>
        </w:rPr>
        <w:t>Cílový koncept musí obsahovat deklaraci:</w:t>
      </w:r>
    </w:p>
    <w:p w14:paraId="65D3B2CD" w14:textId="4D9A5C06" w:rsidR="00501ED1" w:rsidRPr="00501ED1" w:rsidRDefault="00501ED1" w:rsidP="00501ED1">
      <w:pPr>
        <w:rPr>
          <w:rFonts w:ascii="Arial" w:hAnsi="Arial" w:cs="Arial"/>
          <w:sz w:val="20"/>
          <w:szCs w:val="20"/>
        </w:rPr>
      </w:pPr>
      <w:r w:rsidRPr="00501ED1">
        <w:rPr>
          <w:rFonts w:ascii="Arial" w:hAnsi="Arial" w:cs="Arial"/>
          <w:sz w:val="20"/>
          <w:szCs w:val="20"/>
        </w:rPr>
        <w:t>Veškeré informační systémy původce, kde vznikají nebo jsou přijímány elektronické dokumenty, musí být v souladu s Národním standardem pro elektronické systémy spisové služby (</w:t>
      </w:r>
      <w:proofErr w:type="spellStart"/>
      <w:r w:rsidRPr="00501ED1">
        <w:rPr>
          <w:rFonts w:ascii="Arial" w:hAnsi="Arial" w:cs="Arial"/>
          <w:sz w:val="20"/>
          <w:szCs w:val="20"/>
        </w:rPr>
        <w:t>NSeSSL</w:t>
      </w:r>
      <w:proofErr w:type="spellEnd"/>
      <w:r w:rsidRPr="00501ED1">
        <w:rPr>
          <w:rFonts w:ascii="Arial" w:hAnsi="Arial" w:cs="Arial"/>
          <w:sz w:val="20"/>
          <w:szCs w:val="20"/>
        </w:rPr>
        <w:t xml:space="preserve">). V roce 2018 dne </w:t>
      </w:r>
      <w:proofErr w:type="gramStart"/>
      <w:r w:rsidRPr="00501ED1">
        <w:rPr>
          <w:rFonts w:ascii="Arial" w:hAnsi="Arial" w:cs="Arial"/>
          <w:sz w:val="20"/>
          <w:szCs w:val="20"/>
        </w:rPr>
        <w:t>4.7. vstupuje</w:t>
      </w:r>
      <w:proofErr w:type="gramEnd"/>
      <w:r w:rsidRPr="00501ED1">
        <w:rPr>
          <w:rFonts w:ascii="Arial" w:hAnsi="Arial" w:cs="Arial"/>
          <w:sz w:val="20"/>
          <w:szCs w:val="20"/>
        </w:rPr>
        <w:t xml:space="preserve"> v účinnost novelizovaná verze Národního standardu  pro elektronické systémy spisových služeb, která byla uveřejněna dne 4.7.2017 ve věstníku Ministerstva vnitra částce 57. V případech, kdy z popisu architektury řešení nebude zřejmé, že softwarové řešení nesplňuje výše uvedené, </w:t>
      </w:r>
      <w:r w:rsidRPr="00501ED1">
        <w:rPr>
          <w:rFonts w:ascii="Arial" w:hAnsi="Arial" w:cs="Arial"/>
          <w:b/>
          <w:sz w:val="20"/>
          <w:szCs w:val="20"/>
        </w:rPr>
        <w:t>požadujeme jasnou deklaraci, že informační systém bude splňovat</w:t>
      </w:r>
      <w:r w:rsidRPr="00501ED1">
        <w:rPr>
          <w:rFonts w:ascii="Arial" w:hAnsi="Arial" w:cs="Arial"/>
          <w:sz w:val="20"/>
          <w:szCs w:val="20"/>
        </w:rPr>
        <w:t xml:space="preserve"> alespoň jeden ze dvou níže uvedených </w:t>
      </w:r>
      <w:proofErr w:type="gramStart"/>
      <w:r w:rsidRPr="00501ED1">
        <w:rPr>
          <w:rFonts w:ascii="Arial" w:hAnsi="Arial" w:cs="Arial"/>
          <w:sz w:val="20"/>
          <w:szCs w:val="20"/>
        </w:rPr>
        <w:t>požadavků :</w:t>
      </w:r>
      <w:proofErr w:type="gramEnd"/>
    </w:p>
    <w:p w14:paraId="057F514C" w14:textId="77777777" w:rsidR="00501ED1" w:rsidRPr="00501ED1" w:rsidRDefault="00501ED1" w:rsidP="00501ED1">
      <w:pPr>
        <w:numPr>
          <w:ilvl w:val="1"/>
          <w:numId w:val="91"/>
        </w:numPr>
        <w:rPr>
          <w:rFonts w:ascii="Arial" w:hAnsi="Arial" w:cs="Arial"/>
          <w:sz w:val="20"/>
          <w:szCs w:val="20"/>
        </w:rPr>
      </w:pPr>
      <w:r w:rsidRPr="00501ED1">
        <w:rPr>
          <w:rFonts w:ascii="Arial" w:hAnsi="Arial" w:cs="Arial"/>
          <w:sz w:val="20"/>
          <w:szCs w:val="20"/>
        </w:rPr>
        <w:t xml:space="preserve">existuje rozhraní mezi uváděným systémem a systémem spisové služby v souladu s </w:t>
      </w:r>
      <w:proofErr w:type="spellStart"/>
      <w:r w:rsidRPr="00501ED1">
        <w:rPr>
          <w:rFonts w:ascii="Arial" w:hAnsi="Arial" w:cs="Arial"/>
          <w:sz w:val="20"/>
          <w:szCs w:val="20"/>
        </w:rPr>
        <w:t>NSeSSL</w:t>
      </w:r>
      <w:proofErr w:type="spellEnd"/>
      <w:r w:rsidRPr="00501ED1">
        <w:rPr>
          <w:rFonts w:ascii="Arial" w:hAnsi="Arial" w:cs="Arial"/>
          <w:sz w:val="20"/>
          <w:szCs w:val="20"/>
        </w:rPr>
        <w:t xml:space="preserve"> v případech, kdy celý systém nesplňuje požadavky na </w:t>
      </w:r>
      <w:proofErr w:type="spellStart"/>
      <w:r w:rsidRPr="00501ED1">
        <w:rPr>
          <w:rFonts w:ascii="Arial" w:hAnsi="Arial" w:cs="Arial"/>
          <w:sz w:val="20"/>
          <w:szCs w:val="20"/>
        </w:rPr>
        <w:t>NSeSSL</w:t>
      </w:r>
      <w:proofErr w:type="spellEnd"/>
      <w:r w:rsidRPr="00501ED1">
        <w:rPr>
          <w:rFonts w:ascii="Arial" w:hAnsi="Arial" w:cs="Arial"/>
          <w:sz w:val="20"/>
          <w:szCs w:val="20"/>
        </w:rPr>
        <w:t xml:space="preserve"> </w:t>
      </w:r>
    </w:p>
    <w:p w14:paraId="005E7687" w14:textId="77777777" w:rsidR="00501ED1" w:rsidRPr="00501ED1" w:rsidRDefault="00501ED1" w:rsidP="00501ED1">
      <w:pPr>
        <w:numPr>
          <w:ilvl w:val="1"/>
          <w:numId w:val="91"/>
        </w:numPr>
        <w:rPr>
          <w:rFonts w:ascii="Arial" w:hAnsi="Arial" w:cs="Arial"/>
          <w:sz w:val="20"/>
          <w:szCs w:val="20"/>
        </w:rPr>
      </w:pPr>
      <w:r w:rsidRPr="00501ED1">
        <w:rPr>
          <w:rFonts w:ascii="Arial" w:hAnsi="Arial" w:cs="Arial"/>
          <w:sz w:val="20"/>
          <w:szCs w:val="20"/>
        </w:rPr>
        <w:t xml:space="preserve">celý systém splňuje požadavky </w:t>
      </w:r>
      <w:proofErr w:type="spellStart"/>
      <w:r w:rsidRPr="00501ED1">
        <w:rPr>
          <w:rFonts w:ascii="Arial" w:hAnsi="Arial" w:cs="Arial"/>
          <w:sz w:val="20"/>
          <w:szCs w:val="20"/>
        </w:rPr>
        <w:t>NSeSSL</w:t>
      </w:r>
      <w:proofErr w:type="spellEnd"/>
    </w:p>
    <w:p w14:paraId="42F5C912" w14:textId="7BC72304" w:rsidR="00501ED1" w:rsidRDefault="00501ED1" w:rsidP="00501ED1">
      <w:pPr>
        <w:rPr>
          <w:rFonts w:ascii="Arial" w:hAnsi="Arial" w:cs="Arial"/>
          <w:sz w:val="20"/>
          <w:szCs w:val="20"/>
        </w:rPr>
      </w:pPr>
      <w:r w:rsidRPr="00501ED1">
        <w:rPr>
          <w:rFonts w:ascii="Arial" w:hAnsi="Arial" w:cs="Arial"/>
          <w:sz w:val="20"/>
          <w:szCs w:val="20"/>
        </w:rPr>
        <w:t xml:space="preserve">Pro úplnost připomínáme, že pojem elektronický dokument je definován jednotně na území Evropské unie v nařízení </w:t>
      </w:r>
      <w:proofErr w:type="spellStart"/>
      <w:r w:rsidRPr="00501ED1">
        <w:rPr>
          <w:rFonts w:ascii="Arial" w:hAnsi="Arial" w:cs="Arial"/>
          <w:sz w:val="20"/>
          <w:szCs w:val="20"/>
        </w:rPr>
        <w:t>eIDAS</w:t>
      </w:r>
      <w:proofErr w:type="spellEnd"/>
      <w:r w:rsidRPr="00501ED1">
        <w:rPr>
          <w:rFonts w:ascii="Arial" w:hAnsi="Arial" w:cs="Arial"/>
          <w:sz w:val="20"/>
          <w:szCs w:val="20"/>
        </w:rPr>
        <w:t xml:space="preserve"> , článek 3 odst. 35) kde se uvádí - „</w:t>
      </w:r>
      <w:proofErr w:type="spellStart"/>
      <w:r w:rsidRPr="00501ED1">
        <w:rPr>
          <w:rFonts w:ascii="Arial" w:hAnsi="Arial" w:cs="Arial"/>
          <w:sz w:val="20"/>
          <w:szCs w:val="20"/>
        </w:rPr>
        <w:t>elektronickým</w:t>
      </w:r>
      <w:proofErr w:type="spellEnd"/>
      <w:r w:rsidRPr="00501ED1">
        <w:rPr>
          <w:rFonts w:ascii="Arial" w:hAnsi="Arial" w:cs="Arial"/>
          <w:sz w:val="20"/>
          <w:szCs w:val="20"/>
        </w:rPr>
        <w:t xml:space="preserve"> dokumentem“ </w:t>
      </w:r>
      <w:proofErr w:type="spellStart"/>
      <w:r w:rsidRPr="00501ED1">
        <w:rPr>
          <w:rFonts w:ascii="Arial" w:hAnsi="Arial" w:cs="Arial"/>
          <w:sz w:val="20"/>
          <w:szCs w:val="20"/>
        </w:rPr>
        <w:t>jakýkoli</w:t>
      </w:r>
      <w:proofErr w:type="spellEnd"/>
      <w:r w:rsidRPr="00501ED1">
        <w:rPr>
          <w:rFonts w:ascii="Arial" w:hAnsi="Arial" w:cs="Arial"/>
          <w:sz w:val="20"/>
          <w:szCs w:val="20"/>
        </w:rPr>
        <w:t xml:space="preserve"> obsah </w:t>
      </w:r>
      <w:proofErr w:type="spellStart"/>
      <w:r w:rsidRPr="00501ED1">
        <w:rPr>
          <w:rFonts w:ascii="Arial" w:hAnsi="Arial" w:cs="Arial"/>
          <w:sz w:val="20"/>
          <w:szCs w:val="20"/>
        </w:rPr>
        <w:t>uchovávany</w:t>
      </w:r>
      <w:proofErr w:type="spellEnd"/>
      <w:r w:rsidRPr="00501ED1">
        <w:rPr>
          <w:rFonts w:ascii="Arial" w:hAnsi="Arial" w:cs="Arial"/>
          <w:sz w:val="20"/>
          <w:szCs w:val="20"/>
        </w:rPr>
        <w:t xml:space="preserve">́ v </w:t>
      </w:r>
      <w:proofErr w:type="spellStart"/>
      <w:r w:rsidRPr="00501ED1">
        <w:rPr>
          <w:rFonts w:ascii="Arial" w:hAnsi="Arial" w:cs="Arial"/>
          <w:sz w:val="20"/>
          <w:szCs w:val="20"/>
        </w:rPr>
        <w:t>elektronicke</w:t>
      </w:r>
      <w:proofErr w:type="spellEnd"/>
      <w:r w:rsidRPr="00501ED1">
        <w:rPr>
          <w:rFonts w:ascii="Arial" w:hAnsi="Arial" w:cs="Arial"/>
          <w:sz w:val="20"/>
          <w:szCs w:val="20"/>
        </w:rPr>
        <w:t xml:space="preserve">́ </w:t>
      </w:r>
      <w:proofErr w:type="spellStart"/>
      <w:r w:rsidRPr="00501ED1">
        <w:rPr>
          <w:rFonts w:ascii="Arial" w:hAnsi="Arial" w:cs="Arial"/>
          <w:sz w:val="20"/>
          <w:szCs w:val="20"/>
        </w:rPr>
        <w:t>podobe</w:t>
      </w:r>
      <w:proofErr w:type="spellEnd"/>
      <w:r w:rsidRPr="00501ED1">
        <w:rPr>
          <w:rFonts w:ascii="Arial" w:hAnsi="Arial" w:cs="Arial"/>
          <w:sz w:val="20"/>
          <w:szCs w:val="20"/>
        </w:rPr>
        <w:t xml:space="preserve">̌, </w:t>
      </w:r>
      <w:proofErr w:type="spellStart"/>
      <w:r w:rsidRPr="00501ED1">
        <w:rPr>
          <w:rFonts w:ascii="Arial" w:hAnsi="Arial" w:cs="Arial"/>
          <w:sz w:val="20"/>
          <w:szCs w:val="20"/>
        </w:rPr>
        <w:t>zejména</w:t>
      </w:r>
      <w:proofErr w:type="spellEnd"/>
      <w:r w:rsidRPr="00501ED1">
        <w:rPr>
          <w:rFonts w:ascii="Arial" w:hAnsi="Arial" w:cs="Arial"/>
          <w:sz w:val="20"/>
          <w:szCs w:val="20"/>
        </w:rPr>
        <w:t xml:space="preserve"> jako text nebo </w:t>
      </w:r>
      <w:proofErr w:type="spellStart"/>
      <w:r w:rsidRPr="00501ED1">
        <w:rPr>
          <w:rFonts w:ascii="Arial" w:hAnsi="Arial" w:cs="Arial"/>
          <w:sz w:val="20"/>
          <w:szCs w:val="20"/>
        </w:rPr>
        <w:t>zvukova</w:t>
      </w:r>
      <w:proofErr w:type="spellEnd"/>
      <w:r w:rsidRPr="00501ED1">
        <w:rPr>
          <w:rFonts w:ascii="Arial" w:hAnsi="Arial" w:cs="Arial"/>
          <w:sz w:val="20"/>
          <w:szCs w:val="20"/>
        </w:rPr>
        <w:t>́,</w:t>
      </w:r>
      <w:proofErr w:type="spellStart"/>
      <w:r w:rsidRPr="00501ED1">
        <w:rPr>
          <w:rFonts w:ascii="Arial" w:hAnsi="Arial" w:cs="Arial"/>
          <w:sz w:val="20"/>
          <w:szCs w:val="20"/>
        </w:rPr>
        <w:t>vizuálni</w:t>
      </w:r>
      <w:proofErr w:type="spellEnd"/>
      <w:r w:rsidRPr="00501ED1">
        <w:rPr>
          <w:rFonts w:ascii="Arial" w:hAnsi="Arial" w:cs="Arial"/>
          <w:sz w:val="20"/>
          <w:szCs w:val="20"/>
        </w:rPr>
        <w:t xml:space="preserve">́ nebo </w:t>
      </w:r>
      <w:proofErr w:type="spellStart"/>
      <w:r w:rsidRPr="00501ED1">
        <w:rPr>
          <w:rFonts w:ascii="Arial" w:hAnsi="Arial" w:cs="Arial"/>
          <w:sz w:val="20"/>
          <w:szCs w:val="20"/>
        </w:rPr>
        <w:t>audiovizuálni</w:t>
      </w:r>
      <w:proofErr w:type="spellEnd"/>
      <w:r w:rsidRPr="00501ED1">
        <w:rPr>
          <w:rFonts w:ascii="Arial" w:hAnsi="Arial" w:cs="Arial"/>
          <w:sz w:val="20"/>
          <w:szCs w:val="20"/>
        </w:rPr>
        <w:t xml:space="preserve">́ </w:t>
      </w:r>
      <w:proofErr w:type="spellStart"/>
      <w:r w:rsidRPr="00501ED1">
        <w:rPr>
          <w:rFonts w:ascii="Arial" w:hAnsi="Arial" w:cs="Arial"/>
          <w:sz w:val="20"/>
          <w:szCs w:val="20"/>
        </w:rPr>
        <w:t>nahrávka</w:t>
      </w:r>
      <w:proofErr w:type="spellEnd"/>
      <w:r w:rsidRPr="00501ED1">
        <w:rPr>
          <w:rFonts w:ascii="Arial" w:hAnsi="Arial" w:cs="Arial"/>
          <w:sz w:val="20"/>
          <w:szCs w:val="20"/>
        </w:rPr>
        <w:t>.</w:t>
      </w:r>
    </w:p>
    <w:p w14:paraId="21974F89" w14:textId="20A82B7E" w:rsidR="00501ED1" w:rsidRDefault="00501ED1" w:rsidP="00501ED1">
      <w:pPr>
        <w:rPr>
          <w:rFonts w:ascii="Arial" w:hAnsi="Arial" w:cs="Arial"/>
          <w:sz w:val="20"/>
          <w:szCs w:val="20"/>
        </w:rPr>
      </w:pPr>
    </w:p>
    <w:p w14:paraId="6E9938AB" w14:textId="77777777" w:rsidR="00501ED1" w:rsidRPr="00501ED1" w:rsidRDefault="00501ED1" w:rsidP="00501ED1">
      <w:pPr>
        <w:rPr>
          <w:rFonts w:ascii="Arial" w:hAnsi="Arial" w:cs="Arial"/>
          <w:sz w:val="20"/>
          <w:szCs w:val="20"/>
        </w:rPr>
      </w:pPr>
    </w:p>
    <w:p w14:paraId="0388647D" w14:textId="77777777" w:rsidR="00501ED1" w:rsidRDefault="00501ED1" w:rsidP="00AC7BD5">
      <w:pPr>
        <w:rPr>
          <w:rFonts w:ascii="Arial" w:hAnsi="Arial" w:cs="Arial"/>
          <w:sz w:val="20"/>
          <w:szCs w:val="20"/>
        </w:rPr>
      </w:pPr>
    </w:p>
    <w:p w14:paraId="6E48A5CA" w14:textId="77777777" w:rsidR="00AC7BD5" w:rsidRDefault="00AC7BD5" w:rsidP="00AC7BD5">
      <w:pPr>
        <w:rPr>
          <w:rFonts w:ascii="Arial" w:hAnsi="Arial" w:cs="Arial"/>
          <w:sz w:val="20"/>
          <w:szCs w:val="20"/>
        </w:rPr>
      </w:pPr>
    </w:p>
    <w:p w14:paraId="2E1C7F72" w14:textId="77777777" w:rsidR="00AC7BD5" w:rsidRDefault="00AC7BD5">
      <w:pPr>
        <w:spacing w:after="160" w:line="259" w:lineRule="auto"/>
        <w:rPr>
          <w:rFonts w:ascii="Arial" w:eastAsia="Times New Roman" w:hAnsi="Arial" w:cs="Arial"/>
          <w:b/>
          <w:sz w:val="20"/>
          <w:szCs w:val="20"/>
          <w:lang w:val="x-none" w:eastAsia="cs-CZ"/>
        </w:rPr>
      </w:pPr>
      <w:r>
        <w:rPr>
          <w:rFonts w:ascii="Arial" w:hAnsi="Arial" w:cs="Arial"/>
          <w:b/>
          <w:sz w:val="20"/>
        </w:rPr>
        <w:br w:type="page"/>
      </w:r>
    </w:p>
    <w:p w14:paraId="740D1637" w14:textId="43C66BA5" w:rsidR="00AC7BD5" w:rsidRDefault="00AC7BD5" w:rsidP="00DD37A4">
      <w:pPr>
        <w:pStyle w:val="Odstavecseseznamem"/>
        <w:numPr>
          <w:ilvl w:val="0"/>
          <w:numId w:val="60"/>
        </w:numPr>
        <w:rPr>
          <w:rFonts w:ascii="Arial" w:hAnsi="Arial" w:cs="Arial"/>
          <w:b/>
          <w:sz w:val="20"/>
        </w:rPr>
      </w:pPr>
      <w:r w:rsidRPr="00AC7BD5">
        <w:rPr>
          <w:rFonts w:ascii="Arial" w:hAnsi="Arial" w:cs="Arial"/>
          <w:b/>
          <w:sz w:val="20"/>
        </w:rPr>
        <w:lastRenderedPageBreak/>
        <w:t xml:space="preserve">Požadavky na školení </w:t>
      </w:r>
    </w:p>
    <w:p w14:paraId="471F9297" w14:textId="67189896" w:rsidR="00087982" w:rsidRPr="008B4B4F" w:rsidRDefault="00087982"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Školení bude provedeno v souladu s následujícími požadavky:</w:t>
      </w:r>
    </w:p>
    <w:p w14:paraId="05900C36" w14:textId="77777777" w:rsidR="00087982" w:rsidRPr="008B4B4F" w:rsidRDefault="00087982" w:rsidP="008B4B4F">
      <w:pPr>
        <w:spacing w:after="160" w:line="259" w:lineRule="auto"/>
        <w:ind w:left="360"/>
        <w:contextualSpacing/>
        <w:jc w:val="both"/>
        <w:rPr>
          <w:rFonts w:ascii="Arial" w:hAnsi="Arial" w:cs="Arial"/>
          <w:sz w:val="20"/>
          <w:szCs w:val="20"/>
        </w:rPr>
      </w:pPr>
    </w:p>
    <w:p w14:paraId="3DFFCEC4" w14:textId="71681B5A" w:rsidR="00087982" w:rsidRPr="008B4B4F" w:rsidRDefault="00087982"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Zhotovitel provede následující školení</w:t>
      </w:r>
    </w:p>
    <w:p w14:paraId="11374D04" w14:textId="6BA97659" w:rsidR="00AC7BD5" w:rsidRPr="008B4B4F" w:rsidRDefault="00AC7BD5" w:rsidP="00DD37A4">
      <w:pPr>
        <w:pStyle w:val="Odstavecseseznamem"/>
        <w:numPr>
          <w:ilvl w:val="0"/>
          <w:numId w:val="83"/>
        </w:numPr>
        <w:spacing w:after="160" w:line="259" w:lineRule="auto"/>
        <w:contextualSpacing/>
        <w:rPr>
          <w:rFonts w:ascii="Arial" w:hAnsi="Arial" w:cs="Arial"/>
          <w:sz w:val="20"/>
        </w:rPr>
      </w:pPr>
      <w:r w:rsidRPr="008B4B4F">
        <w:rPr>
          <w:rFonts w:ascii="Arial" w:hAnsi="Arial" w:cs="Arial"/>
          <w:sz w:val="20"/>
        </w:rPr>
        <w:t xml:space="preserve">uživatelské školení pro všechny uživatele </w:t>
      </w:r>
      <w:r w:rsidR="00087982" w:rsidRPr="008B4B4F">
        <w:rPr>
          <w:rFonts w:ascii="Arial" w:hAnsi="Arial" w:cs="Arial"/>
          <w:sz w:val="20"/>
          <w:lang w:val="cs-CZ"/>
        </w:rPr>
        <w:t>Objednatele;</w:t>
      </w:r>
      <w:r w:rsidRPr="008B4B4F">
        <w:rPr>
          <w:rFonts w:ascii="Arial" w:hAnsi="Arial" w:cs="Arial"/>
          <w:sz w:val="20"/>
        </w:rPr>
        <w:t xml:space="preserve"> </w:t>
      </w:r>
    </w:p>
    <w:p w14:paraId="11925AE9" w14:textId="5F2E20C0" w:rsidR="00AC7BD5" w:rsidRPr="008B4B4F" w:rsidRDefault="00AC7BD5" w:rsidP="00DD37A4">
      <w:pPr>
        <w:pStyle w:val="Odstavecseseznamem"/>
        <w:numPr>
          <w:ilvl w:val="0"/>
          <w:numId w:val="83"/>
        </w:numPr>
        <w:spacing w:after="160" w:line="259" w:lineRule="auto"/>
        <w:contextualSpacing/>
        <w:rPr>
          <w:rFonts w:ascii="Arial" w:hAnsi="Arial" w:cs="Arial"/>
          <w:sz w:val="20"/>
        </w:rPr>
      </w:pPr>
      <w:r w:rsidRPr="008B4B4F">
        <w:rPr>
          <w:rFonts w:ascii="Arial" w:hAnsi="Arial" w:cs="Arial"/>
          <w:sz w:val="20"/>
        </w:rPr>
        <w:t>školení pro IT správce uživatele</w:t>
      </w:r>
      <w:r w:rsidR="00087982" w:rsidRPr="008B4B4F">
        <w:rPr>
          <w:rFonts w:ascii="Arial" w:hAnsi="Arial" w:cs="Arial"/>
          <w:sz w:val="20"/>
          <w:lang w:val="cs-CZ"/>
        </w:rPr>
        <w:t>;</w:t>
      </w:r>
    </w:p>
    <w:p w14:paraId="36B668EC" w14:textId="07AB5FA9" w:rsidR="00AC7BD5" w:rsidRPr="008B4B4F" w:rsidRDefault="00AC7BD5" w:rsidP="00DD37A4">
      <w:pPr>
        <w:pStyle w:val="Odstavecseseznamem"/>
        <w:numPr>
          <w:ilvl w:val="0"/>
          <w:numId w:val="83"/>
        </w:numPr>
        <w:spacing w:after="160" w:line="259" w:lineRule="auto"/>
        <w:contextualSpacing/>
        <w:rPr>
          <w:rFonts w:ascii="Arial" w:hAnsi="Arial" w:cs="Arial"/>
          <w:sz w:val="20"/>
        </w:rPr>
      </w:pPr>
      <w:r w:rsidRPr="008B4B4F">
        <w:rPr>
          <w:rFonts w:ascii="Arial" w:hAnsi="Arial" w:cs="Arial"/>
          <w:sz w:val="20"/>
        </w:rPr>
        <w:t xml:space="preserve">školení pro </w:t>
      </w:r>
      <w:proofErr w:type="spellStart"/>
      <w:r w:rsidRPr="008B4B4F">
        <w:rPr>
          <w:rFonts w:ascii="Arial" w:hAnsi="Arial" w:cs="Arial"/>
          <w:sz w:val="20"/>
        </w:rPr>
        <w:t>HelpDesk</w:t>
      </w:r>
      <w:proofErr w:type="spellEnd"/>
      <w:r w:rsidRPr="008B4B4F">
        <w:rPr>
          <w:rFonts w:ascii="Arial" w:hAnsi="Arial" w:cs="Arial"/>
          <w:sz w:val="20"/>
        </w:rPr>
        <w:t xml:space="preserve"> </w:t>
      </w:r>
      <w:r w:rsidR="00087982" w:rsidRPr="008B4B4F">
        <w:rPr>
          <w:rFonts w:ascii="Arial" w:hAnsi="Arial" w:cs="Arial"/>
          <w:sz w:val="20"/>
          <w:lang w:val="cs-CZ"/>
        </w:rPr>
        <w:t>Objednatele.</w:t>
      </w:r>
      <w:r w:rsidRPr="008B4B4F">
        <w:rPr>
          <w:rFonts w:ascii="Arial" w:hAnsi="Arial" w:cs="Arial"/>
          <w:sz w:val="20"/>
        </w:rPr>
        <w:t xml:space="preserve"> </w:t>
      </w:r>
    </w:p>
    <w:p w14:paraId="5B4C4206" w14:textId="193CBDA7"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 xml:space="preserve">Termín školení je stanoven v harmonogramu, upřesnění termínů bude podléhat schválení </w:t>
      </w:r>
      <w:r w:rsidR="008B4B4F">
        <w:rPr>
          <w:rFonts w:ascii="Arial" w:hAnsi="Arial" w:cs="Arial"/>
          <w:sz w:val="20"/>
          <w:szCs w:val="20"/>
        </w:rPr>
        <w:t>O</w:t>
      </w:r>
      <w:r w:rsidRPr="008B4B4F">
        <w:rPr>
          <w:rFonts w:ascii="Arial" w:hAnsi="Arial" w:cs="Arial"/>
          <w:sz w:val="20"/>
          <w:szCs w:val="20"/>
        </w:rPr>
        <w:t>bjednatele.</w:t>
      </w:r>
    </w:p>
    <w:p w14:paraId="178DB753" w14:textId="77777777"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 xml:space="preserve">Pro IT správce a </w:t>
      </w:r>
      <w:proofErr w:type="spellStart"/>
      <w:r w:rsidRPr="008B4B4F">
        <w:rPr>
          <w:rFonts w:ascii="Arial" w:hAnsi="Arial" w:cs="Arial"/>
          <w:sz w:val="20"/>
          <w:szCs w:val="20"/>
        </w:rPr>
        <w:t>HelpDesk</w:t>
      </w:r>
      <w:proofErr w:type="spellEnd"/>
      <w:r w:rsidRPr="008B4B4F">
        <w:rPr>
          <w:rFonts w:ascii="Arial" w:hAnsi="Arial" w:cs="Arial"/>
          <w:sz w:val="20"/>
          <w:szCs w:val="20"/>
        </w:rPr>
        <w:t xml:space="preserve"> proběhne školení v místě plnění. Počet osob není omezen.</w:t>
      </w:r>
    </w:p>
    <w:p w14:paraId="32BEA825" w14:textId="408786FB"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Pro uživatele proběhne školení v místě příslušné</w:t>
      </w:r>
      <w:r w:rsidR="008B4B4F">
        <w:rPr>
          <w:rFonts w:ascii="Arial" w:hAnsi="Arial" w:cs="Arial"/>
          <w:sz w:val="20"/>
          <w:szCs w:val="20"/>
        </w:rPr>
        <w:t>m jejich pracovišti, neurčí-li O</w:t>
      </w:r>
      <w:r w:rsidRPr="008B4B4F">
        <w:rPr>
          <w:rFonts w:ascii="Arial" w:hAnsi="Arial" w:cs="Arial"/>
          <w:sz w:val="20"/>
          <w:szCs w:val="20"/>
        </w:rPr>
        <w:t xml:space="preserve">bjednatel po dohodě s dodavatelem jinak. Počet osob je omezen na max. 1350. </w:t>
      </w:r>
    </w:p>
    <w:p w14:paraId="574567BC" w14:textId="29806A17"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Po skončení školení je každý účastník požádán o vyplnění krátkého dotazníku, kde zhodnotí obsah školení, práci lektora případně i jiné připomínky a podněty, v případě že z vyhodnocení dotazníku vzejde nespokojenost</w:t>
      </w:r>
      <w:r w:rsidR="008B4B4F">
        <w:rPr>
          <w:rFonts w:ascii="Arial" w:hAnsi="Arial" w:cs="Arial"/>
          <w:sz w:val="20"/>
          <w:szCs w:val="20"/>
        </w:rPr>
        <w:t xml:space="preserve"> uživatelů s kvalitou školení, m</w:t>
      </w:r>
      <w:r w:rsidRPr="008B4B4F">
        <w:rPr>
          <w:rFonts w:ascii="Arial" w:hAnsi="Arial" w:cs="Arial"/>
          <w:sz w:val="20"/>
          <w:szCs w:val="20"/>
        </w:rPr>
        <w:t>usí dodavatel školení na své náklady opakovat s přihlédnutím na nedostatky, které vzešly z vyplněných dotazníků.</w:t>
      </w:r>
    </w:p>
    <w:p w14:paraId="1CA97E67" w14:textId="4EE1DAE9"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 xml:space="preserve">Návrhy dotazníků budou součástí </w:t>
      </w:r>
      <w:r w:rsidR="008B4B4F">
        <w:rPr>
          <w:rFonts w:ascii="Arial" w:hAnsi="Arial" w:cs="Arial"/>
          <w:sz w:val="20"/>
          <w:szCs w:val="20"/>
        </w:rPr>
        <w:t>D</w:t>
      </w:r>
      <w:r w:rsidRPr="008B4B4F">
        <w:rPr>
          <w:rFonts w:ascii="Arial" w:hAnsi="Arial" w:cs="Arial"/>
          <w:sz w:val="20"/>
          <w:szCs w:val="20"/>
        </w:rPr>
        <w:t>etailní specifikace</w:t>
      </w:r>
      <w:r w:rsidR="00BF4FF9">
        <w:rPr>
          <w:rFonts w:ascii="Arial" w:hAnsi="Arial" w:cs="Arial"/>
          <w:sz w:val="20"/>
          <w:szCs w:val="20"/>
        </w:rPr>
        <w:t>.</w:t>
      </w:r>
      <w:r w:rsidRPr="008B4B4F">
        <w:rPr>
          <w:rFonts w:ascii="Arial" w:hAnsi="Arial" w:cs="Arial"/>
          <w:sz w:val="20"/>
          <w:szCs w:val="20"/>
        </w:rPr>
        <w:t xml:space="preserve"> </w:t>
      </w:r>
    </w:p>
    <w:p w14:paraId="2D62E67F" w14:textId="49980312"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Součástí školení jsou i školicí materiály</w:t>
      </w:r>
      <w:r w:rsidR="00BF4FF9">
        <w:rPr>
          <w:rFonts w:ascii="Arial" w:hAnsi="Arial" w:cs="Arial"/>
          <w:sz w:val="20"/>
          <w:szCs w:val="20"/>
        </w:rPr>
        <w:t>.</w:t>
      </w:r>
    </w:p>
    <w:p w14:paraId="46316F00" w14:textId="67BAAEFD" w:rsidR="00AC7BD5" w:rsidRPr="008B4B4F" w:rsidRDefault="00AC7BD5" w:rsidP="008B4B4F">
      <w:pPr>
        <w:spacing w:after="160" w:line="259" w:lineRule="auto"/>
        <w:ind w:left="360"/>
        <w:contextualSpacing/>
        <w:jc w:val="both"/>
        <w:rPr>
          <w:rFonts w:ascii="Arial" w:hAnsi="Arial" w:cs="Arial"/>
          <w:sz w:val="20"/>
          <w:szCs w:val="20"/>
        </w:rPr>
      </w:pPr>
      <w:r w:rsidRPr="008B4B4F">
        <w:rPr>
          <w:rFonts w:ascii="Arial" w:hAnsi="Arial" w:cs="Arial"/>
          <w:sz w:val="20"/>
          <w:szCs w:val="20"/>
        </w:rPr>
        <w:t>V době školení je již předána veškerá požadovaná dokumentace</w:t>
      </w:r>
      <w:r w:rsidR="00BF4FF9">
        <w:rPr>
          <w:rFonts w:ascii="Arial" w:hAnsi="Arial" w:cs="Arial"/>
          <w:sz w:val="20"/>
          <w:szCs w:val="20"/>
        </w:rPr>
        <w:t>.</w:t>
      </w:r>
    </w:p>
    <w:p w14:paraId="1651FE7A" w14:textId="40CF7548" w:rsidR="00AC7BD5" w:rsidRPr="00AC7BD5" w:rsidRDefault="00AC7BD5" w:rsidP="00AC7BD5">
      <w:pPr>
        <w:rPr>
          <w:rFonts w:ascii="Arial" w:hAnsi="Arial" w:cs="Arial"/>
          <w:b/>
          <w:sz w:val="20"/>
        </w:rPr>
      </w:pPr>
    </w:p>
    <w:sectPr w:rsidR="00AC7BD5" w:rsidRPr="00AC7BD5" w:rsidSect="00083C3B">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9AA9" w14:textId="77777777" w:rsidR="00DF35B3" w:rsidRDefault="00DF35B3" w:rsidP="001118E5">
      <w:pPr>
        <w:spacing w:after="0" w:line="240" w:lineRule="auto"/>
      </w:pPr>
      <w:r>
        <w:separator/>
      </w:r>
    </w:p>
  </w:endnote>
  <w:endnote w:type="continuationSeparator" w:id="0">
    <w:p w14:paraId="527F8DD0" w14:textId="77777777" w:rsidR="00DF35B3" w:rsidRDefault="00DF35B3" w:rsidP="0011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ECEE" w14:textId="77777777" w:rsidR="00501ED1" w:rsidRDefault="00501ED1">
    <w:pPr>
      <w:pStyle w:val="Zpat"/>
      <w:framePr w:wrap="around" w:vAnchor="text" w:hAnchor="margin" w:xAlign="center" w:y="1"/>
    </w:pPr>
    <w:r>
      <w:fldChar w:fldCharType="begin"/>
    </w:r>
    <w:r>
      <w:instrText xml:space="preserve">PAGE  </w:instrText>
    </w:r>
    <w:r>
      <w:fldChar w:fldCharType="end"/>
    </w:r>
  </w:p>
  <w:p w14:paraId="00464D31" w14:textId="77777777" w:rsidR="00501ED1" w:rsidRDefault="00501ED1">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D140" w14:textId="2AC3C3BD" w:rsidR="00501ED1" w:rsidRPr="00272098" w:rsidRDefault="00501ED1"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8</w:t>
    </w:r>
    <w:r>
      <w:rPr>
        <w:rStyle w:val="slostrnky"/>
      </w:rPr>
      <w:fldChar w:fldCharType="end"/>
    </w:r>
    <w:r>
      <w:rPr>
        <w:rStyle w:val="slostrnky"/>
      </w:rPr>
      <w:t xml:space="preserve"> / </w:t>
    </w:r>
    <w:fldSimple w:instr=" SECTIONPAGES  \* Arabic  \* MERGEFORMAT ">
      <w:r w:rsidR="006F23BA">
        <w:rPr>
          <w:noProof/>
        </w:rPr>
        <w:t>9</w:t>
      </w:r>
    </w:fldSimple>
  </w:p>
  <w:p w14:paraId="348D5A32" w14:textId="77777777" w:rsidR="00501ED1" w:rsidRPr="00141373" w:rsidRDefault="00501ED1" w:rsidP="00083C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0786" w14:textId="0ECFBA2C" w:rsidR="00501ED1" w:rsidRPr="00272098" w:rsidRDefault="00501ED1" w:rsidP="00083C3B">
    <w:pPr>
      <w:pStyle w:val="Zpat"/>
      <w:pBdr>
        <w:top w:val="single" w:sz="2" w:space="6" w:color="808080"/>
      </w:pBdr>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27</w:t>
    </w:r>
    <w:r>
      <w:rPr>
        <w:rStyle w:val="slostrnky"/>
      </w:rPr>
      <w:fldChar w:fldCharType="end"/>
    </w:r>
    <w:r>
      <w:rPr>
        <w:rStyle w:val="slostrnky"/>
      </w:rPr>
      <w:t xml:space="preserve"> / </w:t>
    </w:r>
    <w:fldSimple w:instr=" SECTIONPAGES  \* Arabic  \* MERGEFORMAT ">
      <w:r w:rsidR="006F23BA">
        <w:rPr>
          <w:noProof/>
        </w:rPr>
        <w:t>27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216A" w14:textId="77777777" w:rsidR="00501ED1" w:rsidRDefault="00501ED1" w:rsidP="00083C3B">
    <w:pPr>
      <w:pStyle w:val="Zpat"/>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93E6" w14:textId="6E813BA9" w:rsidR="00501ED1" w:rsidRPr="00272098" w:rsidRDefault="00501ED1" w:rsidP="00083C3B">
    <w:pPr>
      <w:pStyle w:val="Zpat"/>
      <w:pBdr>
        <w:top w:val="single" w:sz="2" w:space="6" w:color="808080"/>
      </w:pBdr>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1</w:t>
    </w:r>
    <w:r>
      <w:rPr>
        <w:rStyle w:val="slostrnky"/>
      </w:rPr>
      <w:fldChar w:fldCharType="end"/>
    </w:r>
    <w:r>
      <w:rPr>
        <w:rStyle w:val="slostrnky"/>
      </w:rPr>
      <w:t xml:space="preserve"> / </w:t>
    </w:r>
    <w:fldSimple w:instr=" SECTIONPAGES  \* Arabic  \* MERGEFORMAT ">
      <w:r w:rsidR="006F23BA">
        <w:rPr>
          <w:noProof/>
        </w:rPr>
        <w:t>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DF7" w14:textId="71809622" w:rsidR="00501ED1" w:rsidRPr="00272098" w:rsidRDefault="00501ED1"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17</w:t>
    </w:r>
    <w:r>
      <w:rPr>
        <w:rStyle w:val="slostrnky"/>
      </w:rPr>
      <w:fldChar w:fldCharType="end"/>
    </w:r>
    <w:r>
      <w:rPr>
        <w:rStyle w:val="slostrnky"/>
      </w:rPr>
      <w:t xml:space="preserve"> / </w:t>
    </w:r>
    <w:fldSimple w:instr=" SECTIONPAGES  \* Arabic  \* MERGEFORMAT ">
      <w:r w:rsidR="006F23BA">
        <w:rPr>
          <w:noProof/>
        </w:rPr>
        <w:t>17</w:t>
      </w:r>
    </w:fldSimple>
  </w:p>
  <w:p w14:paraId="7E038C4C" w14:textId="77777777" w:rsidR="00501ED1" w:rsidRPr="00141373" w:rsidRDefault="00501ED1" w:rsidP="00083C3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43BF" w14:textId="5D1CBBDE" w:rsidR="00501ED1" w:rsidRPr="00272098" w:rsidRDefault="00501ED1"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2</w:t>
    </w:r>
    <w:r>
      <w:rPr>
        <w:rStyle w:val="slostrnky"/>
      </w:rPr>
      <w:fldChar w:fldCharType="end"/>
    </w:r>
    <w:r>
      <w:rPr>
        <w:rStyle w:val="slostrnky"/>
      </w:rPr>
      <w:t xml:space="preserve"> / </w:t>
    </w:r>
    <w:fldSimple w:instr=" SECTIONPAGES  \* Arabic  \* MERGEFORMAT ">
      <w:r w:rsidR="006F23BA">
        <w:rPr>
          <w:noProof/>
        </w:rPr>
        <w:t>2</w:t>
      </w:r>
    </w:fldSimple>
  </w:p>
  <w:p w14:paraId="3DF2C104" w14:textId="77777777" w:rsidR="00501ED1" w:rsidRPr="00141373" w:rsidRDefault="00501ED1" w:rsidP="00083C3B">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E49C" w14:textId="70821A9D" w:rsidR="00501ED1" w:rsidRPr="00272098" w:rsidRDefault="00501ED1"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1</w:t>
    </w:r>
    <w:r>
      <w:rPr>
        <w:rStyle w:val="slostrnky"/>
      </w:rPr>
      <w:fldChar w:fldCharType="end"/>
    </w:r>
    <w:r>
      <w:rPr>
        <w:rStyle w:val="slostrnky"/>
      </w:rPr>
      <w:t xml:space="preserve"> / </w:t>
    </w:r>
    <w:fldSimple w:instr=" SECTIONPAGES  \* Arabic  \* MERGEFORMAT ">
      <w:r w:rsidR="006F23BA">
        <w:rPr>
          <w:noProof/>
        </w:rPr>
        <w:t>1</w:t>
      </w:r>
    </w:fldSimple>
  </w:p>
  <w:p w14:paraId="78E30391" w14:textId="77777777" w:rsidR="00501ED1" w:rsidRPr="00141373" w:rsidRDefault="00501ED1" w:rsidP="00083C3B">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44B1" w14:textId="0CBB4627" w:rsidR="00501ED1" w:rsidRPr="00141373" w:rsidRDefault="00501ED1"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2</w:t>
    </w:r>
    <w:r>
      <w:rPr>
        <w:rStyle w:val="slostrnky"/>
      </w:rPr>
      <w:fldChar w:fldCharType="end"/>
    </w:r>
    <w:r>
      <w:rPr>
        <w:rStyle w:val="slostrnky"/>
      </w:rPr>
      <w:t xml:space="preserve"> / </w:t>
    </w:r>
    <w:fldSimple w:instr=" SECTIONPAGES  \* Arabic  \* MERGEFORMAT ">
      <w:r w:rsidR="006F23BA">
        <w:rPr>
          <w:noProof/>
        </w:rPr>
        <w:t>2</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08C6" w14:textId="20A5E3AD" w:rsidR="00501ED1" w:rsidRPr="00272098" w:rsidRDefault="00501ED1" w:rsidP="00083C3B">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F23BA">
      <w:rPr>
        <w:rStyle w:val="slostrnky"/>
        <w:noProof/>
      </w:rPr>
      <w:t>1</w:t>
    </w:r>
    <w:r>
      <w:rPr>
        <w:rStyle w:val="slostrnky"/>
      </w:rPr>
      <w:fldChar w:fldCharType="end"/>
    </w:r>
    <w:r>
      <w:rPr>
        <w:rStyle w:val="slostrnky"/>
      </w:rPr>
      <w:t xml:space="preserve"> / </w:t>
    </w:r>
    <w:fldSimple w:instr=" SECTIONPAGES  \* Arabic  \* MERGEFORMAT ">
      <w:r w:rsidR="006F23BA">
        <w:rPr>
          <w:noProof/>
        </w:rPr>
        <w:t>1</w:t>
      </w:r>
    </w:fldSimple>
  </w:p>
  <w:p w14:paraId="5BF06FF1" w14:textId="77777777" w:rsidR="00501ED1" w:rsidRPr="00141373" w:rsidRDefault="00501ED1" w:rsidP="00083C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C12B" w14:textId="77777777" w:rsidR="00DF35B3" w:rsidRDefault="00DF35B3" w:rsidP="001118E5">
      <w:pPr>
        <w:spacing w:after="0" w:line="240" w:lineRule="auto"/>
      </w:pPr>
      <w:r>
        <w:separator/>
      </w:r>
    </w:p>
  </w:footnote>
  <w:footnote w:type="continuationSeparator" w:id="0">
    <w:p w14:paraId="53935B38" w14:textId="77777777" w:rsidR="00DF35B3" w:rsidRDefault="00DF35B3" w:rsidP="0011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00A6" w14:textId="5CAAD8E3" w:rsidR="00501ED1" w:rsidRPr="002143E2" w:rsidRDefault="00501ED1" w:rsidP="00083C3B">
    <w:pPr>
      <w:pStyle w:val="Zhlav"/>
      <w:pBdr>
        <w:bottom w:val="none" w:sz="0" w:space="0" w:color="auto"/>
      </w:pBdr>
      <w:rPr>
        <w:rFonts w:ascii="Arial" w:hAnsi="Arial"/>
        <w:b w:val="0"/>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8B5" w14:textId="77777777" w:rsidR="00501ED1" w:rsidRDefault="00501ED1">
    <w:pPr>
      <w:pStyle w:val="Zhlav"/>
      <w:rPr>
        <w:rFonts w:ascii="Arial" w:hAnsi="Arial" w:cs="Arial"/>
        <w:sz w:val="18"/>
        <w:lang w:val="cs-CZ"/>
      </w:rPr>
    </w:pPr>
  </w:p>
  <w:p w14:paraId="3F3C71B5" w14:textId="388FC81C" w:rsidR="00501ED1" w:rsidRDefault="00501ED1">
    <w:pPr>
      <w:pStyle w:val="Zhlav"/>
      <w:rPr>
        <w:rFonts w:ascii="Arial" w:hAnsi="Arial" w:cs="Arial"/>
        <w:sz w:val="18"/>
        <w:lang w:val="cs-CZ"/>
      </w:rPr>
    </w:pPr>
  </w:p>
  <w:p w14:paraId="604A7B02" w14:textId="77777777" w:rsidR="00501ED1" w:rsidRDefault="00501ED1">
    <w:pPr>
      <w:pStyle w:val="Zhlav"/>
      <w:rPr>
        <w:rFonts w:ascii="Arial" w:hAnsi="Arial" w:cs="Arial"/>
        <w:sz w:val="18"/>
        <w:lang w:val="cs-CZ"/>
      </w:rPr>
    </w:pPr>
  </w:p>
  <w:p w14:paraId="245DF2CA" w14:textId="6267D0E9" w:rsidR="00501ED1" w:rsidRDefault="00501ED1" w:rsidP="00C37C73">
    <w:pPr>
      <w:pStyle w:val="Zhlav"/>
      <w:tabs>
        <w:tab w:val="clear" w:pos="4536"/>
        <w:tab w:val="clear" w:pos="9072"/>
        <w:tab w:val="right" w:pos="9070"/>
      </w:tabs>
      <w:rPr>
        <w:rFonts w:ascii="Arial" w:hAnsi="Arial" w:cs="Arial"/>
        <w:sz w:val="18"/>
        <w:lang w:val="cs-CZ"/>
      </w:rPr>
    </w:pPr>
    <w:r w:rsidRPr="001C1F54">
      <w:rPr>
        <w:rFonts w:ascii="Arial" w:hAnsi="Arial" w:cs="Arial"/>
        <w:noProof/>
        <w:sz w:val="12"/>
        <w:szCs w:val="12"/>
        <w:lang w:val="cs-CZ"/>
      </w:rPr>
      <w:drawing>
        <wp:anchor distT="0" distB="0" distL="114300" distR="114300" simplePos="0" relativeHeight="251658240" behindDoc="0" locked="0" layoutInCell="1" allowOverlap="1" wp14:anchorId="3B178277" wp14:editId="3F8D4102">
          <wp:simplePos x="0" y="0"/>
          <wp:positionH relativeFrom="column">
            <wp:posOffset>4445</wp:posOffset>
          </wp:positionH>
          <wp:positionV relativeFrom="paragraph">
            <wp:posOffset>-602615</wp:posOffset>
          </wp:positionV>
          <wp:extent cx="829945" cy="734695"/>
          <wp:effectExtent l="0" t="0" r="8255" b="8255"/>
          <wp:wrapNone/>
          <wp:docPr id="28" name="Obrázek 28" descr="cid:image001.png@01D2A3D2.C5AA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2A3D2.C5AA7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9945" cy="734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61120E"/>
    <w:multiLevelType w:val="hybridMultilevel"/>
    <w:tmpl w:val="931A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132C0"/>
    <w:multiLevelType w:val="hybridMultilevel"/>
    <w:tmpl w:val="68945B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B510AB"/>
    <w:multiLevelType w:val="hybridMultilevel"/>
    <w:tmpl w:val="2F1ED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9" w15:restartNumberingAfterBreak="0">
    <w:nsid w:val="14B937A9"/>
    <w:multiLevelType w:val="hybridMultilevel"/>
    <w:tmpl w:val="4CEC5478"/>
    <w:lvl w:ilvl="0" w:tplc="03529AB0">
      <w:start w:val="1"/>
      <w:numFmt w:val="decimal"/>
      <w:pStyle w:val="MZesty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15:restartNumberingAfterBreak="0">
    <w:nsid w:val="193D6CDC"/>
    <w:multiLevelType w:val="multilevel"/>
    <w:tmpl w:val="0090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269CB"/>
    <w:multiLevelType w:val="hybridMultilevel"/>
    <w:tmpl w:val="CC02DCFA"/>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19B902F9"/>
    <w:multiLevelType w:val="multilevel"/>
    <w:tmpl w:val="87B83E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C57CE"/>
    <w:multiLevelType w:val="multilevel"/>
    <w:tmpl w:val="A604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C32ED3"/>
    <w:multiLevelType w:val="multilevel"/>
    <w:tmpl w:val="23D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83226B"/>
    <w:multiLevelType w:val="hybridMultilevel"/>
    <w:tmpl w:val="1C3C9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047465"/>
    <w:multiLevelType w:val="multilevel"/>
    <w:tmpl w:val="534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281E371C"/>
    <w:multiLevelType w:val="multilevel"/>
    <w:tmpl w:val="E4C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895EF2"/>
    <w:multiLevelType w:val="hybridMultilevel"/>
    <w:tmpl w:val="78FA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0A31D9"/>
    <w:multiLevelType w:val="hybridMultilevel"/>
    <w:tmpl w:val="3BA20A1A"/>
    <w:lvl w:ilvl="0" w:tplc="047C6E4A">
      <w:start w:val="1"/>
      <w:numFmt w:val="decimal"/>
      <w:lvlText w:val="%1)"/>
      <w:lvlJc w:val="left"/>
      <w:pPr>
        <w:ind w:left="720" w:hanging="360"/>
      </w:pPr>
      <w:rPr>
        <w:color w:val="1F497D"/>
      </w:rPr>
    </w:lvl>
    <w:lvl w:ilvl="1" w:tplc="F0F8089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2DEF5CD2"/>
    <w:multiLevelType w:val="multilevel"/>
    <w:tmpl w:val="5A22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4537FC6"/>
    <w:multiLevelType w:val="multilevel"/>
    <w:tmpl w:val="449A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2C6FCD"/>
    <w:multiLevelType w:val="multilevel"/>
    <w:tmpl w:val="360A967A"/>
    <w:lvl w:ilvl="0">
      <w:start w:val="1"/>
      <w:numFmt w:val="decimal"/>
      <w:pStyle w:val="lneksmlouvy"/>
      <w:lvlText w:val="%1."/>
      <w:lvlJc w:val="left"/>
      <w:pPr>
        <w:tabs>
          <w:tab w:val="num" w:pos="737"/>
        </w:tabs>
        <w:ind w:left="737" w:hanging="737"/>
      </w:pPr>
      <w:rPr>
        <w:rFonts w:ascii="Arial" w:hAnsi="Arial" w:hint="default"/>
        <w:b/>
        <w:i w:val="0"/>
        <w:caps/>
        <w:strike w:val="0"/>
        <w:dstrike w:val="0"/>
        <w:vanish w:val="0"/>
        <w:color w:val="000000"/>
        <w:sz w:val="20"/>
        <w:szCs w:val="24"/>
        <w:vertAlign w:val="baseline"/>
      </w:rPr>
    </w:lvl>
    <w:lvl w:ilvl="1">
      <w:start w:val="1"/>
      <w:numFmt w:val="decimal"/>
      <w:pStyle w:val="Textlnkuslovan"/>
      <w:lvlText w:val="%1.%2"/>
      <w:lvlJc w:val="left"/>
      <w:pPr>
        <w:tabs>
          <w:tab w:val="num" w:pos="1474"/>
        </w:tabs>
        <w:ind w:left="1474" w:hanging="737"/>
      </w:pPr>
      <w:rPr>
        <w:rFonts w:ascii="Arial" w:hAnsi="Arial" w:hint="default"/>
        <w:b w:val="0"/>
        <w:sz w:val="20"/>
      </w:rPr>
    </w:lvl>
    <w:lvl w:ilvl="2">
      <w:start w:val="1"/>
      <w:numFmt w:val="decimal"/>
      <w:pStyle w:val="NeslovanNadpis3"/>
      <w:lvlText w:val="%1.%2.%3"/>
      <w:lvlJc w:val="left"/>
      <w:pPr>
        <w:tabs>
          <w:tab w:val="num" w:pos="2211"/>
        </w:tabs>
        <w:ind w:left="2211" w:hanging="737"/>
      </w:pPr>
      <w:rPr>
        <w:rFonts w:ascii="Arial" w:hAnsi="Arial" w:hint="default"/>
        <w:b w:val="0"/>
        <w:sz w:val="20"/>
      </w:rPr>
    </w:lvl>
    <w:lvl w:ilvl="3">
      <w:start w:val="1"/>
      <w:numFmt w:val="decimal"/>
      <w:pStyle w:val="NeslovanNadpis4"/>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3" w15:restartNumberingAfterBreak="0">
    <w:nsid w:val="3A550119"/>
    <w:multiLevelType w:val="hybridMultilevel"/>
    <w:tmpl w:val="F932BC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BDF0A66"/>
    <w:multiLevelType w:val="multilevel"/>
    <w:tmpl w:val="831C4F5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D6256C"/>
    <w:multiLevelType w:val="multilevel"/>
    <w:tmpl w:val="AFA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605377"/>
    <w:multiLevelType w:val="hybridMultilevel"/>
    <w:tmpl w:val="64E4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8"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9" w15:restartNumberingAfterBreak="0">
    <w:nsid w:val="457017FC"/>
    <w:multiLevelType w:val="hybridMultilevel"/>
    <w:tmpl w:val="99B89E6C"/>
    <w:lvl w:ilvl="0" w:tplc="6EF086A4">
      <w:start w:val="3"/>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83027A5"/>
    <w:multiLevelType w:val="multilevel"/>
    <w:tmpl w:val="94DC4D5E"/>
    <w:lvl w:ilvl="0">
      <w:start w:val="6"/>
      <w:numFmt w:val="decimal"/>
      <w:lvlText w:val="%1"/>
      <w:lvlJc w:val="left"/>
      <w:pPr>
        <w:ind w:left="432" w:hanging="432"/>
      </w:pPr>
      <w:rPr>
        <w:rFonts w:hint="default"/>
        <w:b/>
        <w:i w:val="0"/>
        <w:sz w:val="16"/>
        <w:szCs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2" w15:restartNumberingAfterBreak="0">
    <w:nsid w:val="49120B1A"/>
    <w:multiLevelType w:val="multilevel"/>
    <w:tmpl w:val="080C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2D0EA5"/>
    <w:multiLevelType w:val="hybridMultilevel"/>
    <w:tmpl w:val="1C4E4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6" w15:restartNumberingAfterBreak="0">
    <w:nsid w:val="4E817519"/>
    <w:multiLevelType w:val="multilevel"/>
    <w:tmpl w:val="01D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C700FD"/>
    <w:multiLevelType w:val="hybridMultilevel"/>
    <w:tmpl w:val="3D02F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6287574"/>
    <w:multiLevelType w:val="hybridMultilevel"/>
    <w:tmpl w:val="45B8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6BF3304"/>
    <w:multiLevelType w:val="multilevel"/>
    <w:tmpl w:val="DE9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EE340E"/>
    <w:multiLevelType w:val="multilevel"/>
    <w:tmpl w:val="645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3429DF"/>
    <w:multiLevelType w:val="multilevel"/>
    <w:tmpl w:val="F8009CB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C85122"/>
    <w:multiLevelType w:val="multilevel"/>
    <w:tmpl w:val="BC6E40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60380DCB"/>
    <w:multiLevelType w:val="multilevel"/>
    <w:tmpl w:val="BC8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62536E"/>
    <w:multiLevelType w:val="hybridMultilevel"/>
    <w:tmpl w:val="AFFC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5DF731E"/>
    <w:multiLevelType w:val="multilevel"/>
    <w:tmpl w:val="111A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7657BF"/>
    <w:multiLevelType w:val="multilevel"/>
    <w:tmpl w:val="EC7C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29379F"/>
    <w:multiLevelType w:val="multilevel"/>
    <w:tmpl w:val="6032B128"/>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6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6"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8" w15:restartNumberingAfterBreak="0">
    <w:nsid w:val="6F695512"/>
    <w:multiLevelType w:val="multilevel"/>
    <w:tmpl w:val="A86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3A7F36"/>
    <w:multiLevelType w:val="multilevel"/>
    <w:tmpl w:val="151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2753E30"/>
    <w:multiLevelType w:val="multilevel"/>
    <w:tmpl w:val="D17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73"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59B13F4"/>
    <w:multiLevelType w:val="multilevel"/>
    <w:tmpl w:val="498001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AF60628"/>
    <w:multiLevelType w:val="multilevel"/>
    <w:tmpl w:val="C11C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EC5CE0"/>
    <w:multiLevelType w:val="multilevel"/>
    <w:tmpl w:val="78A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2D0C50"/>
    <w:multiLevelType w:val="hybridMultilevel"/>
    <w:tmpl w:val="BF34D57E"/>
    <w:lvl w:ilvl="0" w:tplc="6E2E7D98">
      <w:start w:val="1"/>
      <w:numFmt w:val="decimal"/>
      <w:pStyle w:val="Styl1"/>
      <w:lvlText w:val="P1-%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9" w15:restartNumberingAfterBreak="0">
    <w:nsid w:val="7DF866CF"/>
    <w:multiLevelType w:val="multilevel"/>
    <w:tmpl w:val="C2AC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AC5F3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30"/>
  </w:num>
  <w:num w:numId="3">
    <w:abstractNumId w:val="63"/>
  </w:num>
  <w:num w:numId="4">
    <w:abstractNumId w:val="9"/>
  </w:num>
  <w:num w:numId="5">
    <w:abstractNumId w:val="78"/>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1"/>
  </w:num>
  <w:num w:numId="13">
    <w:abstractNumId w:val="8"/>
  </w:num>
  <w:num w:numId="14">
    <w:abstractNumId w:val="61"/>
  </w:num>
  <w:num w:numId="15">
    <w:abstractNumId w:val="10"/>
  </w:num>
  <w:num w:numId="16">
    <w:abstractNumId w:val="6"/>
  </w:num>
  <w:num w:numId="17">
    <w:abstractNumId w:val="1"/>
  </w:num>
  <w:num w:numId="18">
    <w:abstractNumId w:val="0"/>
  </w:num>
  <w:num w:numId="19">
    <w:abstractNumId w:val="38"/>
  </w:num>
  <w:num w:numId="20">
    <w:abstractNumId w:val="48"/>
  </w:num>
  <w:num w:numId="21">
    <w:abstractNumId w:val="58"/>
  </w:num>
  <w:num w:numId="22">
    <w:abstractNumId w:val="14"/>
  </w:num>
  <w:num w:numId="23">
    <w:abstractNumId w:val="60"/>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7"/>
  </w:num>
  <w:num w:numId="28">
    <w:abstractNumId w:val="23"/>
  </w:num>
  <w:num w:numId="29">
    <w:abstractNumId w:val="53"/>
  </w:num>
  <w:num w:numId="30">
    <w:abstractNumId w:val="66"/>
  </w:num>
  <w:num w:numId="31">
    <w:abstractNumId w:val="67"/>
  </w:num>
  <w:num w:numId="32">
    <w:abstractNumId w:val="32"/>
  </w:num>
  <w:num w:numId="33">
    <w:abstractNumId w:val="45"/>
  </w:num>
  <w:num w:numId="34">
    <w:abstractNumId w:val="64"/>
  </w:num>
  <w:num w:numId="35">
    <w:abstractNumId w:val="44"/>
  </w:num>
  <w:num w:numId="36">
    <w:abstractNumId w:val="21"/>
  </w:num>
  <w:num w:numId="37">
    <w:abstractNumId w:val="37"/>
  </w:num>
  <w:num w:numId="38">
    <w:abstractNumId w:val="4"/>
  </w:num>
  <w:num w:numId="39">
    <w:abstractNumId w:val="75"/>
  </w:num>
  <w:num w:numId="40">
    <w:abstractNumId w:val="19"/>
  </w:num>
  <w:num w:numId="41">
    <w:abstractNumId w:val="72"/>
  </w:num>
  <w:num w:numId="42">
    <w:abstractNumId w:val="47"/>
  </w:num>
  <w:num w:numId="43">
    <w:abstractNumId w:val="16"/>
  </w:num>
  <w:num w:numId="44">
    <w:abstractNumId w:val="28"/>
  </w:num>
  <w:num w:numId="45">
    <w:abstractNumId w:val="24"/>
  </w:num>
  <w:num w:numId="46">
    <w:abstractNumId w:val="80"/>
  </w:num>
  <w:num w:numId="47">
    <w:abstractNumId w:val="40"/>
  </w:num>
  <w:num w:numId="48">
    <w:abstractNumId w:val="25"/>
  </w:num>
  <w:num w:numId="49">
    <w:abstractNumId w:val="57"/>
  </w:num>
  <w:num w:numId="50">
    <w:abstractNumId w:val="49"/>
  </w:num>
  <w:num w:numId="51">
    <w:abstractNumId w:val="50"/>
  </w:num>
  <w:num w:numId="52">
    <w:abstractNumId w:val="2"/>
  </w:num>
  <w:num w:numId="53">
    <w:abstractNumId w:val="36"/>
  </w:num>
  <w:num w:numId="54">
    <w:abstractNumId w:val="34"/>
  </w:num>
  <w:num w:numId="55">
    <w:abstractNumId w:val="13"/>
  </w:num>
  <w:num w:numId="56">
    <w:abstractNumId w:val="74"/>
  </w:num>
  <w:num w:numId="57">
    <w:abstractNumId w:val="39"/>
  </w:num>
  <w:num w:numId="58">
    <w:abstractNumId w:val="33"/>
  </w:num>
  <w:num w:numId="59">
    <w:abstractNumId w:val="18"/>
  </w:num>
  <w:num w:numId="60">
    <w:abstractNumId w:val="5"/>
  </w:num>
  <w:num w:numId="61">
    <w:abstractNumId w:val="69"/>
  </w:num>
  <w:num w:numId="62">
    <w:abstractNumId w:val="27"/>
  </w:num>
  <w:num w:numId="63">
    <w:abstractNumId w:val="15"/>
  </w:num>
  <w:num w:numId="64">
    <w:abstractNumId w:val="59"/>
  </w:num>
  <w:num w:numId="65">
    <w:abstractNumId w:val="42"/>
  </w:num>
  <w:num w:numId="66">
    <w:abstractNumId w:val="54"/>
  </w:num>
  <w:num w:numId="67">
    <w:abstractNumId w:val="17"/>
  </w:num>
  <w:num w:numId="68">
    <w:abstractNumId w:val="46"/>
  </w:num>
  <w:num w:numId="69">
    <w:abstractNumId w:val="22"/>
  </w:num>
  <w:num w:numId="70">
    <w:abstractNumId w:val="76"/>
  </w:num>
  <w:num w:numId="71">
    <w:abstractNumId w:val="77"/>
  </w:num>
  <w:num w:numId="72">
    <w:abstractNumId w:val="52"/>
  </w:num>
  <w:num w:numId="73">
    <w:abstractNumId w:val="62"/>
  </w:num>
  <w:num w:numId="74">
    <w:abstractNumId w:val="68"/>
  </w:num>
  <w:num w:numId="75">
    <w:abstractNumId w:val="20"/>
  </w:num>
  <w:num w:numId="76">
    <w:abstractNumId w:val="29"/>
  </w:num>
  <w:num w:numId="77">
    <w:abstractNumId w:val="51"/>
  </w:num>
  <w:num w:numId="78">
    <w:abstractNumId w:val="35"/>
  </w:num>
  <w:num w:numId="79">
    <w:abstractNumId w:val="56"/>
  </w:num>
  <w:num w:numId="80">
    <w:abstractNumId w:val="79"/>
  </w:num>
  <w:num w:numId="81">
    <w:abstractNumId w:val="11"/>
  </w:num>
  <w:num w:numId="82">
    <w:abstractNumId w:val="71"/>
  </w:num>
  <w:num w:numId="83">
    <w:abstractNumId w:val="3"/>
  </w:num>
  <w:num w:numId="84">
    <w:abstractNumId w:val="30"/>
  </w:num>
  <w:num w:numId="85">
    <w:abstractNumId w:val="43"/>
  </w:num>
  <w:num w:numId="86">
    <w:abstractNumId w:val="30"/>
  </w:num>
  <w:num w:numId="87">
    <w:abstractNumId w:val="30"/>
  </w:num>
  <w:num w:numId="88">
    <w:abstractNumId w:val="55"/>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AD"/>
    <w:rsid w:val="000034E1"/>
    <w:rsid w:val="00004BF5"/>
    <w:rsid w:val="000052CC"/>
    <w:rsid w:val="000163A6"/>
    <w:rsid w:val="000201AA"/>
    <w:rsid w:val="00020454"/>
    <w:rsid w:val="000205BA"/>
    <w:rsid w:val="00021E9A"/>
    <w:rsid w:val="000227C8"/>
    <w:rsid w:val="000230F7"/>
    <w:rsid w:val="000272DD"/>
    <w:rsid w:val="00030775"/>
    <w:rsid w:val="0004040A"/>
    <w:rsid w:val="000409B6"/>
    <w:rsid w:val="00046EB7"/>
    <w:rsid w:val="00051C1B"/>
    <w:rsid w:val="00054001"/>
    <w:rsid w:val="00060507"/>
    <w:rsid w:val="00066C25"/>
    <w:rsid w:val="00072CF5"/>
    <w:rsid w:val="00077383"/>
    <w:rsid w:val="000815DE"/>
    <w:rsid w:val="00081882"/>
    <w:rsid w:val="00083C3B"/>
    <w:rsid w:val="00087982"/>
    <w:rsid w:val="00091D3D"/>
    <w:rsid w:val="00094AFC"/>
    <w:rsid w:val="00095289"/>
    <w:rsid w:val="000A56AF"/>
    <w:rsid w:val="000B2D6B"/>
    <w:rsid w:val="000B4B21"/>
    <w:rsid w:val="000B6D6F"/>
    <w:rsid w:val="000C285F"/>
    <w:rsid w:val="000C2F11"/>
    <w:rsid w:val="000C3680"/>
    <w:rsid w:val="000C3DF4"/>
    <w:rsid w:val="000C5E98"/>
    <w:rsid w:val="000C7862"/>
    <w:rsid w:val="000D05A0"/>
    <w:rsid w:val="000D09E0"/>
    <w:rsid w:val="000D3907"/>
    <w:rsid w:val="000D45D8"/>
    <w:rsid w:val="000E0240"/>
    <w:rsid w:val="000E494E"/>
    <w:rsid w:val="000F3FE4"/>
    <w:rsid w:val="000F7549"/>
    <w:rsid w:val="0010286A"/>
    <w:rsid w:val="001118E5"/>
    <w:rsid w:val="0011202D"/>
    <w:rsid w:val="00113A3B"/>
    <w:rsid w:val="001161DD"/>
    <w:rsid w:val="0011740E"/>
    <w:rsid w:val="0013353B"/>
    <w:rsid w:val="001405D1"/>
    <w:rsid w:val="00142BE1"/>
    <w:rsid w:val="00145C23"/>
    <w:rsid w:val="00146121"/>
    <w:rsid w:val="00170657"/>
    <w:rsid w:val="0017230B"/>
    <w:rsid w:val="0017276F"/>
    <w:rsid w:val="00175413"/>
    <w:rsid w:val="00175798"/>
    <w:rsid w:val="00176C18"/>
    <w:rsid w:val="0019123E"/>
    <w:rsid w:val="00194D5F"/>
    <w:rsid w:val="001959F7"/>
    <w:rsid w:val="00196F52"/>
    <w:rsid w:val="00197D92"/>
    <w:rsid w:val="001A1854"/>
    <w:rsid w:val="001A263C"/>
    <w:rsid w:val="001A586A"/>
    <w:rsid w:val="001B5D90"/>
    <w:rsid w:val="001B79D7"/>
    <w:rsid w:val="001C0157"/>
    <w:rsid w:val="001C0A97"/>
    <w:rsid w:val="001C1EDD"/>
    <w:rsid w:val="001C5640"/>
    <w:rsid w:val="001C5D62"/>
    <w:rsid w:val="001C7466"/>
    <w:rsid w:val="001D28AE"/>
    <w:rsid w:val="001D3045"/>
    <w:rsid w:val="001D5AC4"/>
    <w:rsid w:val="001D7D12"/>
    <w:rsid w:val="001E15D1"/>
    <w:rsid w:val="001E3A0E"/>
    <w:rsid w:val="001F6506"/>
    <w:rsid w:val="001F7A4E"/>
    <w:rsid w:val="002007AF"/>
    <w:rsid w:val="00201FCA"/>
    <w:rsid w:val="002040EE"/>
    <w:rsid w:val="0020531D"/>
    <w:rsid w:val="002107BD"/>
    <w:rsid w:val="00210A60"/>
    <w:rsid w:val="00215373"/>
    <w:rsid w:val="00230F4B"/>
    <w:rsid w:val="0023642B"/>
    <w:rsid w:val="0023767F"/>
    <w:rsid w:val="002516AA"/>
    <w:rsid w:val="00254EEA"/>
    <w:rsid w:val="002567BA"/>
    <w:rsid w:val="00257AB4"/>
    <w:rsid w:val="00261E26"/>
    <w:rsid w:val="0026571A"/>
    <w:rsid w:val="002748E4"/>
    <w:rsid w:val="00274951"/>
    <w:rsid w:val="00276A96"/>
    <w:rsid w:val="00280C11"/>
    <w:rsid w:val="0028211C"/>
    <w:rsid w:val="0028485B"/>
    <w:rsid w:val="00290FDC"/>
    <w:rsid w:val="00296542"/>
    <w:rsid w:val="002A059D"/>
    <w:rsid w:val="002A208D"/>
    <w:rsid w:val="002A2283"/>
    <w:rsid w:val="002A2F3D"/>
    <w:rsid w:val="002A67BC"/>
    <w:rsid w:val="002A789B"/>
    <w:rsid w:val="002B1213"/>
    <w:rsid w:val="002B124B"/>
    <w:rsid w:val="002C286E"/>
    <w:rsid w:val="002C5F06"/>
    <w:rsid w:val="002C60AA"/>
    <w:rsid w:val="002D0593"/>
    <w:rsid w:val="002D25F0"/>
    <w:rsid w:val="002D4FB3"/>
    <w:rsid w:val="002E1359"/>
    <w:rsid w:val="002F58CC"/>
    <w:rsid w:val="003035BF"/>
    <w:rsid w:val="00305FA7"/>
    <w:rsid w:val="00306D84"/>
    <w:rsid w:val="00310085"/>
    <w:rsid w:val="0031468D"/>
    <w:rsid w:val="00314A75"/>
    <w:rsid w:val="00320DF0"/>
    <w:rsid w:val="00323F04"/>
    <w:rsid w:val="0032434E"/>
    <w:rsid w:val="0033057A"/>
    <w:rsid w:val="003312AF"/>
    <w:rsid w:val="003372EF"/>
    <w:rsid w:val="0034123E"/>
    <w:rsid w:val="00341A78"/>
    <w:rsid w:val="00345F40"/>
    <w:rsid w:val="00350678"/>
    <w:rsid w:val="00350C1A"/>
    <w:rsid w:val="003613D0"/>
    <w:rsid w:val="00362FCF"/>
    <w:rsid w:val="003645BF"/>
    <w:rsid w:val="0037031B"/>
    <w:rsid w:val="003716BF"/>
    <w:rsid w:val="00372B1F"/>
    <w:rsid w:val="00376098"/>
    <w:rsid w:val="00380C00"/>
    <w:rsid w:val="00380EA8"/>
    <w:rsid w:val="003815D3"/>
    <w:rsid w:val="00382DAD"/>
    <w:rsid w:val="00382FF0"/>
    <w:rsid w:val="003866B6"/>
    <w:rsid w:val="00391ABD"/>
    <w:rsid w:val="003931B5"/>
    <w:rsid w:val="003B2A63"/>
    <w:rsid w:val="003B2E00"/>
    <w:rsid w:val="003B5B64"/>
    <w:rsid w:val="003C17C3"/>
    <w:rsid w:val="003C1B8F"/>
    <w:rsid w:val="003C1C4D"/>
    <w:rsid w:val="003C48AE"/>
    <w:rsid w:val="003C5170"/>
    <w:rsid w:val="003C7FB9"/>
    <w:rsid w:val="003D0145"/>
    <w:rsid w:val="003D2142"/>
    <w:rsid w:val="003D5CB2"/>
    <w:rsid w:val="003E12FB"/>
    <w:rsid w:val="003E59AE"/>
    <w:rsid w:val="003E65E9"/>
    <w:rsid w:val="003E7980"/>
    <w:rsid w:val="003F0BFE"/>
    <w:rsid w:val="003F3EED"/>
    <w:rsid w:val="004025F6"/>
    <w:rsid w:val="00403E8A"/>
    <w:rsid w:val="00404135"/>
    <w:rsid w:val="00406606"/>
    <w:rsid w:val="00415097"/>
    <w:rsid w:val="004163DF"/>
    <w:rsid w:val="004167E0"/>
    <w:rsid w:val="004236FF"/>
    <w:rsid w:val="00424083"/>
    <w:rsid w:val="00434BFC"/>
    <w:rsid w:val="0044038F"/>
    <w:rsid w:val="00440FD6"/>
    <w:rsid w:val="00441CA9"/>
    <w:rsid w:val="0044554E"/>
    <w:rsid w:val="004468B2"/>
    <w:rsid w:val="0044692F"/>
    <w:rsid w:val="00450D11"/>
    <w:rsid w:val="00452305"/>
    <w:rsid w:val="00452BCC"/>
    <w:rsid w:val="004547F6"/>
    <w:rsid w:val="0045571F"/>
    <w:rsid w:val="0045711D"/>
    <w:rsid w:val="00464E9D"/>
    <w:rsid w:val="00470AE3"/>
    <w:rsid w:val="00474237"/>
    <w:rsid w:val="00474EDA"/>
    <w:rsid w:val="00481019"/>
    <w:rsid w:val="004818DF"/>
    <w:rsid w:val="004842DE"/>
    <w:rsid w:val="00487391"/>
    <w:rsid w:val="004A29E8"/>
    <w:rsid w:val="004A79F3"/>
    <w:rsid w:val="004B1F68"/>
    <w:rsid w:val="004B3C04"/>
    <w:rsid w:val="004B497E"/>
    <w:rsid w:val="004C0334"/>
    <w:rsid w:val="004C726F"/>
    <w:rsid w:val="004D14BC"/>
    <w:rsid w:val="004D1F1B"/>
    <w:rsid w:val="004D39EC"/>
    <w:rsid w:val="004E1271"/>
    <w:rsid w:val="004E1E29"/>
    <w:rsid w:val="004E2908"/>
    <w:rsid w:val="004E2F4A"/>
    <w:rsid w:val="004E54FB"/>
    <w:rsid w:val="004E6293"/>
    <w:rsid w:val="004F413D"/>
    <w:rsid w:val="004F5AC4"/>
    <w:rsid w:val="004F66AD"/>
    <w:rsid w:val="004F7F0E"/>
    <w:rsid w:val="00501ED1"/>
    <w:rsid w:val="005056A0"/>
    <w:rsid w:val="00505E5B"/>
    <w:rsid w:val="0050692A"/>
    <w:rsid w:val="0050704E"/>
    <w:rsid w:val="0051111E"/>
    <w:rsid w:val="00517BCC"/>
    <w:rsid w:val="00521892"/>
    <w:rsid w:val="00530E7B"/>
    <w:rsid w:val="00532312"/>
    <w:rsid w:val="00534BF3"/>
    <w:rsid w:val="0053553D"/>
    <w:rsid w:val="005358BF"/>
    <w:rsid w:val="0053779B"/>
    <w:rsid w:val="005430CD"/>
    <w:rsid w:val="005437CC"/>
    <w:rsid w:val="005501A3"/>
    <w:rsid w:val="00551F23"/>
    <w:rsid w:val="00556D7E"/>
    <w:rsid w:val="00561A5B"/>
    <w:rsid w:val="00564F1B"/>
    <w:rsid w:val="0057068F"/>
    <w:rsid w:val="00570CAE"/>
    <w:rsid w:val="00572B9A"/>
    <w:rsid w:val="00576338"/>
    <w:rsid w:val="005768F7"/>
    <w:rsid w:val="0058230F"/>
    <w:rsid w:val="00583DE1"/>
    <w:rsid w:val="005871B0"/>
    <w:rsid w:val="00590C41"/>
    <w:rsid w:val="0059214C"/>
    <w:rsid w:val="00593C81"/>
    <w:rsid w:val="005A204B"/>
    <w:rsid w:val="005A276E"/>
    <w:rsid w:val="005B21DB"/>
    <w:rsid w:val="005B47B2"/>
    <w:rsid w:val="005B59C6"/>
    <w:rsid w:val="005B7E8E"/>
    <w:rsid w:val="005C0542"/>
    <w:rsid w:val="005C1E47"/>
    <w:rsid w:val="005C7E51"/>
    <w:rsid w:val="005D4437"/>
    <w:rsid w:val="005D66F0"/>
    <w:rsid w:val="005E1202"/>
    <w:rsid w:val="005F37FC"/>
    <w:rsid w:val="005F3F03"/>
    <w:rsid w:val="00604BAE"/>
    <w:rsid w:val="006050E5"/>
    <w:rsid w:val="00607407"/>
    <w:rsid w:val="00610DF6"/>
    <w:rsid w:val="00613736"/>
    <w:rsid w:val="00621BFC"/>
    <w:rsid w:val="0062655A"/>
    <w:rsid w:val="00627CE9"/>
    <w:rsid w:val="0063061E"/>
    <w:rsid w:val="006416C6"/>
    <w:rsid w:val="00643ACC"/>
    <w:rsid w:val="00644C16"/>
    <w:rsid w:val="006547EE"/>
    <w:rsid w:val="00660F53"/>
    <w:rsid w:val="0066652B"/>
    <w:rsid w:val="006714F6"/>
    <w:rsid w:val="006757B0"/>
    <w:rsid w:val="00676267"/>
    <w:rsid w:val="0068503C"/>
    <w:rsid w:val="00686022"/>
    <w:rsid w:val="00690929"/>
    <w:rsid w:val="006909F7"/>
    <w:rsid w:val="0069371A"/>
    <w:rsid w:val="006949B1"/>
    <w:rsid w:val="00694F21"/>
    <w:rsid w:val="00695DE2"/>
    <w:rsid w:val="006973A8"/>
    <w:rsid w:val="006A648F"/>
    <w:rsid w:val="006B3EF1"/>
    <w:rsid w:val="006B7989"/>
    <w:rsid w:val="006C0E46"/>
    <w:rsid w:val="006C3A4A"/>
    <w:rsid w:val="006C4475"/>
    <w:rsid w:val="006C4BF3"/>
    <w:rsid w:val="006C61EC"/>
    <w:rsid w:val="006D6192"/>
    <w:rsid w:val="006E7C27"/>
    <w:rsid w:val="006F1273"/>
    <w:rsid w:val="006F1975"/>
    <w:rsid w:val="006F23BA"/>
    <w:rsid w:val="00702B21"/>
    <w:rsid w:val="00704249"/>
    <w:rsid w:val="00705933"/>
    <w:rsid w:val="00711179"/>
    <w:rsid w:val="00716325"/>
    <w:rsid w:val="00717201"/>
    <w:rsid w:val="007201CF"/>
    <w:rsid w:val="00723CB2"/>
    <w:rsid w:val="00726129"/>
    <w:rsid w:val="0073048E"/>
    <w:rsid w:val="00730855"/>
    <w:rsid w:val="00730BCE"/>
    <w:rsid w:val="00731EF4"/>
    <w:rsid w:val="007346FF"/>
    <w:rsid w:val="007424EE"/>
    <w:rsid w:val="0074268E"/>
    <w:rsid w:val="00743ACD"/>
    <w:rsid w:val="00746F8C"/>
    <w:rsid w:val="00750123"/>
    <w:rsid w:val="00754B54"/>
    <w:rsid w:val="0075539C"/>
    <w:rsid w:val="00755A4A"/>
    <w:rsid w:val="007614CF"/>
    <w:rsid w:val="007624C2"/>
    <w:rsid w:val="00763F67"/>
    <w:rsid w:val="007673CF"/>
    <w:rsid w:val="00767FCD"/>
    <w:rsid w:val="00772455"/>
    <w:rsid w:val="007771DD"/>
    <w:rsid w:val="007822C8"/>
    <w:rsid w:val="0078630E"/>
    <w:rsid w:val="00794285"/>
    <w:rsid w:val="007A6A3C"/>
    <w:rsid w:val="007A7107"/>
    <w:rsid w:val="007B0CC6"/>
    <w:rsid w:val="007B1A34"/>
    <w:rsid w:val="007B4CAE"/>
    <w:rsid w:val="007B7F4C"/>
    <w:rsid w:val="007C329D"/>
    <w:rsid w:val="007C3B89"/>
    <w:rsid w:val="007C4E71"/>
    <w:rsid w:val="007C5E50"/>
    <w:rsid w:val="007D0770"/>
    <w:rsid w:val="007D56C0"/>
    <w:rsid w:val="007D6941"/>
    <w:rsid w:val="007E0202"/>
    <w:rsid w:val="007E0946"/>
    <w:rsid w:val="007E0B2E"/>
    <w:rsid w:val="007E3376"/>
    <w:rsid w:val="007E49ED"/>
    <w:rsid w:val="007E4F40"/>
    <w:rsid w:val="007E7834"/>
    <w:rsid w:val="007F26AD"/>
    <w:rsid w:val="007F42F9"/>
    <w:rsid w:val="007F64D2"/>
    <w:rsid w:val="007F6A5C"/>
    <w:rsid w:val="007F7019"/>
    <w:rsid w:val="007F74DC"/>
    <w:rsid w:val="007F7881"/>
    <w:rsid w:val="00800D86"/>
    <w:rsid w:val="00803906"/>
    <w:rsid w:val="00811620"/>
    <w:rsid w:val="0081264C"/>
    <w:rsid w:val="00823093"/>
    <w:rsid w:val="00823EEE"/>
    <w:rsid w:val="00825688"/>
    <w:rsid w:val="0083355C"/>
    <w:rsid w:val="00835274"/>
    <w:rsid w:val="00835F66"/>
    <w:rsid w:val="00840896"/>
    <w:rsid w:val="00840FA1"/>
    <w:rsid w:val="00842AEF"/>
    <w:rsid w:val="00842CA6"/>
    <w:rsid w:val="008444AC"/>
    <w:rsid w:val="0084512D"/>
    <w:rsid w:val="008562CF"/>
    <w:rsid w:val="008569C2"/>
    <w:rsid w:val="00863721"/>
    <w:rsid w:val="00864F6B"/>
    <w:rsid w:val="00865BEE"/>
    <w:rsid w:val="0087083B"/>
    <w:rsid w:val="0087186D"/>
    <w:rsid w:val="0087211C"/>
    <w:rsid w:val="00874E6C"/>
    <w:rsid w:val="0087754C"/>
    <w:rsid w:val="008828DC"/>
    <w:rsid w:val="0088357D"/>
    <w:rsid w:val="00884D44"/>
    <w:rsid w:val="008905AA"/>
    <w:rsid w:val="00890A09"/>
    <w:rsid w:val="0089451B"/>
    <w:rsid w:val="00895D12"/>
    <w:rsid w:val="00897081"/>
    <w:rsid w:val="00897237"/>
    <w:rsid w:val="008A53D1"/>
    <w:rsid w:val="008B0914"/>
    <w:rsid w:val="008B4B4F"/>
    <w:rsid w:val="008C1151"/>
    <w:rsid w:val="008C4C4B"/>
    <w:rsid w:val="008C77BC"/>
    <w:rsid w:val="008D1EA6"/>
    <w:rsid w:val="008D635A"/>
    <w:rsid w:val="008E001F"/>
    <w:rsid w:val="008E23C4"/>
    <w:rsid w:val="008E270B"/>
    <w:rsid w:val="008E45F4"/>
    <w:rsid w:val="008F29B6"/>
    <w:rsid w:val="008F342C"/>
    <w:rsid w:val="008F6180"/>
    <w:rsid w:val="008F6253"/>
    <w:rsid w:val="009010B6"/>
    <w:rsid w:val="0090715E"/>
    <w:rsid w:val="0090775F"/>
    <w:rsid w:val="0091331C"/>
    <w:rsid w:val="009135B2"/>
    <w:rsid w:val="00914C2B"/>
    <w:rsid w:val="00917A5C"/>
    <w:rsid w:val="00921218"/>
    <w:rsid w:val="00922337"/>
    <w:rsid w:val="009256BB"/>
    <w:rsid w:val="00926E5E"/>
    <w:rsid w:val="009279A7"/>
    <w:rsid w:val="00933C6F"/>
    <w:rsid w:val="00936594"/>
    <w:rsid w:val="00936871"/>
    <w:rsid w:val="00941595"/>
    <w:rsid w:val="00945A30"/>
    <w:rsid w:val="00945BAB"/>
    <w:rsid w:val="00964A2E"/>
    <w:rsid w:val="00965A7B"/>
    <w:rsid w:val="00970CA6"/>
    <w:rsid w:val="0097526A"/>
    <w:rsid w:val="00983620"/>
    <w:rsid w:val="00986AFE"/>
    <w:rsid w:val="0099177F"/>
    <w:rsid w:val="0099365A"/>
    <w:rsid w:val="009954E7"/>
    <w:rsid w:val="00995570"/>
    <w:rsid w:val="009B339C"/>
    <w:rsid w:val="009B3B65"/>
    <w:rsid w:val="009B51CD"/>
    <w:rsid w:val="009C1D38"/>
    <w:rsid w:val="009C3A7C"/>
    <w:rsid w:val="009C62C2"/>
    <w:rsid w:val="009F0EF6"/>
    <w:rsid w:val="009F24B2"/>
    <w:rsid w:val="009F26D7"/>
    <w:rsid w:val="009F32C4"/>
    <w:rsid w:val="009F5625"/>
    <w:rsid w:val="00A002B2"/>
    <w:rsid w:val="00A0076A"/>
    <w:rsid w:val="00A01BAD"/>
    <w:rsid w:val="00A04811"/>
    <w:rsid w:val="00A05E99"/>
    <w:rsid w:val="00A15101"/>
    <w:rsid w:val="00A1603E"/>
    <w:rsid w:val="00A17CEF"/>
    <w:rsid w:val="00A229AF"/>
    <w:rsid w:val="00A2568C"/>
    <w:rsid w:val="00A353E9"/>
    <w:rsid w:val="00A35BD3"/>
    <w:rsid w:val="00A379C5"/>
    <w:rsid w:val="00A46EA1"/>
    <w:rsid w:val="00A47FED"/>
    <w:rsid w:val="00A50507"/>
    <w:rsid w:val="00A5058C"/>
    <w:rsid w:val="00A508CF"/>
    <w:rsid w:val="00A50C33"/>
    <w:rsid w:val="00A51602"/>
    <w:rsid w:val="00A62353"/>
    <w:rsid w:val="00A6316F"/>
    <w:rsid w:val="00A65006"/>
    <w:rsid w:val="00A709C2"/>
    <w:rsid w:val="00A75186"/>
    <w:rsid w:val="00A837F3"/>
    <w:rsid w:val="00A925C0"/>
    <w:rsid w:val="00A94DD2"/>
    <w:rsid w:val="00A958D6"/>
    <w:rsid w:val="00AA138B"/>
    <w:rsid w:val="00AA250B"/>
    <w:rsid w:val="00AB3535"/>
    <w:rsid w:val="00AB7DAC"/>
    <w:rsid w:val="00AC0F46"/>
    <w:rsid w:val="00AC7BD5"/>
    <w:rsid w:val="00AD240D"/>
    <w:rsid w:val="00AD2AED"/>
    <w:rsid w:val="00AD6B9B"/>
    <w:rsid w:val="00AD71AC"/>
    <w:rsid w:val="00AE1495"/>
    <w:rsid w:val="00AE5641"/>
    <w:rsid w:val="00AF0A04"/>
    <w:rsid w:val="00AF6648"/>
    <w:rsid w:val="00AF669B"/>
    <w:rsid w:val="00AF7315"/>
    <w:rsid w:val="00B1008E"/>
    <w:rsid w:val="00B13D93"/>
    <w:rsid w:val="00B17881"/>
    <w:rsid w:val="00B17978"/>
    <w:rsid w:val="00B2048C"/>
    <w:rsid w:val="00B2112D"/>
    <w:rsid w:val="00B22F42"/>
    <w:rsid w:val="00B24D10"/>
    <w:rsid w:val="00B2599B"/>
    <w:rsid w:val="00B277DB"/>
    <w:rsid w:val="00B31269"/>
    <w:rsid w:val="00B34C22"/>
    <w:rsid w:val="00B35EE9"/>
    <w:rsid w:val="00B36EF9"/>
    <w:rsid w:val="00B371C1"/>
    <w:rsid w:val="00B403C8"/>
    <w:rsid w:val="00B40EFF"/>
    <w:rsid w:val="00B412DB"/>
    <w:rsid w:val="00B445A5"/>
    <w:rsid w:val="00B4585E"/>
    <w:rsid w:val="00B550E2"/>
    <w:rsid w:val="00B556A9"/>
    <w:rsid w:val="00B605A9"/>
    <w:rsid w:val="00B63493"/>
    <w:rsid w:val="00B63B80"/>
    <w:rsid w:val="00B64E7B"/>
    <w:rsid w:val="00B65C20"/>
    <w:rsid w:val="00B70FF8"/>
    <w:rsid w:val="00B752FE"/>
    <w:rsid w:val="00B76457"/>
    <w:rsid w:val="00B856B6"/>
    <w:rsid w:val="00B87764"/>
    <w:rsid w:val="00B8776D"/>
    <w:rsid w:val="00B92707"/>
    <w:rsid w:val="00BA02EF"/>
    <w:rsid w:val="00BA5CDC"/>
    <w:rsid w:val="00BB314A"/>
    <w:rsid w:val="00BC0484"/>
    <w:rsid w:val="00BC3944"/>
    <w:rsid w:val="00BC7A9E"/>
    <w:rsid w:val="00BD2A22"/>
    <w:rsid w:val="00BD4948"/>
    <w:rsid w:val="00BE6D29"/>
    <w:rsid w:val="00BF15B0"/>
    <w:rsid w:val="00BF4FF9"/>
    <w:rsid w:val="00C004E2"/>
    <w:rsid w:val="00C03152"/>
    <w:rsid w:val="00C04773"/>
    <w:rsid w:val="00C04811"/>
    <w:rsid w:val="00C05208"/>
    <w:rsid w:val="00C05304"/>
    <w:rsid w:val="00C0552B"/>
    <w:rsid w:val="00C066CF"/>
    <w:rsid w:val="00C06D86"/>
    <w:rsid w:val="00C1703E"/>
    <w:rsid w:val="00C20D02"/>
    <w:rsid w:val="00C231C9"/>
    <w:rsid w:val="00C23E70"/>
    <w:rsid w:val="00C269DD"/>
    <w:rsid w:val="00C27297"/>
    <w:rsid w:val="00C31251"/>
    <w:rsid w:val="00C3258A"/>
    <w:rsid w:val="00C37C73"/>
    <w:rsid w:val="00C54263"/>
    <w:rsid w:val="00C544E6"/>
    <w:rsid w:val="00C5527C"/>
    <w:rsid w:val="00C56A4B"/>
    <w:rsid w:val="00C57918"/>
    <w:rsid w:val="00C616B8"/>
    <w:rsid w:val="00C62F24"/>
    <w:rsid w:val="00C6438E"/>
    <w:rsid w:val="00C644D0"/>
    <w:rsid w:val="00C7173B"/>
    <w:rsid w:val="00C7353B"/>
    <w:rsid w:val="00C767CF"/>
    <w:rsid w:val="00C76E84"/>
    <w:rsid w:val="00C8330E"/>
    <w:rsid w:val="00C8489F"/>
    <w:rsid w:val="00C920FB"/>
    <w:rsid w:val="00CA1C43"/>
    <w:rsid w:val="00CA29BE"/>
    <w:rsid w:val="00CA305D"/>
    <w:rsid w:val="00CB2ECC"/>
    <w:rsid w:val="00CB58F3"/>
    <w:rsid w:val="00CC20F9"/>
    <w:rsid w:val="00CC50DD"/>
    <w:rsid w:val="00CD4486"/>
    <w:rsid w:val="00CE026B"/>
    <w:rsid w:val="00CE7624"/>
    <w:rsid w:val="00CF01C1"/>
    <w:rsid w:val="00CF637A"/>
    <w:rsid w:val="00CF74A0"/>
    <w:rsid w:val="00D00293"/>
    <w:rsid w:val="00D054EE"/>
    <w:rsid w:val="00D05F87"/>
    <w:rsid w:val="00D132FB"/>
    <w:rsid w:val="00D16D8A"/>
    <w:rsid w:val="00D21546"/>
    <w:rsid w:val="00D331BF"/>
    <w:rsid w:val="00D42AB6"/>
    <w:rsid w:val="00D4500F"/>
    <w:rsid w:val="00D4504A"/>
    <w:rsid w:val="00D47E65"/>
    <w:rsid w:val="00D5027C"/>
    <w:rsid w:val="00D51D2D"/>
    <w:rsid w:val="00D52A7A"/>
    <w:rsid w:val="00D52FEB"/>
    <w:rsid w:val="00D558E9"/>
    <w:rsid w:val="00D55930"/>
    <w:rsid w:val="00D64D71"/>
    <w:rsid w:val="00D729C9"/>
    <w:rsid w:val="00D72D77"/>
    <w:rsid w:val="00D73826"/>
    <w:rsid w:val="00D75410"/>
    <w:rsid w:val="00D84721"/>
    <w:rsid w:val="00D922A3"/>
    <w:rsid w:val="00D93B51"/>
    <w:rsid w:val="00DA1288"/>
    <w:rsid w:val="00DA3A2C"/>
    <w:rsid w:val="00DA638C"/>
    <w:rsid w:val="00DA66F9"/>
    <w:rsid w:val="00DB064E"/>
    <w:rsid w:val="00DB108F"/>
    <w:rsid w:val="00DB3122"/>
    <w:rsid w:val="00DB3263"/>
    <w:rsid w:val="00DB3F9C"/>
    <w:rsid w:val="00DB528D"/>
    <w:rsid w:val="00DB71C2"/>
    <w:rsid w:val="00DC0965"/>
    <w:rsid w:val="00DC1C21"/>
    <w:rsid w:val="00DC6385"/>
    <w:rsid w:val="00DD2A69"/>
    <w:rsid w:val="00DD3052"/>
    <w:rsid w:val="00DD37A4"/>
    <w:rsid w:val="00DD45AA"/>
    <w:rsid w:val="00DD67E8"/>
    <w:rsid w:val="00DD7C16"/>
    <w:rsid w:val="00DE2EC6"/>
    <w:rsid w:val="00DE6E3B"/>
    <w:rsid w:val="00DE7083"/>
    <w:rsid w:val="00DF2B92"/>
    <w:rsid w:val="00DF2CA2"/>
    <w:rsid w:val="00DF35B3"/>
    <w:rsid w:val="00E0159A"/>
    <w:rsid w:val="00E02C96"/>
    <w:rsid w:val="00E03AEE"/>
    <w:rsid w:val="00E10FA5"/>
    <w:rsid w:val="00E11844"/>
    <w:rsid w:val="00E14047"/>
    <w:rsid w:val="00E15CAC"/>
    <w:rsid w:val="00E20C49"/>
    <w:rsid w:val="00E3331A"/>
    <w:rsid w:val="00E419E1"/>
    <w:rsid w:val="00E504F4"/>
    <w:rsid w:val="00E5065A"/>
    <w:rsid w:val="00E50E5B"/>
    <w:rsid w:val="00E5461C"/>
    <w:rsid w:val="00E55097"/>
    <w:rsid w:val="00E55B25"/>
    <w:rsid w:val="00E5681C"/>
    <w:rsid w:val="00E61FB2"/>
    <w:rsid w:val="00E62860"/>
    <w:rsid w:val="00E64F57"/>
    <w:rsid w:val="00E65563"/>
    <w:rsid w:val="00E65A19"/>
    <w:rsid w:val="00E66304"/>
    <w:rsid w:val="00E74DA8"/>
    <w:rsid w:val="00E76B7D"/>
    <w:rsid w:val="00E810D2"/>
    <w:rsid w:val="00E824A8"/>
    <w:rsid w:val="00E86597"/>
    <w:rsid w:val="00E90C84"/>
    <w:rsid w:val="00E938D8"/>
    <w:rsid w:val="00EA2F0C"/>
    <w:rsid w:val="00EA2F2C"/>
    <w:rsid w:val="00EB194D"/>
    <w:rsid w:val="00EB206E"/>
    <w:rsid w:val="00EB3F93"/>
    <w:rsid w:val="00EB44CB"/>
    <w:rsid w:val="00EC4032"/>
    <w:rsid w:val="00EC4065"/>
    <w:rsid w:val="00EC47E8"/>
    <w:rsid w:val="00EC65E6"/>
    <w:rsid w:val="00ED16E1"/>
    <w:rsid w:val="00ED226A"/>
    <w:rsid w:val="00ED4264"/>
    <w:rsid w:val="00EE230C"/>
    <w:rsid w:val="00EE5881"/>
    <w:rsid w:val="00EF198F"/>
    <w:rsid w:val="00EF5485"/>
    <w:rsid w:val="00F022F9"/>
    <w:rsid w:val="00F035C3"/>
    <w:rsid w:val="00F0561A"/>
    <w:rsid w:val="00F148B0"/>
    <w:rsid w:val="00F14FFA"/>
    <w:rsid w:val="00F155C0"/>
    <w:rsid w:val="00F16CF4"/>
    <w:rsid w:val="00F17144"/>
    <w:rsid w:val="00F174BE"/>
    <w:rsid w:val="00F20670"/>
    <w:rsid w:val="00F2569D"/>
    <w:rsid w:val="00F269E0"/>
    <w:rsid w:val="00F314B2"/>
    <w:rsid w:val="00F3267B"/>
    <w:rsid w:val="00F36B8D"/>
    <w:rsid w:val="00F44125"/>
    <w:rsid w:val="00F44138"/>
    <w:rsid w:val="00F462D0"/>
    <w:rsid w:val="00F475FA"/>
    <w:rsid w:val="00F5306A"/>
    <w:rsid w:val="00F53C13"/>
    <w:rsid w:val="00F562D7"/>
    <w:rsid w:val="00F5694F"/>
    <w:rsid w:val="00F6499C"/>
    <w:rsid w:val="00F64CFC"/>
    <w:rsid w:val="00F67BEF"/>
    <w:rsid w:val="00F713C5"/>
    <w:rsid w:val="00F71ABC"/>
    <w:rsid w:val="00F722F2"/>
    <w:rsid w:val="00F74B46"/>
    <w:rsid w:val="00F75D7C"/>
    <w:rsid w:val="00F80349"/>
    <w:rsid w:val="00F81DAB"/>
    <w:rsid w:val="00F85A99"/>
    <w:rsid w:val="00F86DAD"/>
    <w:rsid w:val="00F879C2"/>
    <w:rsid w:val="00F9268E"/>
    <w:rsid w:val="00F96082"/>
    <w:rsid w:val="00FA2211"/>
    <w:rsid w:val="00FA4AF3"/>
    <w:rsid w:val="00FA5AFC"/>
    <w:rsid w:val="00FB06D0"/>
    <w:rsid w:val="00FB350A"/>
    <w:rsid w:val="00FC0EF0"/>
    <w:rsid w:val="00FC2585"/>
    <w:rsid w:val="00FC5065"/>
    <w:rsid w:val="00FC545C"/>
    <w:rsid w:val="00FC6916"/>
    <w:rsid w:val="00FD22F4"/>
    <w:rsid w:val="00FD74F1"/>
    <w:rsid w:val="00FD76AF"/>
    <w:rsid w:val="00FD7F70"/>
    <w:rsid w:val="00FE060E"/>
    <w:rsid w:val="00FE3AB2"/>
    <w:rsid w:val="00FE3CFE"/>
    <w:rsid w:val="00FE5EFC"/>
    <w:rsid w:val="00FE644B"/>
    <w:rsid w:val="3DADDA77"/>
    <w:rsid w:val="4B798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9D4AB"/>
  <w15:docId w15:val="{7E73BCF8-8F41-4AD2-B737-A9238C02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2DAD"/>
    <w:pPr>
      <w:spacing w:after="200" w:line="276" w:lineRule="auto"/>
    </w:pPr>
    <w:rPr>
      <w:rFonts w:ascii="Calibri" w:eastAsia="Calibri" w:hAnsi="Calibri" w:cs="Times New Roman"/>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qFormat/>
    <w:rsid w:val="00382DAD"/>
    <w:pPr>
      <w:keepNext/>
      <w:spacing w:before="240" w:after="60" w:line="280" w:lineRule="exact"/>
      <w:outlineLvl w:val="0"/>
    </w:pPr>
    <w:rPr>
      <w:rFonts w:ascii="Arial" w:eastAsia="Times New Roman" w:hAnsi="Arial"/>
      <w:b/>
      <w:bCs/>
      <w:kern w:val="32"/>
      <w:sz w:val="32"/>
      <w:szCs w:val="32"/>
      <w:lang w:val="x-none" w:eastAsia="cs-CZ"/>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70657"/>
    <w:pPr>
      <w:keepNext/>
      <w:spacing w:before="240" w:after="60" w:line="280" w:lineRule="exact"/>
      <w:ind w:left="576" w:hanging="576"/>
      <w:outlineLvl w:val="1"/>
    </w:pPr>
    <w:rPr>
      <w:rFonts w:ascii="Arial" w:eastAsia="Times New Roman"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nhideWhenUsed/>
    <w:qFormat/>
    <w:rsid w:val="00382DAD"/>
    <w:pPr>
      <w:keepNext/>
      <w:keepLines/>
      <w:spacing w:before="200" w:after="0" w:line="280" w:lineRule="exact"/>
      <w:outlineLvl w:val="2"/>
    </w:pPr>
    <w:rPr>
      <w:rFonts w:ascii="Cambria" w:eastAsia="Times New Roman" w:hAnsi="Cambria"/>
      <w:b/>
      <w:bCs/>
      <w:color w:val="4F81BD"/>
      <w:sz w:val="20"/>
      <w:szCs w:val="24"/>
      <w:lang w:val="x-none" w:eastAsia="cs-CZ"/>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nhideWhenUsed/>
    <w:qFormat/>
    <w:rsid w:val="00382DAD"/>
    <w:pPr>
      <w:keepNext/>
      <w:keepLines/>
      <w:spacing w:before="200" w:after="0" w:line="280" w:lineRule="exact"/>
      <w:outlineLvl w:val="3"/>
    </w:pPr>
    <w:rPr>
      <w:rFonts w:ascii="Cambria" w:eastAsia="Times New Roman" w:hAnsi="Cambria"/>
      <w:b/>
      <w:bCs/>
      <w:i/>
      <w:iCs/>
      <w:color w:val="4F81BD"/>
      <w:sz w:val="20"/>
      <w:szCs w:val="24"/>
      <w:lang w:val="x-none" w:eastAsia="cs-CZ"/>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qFormat/>
    <w:rsid w:val="00170657"/>
    <w:pPr>
      <w:keepNext/>
      <w:spacing w:before="120" w:after="60" w:line="300" w:lineRule="exact"/>
      <w:ind w:left="1008" w:hanging="1008"/>
      <w:outlineLvl w:val="4"/>
    </w:pPr>
    <w:rPr>
      <w:rFonts w:ascii="Frutiger LT Com 45 Light" w:eastAsia="Times New Roman" w:hAnsi="Frutiger LT Com 45 Light"/>
      <w:b/>
      <w:i/>
      <w:color w:val="000066"/>
      <w:sz w:val="24"/>
      <w:szCs w:val="20"/>
      <w:lang w:val="x-none"/>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170657"/>
    <w:pPr>
      <w:keepNext/>
      <w:spacing w:before="120" w:after="60" w:line="300" w:lineRule="exact"/>
      <w:ind w:left="1152" w:hanging="1152"/>
      <w:outlineLvl w:val="5"/>
    </w:pPr>
    <w:rPr>
      <w:rFonts w:ascii="Frutiger LT Com 45 Light" w:eastAsia="Times New Roman" w:hAnsi="Frutiger LT Com 45 Light"/>
      <w:i/>
      <w:color w:val="000066"/>
      <w:sz w:val="24"/>
      <w:szCs w:val="20"/>
      <w:lang w:val="x-none"/>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170657"/>
    <w:pPr>
      <w:spacing w:before="240" w:after="60" w:line="300" w:lineRule="exact"/>
      <w:ind w:left="1296" w:hanging="1296"/>
      <w:jc w:val="both"/>
      <w:outlineLvl w:val="6"/>
    </w:pPr>
    <w:rPr>
      <w:rFonts w:ascii="Frutiger LT Com 45 Light" w:eastAsia="Times New Roman" w:hAnsi="Frutiger LT Com 45 Light"/>
      <w:color w:val="000066"/>
      <w:sz w:val="20"/>
      <w:szCs w:val="20"/>
      <w:lang w:val="x-none"/>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170657"/>
    <w:pPr>
      <w:spacing w:before="240" w:after="60" w:line="300" w:lineRule="exact"/>
      <w:ind w:left="1440" w:hanging="1440"/>
      <w:jc w:val="both"/>
      <w:outlineLvl w:val="7"/>
    </w:pPr>
    <w:rPr>
      <w:rFonts w:ascii="Frutiger LT Com 45 Light" w:eastAsia="Times New Roman" w:hAnsi="Frutiger LT Com 45 Light"/>
      <w:i/>
      <w:color w:val="000066"/>
      <w:sz w:val="20"/>
      <w:szCs w:val="20"/>
      <w:lang w:val="x-none"/>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170657"/>
    <w:pPr>
      <w:spacing w:before="240" w:after="60" w:line="300" w:lineRule="exact"/>
      <w:ind w:left="1584" w:hanging="1584"/>
      <w:jc w:val="both"/>
      <w:outlineLvl w:val="8"/>
    </w:pPr>
    <w:rPr>
      <w:rFonts w:ascii="Frutiger LT Com 45 Light" w:eastAsia="Times New Roman" w:hAnsi="Frutiger LT Com 45 Light"/>
      <w:b/>
      <w:i/>
      <w:color w:val="000066"/>
      <w:sz w:val="18"/>
      <w:szCs w:val="20"/>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382DAD"/>
    <w:rPr>
      <w:rFonts w:ascii="Arial" w:eastAsia="Times New Roman" w:hAnsi="Arial" w:cs="Times New Roman"/>
      <w:b/>
      <w:bCs/>
      <w:kern w:val="32"/>
      <w:sz w:val="32"/>
      <w:szCs w:val="32"/>
      <w:lang w:val="x-none"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82DAD"/>
    <w:rPr>
      <w:rFonts w:ascii="Cambria" w:eastAsia="Times New Roman" w:hAnsi="Cambria" w:cs="Times New Roman"/>
      <w:b/>
      <w:bCs/>
      <w:color w:val="4F81BD"/>
      <w:sz w:val="20"/>
      <w:szCs w:val="24"/>
      <w:lang w:val="x-none"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82DAD"/>
    <w:rPr>
      <w:rFonts w:ascii="Cambria" w:eastAsia="Times New Roman" w:hAnsi="Cambria" w:cs="Times New Roman"/>
      <w:b/>
      <w:bCs/>
      <w:i/>
      <w:iCs/>
      <w:color w:val="4F81BD"/>
      <w:sz w:val="20"/>
      <w:szCs w:val="24"/>
      <w:lang w:val="x-none" w:eastAsia="cs-CZ"/>
    </w:rPr>
  </w:style>
  <w:style w:type="paragraph" w:customStyle="1" w:styleId="Textlnkuslovan">
    <w:name w:val="Text článku číslovaný"/>
    <w:basedOn w:val="Normln"/>
    <w:link w:val="TextlnkuslovanChar"/>
    <w:rsid w:val="00CF01C1"/>
    <w:pPr>
      <w:numPr>
        <w:ilvl w:val="1"/>
        <w:numId w:val="9"/>
      </w:numPr>
      <w:spacing w:after="120" w:line="280" w:lineRule="exact"/>
      <w:jc w:val="both"/>
    </w:pPr>
    <w:rPr>
      <w:rFonts w:ascii="Arial" w:eastAsia="Times New Roman" w:hAnsi="Arial"/>
      <w:sz w:val="20"/>
      <w:szCs w:val="24"/>
      <w:lang w:val="x-none" w:eastAsia="cs-CZ"/>
    </w:rPr>
  </w:style>
  <w:style w:type="character" w:customStyle="1" w:styleId="TextlnkuslovanChar">
    <w:name w:val="Text článku číslovaný Char"/>
    <w:link w:val="Textlnkuslovan"/>
    <w:rsid w:val="00CF01C1"/>
    <w:rPr>
      <w:rFonts w:ascii="Arial" w:eastAsia="Times New Roman" w:hAnsi="Arial" w:cs="Times New Roman"/>
      <w:sz w:val="20"/>
      <w:szCs w:val="24"/>
      <w:lang w:val="x-none" w:eastAsia="cs-CZ"/>
    </w:rPr>
  </w:style>
  <w:style w:type="paragraph" w:customStyle="1" w:styleId="lneksmlouvy">
    <w:name w:val="Článek smlouvy"/>
    <w:basedOn w:val="Normln"/>
    <w:next w:val="Textlnkuslovan"/>
    <w:link w:val="lneksmlouvyChar"/>
    <w:rsid w:val="00CF01C1"/>
    <w:pPr>
      <w:keepNext/>
      <w:numPr>
        <w:numId w:val="9"/>
      </w:numPr>
      <w:suppressAutoHyphens/>
      <w:spacing w:before="360" w:after="120" w:line="280" w:lineRule="exact"/>
      <w:jc w:val="both"/>
      <w:outlineLvl w:val="0"/>
    </w:pPr>
    <w:rPr>
      <w:rFonts w:ascii="Arial" w:eastAsia="Times New Roman" w:hAnsi="Arial"/>
      <w:b/>
      <w:sz w:val="20"/>
      <w:szCs w:val="24"/>
      <w:lang w:val="x-none" w:eastAsia="x-none"/>
    </w:rPr>
  </w:style>
  <w:style w:type="character" w:customStyle="1" w:styleId="lneksmlouvyChar">
    <w:name w:val="Článek smlouvy Char"/>
    <w:link w:val="lneksmlouvy"/>
    <w:rsid w:val="00CF01C1"/>
    <w:rPr>
      <w:rFonts w:ascii="Arial" w:eastAsia="Times New Roman" w:hAnsi="Arial" w:cs="Times New Roman"/>
      <w:b/>
      <w:sz w:val="20"/>
      <w:szCs w:val="24"/>
      <w:lang w:val="x-none" w:eastAsia="x-none"/>
    </w:rPr>
  </w:style>
  <w:style w:type="paragraph" w:customStyle="1" w:styleId="dajeosmluvnstran2">
    <w:name w:val="Údaje o smluvní straně2"/>
    <w:basedOn w:val="Normln"/>
    <w:rsid w:val="00382DAD"/>
    <w:pPr>
      <w:spacing w:after="120" w:line="280" w:lineRule="exact"/>
      <w:jc w:val="center"/>
    </w:pPr>
    <w:rPr>
      <w:rFonts w:eastAsia="Times New Roman"/>
      <w:szCs w:val="24"/>
    </w:rPr>
  </w:style>
  <w:style w:type="paragraph" w:customStyle="1" w:styleId="Prohlensmluvnchstran">
    <w:name w:val="Prohlášení smluvních stran"/>
    <w:basedOn w:val="Normln"/>
    <w:link w:val="ProhlensmluvnchstranChar"/>
    <w:rsid w:val="00CF01C1"/>
    <w:pPr>
      <w:spacing w:after="120" w:line="280" w:lineRule="exact"/>
      <w:jc w:val="center"/>
    </w:pPr>
    <w:rPr>
      <w:rFonts w:ascii="Arial" w:eastAsia="Times New Roman" w:hAnsi="Arial"/>
      <w:b/>
      <w:sz w:val="20"/>
      <w:szCs w:val="24"/>
      <w:lang w:val="x-none" w:eastAsia="cs-CZ"/>
    </w:rPr>
  </w:style>
  <w:style w:type="character" w:customStyle="1" w:styleId="ProhlensmluvnchstranChar">
    <w:name w:val="Prohlášení smluvních stran Char"/>
    <w:link w:val="Prohlensmluvnchstran"/>
    <w:rsid w:val="00CF01C1"/>
    <w:rPr>
      <w:rFonts w:ascii="Arial" w:eastAsia="Times New Roman" w:hAnsi="Arial" w:cs="Times New Roman"/>
      <w:b/>
      <w:sz w:val="20"/>
      <w:szCs w:val="24"/>
      <w:lang w:val="x-none" w:eastAsia="cs-CZ"/>
    </w:rPr>
  </w:style>
  <w:style w:type="character" w:styleId="Hypertextovodkaz">
    <w:name w:val="Hyperlink"/>
    <w:uiPriority w:val="99"/>
    <w:qFormat/>
    <w:rsid w:val="00382DAD"/>
    <w:rPr>
      <w:color w:val="0000FF"/>
      <w:u w:val="single"/>
    </w:rPr>
  </w:style>
  <w:style w:type="paragraph" w:styleId="Nzev">
    <w:name w:val="Title"/>
    <w:basedOn w:val="Normln"/>
    <w:link w:val="NzevChar"/>
    <w:qFormat/>
    <w:rsid w:val="00382DAD"/>
    <w:pPr>
      <w:spacing w:before="240" w:after="60" w:line="280" w:lineRule="exact"/>
      <w:jc w:val="center"/>
      <w:outlineLvl w:val="0"/>
    </w:pPr>
    <w:rPr>
      <w:rFonts w:ascii="Arial" w:eastAsia="Times New Roman" w:hAnsi="Arial"/>
      <w:b/>
      <w:bCs/>
      <w:kern w:val="28"/>
      <w:sz w:val="32"/>
      <w:szCs w:val="32"/>
      <w:lang w:val="x-none" w:eastAsia="cs-CZ"/>
    </w:rPr>
  </w:style>
  <w:style w:type="character" w:customStyle="1" w:styleId="NzevChar">
    <w:name w:val="Název Char"/>
    <w:basedOn w:val="Standardnpsmoodstavce"/>
    <w:link w:val="Nzev"/>
    <w:rsid w:val="00382DAD"/>
    <w:rPr>
      <w:rFonts w:ascii="Arial" w:eastAsia="Times New Roman" w:hAnsi="Arial" w:cs="Times New Roman"/>
      <w:b/>
      <w:bCs/>
      <w:kern w:val="28"/>
      <w:sz w:val="32"/>
      <w:szCs w:val="32"/>
      <w:lang w:val="x-none" w:eastAsia="cs-CZ"/>
    </w:rPr>
  </w:style>
  <w:style w:type="paragraph" w:customStyle="1" w:styleId="Seznamploh2">
    <w:name w:val="Seznam příloh2"/>
    <w:basedOn w:val="Textlnkuslovan"/>
    <w:rsid w:val="00382DAD"/>
    <w:pPr>
      <w:numPr>
        <w:ilvl w:val="0"/>
        <w:numId w:val="0"/>
      </w:numPr>
      <w:ind w:left="3572" w:hanging="1361"/>
    </w:pPr>
    <w:rPr>
      <w:szCs w:val="20"/>
      <w:lang w:eastAsia="en-US"/>
    </w:rPr>
  </w:style>
  <w:style w:type="paragraph" w:customStyle="1" w:styleId="Nzevsmlouvy2">
    <w:name w:val="Název smlouvy2"/>
    <w:basedOn w:val="Normln"/>
    <w:next w:val="Normln"/>
    <w:rsid w:val="00382DAD"/>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382DAD"/>
    <w:pPr>
      <w:pBdr>
        <w:top w:val="dotted" w:sz="6" w:space="6" w:color="auto"/>
      </w:pBdr>
      <w:spacing w:after="0" w:line="280" w:lineRule="exact"/>
      <w:jc w:val="center"/>
    </w:pPr>
    <w:rPr>
      <w:rFonts w:eastAsia="Times New Roman"/>
      <w:color w:val="808080"/>
      <w:sz w:val="16"/>
      <w:szCs w:val="24"/>
      <w:lang w:val="x-none" w:eastAsia="cs-CZ"/>
    </w:rPr>
  </w:style>
  <w:style w:type="character" w:customStyle="1" w:styleId="ZpatChar">
    <w:name w:val="Zápatí Char"/>
    <w:basedOn w:val="Standardnpsmoodstavce"/>
    <w:link w:val="Zpat"/>
    <w:uiPriority w:val="99"/>
    <w:rsid w:val="00382DAD"/>
    <w:rPr>
      <w:rFonts w:ascii="Calibri" w:eastAsia="Times New Roman" w:hAnsi="Calibri" w:cs="Times New Roman"/>
      <w:color w:val="808080"/>
      <w:sz w:val="16"/>
      <w:szCs w:val="24"/>
      <w:lang w:val="x-none" w:eastAsia="cs-CZ"/>
    </w:rPr>
  </w:style>
  <w:style w:type="paragraph" w:styleId="Zhlav">
    <w:name w:val="header"/>
    <w:aliases w:val="En-tête 1.1,ContentsHeader,hd"/>
    <w:basedOn w:val="Normln"/>
    <w:link w:val="ZhlavChar"/>
    <w:rsid w:val="00382DAD"/>
    <w:pPr>
      <w:pBdr>
        <w:bottom w:val="single" w:sz="6" w:space="6" w:color="808080"/>
      </w:pBdr>
      <w:tabs>
        <w:tab w:val="center" w:pos="4536"/>
        <w:tab w:val="right" w:pos="9072"/>
      </w:tabs>
      <w:spacing w:after="0" w:line="280" w:lineRule="exact"/>
    </w:pPr>
    <w:rPr>
      <w:rFonts w:eastAsia="Times New Roman"/>
      <w:b/>
      <w:sz w:val="16"/>
      <w:szCs w:val="24"/>
      <w:lang w:val="x-none" w:eastAsia="cs-CZ"/>
    </w:rPr>
  </w:style>
  <w:style w:type="character" w:customStyle="1" w:styleId="ZhlavChar">
    <w:name w:val="Záhlaví Char"/>
    <w:aliases w:val="En-tête 1.1 Char,ContentsHeader Char,hd Char"/>
    <w:basedOn w:val="Standardnpsmoodstavce"/>
    <w:link w:val="Zhlav"/>
    <w:rsid w:val="00382DAD"/>
    <w:rPr>
      <w:rFonts w:ascii="Calibri" w:eastAsia="Times New Roman" w:hAnsi="Calibri" w:cs="Times New Roman"/>
      <w:b/>
      <w:sz w:val="16"/>
      <w:szCs w:val="24"/>
      <w:lang w:val="x-none" w:eastAsia="cs-CZ"/>
    </w:rPr>
  </w:style>
  <w:style w:type="character" w:styleId="Odkaznakoment">
    <w:name w:val="annotation reference"/>
    <w:rsid w:val="00382DAD"/>
    <w:rPr>
      <w:sz w:val="16"/>
      <w:szCs w:val="16"/>
    </w:rPr>
  </w:style>
  <w:style w:type="character" w:styleId="Sledovanodkaz">
    <w:name w:val="FollowedHyperlink"/>
    <w:uiPriority w:val="99"/>
    <w:rsid w:val="00382DAD"/>
    <w:rPr>
      <w:color w:val="0000FF"/>
      <w:u w:val="single"/>
    </w:rPr>
  </w:style>
  <w:style w:type="character" w:customStyle="1" w:styleId="Kurzva">
    <w:name w:val="Kurzíva"/>
    <w:uiPriority w:val="99"/>
    <w:rsid w:val="00382DAD"/>
    <w:rPr>
      <w:i/>
    </w:rPr>
  </w:style>
  <w:style w:type="paragraph" w:styleId="Textkomente">
    <w:name w:val="annotation text"/>
    <w:basedOn w:val="Normln"/>
    <w:link w:val="TextkomenteChar"/>
    <w:uiPriority w:val="99"/>
    <w:rsid w:val="00382DAD"/>
    <w:pPr>
      <w:spacing w:after="120" w:line="280" w:lineRule="exact"/>
    </w:pPr>
    <w:rPr>
      <w:rFonts w:eastAsia="Times New Roman"/>
      <w:sz w:val="20"/>
      <w:szCs w:val="20"/>
      <w:lang w:val="x-none" w:eastAsia="cs-CZ"/>
    </w:rPr>
  </w:style>
  <w:style w:type="character" w:customStyle="1" w:styleId="TextkomenteChar">
    <w:name w:val="Text komentáře Char"/>
    <w:basedOn w:val="Standardnpsmoodstavce"/>
    <w:link w:val="Textkomente"/>
    <w:uiPriority w:val="99"/>
    <w:rsid w:val="00382DAD"/>
    <w:rPr>
      <w:rFonts w:ascii="Calibri" w:eastAsia="Times New Roman" w:hAnsi="Calibri" w:cs="Times New Roman"/>
      <w:sz w:val="20"/>
      <w:szCs w:val="20"/>
      <w:lang w:val="x-none" w:eastAsia="cs-CZ"/>
    </w:rPr>
  </w:style>
  <w:style w:type="character" w:styleId="slostrnky">
    <w:name w:val="page number"/>
    <w:basedOn w:val="Standardnpsmoodstavce"/>
    <w:uiPriority w:val="99"/>
    <w:rsid w:val="00382DAD"/>
  </w:style>
  <w:style w:type="paragraph" w:styleId="Pedmtkomente">
    <w:name w:val="annotation subject"/>
    <w:basedOn w:val="Textkomente"/>
    <w:next w:val="Textkomente"/>
    <w:link w:val="PedmtkomenteChar"/>
    <w:uiPriority w:val="99"/>
    <w:rsid w:val="00382DAD"/>
    <w:rPr>
      <w:b/>
      <w:bCs/>
    </w:rPr>
  </w:style>
  <w:style w:type="character" w:customStyle="1" w:styleId="PedmtkomenteChar">
    <w:name w:val="Předmět komentáře Char"/>
    <w:basedOn w:val="TextkomenteChar"/>
    <w:link w:val="Pedmtkomente"/>
    <w:uiPriority w:val="99"/>
    <w:rsid w:val="00382DAD"/>
    <w:rPr>
      <w:rFonts w:ascii="Calibri" w:eastAsia="Times New Roman" w:hAnsi="Calibri" w:cs="Times New Roman"/>
      <w:b/>
      <w:bCs/>
      <w:sz w:val="20"/>
      <w:szCs w:val="20"/>
      <w:lang w:val="x-none" w:eastAsia="cs-CZ"/>
    </w:rPr>
  </w:style>
  <w:style w:type="paragraph" w:styleId="Textbubliny">
    <w:name w:val="Balloon Text"/>
    <w:basedOn w:val="Normln"/>
    <w:link w:val="TextbublinyChar"/>
    <w:uiPriority w:val="99"/>
    <w:semiHidden/>
    <w:rsid w:val="00382DAD"/>
    <w:pPr>
      <w:spacing w:after="120" w:line="280" w:lineRule="exact"/>
    </w:pPr>
    <w:rPr>
      <w:rFonts w:ascii="Tahoma" w:eastAsia="Times New Roman" w:hAnsi="Tahoma"/>
      <w:sz w:val="16"/>
      <w:szCs w:val="16"/>
      <w:lang w:val="x-none" w:eastAsia="cs-CZ"/>
    </w:rPr>
  </w:style>
  <w:style w:type="character" w:customStyle="1" w:styleId="TextbublinyChar">
    <w:name w:val="Text bubliny Char"/>
    <w:basedOn w:val="Standardnpsmoodstavce"/>
    <w:link w:val="Textbubliny"/>
    <w:uiPriority w:val="99"/>
    <w:semiHidden/>
    <w:rsid w:val="00382DAD"/>
    <w:rPr>
      <w:rFonts w:ascii="Tahoma" w:eastAsia="Times New Roman" w:hAnsi="Tahoma" w:cs="Times New Roman"/>
      <w:sz w:val="16"/>
      <w:szCs w:val="16"/>
      <w:lang w:val="x-none" w:eastAsia="cs-CZ"/>
    </w:rPr>
  </w:style>
  <w:style w:type="character" w:customStyle="1" w:styleId="lneksmlouvyChar2">
    <w:name w:val="Článek smlouvy Char2"/>
    <w:rsid w:val="00382DAD"/>
    <w:rPr>
      <w:rFonts w:ascii="Calibri" w:hAnsi="Calibri"/>
      <w:b/>
      <w:sz w:val="22"/>
      <w:szCs w:val="24"/>
      <w:lang w:eastAsia="en-US"/>
    </w:rPr>
  </w:style>
  <w:style w:type="paragraph" w:customStyle="1" w:styleId="dajeosmluvnstran">
    <w:name w:val="Údaje o smluvní straně"/>
    <w:basedOn w:val="Normln"/>
    <w:link w:val="dajeosmluvnstranChar"/>
    <w:rsid w:val="00382DAD"/>
    <w:pPr>
      <w:spacing w:after="120" w:line="280" w:lineRule="exact"/>
      <w:jc w:val="center"/>
    </w:pPr>
    <w:rPr>
      <w:rFonts w:eastAsia="Times New Roman"/>
      <w:szCs w:val="24"/>
      <w:lang w:val="x-none" w:eastAsia="x-none"/>
    </w:rPr>
  </w:style>
  <w:style w:type="character" w:customStyle="1" w:styleId="dajeosmluvnstranChar">
    <w:name w:val="Údaje o smluvní straně Char"/>
    <w:link w:val="dajeosmluvnstran"/>
    <w:rsid w:val="00382DAD"/>
    <w:rPr>
      <w:rFonts w:ascii="Calibri" w:eastAsia="Times New Roman" w:hAnsi="Calibri" w:cs="Times New Roman"/>
      <w:szCs w:val="24"/>
      <w:lang w:val="x-none" w:eastAsia="x-none"/>
    </w:rPr>
  </w:style>
  <w:style w:type="paragraph" w:customStyle="1" w:styleId="Nzevsmlouvy">
    <w:name w:val="Název smlouvy"/>
    <w:basedOn w:val="Normln"/>
    <w:next w:val="Normln"/>
    <w:rsid w:val="00382DAD"/>
    <w:pPr>
      <w:spacing w:before="120" w:after="1200" w:line="240" w:lineRule="auto"/>
      <w:jc w:val="center"/>
    </w:pPr>
    <w:rPr>
      <w:rFonts w:eastAsia="Times New Roman" w:cs="Arial"/>
      <w:b/>
      <w:bCs/>
      <w:caps/>
      <w:spacing w:val="40"/>
      <w:kern w:val="28"/>
      <w:sz w:val="32"/>
      <w:szCs w:val="32"/>
      <w:lang w:eastAsia="cs-CZ"/>
    </w:rPr>
  </w:style>
  <w:style w:type="paragraph" w:styleId="Zkladntext">
    <w:name w:val="Body Text"/>
    <w:basedOn w:val="Normln"/>
    <w:link w:val="ZkladntextChar"/>
    <w:uiPriority w:val="99"/>
    <w:rsid w:val="00382DAD"/>
    <w:pPr>
      <w:spacing w:after="120" w:line="280" w:lineRule="exact"/>
    </w:pPr>
    <w:rPr>
      <w:rFonts w:ascii="Garamond" w:eastAsia="Times New Roman" w:hAnsi="Garamond"/>
      <w:sz w:val="24"/>
      <w:szCs w:val="24"/>
      <w:lang w:val="x-none" w:eastAsia="cs-CZ"/>
    </w:rPr>
  </w:style>
  <w:style w:type="character" w:customStyle="1" w:styleId="ZkladntextChar">
    <w:name w:val="Základní text Char"/>
    <w:basedOn w:val="Standardnpsmoodstavce"/>
    <w:link w:val="Zkladntext"/>
    <w:uiPriority w:val="99"/>
    <w:rsid w:val="00382DAD"/>
    <w:rPr>
      <w:rFonts w:ascii="Garamond" w:eastAsia="Times New Roman" w:hAnsi="Garamond" w:cs="Times New Roman"/>
      <w:sz w:val="24"/>
      <w:szCs w:val="24"/>
      <w:lang w:val="x-none" w:eastAsia="cs-CZ"/>
    </w:rPr>
  </w:style>
  <w:style w:type="character" w:customStyle="1" w:styleId="ZKLADNChar">
    <w:name w:val="ZÁKLADNÍ Char"/>
    <w:link w:val="ZKLADN"/>
    <w:locked/>
    <w:rsid w:val="00382DAD"/>
    <w:rPr>
      <w:rFonts w:ascii="Garamond" w:eastAsia="Times New Roman" w:hAnsi="Garamond" w:cs="Times New Roman"/>
      <w:sz w:val="24"/>
      <w:szCs w:val="24"/>
      <w:lang w:eastAsia="cs-CZ"/>
    </w:rPr>
  </w:style>
  <w:style w:type="paragraph" w:customStyle="1" w:styleId="ZKLADN">
    <w:name w:val="ZÁKLADNÍ"/>
    <w:basedOn w:val="Zkladntext"/>
    <w:link w:val="ZKLADNChar"/>
    <w:rsid w:val="00382DAD"/>
    <w:pPr>
      <w:widowControl w:val="0"/>
      <w:spacing w:before="120" w:line="280" w:lineRule="atLeast"/>
      <w:jc w:val="both"/>
    </w:pPr>
    <w:rPr>
      <w:lang w:val="cs-CZ"/>
    </w:rPr>
  </w:style>
  <w:style w:type="paragraph" w:customStyle="1" w:styleId="Seznamploh">
    <w:name w:val="Seznam příloh"/>
    <w:basedOn w:val="Textlnkuslovan"/>
    <w:link w:val="SeznamplohChar"/>
    <w:rsid w:val="00382DAD"/>
    <w:pPr>
      <w:numPr>
        <w:ilvl w:val="0"/>
        <w:numId w:val="0"/>
      </w:numPr>
      <w:ind w:left="3572" w:hanging="1361"/>
    </w:pPr>
    <w:rPr>
      <w:lang w:eastAsia="x-none"/>
    </w:rPr>
  </w:style>
  <w:style w:type="character" w:customStyle="1" w:styleId="SeznamplohChar">
    <w:name w:val="Seznam příloh Char"/>
    <w:link w:val="Seznamploh"/>
    <w:rsid w:val="00382DAD"/>
    <w:rPr>
      <w:rFonts w:ascii="Calibri" w:eastAsia="Times New Roman" w:hAnsi="Calibri" w:cs="Times New Roman"/>
      <w:szCs w:val="24"/>
      <w:lang w:val="x-none" w:eastAsia="x-none"/>
    </w:rPr>
  </w:style>
  <w:style w:type="paragraph" w:customStyle="1" w:styleId="doplnuchaze">
    <w:name w:val="doplní uchazeč"/>
    <w:basedOn w:val="Normln"/>
    <w:link w:val="doplnuchazeChar"/>
    <w:qFormat/>
    <w:rsid w:val="00382DAD"/>
    <w:pPr>
      <w:spacing w:after="120" w:line="280" w:lineRule="exact"/>
      <w:jc w:val="center"/>
    </w:pPr>
    <w:rPr>
      <w:rFonts w:eastAsia="Times New Roman"/>
      <w:b/>
      <w:snapToGrid w:val="0"/>
      <w:szCs w:val="20"/>
      <w:lang w:val="x-none" w:eastAsia="cs-CZ"/>
    </w:rPr>
  </w:style>
  <w:style w:type="character" w:customStyle="1" w:styleId="doplnuchazeChar">
    <w:name w:val="doplní uchazeč Char"/>
    <w:link w:val="doplnuchaze"/>
    <w:rsid w:val="00382DAD"/>
    <w:rPr>
      <w:rFonts w:ascii="Calibri" w:eastAsia="Times New Roman" w:hAnsi="Calibri" w:cs="Times New Roman"/>
      <w:b/>
      <w:snapToGrid w:val="0"/>
      <w:szCs w:val="20"/>
      <w:lang w:val="x-none" w:eastAsia="cs-CZ"/>
    </w:rPr>
  </w:style>
  <w:style w:type="paragraph" w:styleId="Odstavecseseznamem">
    <w:name w:val="List Paragraph"/>
    <w:basedOn w:val="Normln"/>
    <w:link w:val="OdstavecseseznamemChar"/>
    <w:uiPriority w:val="34"/>
    <w:qFormat/>
    <w:rsid w:val="00382DAD"/>
    <w:pPr>
      <w:spacing w:before="120" w:after="240" w:line="240" w:lineRule="auto"/>
      <w:jc w:val="both"/>
    </w:pPr>
    <w:rPr>
      <w:rFonts w:ascii="Times New Roman" w:eastAsia="Times New Roman" w:hAnsi="Times New Roman"/>
      <w:sz w:val="24"/>
      <w:szCs w:val="20"/>
      <w:lang w:val="x-none" w:eastAsia="cs-CZ"/>
    </w:rPr>
  </w:style>
  <w:style w:type="character" w:customStyle="1" w:styleId="OdstavecseseznamemChar">
    <w:name w:val="Odstavec se seznamem Char"/>
    <w:link w:val="Odstavecseseznamem"/>
    <w:uiPriority w:val="34"/>
    <w:rsid w:val="00382DAD"/>
    <w:rPr>
      <w:rFonts w:ascii="Times New Roman" w:eastAsia="Times New Roman" w:hAnsi="Times New Roman" w:cs="Times New Roman"/>
      <w:sz w:val="24"/>
      <w:szCs w:val="20"/>
      <w:lang w:val="x-none" w:eastAsia="cs-CZ"/>
    </w:rPr>
  </w:style>
  <w:style w:type="paragraph" w:customStyle="1" w:styleId="RLdajeosmluvnstran">
    <w:name w:val="RL Údaje o smluvní straně"/>
    <w:basedOn w:val="Normln"/>
    <w:rsid w:val="00382DAD"/>
    <w:pPr>
      <w:spacing w:after="120" w:line="280" w:lineRule="exact"/>
      <w:jc w:val="center"/>
    </w:pPr>
    <w:rPr>
      <w:rFonts w:eastAsia="Times New Roman"/>
      <w:szCs w:val="24"/>
      <w:lang w:eastAsia="cs-CZ"/>
    </w:rPr>
  </w:style>
  <w:style w:type="paragraph" w:styleId="Textpoznpodarou">
    <w:name w:val="footnote text"/>
    <w:basedOn w:val="Normln"/>
    <w:link w:val="TextpoznpodarouChar"/>
    <w:uiPriority w:val="99"/>
    <w:unhideWhenUsed/>
    <w:rsid w:val="00382DAD"/>
    <w:rPr>
      <w:sz w:val="20"/>
      <w:szCs w:val="20"/>
      <w:lang w:val="en-US" w:eastAsia="x-none"/>
    </w:rPr>
  </w:style>
  <w:style w:type="character" w:customStyle="1" w:styleId="TextpoznpodarouChar">
    <w:name w:val="Text pozn. pod čarou Char"/>
    <w:basedOn w:val="Standardnpsmoodstavce"/>
    <w:link w:val="Textpoznpodarou"/>
    <w:uiPriority w:val="99"/>
    <w:rsid w:val="00382DAD"/>
    <w:rPr>
      <w:rFonts w:ascii="Calibri" w:eastAsia="Calibri" w:hAnsi="Calibri" w:cs="Times New Roman"/>
      <w:sz w:val="20"/>
      <w:szCs w:val="20"/>
      <w:lang w:val="en-US" w:eastAsia="x-none"/>
    </w:rPr>
  </w:style>
  <w:style w:type="character" w:styleId="Znakapoznpodarou">
    <w:name w:val="footnote reference"/>
    <w:uiPriority w:val="99"/>
    <w:rsid w:val="00382DAD"/>
    <w:rPr>
      <w:vertAlign w:val="superscript"/>
    </w:rPr>
  </w:style>
  <w:style w:type="character" w:customStyle="1" w:styleId="urtxtstd">
    <w:name w:val="urtxtstd"/>
    <w:basedOn w:val="Standardnpsmoodstavce"/>
    <w:rsid w:val="00382DAD"/>
  </w:style>
  <w:style w:type="character" w:customStyle="1" w:styleId="tel">
    <w:name w:val="tel"/>
    <w:basedOn w:val="Standardnpsmoodstavce"/>
    <w:rsid w:val="00382DAD"/>
  </w:style>
  <w:style w:type="paragraph" w:customStyle="1" w:styleId="4DNormln">
    <w:name w:val="4D Normální"/>
    <w:link w:val="4DNormlnChar"/>
    <w:rsid w:val="00382DAD"/>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382DAD"/>
    <w:rPr>
      <w:rFonts w:ascii="Arial" w:eastAsia="Times New Roman" w:hAnsi="Arial" w:cs="Tahoma"/>
      <w:sz w:val="20"/>
      <w:szCs w:val="20"/>
      <w:lang w:eastAsia="cs-CZ"/>
    </w:rPr>
  </w:style>
  <w:style w:type="paragraph" w:styleId="Bezmezer">
    <w:name w:val="No Spacing"/>
    <w:basedOn w:val="Normln"/>
    <w:uiPriority w:val="1"/>
    <w:qFormat/>
    <w:rsid w:val="00382DAD"/>
    <w:pPr>
      <w:spacing w:before="80" w:after="40" w:line="240" w:lineRule="auto"/>
      <w:ind w:left="45"/>
      <w:jc w:val="both"/>
    </w:pPr>
    <w:rPr>
      <w:rFonts w:ascii="Times New Roman" w:hAnsi="Times New Roman"/>
    </w:rPr>
  </w:style>
  <w:style w:type="paragraph" w:customStyle="1" w:styleId="MZestyl">
    <w:name w:val="MZe_styl"/>
    <w:basedOn w:val="Nadpis1"/>
    <w:qFormat/>
    <w:rsid w:val="00382DAD"/>
    <w:pPr>
      <w:numPr>
        <w:numId w:val="4"/>
      </w:numPr>
      <w:shd w:val="solid" w:color="B2BC00" w:fill="auto"/>
      <w:spacing w:after="240" w:line="240" w:lineRule="auto"/>
      <w:ind w:left="284" w:right="-165" w:hanging="426"/>
      <w:jc w:val="both"/>
    </w:pPr>
    <w:rPr>
      <w:sz w:val="24"/>
      <w:lang w:eastAsia="en-US"/>
    </w:rPr>
  </w:style>
  <w:style w:type="character" w:customStyle="1" w:styleId="platne1">
    <w:name w:val="platne1"/>
    <w:basedOn w:val="Standardnpsmoodstavce"/>
    <w:rsid w:val="00382DAD"/>
  </w:style>
  <w:style w:type="paragraph" w:customStyle="1" w:styleId="Default">
    <w:name w:val="Default"/>
    <w:rsid w:val="00382DAD"/>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uiPriority w:val="99"/>
    <w:unhideWhenUsed/>
    <w:rsid w:val="00382DA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382DAD"/>
  </w:style>
  <w:style w:type="paragraph" w:customStyle="1" w:styleId="RLTextlnkuslovan">
    <w:name w:val="RL Text článku číslovaný"/>
    <w:basedOn w:val="Normln"/>
    <w:link w:val="RLTextlnkuslovanChar"/>
    <w:qFormat/>
    <w:rsid w:val="00382DAD"/>
    <w:pPr>
      <w:tabs>
        <w:tab w:val="num" w:pos="1474"/>
      </w:tabs>
      <w:spacing w:after="120" w:line="280" w:lineRule="exact"/>
      <w:ind w:left="1474" w:hanging="737"/>
      <w:jc w:val="both"/>
    </w:pPr>
    <w:rPr>
      <w:rFonts w:eastAsia="Times New Roman"/>
      <w:szCs w:val="24"/>
      <w:lang w:eastAsia="cs-CZ"/>
    </w:rPr>
  </w:style>
  <w:style w:type="character" w:customStyle="1" w:styleId="RLTextlnkuslovanChar">
    <w:name w:val="RL Text článku číslovaný Char"/>
    <w:link w:val="RLTextlnkuslovan"/>
    <w:locked/>
    <w:rsid w:val="00382DAD"/>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rsid w:val="00382DAD"/>
    <w:pPr>
      <w:keepNext/>
      <w:tabs>
        <w:tab w:val="num" w:pos="737"/>
      </w:tabs>
      <w:suppressAutoHyphens/>
      <w:spacing w:before="360" w:after="120" w:line="280" w:lineRule="exact"/>
      <w:ind w:left="737" w:hanging="737"/>
      <w:jc w:val="both"/>
      <w:outlineLvl w:val="0"/>
    </w:pPr>
    <w:rPr>
      <w:rFonts w:eastAsia="Times New Roman"/>
      <w:b/>
      <w:szCs w:val="24"/>
      <w:lang w:eastAsia="cs-CZ"/>
    </w:rPr>
  </w:style>
  <w:style w:type="paragraph" w:styleId="Revize">
    <w:name w:val="Revision"/>
    <w:hidden/>
    <w:uiPriority w:val="71"/>
    <w:rsid w:val="00C04773"/>
    <w:pPr>
      <w:spacing w:after="0" w:line="240" w:lineRule="auto"/>
    </w:pPr>
    <w:rPr>
      <w:rFonts w:ascii="Calibri" w:eastAsia="Calibri" w:hAnsi="Calibri" w:cs="Times New Roman"/>
    </w:rPr>
  </w:style>
  <w:style w:type="paragraph" w:styleId="Zkladntext2">
    <w:name w:val="Body Text 2"/>
    <w:basedOn w:val="Normln"/>
    <w:link w:val="Zkladntext2Char"/>
    <w:unhideWhenUsed/>
    <w:rsid w:val="003613D0"/>
    <w:pPr>
      <w:spacing w:after="120" w:line="480" w:lineRule="auto"/>
    </w:pPr>
  </w:style>
  <w:style w:type="character" w:customStyle="1" w:styleId="Zkladntext2Char">
    <w:name w:val="Základní text 2 Char"/>
    <w:basedOn w:val="Standardnpsmoodstavce"/>
    <w:link w:val="Zkladntext2"/>
    <w:rsid w:val="003613D0"/>
    <w:rPr>
      <w:rFonts w:ascii="Calibri" w:eastAsia="Calibri" w:hAnsi="Calibri" w:cs="Times New Roman"/>
    </w:rPr>
  </w:style>
  <w:style w:type="paragraph" w:customStyle="1" w:styleId="RLProhlensmluvnchstran">
    <w:name w:val="RL Prohlášení smluvních stran"/>
    <w:basedOn w:val="Normln"/>
    <w:link w:val="RLProhlensmluvnchstranChar"/>
    <w:rsid w:val="00A47FED"/>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rsid w:val="00A47FED"/>
    <w:rPr>
      <w:rFonts w:ascii="Calibri" w:eastAsia="Times New Roman" w:hAnsi="Calibri" w:cs="Times New Roman"/>
      <w:b/>
      <w:szCs w:val="24"/>
      <w:lang w:eastAsia="cs-CZ"/>
    </w:rPr>
  </w:style>
  <w:style w:type="paragraph" w:customStyle="1" w:styleId="Styl1">
    <w:name w:val="Styl1"/>
    <w:basedOn w:val="Odstavecseseznamem"/>
    <w:link w:val="Styl1Char"/>
    <w:qFormat/>
    <w:rsid w:val="00A47FED"/>
    <w:pPr>
      <w:keepLines/>
      <w:widowControl w:val="0"/>
      <w:numPr>
        <w:numId w:val="5"/>
      </w:numPr>
      <w:spacing w:before="20" w:after="20" w:line="280" w:lineRule="exact"/>
      <w:contextualSpacing/>
      <w:jc w:val="left"/>
    </w:pPr>
    <w:rPr>
      <w:rFonts w:asciiTheme="minorHAnsi" w:hAnsiTheme="minorHAnsi"/>
      <w:b/>
      <w:sz w:val="22"/>
      <w:szCs w:val="22"/>
      <w:lang w:val="cs-CZ"/>
    </w:rPr>
  </w:style>
  <w:style w:type="character" w:customStyle="1" w:styleId="Styl1Char">
    <w:name w:val="Styl1 Char"/>
    <w:link w:val="Styl1"/>
    <w:rsid w:val="00A47FED"/>
    <w:rPr>
      <w:rFonts w:eastAsia="Times New Roman" w:cs="Times New Roman"/>
      <w:b/>
      <w:lang w:eastAsia="cs-CZ"/>
    </w:rPr>
  </w:style>
  <w:style w:type="character" w:customStyle="1" w:styleId="RLlneksmlouvyChar">
    <w:name w:val="RL Článek smlouvy Char"/>
    <w:link w:val="RLlneksmlouvy"/>
    <w:rsid w:val="004B1F68"/>
    <w:rPr>
      <w:rFonts w:ascii="Calibri" w:eastAsia="Times New Roman" w:hAnsi="Calibri" w:cs="Times New Roman"/>
      <w:b/>
      <w:szCs w:val="24"/>
      <w:lang w:eastAsia="cs-CZ"/>
    </w:rPr>
  </w:style>
  <w:style w:type="table" w:customStyle="1" w:styleId="Mkatabulky1">
    <w:name w:val="Mřížka tabulky1"/>
    <w:basedOn w:val="Normlntabulka"/>
    <w:next w:val="Mkatabulky"/>
    <w:uiPriority w:val="59"/>
    <w:rsid w:val="00B4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4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
    <w:rsid w:val="00170657"/>
    <w:rPr>
      <w:rFonts w:ascii="Arial" w:eastAsia="Times New Roman" w:hAnsi="Arial" w:cs="Times New Roman"/>
      <w:b/>
      <w:bCs/>
      <w:i/>
      <w:iCs/>
      <w:sz w:val="28"/>
      <w:szCs w:val="28"/>
      <w:lang w:val="x-none"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170657"/>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170657"/>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170657"/>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170657"/>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170657"/>
    <w:rPr>
      <w:rFonts w:ascii="Frutiger LT Com 45 Light" w:eastAsia="Times New Roman" w:hAnsi="Frutiger LT Com 45 Light" w:cs="Times New Roman"/>
      <w:b/>
      <w:i/>
      <w:color w:val="000066"/>
      <w:sz w:val="18"/>
      <w:szCs w:val="20"/>
      <w:lang w:val="x-none"/>
    </w:rPr>
  </w:style>
  <w:style w:type="paragraph" w:customStyle="1" w:styleId="RLdajeosmluvnstran0">
    <w:name w:val="RL  údaje o smluvní straně"/>
    <w:basedOn w:val="Normln"/>
    <w:rsid w:val="00170657"/>
    <w:pPr>
      <w:spacing w:after="120" w:line="280" w:lineRule="exact"/>
      <w:jc w:val="center"/>
    </w:pPr>
    <w:rPr>
      <w:rFonts w:eastAsia="Times New Roman"/>
      <w:szCs w:val="24"/>
    </w:rPr>
  </w:style>
  <w:style w:type="paragraph" w:customStyle="1" w:styleId="RLnzevsmlouvy">
    <w:name w:val="RL název smlouvy"/>
    <w:basedOn w:val="Normln"/>
    <w:next w:val="Normln"/>
    <w:rsid w:val="00170657"/>
    <w:pPr>
      <w:spacing w:before="120" w:after="1200" w:line="240" w:lineRule="auto"/>
      <w:jc w:val="center"/>
    </w:pPr>
    <w:rPr>
      <w:rFonts w:eastAsia="Times New Roman" w:cs="Arial"/>
      <w:b/>
      <w:bCs/>
      <w:caps/>
      <w:spacing w:val="40"/>
      <w:kern w:val="28"/>
      <w:sz w:val="32"/>
      <w:szCs w:val="32"/>
      <w:lang w:eastAsia="cs-CZ"/>
    </w:rPr>
  </w:style>
  <w:style w:type="paragraph" w:styleId="Zkladntextodsazen">
    <w:name w:val="Body Text Indent"/>
    <w:basedOn w:val="Normln"/>
    <w:link w:val="ZkladntextodsazenChar"/>
    <w:uiPriority w:val="99"/>
    <w:rsid w:val="00170657"/>
    <w:pPr>
      <w:spacing w:after="120" w:line="240" w:lineRule="auto"/>
      <w:ind w:left="283"/>
    </w:pPr>
    <w:rPr>
      <w:rFonts w:ascii="Times New Roman" w:eastAsia="Times New Roman" w:hAnsi="Times New Roman"/>
      <w:szCs w:val="24"/>
      <w:lang w:val="x-none" w:eastAsia="x-none"/>
    </w:rPr>
  </w:style>
  <w:style w:type="character" w:customStyle="1" w:styleId="ZkladntextodsazenChar">
    <w:name w:val="Základní text odsazený Char"/>
    <w:basedOn w:val="Standardnpsmoodstavce"/>
    <w:link w:val="Zkladntextodsazen"/>
    <w:uiPriority w:val="99"/>
    <w:rsid w:val="00170657"/>
    <w:rPr>
      <w:rFonts w:ascii="Times New Roman" w:eastAsia="Times New Roman" w:hAnsi="Times New Roman" w:cs="Times New Roman"/>
      <w:szCs w:val="24"/>
      <w:lang w:val="x-none" w:eastAsia="x-none"/>
    </w:rPr>
  </w:style>
  <w:style w:type="character" w:customStyle="1" w:styleId="RLlneksmlouvyCharChar">
    <w:name w:val="RL Článek smlouvy Char Char"/>
    <w:locked/>
    <w:rsid w:val="00170657"/>
    <w:rPr>
      <w:rFonts w:ascii="Garamond" w:hAnsi="Garamond" w:cs="Times New Roman"/>
      <w:b/>
      <w:caps/>
      <w:sz w:val="24"/>
      <w:szCs w:val="24"/>
      <w:lang w:val="cs-CZ" w:eastAsia="en-US" w:bidi="ar-SA"/>
    </w:rPr>
  </w:style>
  <w:style w:type="paragraph" w:styleId="Prosttext">
    <w:name w:val="Plain Text"/>
    <w:basedOn w:val="Normln"/>
    <w:link w:val="ProsttextChar"/>
    <w:rsid w:val="00170657"/>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170657"/>
    <w:rPr>
      <w:rFonts w:ascii="Courier New" w:eastAsia="Times New Roman" w:hAnsi="Courier New" w:cs="Times New Roman"/>
      <w:sz w:val="20"/>
      <w:szCs w:val="20"/>
      <w:lang w:val="x-none" w:eastAsia="x-none"/>
    </w:rPr>
  </w:style>
  <w:style w:type="paragraph" w:styleId="Obsah1">
    <w:name w:val="toc 1"/>
    <w:basedOn w:val="Normln"/>
    <w:next w:val="Normln"/>
    <w:autoRedefine/>
    <w:uiPriority w:val="39"/>
    <w:rsid w:val="00170657"/>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b/>
      <w:caps/>
      <w:color w:val="000066"/>
      <w:sz w:val="20"/>
      <w:szCs w:val="20"/>
    </w:rPr>
  </w:style>
  <w:style w:type="paragraph" w:styleId="Obsah2">
    <w:name w:val="toc 2"/>
    <w:basedOn w:val="Normln"/>
    <w:next w:val="Normln"/>
    <w:autoRedefine/>
    <w:uiPriority w:val="39"/>
    <w:rsid w:val="00170657"/>
    <w:pPr>
      <w:tabs>
        <w:tab w:val="left" w:pos="993"/>
        <w:tab w:val="right" w:leader="dot" w:pos="8930"/>
      </w:tabs>
      <w:spacing w:after="120" w:line="240" w:lineRule="auto"/>
      <w:ind w:left="992" w:right="284" w:hanging="567"/>
    </w:pPr>
    <w:rPr>
      <w:rFonts w:ascii="Frutiger LT Com 45 Light" w:eastAsia="Times New Roman" w:hAnsi="Frutiger LT Com 45 Light"/>
      <w:b/>
      <w:color w:val="000066"/>
      <w:sz w:val="20"/>
      <w:szCs w:val="20"/>
    </w:rPr>
  </w:style>
  <w:style w:type="paragraph" w:styleId="Obsah3">
    <w:name w:val="toc 3"/>
    <w:basedOn w:val="Normln"/>
    <w:next w:val="Normln"/>
    <w:autoRedefine/>
    <w:uiPriority w:val="39"/>
    <w:rsid w:val="00170657"/>
    <w:pPr>
      <w:tabs>
        <w:tab w:val="left" w:pos="1560"/>
        <w:tab w:val="right" w:leader="dot" w:pos="8930"/>
      </w:tabs>
      <w:spacing w:after="120" w:line="240" w:lineRule="auto"/>
      <w:ind w:left="1560" w:right="284" w:hanging="851"/>
      <w:jc w:val="both"/>
    </w:pPr>
    <w:rPr>
      <w:rFonts w:ascii="Frutiger LT Com 45 Light" w:eastAsia="Times New Roman" w:hAnsi="Frutiger LT Com 45 Light"/>
      <w:i/>
      <w:color w:val="000066"/>
      <w:sz w:val="20"/>
      <w:szCs w:val="20"/>
    </w:rPr>
  </w:style>
  <w:style w:type="paragraph" w:styleId="Obsah4">
    <w:name w:val="toc 4"/>
    <w:basedOn w:val="Normln"/>
    <w:next w:val="Normln"/>
    <w:autoRedefine/>
    <w:uiPriority w:val="39"/>
    <w:rsid w:val="00170657"/>
    <w:pPr>
      <w:tabs>
        <w:tab w:val="left" w:pos="1985"/>
        <w:tab w:val="right" w:leader="dot" w:pos="8930"/>
      </w:tabs>
      <w:spacing w:after="120" w:line="360" w:lineRule="auto"/>
      <w:ind w:left="1984" w:right="284" w:hanging="1264"/>
      <w:jc w:val="both"/>
    </w:pPr>
    <w:rPr>
      <w:rFonts w:ascii="Frutiger LT Com 45 Light" w:eastAsia="Times New Roman" w:hAnsi="Frutiger LT Com 45 Light"/>
      <w:noProof/>
      <w:color w:val="000066"/>
      <w:sz w:val="20"/>
      <w:szCs w:val="20"/>
    </w:rPr>
  </w:style>
  <w:style w:type="paragraph" w:styleId="Obsah5">
    <w:name w:val="toc 5"/>
    <w:basedOn w:val="Normln"/>
    <w:next w:val="Normln"/>
    <w:autoRedefine/>
    <w:uiPriority w:val="39"/>
    <w:rsid w:val="00170657"/>
    <w:pPr>
      <w:tabs>
        <w:tab w:val="left" w:pos="2268"/>
        <w:tab w:val="right" w:leader="dot" w:pos="8930"/>
      </w:tabs>
      <w:spacing w:after="120" w:line="300" w:lineRule="exact"/>
      <w:ind w:left="960"/>
      <w:jc w:val="both"/>
    </w:pPr>
    <w:rPr>
      <w:rFonts w:ascii="Frutiger LT Com 45 Light" w:eastAsia="Times New Roman" w:hAnsi="Frutiger LT Com 45 Light"/>
      <w:color w:val="000066"/>
      <w:sz w:val="20"/>
      <w:szCs w:val="20"/>
    </w:rPr>
  </w:style>
  <w:style w:type="paragraph" w:styleId="Obsah6">
    <w:name w:val="toc 6"/>
    <w:basedOn w:val="Normln"/>
    <w:next w:val="Normln"/>
    <w:autoRedefine/>
    <w:uiPriority w:val="39"/>
    <w:rsid w:val="00170657"/>
    <w:pPr>
      <w:spacing w:after="120" w:line="300" w:lineRule="exact"/>
      <w:ind w:left="1200"/>
      <w:jc w:val="both"/>
    </w:pPr>
    <w:rPr>
      <w:rFonts w:ascii="Frutiger LT Com 45 Light" w:eastAsia="Times New Roman" w:hAnsi="Frutiger LT Com 45 Light"/>
      <w:color w:val="000066"/>
      <w:sz w:val="20"/>
      <w:szCs w:val="20"/>
    </w:rPr>
  </w:style>
  <w:style w:type="paragraph" w:styleId="Obsah7">
    <w:name w:val="toc 7"/>
    <w:basedOn w:val="Normln"/>
    <w:next w:val="Normln"/>
    <w:autoRedefine/>
    <w:uiPriority w:val="39"/>
    <w:rsid w:val="00170657"/>
    <w:pPr>
      <w:spacing w:after="120" w:line="300" w:lineRule="exact"/>
      <w:ind w:left="1440"/>
      <w:jc w:val="both"/>
    </w:pPr>
    <w:rPr>
      <w:rFonts w:ascii="Frutiger LT Com 45 Light" w:eastAsia="Times New Roman" w:hAnsi="Frutiger LT Com 45 Light"/>
      <w:color w:val="000066"/>
      <w:sz w:val="20"/>
      <w:szCs w:val="20"/>
    </w:rPr>
  </w:style>
  <w:style w:type="paragraph" w:styleId="Obsah8">
    <w:name w:val="toc 8"/>
    <w:basedOn w:val="Normln"/>
    <w:next w:val="Normln"/>
    <w:autoRedefine/>
    <w:uiPriority w:val="39"/>
    <w:rsid w:val="00170657"/>
    <w:pPr>
      <w:spacing w:after="120" w:line="300" w:lineRule="exact"/>
      <w:ind w:left="1680"/>
      <w:jc w:val="both"/>
    </w:pPr>
    <w:rPr>
      <w:rFonts w:ascii="Frutiger LT Com 45 Light" w:eastAsia="Times New Roman" w:hAnsi="Frutiger LT Com 45 Light"/>
      <w:color w:val="000066"/>
      <w:sz w:val="20"/>
      <w:szCs w:val="20"/>
    </w:rPr>
  </w:style>
  <w:style w:type="paragraph" w:styleId="Obsah9">
    <w:name w:val="toc 9"/>
    <w:basedOn w:val="Normln"/>
    <w:next w:val="Normln"/>
    <w:autoRedefine/>
    <w:uiPriority w:val="39"/>
    <w:rsid w:val="00170657"/>
    <w:pPr>
      <w:spacing w:after="120" w:line="300" w:lineRule="exact"/>
      <w:ind w:left="1920"/>
      <w:jc w:val="both"/>
    </w:pPr>
    <w:rPr>
      <w:rFonts w:ascii="Frutiger LT Com 45 Light" w:eastAsia="Times New Roman" w:hAnsi="Frutiger LT Com 45 Light"/>
      <w:color w:val="000066"/>
      <w:szCs w:val="20"/>
    </w:rPr>
  </w:style>
  <w:style w:type="paragraph" w:customStyle="1" w:styleId="Char1CharCharCharCharCharCharChar">
    <w:name w:val="Char1 Char Char Char Char Char Char Char"/>
    <w:basedOn w:val="Normln"/>
    <w:semiHidden/>
    <w:rsid w:val="00170657"/>
    <w:pPr>
      <w:spacing w:after="160" w:line="240" w:lineRule="exact"/>
    </w:pPr>
    <w:rPr>
      <w:rFonts w:ascii="Frutiger LT Com 45 Light" w:eastAsia="Times New Roman" w:hAnsi="Frutiger LT Com 45 Light"/>
      <w:color w:val="000066"/>
      <w:lang w:val="en-US"/>
    </w:rPr>
  </w:style>
  <w:style w:type="paragraph" w:styleId="Seznamsodrkami">
    <w:name w:val="List Bullet"/>
    <w:aliases w:val="Round Bullet"/>
    <w:basedOn w:val="Normln"/>
    <w:link w:val="SeznamsodrkamiChar"/>
    <w:rsid w:val="00170657"/>
    <w:pPr>
      <w:numPr>
        <w:numId w:val="11"/>
      </w:numPr>
      <w:spacing w:before="120" w:after="60" w:line="240" w:lineRule="auto"/>
      <w:contextualSpacing/>
      <w:jc w:val="both"/>
    </w:pPr>
    <w:rPr>
      <w:rFonts w:ascii="Times New Roman" w:eastAsia="Times New Roman" w:hAnsi="Times New Roman"/>
      <w:kern w:val="24"/>
      <w:szCs w:val="24"/>
      <w:lang w:val="x-none" w:eastAsia="x-none"/>
    </w:rPr>
  </w:style>
  <w:style w:type="character" w:customStyle="1" w:styleId="SeznamsodrkamiChar">
    <w:name w:val="Seznam s odrážkami Char"/>
    <w:aliases w:val="Round Bullet Char"/>
    <w:link w:val="Seznamsodrkami"/>
    <w:rsid w:val="00170657"/>
    <w:rPr>
      <w:rFonts w:ascii="Times New Roman" w:eastAsia="Times New Roman" w:hAnsi="Times New Roman" w:cs="Times New Roman"/>
      <w:kern w:val="24"/>
      <w:szCs w:val="24"/>
      <w:lang w:val="x-none" w:eastAsia="x-none"/>
    </w:rPr>
  </w:style>
  <w:style w:type="paragraph" w:styleId="Seznamsodrkami2">
    <w:name w:val="List Bullet 2"/>
    <w:basedOn w:val="Normln"/>
    <w:rsid w:val="00170657"/>
    <w:pPr>
      <w:numPr>
        <w:ilvl w:val="1"/>
        <w:numId w:val="12"/>
      </w:numPr>
      <w:spacing w:before="120" w:after="60" w:line="240" w:lineRule="auto"/>
      <w:contextualSpacing/>
      <w:jc w:val="both"/>
    </w:pPr>
    <w:rPr>
      <w:rFonts w:ascii="Times New Roman" w:eastAsia="Times New Roman" w:hAnsi="Times New Roman"/>
      <w:kern w:val="24"/>
      <w:szCs w:val="24"/>
      <w:lang w:eastAsia="cs-CZ"/>
    </w:rPr>
  </w:style>
  <w:style w:type="paragraph" w:customStyle="1" w:styleId="Nadpisprosluby">
    <w:name w:val="Nadpis pro služby"/>
    <w:basedOn w:val="Normln"/>
    <w:rsid w:val="00170657"/>
    <w:pPr>
      <w:shd w:val="clear" w:color="auto" w:fill="E6E6E6"/>
      <w:spacing w:before="120" w:after="60" w:line="240" w:lineRule="auto"/>
      <w:jc w:val="both"/>
    </w:pPr>
    <w:rPr>
      <w:rFonts w:ascii="Arial" w:eastAsia="Times New Roman" w:hAnsi="Arial" w:cs="Arial"/>
      <w:b/>
      <w:kern w:val="24"/>
      <w:szCs w:val="24"/>
      <w:lang w:eastAsia="cs-CZ"/>
    </w:rPr>
  </w:style>
  <w:style w:type="paragraph" w:customStyle="1" w:styleId="Nadpis-kdsluby">
    <w:name w:val="Nadpis - kód služby"/>
    <w:basedOn w:val="Normln"/>
    <w:rsid w:val="00170657"/>
    <w:pPr>
      <w:spacing w:before="120" w:after="60" w:line="240" w:lineRule="auto"/>
      <w:jc w:val="both"/>
    </w:pPr>
    <w:rPr>
      <w:rFonts w:ascii="Arial" w:eastAsia="Times New Roman" w:hAnsi="Arial" w:cs="Arial"/>
      <w:noProof/>
      <w:kern w:val="24"/>
      <w:sz w:val="20"/>
      <w:szCs w:val="20"/>
      <w:lang w:eastAsia="cs-CZ"/>
    </w:rPr>
  </w:style>
  <w:style w:type="paragraph" w:customStyle="1" w:styleId="Nadpis-nzevsluby">
    <w:name w:val="Nadpis - název služby"/>
    <w:basedOn w:val="Normln"/>
    <w:next w:val="Normln"/>
    <w:rsid w:val="00170657"/>
    <w:pPr>
      <w:spacing w:before="120" w:after="60" w:line="240" w:lineRule="auto"/>
      <w:jc w:val="both"/>
    </w:pPr>
    <w:rPr>
      <w:rFonts w:ascii="Arial" w:eastAsia="Times New Roman" w:hAnsi="Arial" w:cs="Arial"/>
      <w:b/>
      <w:kern w:val="24"/>
      <w:sz w:val="20"/>
      <w:szCs w:val="20"/>
      <w:lang w:eastAsia="cs-CZ"/>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170657"/>
    <w:pPr>
      <w:spacing w:before="60" w:after="360" w:line="240" w:lineRule="auto"/>
      <w:jc w:val="center"/>
    </w:pPr>
    <w:rPr>
      <w:rFonts w:ascii="Arial" w:eastAsia="Times New Roman" w:hAnsi="Arial"/>
      <w:i/>
      <w:sz w:val="16"/>
      <w:szCs w:val="20"/>
    </w:rPr>
  </w:style>
  <w:style w:type="paragraph" w:customStyle="1" w:styleId="NumberedHeadingStyleA1">
    <w:name w:val="Numbered Heading Style A.1"/>
    <w:basedOn w:val="Nadpis1"/>
    <w:next w:val="Normln"/>
    <w:rsid w:val="00170657"/>
    <w:pPr>
      <w:numPr>
        <w:numId w:val="1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170657"/>
    <w:pPr>
      <w:numPr>
        <w:ilvl w:val="1"/>
        <w:numId w:val="1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170657"/>
    <w:pPr>
      <w:keepLines w:val="0"/>
      <w:numPr>
        <w:ilvl w:val="2"/>
        <w:numId w:val="13"/>
      </w:numPr>
      <w:tabs>
        <w:tab w:val="left" w:pos="1080"/>
      </w:tabs>
      <w:spacing w:before="240" w:after="60" w:line="240" w:lineRule="auto"/>
    </w:pPr>
    <w:rPr>
      <w:rFonts w:ascii="Arial" w:hAnsi="Arial"/>
      <w:bCs w:val="0"/>
      <w:color w:val="auto"/>
      <w:sz w:val="24"/>
      <w:szCs w:val="20"/>
      <w:lang w:val="en-US" w:eastAsia="en-US"/>
    </w:rPr>
  </w:style>
  <w:style w:type="paragraph" w:customStyle="1" w:styleId="NumberedHeadingStyleA4">
    <w:name w:val="Numbered Heading Style A.4"/>
    <w:basedOn w:val="Nadpis4"/>
    <w:next w:val="Normln"/>
    <w:rsid w:val="00170657"/>
    <w:pPr>
      <w:keepLines w:val="0"/>
      <w:numPr>
        <w:ilvl w:val="3"/>
        <w:numId w:val="13"/>
      </w:numPr>
      <w:tabs>
        <w:tab w:val="left" w:pos="1440"/>
        <w:tab w:val="left" w:pos="1800"/>
      </w:tabs>
      <w:spacing w:before="240" w:after="60" w:line="240" w:lineRule="auto"/>
    </w:pPr>
    <w:rPr>
      <w:rFonts w:ascii="Arial" w:hAnsi="Arial"/>
      <w:bCs w:val="0"/>
      <w:i w:val="0"/>
      <w:iCs w:val="0"/>
      <w:color w:val="auto"/>
      <w:szCs w:val="20"/>
      <w:lang w:val="en-US" w:eastAsia="en-US"/>
    </w:rPr>
  </w:style>
  <w:style w:type="paragraph" w:customStyle="1" w:styleId="NumberedHeadingStyleA5">
    <w:name w:val="Numbered Heading Style A.5"/>
    <w:basedOn w:val="Nadpis5"/>
    <w:next w:val="Normln"/>
    <w:rsid w:val="00170657"/>
    <w:pPr>
      <w:numPr>
        <w:ilvl w:val="4"/>
        <w:numId w:val="1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170657"/>
    <w:pPr>
      <w:numPr>
        <w:ilvl w:val="5"/>
        <w:numId w:val="1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170657"/>
    <w:pPr>
      <w:keepNext/>
      <w:numPr>
        <w:ilvl w:val="6"/>
        <w:numId w:val="1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170657"/>
    <w:pPr>
      <w:keepNext/>
      <w:numPr>
        <w:ilvl w:val="7"/>
        <w:numId w:val="1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170657"/>
    <w:pPr>
      <w:keepNext/>
      <w:numPr>
        <w:ilvl w:val="8"/>
        <w:numId w:val="13"/>
      </w:numPr>
      <w:spacing w:line="240" w:lineRule="auto"/>
      <w:jc w:val="left"/>
    </w:pPr>
    <w:rPr>
      <w:rFonts w:ascii="Arial" w:hAnsi="Arial"/>
      <w:b w:val="0"/>
      <w:color w:val="auto"/>
      <w:szCs w:val="12"/>
      <w:lang w:val="en-US"/>
    </w:rPr>
  </w:style>
  <w:style w:type="paragraph" w:customStyle="1" w:styleId="Tabulka">
    <w:name w:val="Tabulka"/>
    <w:basedOn w:val="Normln"/>
    <w:rsid w:val="00170657"/>
    <w:pPr>
      <w:overflowPunct w:val="0"/>
      <w:autoSpaceDE w:val="0"/>
      <w:autoSpaceDN w:val="0"/>
      <w:adjustRightInd w:val="0"/>
      <w:spacing w:before="60" w:after="60" w:line="240" w:lineRule="auto"/>
      <w:textAlignment w:val="baseline"/>
    </w:pPr>
    <w:rPr>
      <w:rFonts w:ascii="Arial" w:eastAsia="Times New Roman" w:hAnsi="Arial"/>
      <w:sz w:val="18"/>
      <w:szCs w:val="20"/>
      <w:lang w:eastAsia="cs-CZ"/>
    </w:rPr>
  </w:style>
  <w:style w:type="paragraph" w:customStyle="1" w:styleId="Tabulkanadpis">
    <w:name w:val="Tabulka nadpis"/>
    <w:basedOn w:val="Tabulka"/>
    <w:next w:val="Tabulka"/>
    <w:rsid w:val="00170657"/>
    <w:pPr>
      <w:spacing w:before="180" w:after="72"/>
      <w:jc w:val="center"/>
    </w:pPr>
    <w:rPr>
      <w:b/>
    </w:rPr>
  </w:style>
  <w:style w:type="numbering" w:customStyle="1" w:styleId="odrka1">
    <w:name w:val="odrážka 1"/>
    <w:basedOn w:val="Bezseznamu"/>
    <w:rsid w:val="00170657"/>
    <w:pPr>
      <w:numPr>
        <w:numId w:val="14"/>
      </w:numPr>
    </w:pPr>
  </w:style>
  <w:style w:type="paragraph" w:customStyle="1" w:styleId="Char1CharCharCharCharCharCharChar1">
    <w:name w:val="Char1 Char Char Char Char Char Char Char1"/>
    <w:basedOn w:val="Normln"/>
    <w:semiHidden/>
    <w:rsid w:val="00170657"/>
    <w:pPr>
      <w:spacing w:after="160" w:line="240" w:lineRule="exact"/>
    </w:pPr>
    <w:rPr>
      <w:rFonts w:ascii="Arial" w:eastAsia="Times New Roman" w:hAnsi="Arial"/>
      <w:lang w:val="en-US"/>
    </w:rPr>
  </w:style>
  <w:style w:type="paragraph" w:styleId="Seznamobrzk">
    <w:name w:val="table of figures"/>
    <w:basedOn w:val="Normln"/>
    <w:next w:val="Normln"/>
    <w:uiPriority w:val="99"/>
    <w:rsid w:val="00170657"/>
    <w:pPr>
      <w:spacing w:after="120" w:line="240" w:lineRule="auto"/>
      <w:ind w:left="1418" w:right="567" w:hanging="1418"/>
    </w:pPr>
    <w:rPr>
      <w:rFonts w:ascii="Frutiger LT Com 45 Light" w:eastAsia="Times New Roman" w:hAnsi="Frutiger LT Com 45 Light"/>
      <w:b/>
      <w:caps/>
      <w:color w:val="000066"/>
      <w:sz w:val="20"/>
      <w:szCs w:val="20"/>
    </w:rPr>
  </w:style>
  <w:style w:type="paragraph" w:customStyle="1" w:styleId="Seznamteky">
    <w:name w:val="Seznam tečky"/>
    <w:basedOn w:val="Normln"/>
    <w:rsid w:val="00170657"/>
    <w:pPr>
      <w:numPr>
        <w:numId w:val="15"/>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Cs w:val="20"/>
      <w:lang w:eastAsia="cs-CZ"/>
    </w:rPr>
  </w:style>
  <w:style w:type="paragraph" w:customStyle="1" w:styleId="odrka2">
    <w:name w:val="odrážka 2"/>
    <w:basedOn w:val="Seznam"/>
    <w:rsid w:val="00170657"/>
    <w:pPr>
      <w:numPr>
        <w:numId w:val="16"/>
      </w:numPr>
      <w:spacing w:before="60" w:after="40" w:line="240" w:lineRule="auto"/>
    </w:pPr>
    <w:rPr>
      <w:rFonts w:ascii="Arial" w:hAnsi="Arial"/>
      <w:color w:val="auto"/>
      <w:lang w:eastAsia="cs-CZ"/>
    </w:rPr>
  </w:style>
  <w:style w:type="paragraph" w:styleId="Seznam">
    <w:name w:val="List"/>
    <w:basedOn w:val="Normln"/>
    <w:uiPriority w:val="99"/>
    <w:rsid w:val="00170657"/>
    <w:pPr>
      <w:spacing w:after="120" w:line="300" w:lineRule="exact"/>
      <w:ind w:left="283" w:hanging="283"/>
      <w:jc w:val="both"/>
    </w:pPr>
    <w:rPr>
      <w:rFonts w:ascii="Frutiger LT Com 45 Light" w:eastAsia="Times New Roman" w:hAnsi="Frutiger LT Com 45 Light"/>
      <w:color w:val="000066"/>
      <w:szCs w:val="20"/>
    </w:rPr>
  </w:style>
  <w:style w:type="paragraph" w:customStyle="1" w:styleId="Normlnprotabulky">
    <w:name w:val="Normální pro tabulky"/>
    <w:basedOn w:val="Normln"/>
    <w:rsid w:val="00170657"/>
    <w:pPr>
      <w:spacing w:after="0" w:line="240" w:lineRule="auto"/>
    </w:pPr>
    <w:rPr>
      <w:rFonts w:ascii="Times New Roman" w:eastAsia="Times New Roman" w:hAnsi="Times New Roman"/>
      <w:kern w:val="24"/>
      <w:szCs w:val="24"/>
      <w:lang w:eastAsia="cs-CZ"/>
    </w:rPr>
  </w:style>
  <w:style w:type="table" w:customStyle="1" w:styleId="Tabulkafubar">
    <w:name w:val="Tabulka fubar"/>
    <w:basedOn w:val="Normlntabulka"/>
    <w:rsid w:val="00170657"/>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170657"/>
    <w:rPr>
      <w:rFonts w:ascii="Times New Roman" w:eastAsia="Times New Roman" w:hAnsi="Times New Roman"/>
      <w:kern w:val="24"/>
      <w:sz w:val="24"/>
      <w:szCs w:val="24"/>
    </w:rPr>
  </w:style>
  <w:style w:type="paragraph" w:customStyle="1" w:styleId="Odrka10">
    <w:name w:val="Odrážka 1"/>
    <w:basedOn w:val="Normln"/>
    <w:uiPriority w:val="99"/>
    <w:rsid w:val="00170657"/>
    <w:pPr>
      <w:tabs>
        <w:tab w:val="num" w:pos="360"/>
        <w:tab w:val="num" w:pos="420"/>
      </w:tabs>
      <w:spacing w:before="60" w:after="0" w:line="240" w:lineRule="auto"/>
      <w:ind w:left="360" w:hanging="420"/>
      <w:jc w:val="both"/>
    </w:pPr>
    <w:rPr>
      <w:rFonts w:ascii="Arial" w:eastAsia="Times New Roman" w:hAnsi="Arial" w:cs="Arial"/>
      <w:spacing w:val="-6"/>
      <w:kern w:val="24"/>
      <w:szCs w:val="24"/>
      <w:lang w:eastAsia="cs-CZ"/>
    </w:rPr>
  </w:style>
  <w:style w:type="paragraph" w:customStyle="1" w:styleId="ACNormln">
    <w:name w:val="AC Normální"/>
    <w:basedOn w:val="Normln"/>
    <w:rsid w:val="00170657"/>
    <w:pPr>
      <w:widowControl w:val="0"/>
      <w:spacing w:before="120" w:after="0" w:line="240" w:lineRule="auto"/>
      <w:jc w:val="both"/>
    </w:pPr>
    <w:rPr>
      <w:rFonts w:ascii="Times New Roman" w:eastAsia="Times New Roman" w:hAnsi="Times New Roman"/>
      <w:kern w:val="24"/>
      <w:szCs w:val="20"/>
      <w:lang w:eastAsia="cs-CZ"/>
    </w:rPr>
  </w:style>
  <w:style w:type="paragraph" w:styleId="Nadpisobsahu">
    <w:name w:val="TOC Heading"/>
    <w:basedOn w:val="Nadpis1"/>
    <w:next w:val="Normln"/>
    <w:qFormat/>
    <w:rsid w:val="00170657"/>
    <w:pPr>
      <w:keepLines/>
      <w:tabs>
        <w:tab w:val="num" w:pos="737"/>
      </w:tabs>
      <w:spacing w:before="480" w:after="0" w:line="240" w:lineRule="auto"/>
      <w:ind w:left="737" w:hanging="737"/>
      <w:outlineLvl w:val="9"/>
    </w:pPr>
    <w:rPr>
      <w:color w:val="365F91"/>
      <w:kern w:val="0"/>
      <w:sz w:val="28"/>
      <w:szCs w:val="28"/>
      <w:lang w:eastAsia="x-none"/>
    </w:rPr>
  </w:style>
  <w:style w:type="paragraph" w:styleId="slovanseznam">
    <w:name w:val="List Number"/>
    <w:basedOn w:val="Normln"/>
    <w:rsid w:val="00170657"/>
    <w:pPr>
      <w:tabs>
        <w:tab w:val="num" w:pos="340"/>
      </w:tabs>
      <w:spacing w:before="120" w:after="60" w:line="240" w:lineRule="auto"/>
      <w:ind w:left="340" w:hanging="340"/>
      <w:contextualSpacing/>
      <w:jc w:val="both"/>
    </w:pPr>
    <w:rPr>
      <w:rFonts w:ascii="Times New Roman" w:eastAsia="Times New Roman" w:hAnsi="Times New Roman"/>
      <w:kern w:val="24"/>
      <w:szCs w:val="24"/>
      <w:lang w:eastAsia="cs-CZ"/>
    </w:rPr>
  </w:style>
  <w:style w:type="paragraph" w:customStyle="1" w:styleId="NeslovanNadpis1">
    <w:name w:val="Nečíslovaný Nadpis 1"/>
    <w:basedOn w:val="Nadpis1"/>
    <w:next w:val="Normln"/>
    <w:rsid w:val="00170657"/>
    <w:pPr>
      <w:tabs>
        <w:tab w:val="num" w:pos="737"/>
      </w:tabs>
      <w:spacing w:line="240" w:lineRule="auto"/>
      <w:ind w:left="737" w:hanging="737"/>
    </w:pPr>
    <w:rPr>
      <w:sz w:val="44"/>
      <w:lang w:eastAsia="x-none"/>
    </w:rPr>
  </w:style>
  <w:style w:type="paragraph" w:customStyle="1" w:styleId="code">
    <w:name w:val="code"/>
    <w:basedOn w:val="Normln"/>
    <w:rsid w:val="00170657"/>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kern w:val="24"/>
      <w:sz w:val="20"/>
      <w:szCs w:val="24"/>
      <w:lang w:eastAsia="cs-CZ"/>
    </w:rPr>
  </w:style>
  <w:style w:type="paragraph" w:customStyle="1" w:styleId="Neslovannadpis2rovn">
    <w:name w:val="Nečíslovaný nadpis 2. úrovně"/>
    <w:basedOn w:val="Nadpis2"/>
    <w:next w:val="Normln"/>
    <w:rsid w:val="00170657"/>
    <w:pPr>
      <w:spacing w:line="240" w:lineRule="auto"/>
    </w:pPr>
    <w:rPr>
      <w:kern w:val="24"/>
      <w:sz w:val="40"/>
    </w:rPr>
  </w:style>
  <w:style w:type="paragraph" w:customStyle="1" w:styleId="Obrzek">
    <w:name w:val="Obrázek"/>
    <w:basedOn w:val="Normln"/>
    <w:next w:val="Normln"/>
    <w:uiPriority w:val="99"/>
    <w:rsid w:val="00170657"/>
    <w:pPr>
      <w:keepNext/>
      <w:spacing w:before="360" w:after="60" w:line="240" w:lineRule="auto"/>
      <w:jc w:val="center"/>
    </w:pPr>
    <w:rPr>
      <w:rFonts w:ascii="Times New Roman" w:eastAsia="Times New Roman" w:hAnsi="Times New Roman"/>
      <w:kern w:val="24"/>
      <w:szCs w:val="24"/>
      <w:lang w:eastAsia="cs-CZ"/>
    </w:rPr>
  </w:style>
  <w:style w:type="paragraph" w:styleId="Seznam2">
    <w:name w:val="List 2"/>
    <w:basedOn w:val="Normln"/>
    <w:rsid w:val="00170657"/>
    <w:pPr>
      <w:spacing w:before="120" w:after="60" w:line="240" w:lineRule="auto"/>
      <w:ind w:left="680" w:hanging="340"/>
      <w:jc w:val="both"/>
    </w:pPr>
    <w:rPr>
      <w:rFonts w:ascii="Times New Roman" w:eastAsia="Times New Roman" w:hAnsi="Times New Roman"/>
      <w:kern w:val="24"/>
      <w:szCs w:val="24"/>
      <w:lang w:eastAsia="cs-CZ"/>
    </w:rPr>
  </w:style>
  <w:style w:type="paragraph" w:styleId="Seznam3">
    <w:name w:val="List 3"/>
    <w:basedOn w:val="Normln"/>
    <w:rsid w:val="00170657"/>
    <w:pPr>
      <w:spacing w:before="120" w:after="60" w:line="240" w:lineRule="auto"/>
      <w:ind w:left="1020" w:hanging="340"/>
      <w:jc w:val="both"/>
    </w:pPr>
    <w:rPr>
      <w:rFonts w:ascii="Times New Roman" w:eastAsia="Times New Roman" w:hAnsi="Times New Roman"/>
      <w:kern w:val="24"/>
      <w:szCs w:val="24"/>
      <w:lang w:eastAsia="cs-CZ"/>
    </w:rPr>
  </w:style>
  <w:style w:type="paragraph" w:styleId="slovanseznam2">
    <w:name w:val="List Number 2"/>
    <w:basedOn w:val="Normln"/>
    <w:rsid w:val="00170657"/>
    <w:pPr>
      <w:tabs>
        <w:tab w:val="num" w:pos="680"/>
      </w:tabs>
      <w:spacing w:before="120" w:after="60" w:line="240" w:lineRule="auto"/>
      <w:ind w:left="680" w:hanging="340"/>
      <w:jc w:val="both"/>
    </w:pPr>
    <w:rPr>
      <w:rFonts w:ascii="Times New Roman" w:eastAsia="Times New Roman" w:hAnsi="Times New Roman"/>
      <w:kern w:val="24"/>
      <w:szCs w:val="24"/>
      <w:lang w:eastAsia="cs-CZ"/>
    </w:rPr>
  </w:style>
  <w:style w:type="paragraph" w:styleId="Pokraovnseznamu">
    <w:name w:val="List Continue"/>
    <w:basedOn w:val="Normln"/>
    <w:rsid w:val="00170657"/>
    <w:pPr>
      <w:spacing w:before="120" w:after="60" w:line="240" w:lineRule="auto"/>
      <w:ind w:left="340"/>
      <w:jc w:val="both"/>
    </w:pPr>
    <w:rPr>
      <w:rFonts w:ascii="Times New Roman" w:eastAsia="Times New Roman" w:hAnsi="Times New Roman"/>
      <w:kern w:val="24"/>
      <w:szCs w:val="24"/>
      <w:lang w:eastAsia="cs-CZ"/>
    </w:rPr>
  </w:style>
  <w:style w:type="paragraph" w:styleId="Pokraovnseznamu2">
    <w:name w:val="List Continue 2"/>
    <w:basedOn w:val="Normln"/>
    <w:rsid w:val="00170657"/>
    <w:pPr>
      <w:spacing w:before="120" w:after="60" w:line="240" w:lineRule="auto"/>
      <w:ind w:left="680"/>
      <w:jc w:val="both"/>
    </w:pPr>
    <w:rPr>
      <w:rFonts w:ascii="Times New Roman" w:eastAsia="Times New Roman" w:hAnsi="Times New Roman"/>
      <w:kern w:val="24"/>
      <w:szCs w:val="24"/>
      <w:lang w:eastAsia="cs-CZ"/>
    </w:rPr>
  </w:style>
  <w:style w:type="paragraph" w:styleId="slovanseznam3">
    <w:name w:val="List Number 3"/>
    <w:basedOn w:val="Normln"/>
    <w:rsid w:val="00170657"/>
    <w:pPr>
      <w:tabs>
        <w:tab w:val="num" w:pos="1021"/>
      </w:tabs>
      <w:spacing w:before="120" w:after="60" w:line="240" w:lineRule="auto"/>
      <w:ind w:left="1021" w:hanging="341"/>
      <w:jc w:val="both"/>
    </w:pPr>
    <w:rPr>
      <w:rFonts w:ascii="Times New Roman" w:eastAsia="Times New Roman" w:hAnsi="Times New Roman"/>
      <w:kern w:val="24"/>
      <w:szCs w:val="24"/>
      <w:lang w:eastAsia="cs-CZ"/>
    </w:rPr>
  </w:style>
  <w:style w:type="paragraph" w:styleId="Pokraovnseznamu3">
    <w:name w:val="List Continue 3"/>
    <w:basedOn w:val="Normln"/>
    <w:rsid w:val="00170657"/>
    <w:pPr>
      <w:spacing w:before="120" w:after="60" w:line="240" w:lineRule="auto"/>
      <w:ind w:left="1021"/>
      <w:jc w:val="both"/>
    </w:pPr>
    <w:rPr>
      <w:rFonts w:ascii="Times New Roman" w:eastAsia="Times New Roman" w:hAnsi="Times New Roman"/>
      <w:kern w:val="24"/>
      <w:szCs w:val="24"/>
      <w:lang w:eastAsia="cs-CZ"/>
    </w:rPr>
  </w:style>
  <w:style w:type="paragraph" w:styleId="Seznamsodrkami3">
    <w:name w:val="List Bullet 3"/>
    <w:basedOn w:val="Normln"/>
    <w:rsid w:val="00170657"/>
    <w:pPr>
      <w:numPr>
        <w:ilvl w:val="2"/>
        <w:numId w:val="19"/>
      </w:numPr>
      <w:tabs>
        <w:tab w:val="clear" w:pos="1644"/>
      </w:tabs>
      <w:spacing w:before="120" w:after="60" w:line="240" w:lineRule="auto"/>
      <w:ind w:left="1020" w:hanging="340"/>
      <w:contextualSpacing/>
      <w:jc w:val="both"/>
    </w:pPr>
    <w:rPr>
      <w:rFonts w:ascii="Times New Roman" w:eastAsia="Times New Roman" w:hAnsi="Times New Roman"/>
      <w:kern w:val="24"/>
      <w:szCs w:val="24"/>
      <w:lang w:eastAsia="cs-CZ"/>
    </w:rPr>
  </w:style>
  <w:style w:type="paragraph" w:customStyle="1" w:styleId="NeslovanNadpis1LF">
    <w:name w:val="Nečíslovaný Nadpis 1 LF"/>
    <w:basedOn w:val="NeslovanNadpis1"/>
    <w:next w:val="Normln"/>
    <w:rsid w:val="00170657"/>
    <w:pPr>
      <w:pageBreakBefore/>
    </w:pPr>
  </w:style>
  <w:style w:type="paragraph" w:customStyle="1" w:styleId="Nadpis1LF">
    <w:name w:val="Nadpis 1 LF"/>
    <w:basedOn w:val="Nadpis1"/>
    <w:next w:val="Normln"/>
    <w:rsid w:val="00170657"/>
    <w:pPr>
      <w:pageBreakBefore/>
      <w:tabs>
        <w:tab w:val="num" w:pos="709"/>
        <w:tab w:val="num" w:pos="737"/>
      </w:tabs>
      <w:spacing w:line="240" w:lineRule="auto"/>
      <w:ind w:left="709" w:hanging="709"/>
    </w:pPr>
    <w:rPr>
      <w:sz w:val="44"/>
      <w:lang w:eastAsia="x-none"/>
    </w:rPr>
  </w:style>
  <w:style w:type="paragraph" w:styleId="Rozloendokumentu">
    <w:name w:val="Document Map"/>
    <w:basedOn w:val="Normln"/>
    <w:link w:val="RozloendokumentuChar1"/>
    <w:uiPriority w:val="99"/>
    <w:rsid w:val="00170657"/>
    <w:pPr>
      <w:shd w:val="clear" w:color="auto" w:fill="000080"/>
      <w:spacing w:before="120" w:after="60" w:line="240" w:lineRule="auto"/>
      <w:jc w:val="both"/>
    </w:pPr>
    <w:rPr>
      <w:rFonts w:ascii="Tahoma" w:eastAsia="Times New Roman" w:hAnsi="Tahoma"/>
      <w:kern w:val="24"/>
      <w:sz w:val="20"/>
      <w:szCs w:val="20"/>
      <w:lang w:val="x-none" w:eastAsia="x-none"/>
    </w:rPr>
  </w:style>
  <w:style w:type="character" w:customStyle="1" w:styleId="RozloendokumentuChar">
    <w:name w:val="Rozložení dokumentu Char"/>
    <w:basedOn w:val="Standardnpsmoodstavce"/>
    <w:rsid w:val="00170657"/>
    <w:rPr>
      <w:rFonts w:ascii="Segoe UI" w:eastAsia="Calibri" w:hAnsi="Segoe UI" w:cs="Segoe UI"/>
      <w:sz w:val="16"/>
      <w:szCs w:val="16"/>
    </w:rPr>
  </w:style>
  <w:style w:type="character" w:customStyle="1" w:styleId="RozloendokumentuChar1">
    <w:name w:val="Rozložení dokumentu Char1"/>
    <w:link w:val="Rozloendokumentu"/>
    <w:uiPriority w:val="99"/>
    <w:rsid w:val="00170657"/>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170657"/>
    <w:pPr>
      <w:keepLines w:val="0"/>
      <w:numPr>
        <w:ilvl w:val="2"/>
        <w:numId w:val="6"/>
      </w:numPr>
      <w:spacing w:before="240" w:after="60" w:line="240" w:lineRule="auto"/>
      <w:ind w:left="0" w:firstLine="0"/>
    </w:pPr>
    <w:rPr>
      <w:rFonts w:ascii="Arial" w:hAnsi="Arial" w:cs="Arial"/>
      <w:color w:val="auto"/>
      <w:kern w:val="24"/>
      <w:sz w:val="36"/>
      <w:szCs w:val="26"/>
    </w:rPr>
  </w:style>
  <w:style w:type="paragraph" w:customStyle="1" w:styleId="NeslovanNadpis4">
    <w:name w:val="Nečíslovaný Nadpis 4"/>
    <w:basedOn w:val="Nadpis4"/>
    <w:next w:val="Normln"/>
    <w:rsid w:val="00170657"/>
    <w:pPr>
      <w:keepLines w:val="0"/>
      <w:numPr>
        <w:ilvl w:val="3"/>
        <w:numId w:val="6"/>
      </w:numPr>
      <w:tabs>
        <w:tab w:val="left" w:pos="2552"/>
      </w:tabs>
      <w:spacing w:before="240" w:after="60" w:line="240" w:lineRule="auto"/>
      <w:ind w:left="0" w:firstLine="0"/>
    </w:pPr>
    <w:rPr>
      <w:rFonts w:ascii="Arial" w:hAnsi="Arial"/>
      <w:iCs w:val="0"/>
      <w:color w:val="auto"/>
      <w:kern w:val="24"/>
      <w:sz w:val="32"/>
      <w:szCs w:val="28"/>
    </w:rPr>
  </w:style>
  <w:style w:type="paragraph" w:customStyle="1" w:styleId="NeslovanNadpis5">
    <w:name w:val="Nečíslovaný Nadpis 5"/>
    <w:basedOn w:val="Nadpis5"/>
    <w:next w:val="Normln"/>
    <w:rsid w:val="00170657"/>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170657"/>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170657"/>
    <w:pPr>
      <w:spacing w:before="120" w:after="60" w:line="240" w:lineRule="auto"/>
      <w:jc w:val="center"/>
    </w:pPr>
    <w:rPr>
      <w:rFonts w:ascii="Arial" w:eastAsia="Times New Roman" w:hAnsi="Arial" w:cs="Arial"/>
      <w:kern w:val="24"/>
      <w:sz w:val="56"/>
      <w:szCs w:val="56"/>
      <w:lang w:eastAsia="cs-CZ"/>
    </w:rPr>
  </w:style>
  <w:style w:type="paragraph" w:customStyle="1" w:styleId="JNadpis2">
    <w:name w:val="J Nadpis 2"/>
    <w:basedOn w:val="Normln"/>
    <w:rsid w:val="00170657"/>
    <w:pPr>
      <w:spacing w:before="120" w:after="60" w:line="240" w:lineRule="auto"/>
      <w:jc w:val="both"/>
    </w:pPr>
    <w:rPr>
      <w:rFonts w:ascii="Times New Roman" w:eastAsia="Times New Roman" w:hAnsi="Times New Roman"/>
      <w:kern w:val="24"/>
      <w:szCs w:val="24"/>
      <w:lang w:eastAsia="cs-CZ"/>
    </w:rPr>
  </w:style>
  <w:style w:type="paragraph" w:customStyle="1" w:styleId="JNadpis3">
    <w:name w:val="J Nadpis 3"/>
    <w:basedOn w:val="Normln"/>
    <w:rsid w:val="00170657"/>
    <w:pPr>
      <w:spacing w:before="120" w:after="60" w:line="240" w:lineRule="auto"/>
      <w:jc w:val="both"/>
    </w:pPr>
    <w:rPr>
      <w:rFonts w:ascii="Times New Roman" w:eastAsia="Times New Roman" w:hAnsi="Times New Roman"/>
      <w:kern w:val="24"/>
      <w:szCs w:val="24"/>
      <w:lang w:eastAsia="cs-CZ"/>
    </w:rPr>
  </w:style>
  <w:style w:type="paragraph" w:customStyle="1" w:styleId="JNadpis4">
    <w:name w:val="J Nadpis 4"/>
    <w:basedOn w:val="Normln"/>
    <w:rsid w:val="00170657"/>
    <w:pPr>
      <w:spacing w:before="120" w:after="60" w:line="240" w:lineRule="auto"/>
      <w:jc w:val="both"/>
    </w:pPr>
    <w:rPr>
      <w:rFonts w:ascii="Times New Roman" w:eastAsia="Times New Roman" w:hAnsi="Times New Roman"/>
      <w:kern w:val="24"/>
      <w:szCs w:val="24"/>
      <w:lang w:eastAsia="cs-CZ"/>
    </w:rPr>
  </w:style>
  <w:style w:type="paragraph" w:styleId="Seznamsodrkami4">
    <w:name w:val="List Bullet 4"/>
    <w:basedOn w:val="Normln"/>
    <w:rsid w:val="00170657"/>
    <w:pPr>
      <w:numPr>
        <w:numId w:val="17"/>
      </w:numPr>
      <w:spacing w:before="120" w:after="60" w:line="240" w:lineRule="auto"/>
      <w:jc w:val="both"/>
    </w:pPr>
    <w:rPr>
      <w:rFonts w:ascii="Times New Roman" w:eastAsia="Times New Roman" w:hAnsi="Times New Roman"/>
      <w:kern w:val="24"/>
      <w:szCs w:val="24"/>
      <w:lang w:eastAsia="cs-CZ"/>
    </w:rPr>
  </w:style>
  <w:style w:type="paragraph" w:styleId="Seznamsodrkami5">
    <w:name w:val="List Bullet 5"/>
    <w:basedOn w:val="Normln"/>
    <w:rsid w:val="00170657"/>
    <w:pPr>
      <w:numPr>
        <w:numId w:val="18"/>
      </w:numPr>
      <w:spacing w:before="120" w:after="60" w:line="240" w:lineRule="auto"/>
      <w:jc w:val="both"/>
    </w:pPr>
    <w:rPr>
      <w:rFonts w:ascii="Times New Roman" w:eastAsia="Times New Roman" w:hAnsi="Times New Roman"/>
      <w:kern w:val="24"/>
      <w:szCs w:val="24"/>
      <w:lang w:eastAsia="cs-CZ"/>
    </w:rPr>
  </w:style>
  <w:style w:type="paragraph" w:styleId="Podnadpis">
    <w:name w:val="Subtitle"/>
    <w:basedOn w:val="Normln"/>
    <w:link w:val="PodnadpisChar"/>
    <w:uiPriority w:val="99"/>
    <w:qFormat/>
    <w:rsid w:val="00170657"/>
    <w:pPr>
      <w:spacing w:before="120" w:after="60" w:line="240" w:lineRule="auto"/>
      <w:jc w:val="center"/>
      <w:outlineLvl w:val="1"/>
    </w:pPr>
    <w:rPr>
      <w:rFonts w:ascii="Arial" w:eastAsia="Times New Roman" w:hAnsi="Arial"/>
      <w:kern w:val="24"/>
      <w:sz w:val="24"/>
      <w:szCs w:val="24"/>
      <w:lang w:val="x-none" w:eastAsia="x-none"/>
    </w:rPr>
  </w:style>
  <w:style w:type="character" w:customStyle="1" w:styleId="PodnadpisChar">
    <w:name w:val="Podnadpis Char"/>
    <w:basedOn w:val="Standardnpsmoodstavce"/>
    <w:link w:val="Podnadpis"/>
    <w:uiPriority w:val="99"/>
    <w:rsid w:val="00170657"/>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170657"/>
    <w:pPr>
      <w:contextualSpacing/>
    </w:pPr>
    <w:rPr>
      <w:kern w:val="0"/>
    </w:rPr>
  </w:style>
  <w:style w:type="character" w:styleId="Zdraznnintenzivn">
    <w:name w:val="Intense Emphasis"/>
    <w:qFormat/>
    <w:rsid w:val="00170657"/>
    <w:rPr>
      <w:b/>
      <w:bCs/>
      <w:i/>
      <w:iCs/>
      <w:color w:val="4F81BD"/>
    </w:rPr>
  </w:style>
  <w:style w:type="paragraph" w:customStyle="1" w:styleId="Odrazky1">
    <w:name w:val="Odrazky1"/>
    <w:basedOn w:val="Normln"/>
    <w:rsid w:val="00170657"/>
    <w:pPr>
      <w:numPr>
        <w:numId w:val="20"/>
      </w:numPr>
      <w:spacing w:before="60" w:after="0" w:line="240" w:lineRule="auto"/>
      <w:jc w:val="both"/>
    </w:pPr>
    <w:rPr>
      <w:rFonts w:ascii="Arial" w:eastAsia="Times New Roman" w:hAnsi="Arial"/>
      <w:szCs w:val="20"/>
      <w:lang w:eastAsia="cs-CZ"/>
    </w:rPr>
  </w:style>
  <w:style w:type="character" w:customStyle="1" w:styleId="SeznamsodrkamiCharChar">
    <w:name w:val="Seznam s odrážkami Char Char"/>
    <w:rsid w:val="00170657"/>
    <w:rPr>
      <w:kern w:val="24"/>
      <w:sz w:val="24"/>
      <w:szCs w:val="24"/>
      <w:lang w:val="cs-CZ" w:eastAsia="cs-CZ" w:bidi="ar-SA"/>
    </w:rPr>
  </w:style>
  <w:style w:type="paragraph" w:customStyle="1" w:styleId="xl66">
    <w:name w:val="xl66"/>
    <w:basedOn w:val="Normln"/>
    <w:rsid w:val="001706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7">
    <w:name w:val="xl67"/>
    <w:basedOn w:val="Normln"/>
    <w:rsid w:val="001706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8">
    <w:name w:val="xl68"/>
    <w:basedOn w:val="Normln"/>
    <w:rsid w:val="0017065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9">
    <w:name w:val="xl69"/>
    <w:basedOn w:val="Normln"/>
    <w:rsid w:val="0017065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70">
    <w:name w:val="xl70"/>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1">
    <w:name w:val="xl71"/>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eastAsia="cs-CZ"/>
    </w:rPr>
  </w:style>
  <w:style w:type="paragraph" w:customStyle="1" w:styleId="xl72">
    <w:name w:val="xl72"/>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eastAsia="cs-CZ"/>
    </w:rPr>
  </w:style>
  <w:style w:type="paragraph" w:customStyle="1" w:styleId="xl73">
    <w:name w:val="xl73"/>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74">
    <w:name w:val="xl74"/>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5">
    <w:name w:val="xl75"/>
    <w:basedOn w:val="Normln"/>
    <w:rsid w:val="001706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6">
    <w:name w:val="xl76"/>
    <w:basedOn w:val="Normln"/>
    <w:rsid w:val="001706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7">
    <w:name w:val="xl77"/>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cs-CZ"/>
    </w:rPr>
  </w:style>
  <w:style w:type="paragraph" w:customStyle="1" w:styleId="xl78">
    <w:name w:val="xl78"/>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cs-CZ"/>
    </w:rPr>
  </w:style>
  <w:style w:type="paragraph" w:customStyle="1" w:styleId="xl79">
    <w:name w:val="xl79"/>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0">
    <w:name w:val="xl80"/>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lang w:eastAsia="cs-CZ"/>
    </w:rPr>
  </w:style>
  <w:style w:type="paragraph" w:customStyle="1" w:styleId="xl81">
    <w:name w:val="xl81"/>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2">
    <w:name w:val="xl82"/>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cs-CZ"/>
    </w:rPr>
  </w:style>
  <w:style w:type="paragraph" w:customStyle="1" w:styleId="xl83">
    <w:name w:val="xl83"/>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4">
    <w:name w:val="xl84"/>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5">
    <w:name w:val="xl85"/>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6">
    <w:name w:val="xl86"/>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7">
    <w:name w:val="xl87"/>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Cs w:val="24"/>
      <w:lang w:eastAsia="cs-CZ"/>
    </w:rPr>
  </w:style>
  <w:style w:type="paragraph" w:customStyle="1" w:styleId="xl88">
    <w:name w:val="xl88"/>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lang w:eastAsia="cs-CZ"/>
    </w:rPr>
  </w:style>
  <w:style w:type="paragraph" w:customStyle="1" w:styleId="xl89">
    <w:name w:val="xl89"/>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lang w:eastAsia="cs-CZ"/>
    </w:rPr>
  </w:style>
  <w:style w:type="paragraph" w:customStyle="1" w:styleId="xl90">
    <w:name w:val="xl90"/>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eastAsia="cs-CZ"/>
    </w:rPr>
  </w:style>
  <w:style w:type="paragraph" w:customStyle="1" w:styleId="xl91">
    <w:name w:val="xl91"/>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cs-CZ"/>
    </w:rPr>
  </w:style>
  <w:style w:type="paragraph" w:customStyle="1" w:styleId="xl92">
    <w:name w:val="xl92"/>
    <w:basedOn w:val="Normln"/>
    <w:rsid w:val="0017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cs-CZ"/>
    </w:rPr>
  </w:style>
  <w:style w:type="paragraph" w:customStyle="1" w:styleId="xl93">
    <w:name w:val="xl93"/>
    <w:basedOn w:val="Normln"/>
    <w:rsid w:val="0017065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Obsah">
    <w:name w:val="Obsah"/>
    <w:basedOn w:val="Normln"/>
    <w:rsid w:val="00170657"/>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b/>
      <w:bCs/>
      <w:caps/>
      <w:sz w:val="28"/>
      <w:szCs w:val="20"/>
    </w:rPr>
  </w:style>
  <w:style w:type="paragraph" w:customStyle="1" w:styleId="zvraznn">
    <w:name w:val="zvýrazněný"/>
    <w:basedOn w:val="Normln"/>
    <w:next w:val="Normln"/>
    <w:link w:val="zvraznnChar"/>
    <w:rsid w:val="00170657"/>
    <w:pPr>
      <w:pBdr>
        <w:bottom w:val="single" w:sz="2" w:space="1" w:color="003366"/>
      </w:pBdr>
      <w:spacing w:after="120" w:line="240" w:lineRule="auto"/>
      <w:jc w:val="both"/>
    </w:pPr>
    <w:rPr>
      <w:rFonts w:ascii="Arial" w:eastAsia="Times New Roman" w:hAnsi="Arial"/>
      <w:b/>
      <w:color w:val="000080"/>
      <w:sz w:val="24"/>
      <w:szCs w:val="20"/>
      <w:lang w:val="x-none"/>
    </w:rPr>
  </w:style>
  <w:style w:type="paragraph" w:customStyle="1" w:styleId="StylObsah2Vlevo25cm">
    <w:name w:val="Styl Obsah 2 + Vlevo:  25 cm"/>
    <w:basedOn w:val="Obsah2"/>
    <w:autoRedefine/>
    <w:rsid w:val="00170657"/>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170657"/>
    <w:rPr>
      <w:rFonts w:ascii="Arial" w:eastAsia="Times New Roman" w:hAnsi="Arial" w:cs="Times New Roman"/>
      <w:b/>
      <w:color w:val="000080"/>
      <w:sz w:val="24"/>
      <w:szCs w:val="20"/>
      <w:lang w:val="x-none"/>
    </w:rPr>
  </w:style>
  <w:style w:type="paragraph" w:customStyle="1" w:styleId="Odrka4">
    <w:name w:val="Odrážka 4"/>
    <w:basedOn w:val="Normln"/>
    <w:rsid w:val="00170657"/>
    <w:pPr>
      <w:numPr>
        <w:numId w:val="21"/>
      </w:numPr>
      <w:spacing w:after="120" w:line="240" w:lineRule="auto"/>
      <w:jc w:val="both"/>
    </w:pPr>
    <w:rPr>
      <w:rFonts w:ascii="Arial" w:eastAsia="Times New Roman" w:hAnsi="Arial"/>
      <w:szCs w:val="20"/>
    </w:rPr>
  </w:style>
  <w:style w:type="paragraph" w:customStyle="1" w:styleId="StylNadpis1DolejednoduchAutomatick075bkar">
    <w:name w:val="Styl Nadpis 1 + Dole: (jednoduché Automatická  075 b. šířka čár..."/>
    <w:basedOn w:val="Nadpis1"/>
    <w:rsid w:val="00170657"/>
    <w:pPr>
      <w:tabs>
        <w:tab w:val="num" w:pos="709"/>
        <w:tab w:val="num" w:pos="737"/>
      </w:tabs>
      <w:spacing w:line="240" w:lineRule="auto"/>
      <w:ind w:left="709" w:hanging="709"/>
    </w:pPr>
    <w:rPr>
      <w:rFonts w:ascii="Calibri" w:hAnsi="Calibri"/>
      <w:sz w:val="40"/>
      <w:szCs w:val="20"/>
      <w:lang w:eastAsia="x-none"/>
    </w:rPr>
  </w:style>
  <w:style w:type="paragraph" w:customStyle="1" w:styleId="Seznamtabulek">
    <w:name w:val="Seznam tabulek"/>
    <w:basedOn w:val="Normln"/>
    <w:next w:val="Normln"/>
    <w:rsid w:val="00170657"/>
    <w:pPr>
      <w:widowControl w:val="0"/>
      <w:spacing w:before="120" w:after="240" w:line="240" w:lineRule="auto"/>
      <w:jc w:val="both"/>
    </w:pPr>
    <w:rPr>
      <w:rFonts w:ascii="Arial" w:eastAsia="Times New Roman" w:hAnsi="Arial"/>
      <w:noProof/>
      <w:kern w:val="24"/>
    </w:rPr>
  </w:style>
  <w:style w:type="paragraph" w:customStyle="1" w:styleId="Rejstk">
    <w:name w:val="Rejstřík"/>
    <w:basedOn w:val="Normln"/>
    <w:rsid w:val="00170657"/>
    <w:pPr>
      <w:suppressLineNumbers/>
      <w:suppressAutoHyphens/>
      <w:spacing w:before="120" w:after="60" w:line="240" w:lineRule="auto"/>
      <w:jc w:val="both"/>
    </w:pPr>
    <w:rPr>
      <w:rFonts w:eastAsia="Times New Roman" w:cs="Tahoma"/>
      <w:kern w:val="24"/>
      <w:szCs w:val="24"/>
      <w:lang w:eastAsia="ar-SA"/>
    </w:rPr>
  </w:style>
  <w:style w:type="paragraph" w:customStyle="1" w:styleId="Obsahtabulky">
    <w:name w:val="Obsah tabulky"/>
    <w:basedOn w:val="Normln"/>
    <w:rsid w:val="00170657"/>
    <w:pPr>
      <w:suppressLineNumbers/>
      <w:suppressAutoHyphens/>
      <w:spacing w:before="120" w:after="60" w:line="240" w:lineRule="auto"/>
      <w:jc w:val="both"/>
    </w:pPr>
    <w:rPr>
      <w:rFonts w:eastAsia="Times New Roman"/>
      <w:kern w:val="24"/>
      <w:szCs w:val="24"/>
      <w:lang w:eastAsia="ar-SA"/>
    </w:rPr>
  </w:style>
  <w:style w:type="paragraph" w:customStyle="1" w:styleId="Nadpistabulky">
    <w:name w:val="Nadpis tabulky"/>
    <w:basedOn w:val="Obsahtabulky"/>
    <w:rsid w:val="00170657"/>
    <w:pPr>
      <w:jc w:val="center"/>
    </w:pPr>
    <w:rPr>
      <w:b/>
      <w:bCs/>
      <w:i/>
      <w:iCs/>
    </w:rPr>
  </w:style>
  <w:style w:type="character" w:customStyle="1" w:styleId="b1">
    <w:name w:val="b1"/>
    <w:rsid w:val="00170657"/>
    <w:rPr>
      <w:rFonts w:ascii="Courier New" w:hAnsi="Courier New" w:cs="Courier New" w:hint="default"/>
      <w:b/>
      <w:bCs/>
      <w:strike w:val="0"/>
      <w:dstrike w:val="0"/>
      <w:color w:val="FF0000"/>
      <w:u w:val="none"/>
      <w:effect w:val="none"/>
    </w:rPr>
  </w:style>
  <w:style w:type="character" w:customStyle="1" w:styleId="m1">
    <w:name w:val="m1"/>
    <w:rsid w:val="00170657"/>
    <w:rPr>
      <w:color w:val="0000FF"/>
    </w:rPr>
  </w:style>
  <w:style w:type="character" w:customStyle="1" w:styleId="pi1">
    <w:name w:val="pi1"/>
    <w:rsid w:val="00170657"/>
    <w:rPr>
      <w:color w:val="0000FF"/>
    </w:rPr>
  </w:style>
  <w:style w:type="character" w:customStyle="1" w:styleId="t1">
    <w:name w:val="t1"/>
    <w:rsid w:val="00170657"/>
    <w:rPr>
      <w:color w:val="990000"/>
    </w:rPr>
  </w:style>
  <w:style w:type="paragraph" w:customStyle="1" w:styleId="RLP1">
    <w:name w:val="RL PČ 1"/>
    <w:basedOn w:val="Normln"/>
    <w:qFormat/>
    <w:rsid w:val="00170657"/>
    <w:pPr>
      <w:keepNext/>
      <w:numPr>
        <w:numId w:val="40"/>
      </w:numPr>
      <w:spacing w:after="120" w:line="240" w:lineRule="auto"/>
    </w:pPr>
    <w:rPr>
      <w:rFonts w:eastAsia="Times New Roman"/>
      <w:b/>
      <w:sz w:val="28"/>
      <w:szCs w:val="24"/>
      <w:lang w:eastAsia="cs-CZ"/>
    </w:rPr>
  </w:style>
  <w:style w:type="paragraph" w:customStyle="1" w:styleId="SAP1nadpis">
    <w:name w:val="SAP_1nadpis"/>
    <w:basedOn w:val="Nadpis1"/>
    <w:rsid w:val="00170657"/>
    <w:pPr>
      <w:tabs>
        <w:tab w:val="num" w:pos="709"/>
        <w:tab w:val="num" w:pos="737"/>
      </w:tabs>
      <w:spacing w:before="480" w:after="300" w:line="240" w:lineRule="auto"/>
      <w:ind w:left="709" w:hanging="709"/>
    </w:pPr>
    <w:rPr>
      <w:rFonts w:ascii="Calibri" w:hAnsi="Calibri"/>
      <w:sz w:val="40"/>
      <w:lang w:eastAsia="x-none"/>
    </w:rPr>
  </w:style>
  <w:style w:type="paragraph" w:customStyle="1" w:styleId="SAP2nadpis">
    <w:name w:val="SAP_2nadpis"/>
    <w:basedOn w:val="Nadpis2"/>
    <w:rsid w:val="00170657"/>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170657"/>
    <w:pPr>
      <w:keepLines w:val="0"/>
      <w:tabs>
        <w:tab w:val="num" w:pos="992"/>
        <w:tab w:val="num" w:pos="1843"/>
        <w:tab w:val="num" w:pos="2211"/>
      </w:tabs>
      <w:spacing w:before="480" w:after="300" w:line="240" w:lineRule="auto"/>
      <w:ind w:left="1843" w:hanging="1123"/>
    </w:pPr>
    <w:rPr>
      <w:rFonts w:ascii="Calibri" w:hAnsi="Calibri" w:cs="Arial"/>
      <w:bCs w:val="0"/>
      <w:color w:val="auto"/>
      <w:kern w:val="24"/>
      <w:sz w:val="28"/>
      <w:szCs w:val="26"/>
    </w:rPr>
  </w:style>
  <w:style w:type="paragraph" w:customStyle="1" w:styleId="SAP4nadpis">
    <w:name w:val="SAP_4nadpis"/>
    <w:basedOn w:val="Nadpis4"/>
    <w:rsid w:val="00170657"/>
    <w:pPr>
      <w:keepLines w:val="0"/>
      <w:tabs>
        <w:tab w:val="num" w:pos="1080"/>
        <w:tab w:val="num" w:pos="1800"/>
        <w:tab w:val="left" w:pos="2552"/>
        <w:tab w:val="num" w:pos="3062"/>
      </w:tabs>
      <w:spacing w:before="360" w:after="180" w:line="240" w:lineRule="auto"/>
      <w:ind w:left="1797" w:hanging="717"/>
    </w:pPr>
    <w:rPr>
      <w:rFonts w:ascii="Calibri" w:hAnsi="Calibri"/>
      <w:b w:val="0"/>
      <w:iCs w:val="0"/>
      <w:color w:val="auto"/>
      <w:kern w:val="24"/>
      <w:sz w:val="28"/>
      <w:szCs w:val="28"/>
    </w:rPr>
  </w:style>
  <w:style w:type="paragraph" w:customStyle="1" w:styleId="SAPtext">
    <w:name w:val="SAP_text"/>
    <w:basedOn w:val="Normln"/>
    <w:link w:val="SAPtextChar"/>
    <w:rsid w:val="00170657"/>
    <w:pPr>
      <w:spacing w:before="120" w:after="60" w:line="240" w:lineRule="auto"/>
      <w:jc w:val="both"/>
    </w:pPr>
    <w:rPr>
      <w:rFonts w:eastAsia="Times New Roman"/>
      <w:kern w:val="24"/>
      <w:sz w:val="24"/>
      <w:szCs w:val="24"/>
      <w:lang w:val="x-none" w:eastAsia="x-none"/>
    </w:rPr>
  </w:style>
  <w:style w:type="paragraph" w:customStyle="1" w:styleId="SAPtextodr">
    <w:name w:val="SAP_text_odr"/>
    <w:basedOn w:val="SAPtext"/>
    <w:rsid w:val="00170657"/>
    <w:pPr>
      <w:numPr>
        <w:numId w:val="22"/>
      </w:numPr>
      <w:tabs>
        <w:tab w:val="clear" w:pos="720"/>
        <w:tab w:val="num" w:pos="420"/>
      </w:tabs>
      <w:ind w:left="420" w:hanging="420"/>
    </w:pPr>
  </w:style>
  <w:style w:type="paragraph" w:customStyle="1" w:styleId="SAPtextcisl">
    <w:name w:val="SAP_text_cisl"/>
    <w:basedOn w:val="SAPtext"/>
    <w:rsid w:val="00170657"/>
    <w:pPr>
      <w:numPr>
        <w:numId w:val="23"/>
      </w:numPr>
      <w:tabs>
        <w:tab w:val="clear" w:pos="900"/>
        <w:tab w:val="num" w:pos="360"/>
        <w:tab w:val="num" w:pos="420"/>
      </w:tabs>
      <w:ind w:left="0" w:firstLine="0"/>
    </w:pPr>
  </w:style>
  <w:style w:type="paragraph" w:customStyle="1" w:styleId="SAPtextabc">
    <w:name w:val="SAP_text_abc"/>
    <w:basedOn w:val="SAPtext"/>
    <w:rsid w:val="00170657"/>
    <w:pPr>
      <w:numPr>
        <w:ilvl w:val="1"/>
        <w:numId w:val="23"/>
      </w:numPr>
      <w:tabs>
        <w:tab w:val="clear" w:pos="1440"/>
        <w:tab w:val="num" w:pos="567"/>
      </w:tabs>
      <w:ind w:left="1361" w:hanging="1361"/>
    </w:pPr>
  </w:style>
  <w:style w:type="paragraph" w:customStyle="1" w:styleId="SAPtextodr2">
    <w:name w:val="SAP_text_odr2"/>
    <w:basedOn w:val="SAPtextodr"/>
    <w:rsid w:val="00170657"/>
    <w:pPr>
      <w:numPr>
        <w:ilvl w:val="1"/>
      </w:numPr>
      <w:tabs>
        <w:tab w:val="clear" w:pos="1440"/>
        <w:tab w:val="num" w:pos="1474"/>
      </w:tabs>
      <w:ind w:left="1474" w:hanging="737"/>
    </w:pPr>
  </w:style>
  <w:style w:type="character" w:customStyle="1" w:styleId="SAPtextChar">
    <w:name w:val="SAP_text Char"/>
    <w:link w:val="SAPtext"/>
    <w:rsid w:val="00170657"/>
    <w:rPr>
      <w:rFonts w:ascii="Calibri" w:eastAsia="Times New Roman" w:hAnsi="Calibri" w:cs="Times New Roman"/>
      <w:kern w:val="24"/>
      <w:sz w:val="24"/>
      <w:szCs w:val="24"/>
      <w:lang w:val="x-none" w:eastAsia="x-none"/>
    </w:rPr>
  </w:style>
  <w:style w:type="paragraph" w:customStyle="1" w:styleId="SAPdokument">
    <w:name w:val="SAP_dokument"/>
    <w:basedOn w:val="Normln"/>
    <w:rsid w:val="00170657"/>
    <w:pPr>
      <w:spacing w:before="120" w:after="60" w:line="360" w:lineRule="auto"/>
      <w:jc w:val="center"/>
    </w:pPr>
    <w:rPr>
      <w:rFonts w:eastAsia="Times New Roman"/>
      <w:b/>
      <w:kern w:val="24"/>
      <w:sz w:val="52"/>
      <w:szCs w:val="52"/>
      <w:lang w:eastAsia="cs-CZ"/>
    </w:rPr>
  </w:style>
  <w:style w:type="paragraph" w:customStyle="1" w:styleId="SAPobsah">
    <w:name w:val="SAP_obsah"/>
    <w:basedOn w:val="Normln"/>
    <w:rsid w:val="00170657"/>
    <w:pPr>
      <w:spacing w:before="120" w:after="60" w:line="240" w:lineRule="auto"/>
      <w:jc w:val="both"/>
    </w:pPr>
    <w:rPr>
      <w:rFonts w:eastAsia="Times New Roman"/>
      <w:b/>
      <w:kern w:val="24"/>
      <w:szCs w:val="24"/>
      <w:u w:val="single"/>
      <w:lang w:eastAsia="cs-CZ"/>
    </w:rPr>
  </w:style>
  <w:style w:type="paragraph" w:customStyle="1" w:styleId="Odstavec">
    <w:name w:val="Odstavec"/>
    <w:basedOn w:val="Normln"/>
    <w:link w:val="OdstavecChar"/>
    <w:rsid w:val="00170657"/>
    <w:pPr>
      <w:suppressAutoHyphens/>
      <w:spacing w:before="120" w:after="240" w:line="240" w:lineRule="auto"/>
      <w:ind w:firstLine="709"/>
      <w:jc w:val="both"/>
    </w:pPr>
    <w:rPr>
      <w:rFonts w:ascii="Times New Roman" w:eastAsia="Times New Roman" w:hAnsi="Times New Roman"/>
      <w:sz w:val="24"/>
      <w:szCs w:val="24"/>
      <w:lang w:val="x-none" w:eastAsia="ar-SA"/>
    </w:rPr>
  </w:style>
  <w:style w:type="paragraph" w:styleId="Zkladntext3">
    <w:name w:val="Body Text 3"/>
    <w:basedOn w:val="Normln"/>
    <w:link w:val="Zkladntext3Char"/>
    <w:rsid w:val="00170657"/>
    <w:pPr>
      <w:suppressAutoHyphens/>
      <w:spacing w:after="120" w:line="240" w:lineRule="auto"/>
    </w:pPr>
    <w:rPr>
      <w:rFonts w:ascii="Times New Roman" w:eastAsia="Times New Roman" w:hAnsi="Times New Roman"/>
      <w:sz w:val="16"/>
      <w:szCs w:val="16"/>
      <w:lang w:val="x-none" w:eastAsia="ar-SA"/>
    </w:rPr>
  </w:style>
  <w:style w:type="character" w:customStyle="1" w:styleId="Zkladntext3Char">
    <w:name w:val="Základní text 3 Char"/>
    <w:basedOn w:val="Standardnpsmoodstavce"/>
    <w:link w:val="Zkladntext3"/>
    <w:rsid w:val="00170657"/>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170657"/>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170657"/>
    <w:pPr>
      <w:spacing w:after="160" w:line="240" w:lineRule="exact"/>
    </w:pPr>
    <w:rPr>
      <w:rFonts w:ascii="Times New Roman Bold" w:eastAsia="Times New Roman" w:hAnsi="Times New Roman Bold"/>
      <w:szCs w:val="26"/>
      <w:lang w:val="sk-SK"/>
    </w:rPr>
  </w:style>
  <w:style w:type="character" w:styleId="Siln">
    <w:name w:val="Strong"/>
    <w:uiPriority w:val="99"/>
    <w:qFormat/>
    <w:rsid w:val="00170657"/>
    <w:rPr>
      <w:b/>
      <w:bCs/>
    </w:rPr>
  </w:style>
  <w:style w:type="paragraph" w:customStyle="1" w:styleId="RLlnek">
    <w:name w:val="RL Článek"/>
    <w:basedOn w:val="Normln"/>
    <w:uiPriority w:val="99"/>
    <w:rsid w:val="00170657"/>
    <w:pPr>
      <w:keepNext/>
      <w:numPr>
        <w:numId w:val="24"/>
      </w:numPr>
      <w:spacing w:before="360" w:after="240" w:line="240" w:lineRule="auto"/>
      <w:jc w:val="both"/>
    </w:pPr>
    <w:rPr>
      <w:rFonts w:ascii="Arial" w:hAnsi="Arial" w:cs="Arial"/>
      <w:b/>
      <w:bCs/>
      <w:i/>
      <w:iCs/>
      <w:szCs w:val="24"/>
      <w:lang w:eastAsia="cs-CZ"/>
    </w:rPr>
  </w:style>
  <w:style w:type="paragraph" w:customStyle="1" w:styleId="RLOdstavec">
    <w:name w:val="RL Odstavec"/>
    <w:basedOn w:val="Normln"/>
    <w:uiPriority w:val="99"/>
    <w:rsid w:val="00170657"/>
    <w:pPr>
      <w:numPr>
        <w:ilvl w:val="1"/>
        <w:numId w:val="24"/>
      </w:numPr>
      <w:spacing w:after="120" w:line="240" w:lineRule="auto"/>
      <w:jc w:val="both"/>
    </w:pPr>
    <w:rPr>
      <w:rFonts w:ascii="Arial" w:hAnsi="Arial" w:cs="Arial"/>
      <w:szCs w:val="24"/>
      <w:lang w:eastAsia="cs-CZ"/>
    </w:rPr>
  </w:style>
  <w:style w:type="paragraph" w:customStyle="1" w:styleId="doplnzadavatel">
    <w:name w:val="doplní zadavatel"/>
    <w:basedOn w:val="doplnuchaze"/>
    <w:qFormat/>
    <w:rsid w:val="00170657"/>
    <w:rPr>
      <w:szCs w:val="22"/>
      <w:lang w:eastAsia="en-US"/>
    </w:rPr>
  </w:style>
  <w:style w:type="paragraph" w:customStyle="1" w:styleId="StyldoplnuchazeBlVechnavelk">
    <w:name w:val="Styl doplní uchazeč + Bílá Všechna velká"/>
    <w:basedOn w:val="doplnuchaze"/>
    <w:rsid w:val="00170657"/>
    <w:rPr>
      <w:bCs/>
      <w:color w:val="FFFFFF"/>
      <w:szCs w:val="22"/>
      <w:lang w:eastAsia="x-none"/>
    </w:rPr>
  </w:style>
  <w:style w:type="paragraph" w:styleId="Zkladntextodsazen2">
    <w:name w:val="Body Text Indent 2"/>
    <w:basedOn w:val="Normln"/>
    <w:link w:val="Zkladntextodsazen2Char"/>
    <w:rsid w:val="00170657"/>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basedOn w:val="Standardnpsmoodstavce"/>
    <w:link w:val="Zkladntextodsazen2"/>
    <w:rsid w:val="00170657"/>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170657"/>
    <w:pPr>
      <w:keepNext w:val="0"/>
      <w:shd w:val="solid" w:color="FFFFFF" w:fill="FFFFFF"/>
      <w:tabs>
        <w:tab w:val="num" w:pos="454"/>
        <w:tab w:val="num" w:pos="737"/>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170657"/>
    <w:pPr>
      <w:keepNext w:val="0"/>
      <w:shd w:val="solid" w:color="FFFFFF" w:fill="FFFFFF"/>
      <w:tabs>
        <w:tab w:val="num" w:pos="737"/>
      </w:tabs>
      <w:spacing w:before="360" w:after="240" w:line="240" w:lineRule="auto"/>
      <w:ind w:left="737" w:hanging="737"/>
      <w:jc w:val="both"/>
    </w:pPr>
    <w:rPr>
      <w:caps/>
      <w:kern w:val="0"/>
      <w:sz w:val="20"/>
      <w:szCs w:val="20"/>
      <w:u w:val="single"/>
      <w:lang w:eastAsia="en-US"/>
    </w:rPr>
  </w:style>
  <w:style w:type="paragraph" w:customStyle="1" w:styleId="dkanormln">
    <w:name w:val="Øádka normální"/>
    <w:basedOn w:val="Normln"/>
    <w:rsid w:val="00170657"/>
    <w:pPr>
      <w:spacing w:after="0" w:line="240" w:lineRule="auto"/>
      <w:jc w:val="both"/>
    </w:pPr>
    <w:rPr>
      <w:rFonts w:ascii="Times New Roman" w:eastAsia="Times New Roman" w:hAnsi="Times New Roman"/>
      <w:kern w:val="16"/>
      <w:sz w:val="24"/>
      <w:szCs w:val="20"/>
      <w:lang w:eastAsia="cs-CZ"/>
    </w:rPr>
  </w:style>
  <w:style w:type="paragraph" w:customStyle="1" w:styleId="Textodstavce">
    <w:name w:val="Text odstavce"/>
    <w:basedOn w:val="Normln"/>
    <w:rsid w:val="00170657"/>
    <w:pPr>
      <w:numPr>
        <w:ilvl w:val="6"/>
        <w:numId w:val="25"/>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170657"/>
    <w:pPr>
      <w:numPr>
        <w:ilvl w:val="8"/>
        <w:numId w:val="25"/>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170657"/>
    <w:pPr>
      <w:numPr>
        <w:ilvl w:val="7"/>
        <w:numId w:val="25"/>
      </w:numPr>
      <w:spacing w:after="0" w:line="240" w:lineRule="auto"/>
      <w:jc w:val="both"/>
      <w:outlineLvl w:val="7"/>
    </w:pPr>
    <w:rPr>
      <w:rFonts w:ascii="Times New Roman" w:eastAsia="Times New Roman" w:hAnsi="Times New Roman"/>
      <w:sz w:val="24"/>
      <w:szCs w:val="20"/>
      <w:lang w:eastAsia="cs-CZ"/>
    </w:rPr>
  </w:style>
  <w:style w:type="paragraph" w:customStyle="1" w:styleId="normalodsazene">
    <w:name w:val="normalodsazene"/>
    <w:basedOn w:val="Normln"/>
    <w:rsid w:val="00170657"/>
    <w:pPr>
      <w:spacing w:before="280" w:after="280" w:line="240" w:lineRule="auto"/>
    </w:pPr>
    <w:rPr>
      <w:rFonts w:ascii="Times New Roman" w:eastAsia="Times New Roman" w:hAnsi="Times New Roman"/>
      <w:sz w:val="20"/>
      <w:szCs w:val="24"/>
      <w:lang w:eastAsia="ar-SA"/>
    </w:rPr>
  </w:style>
  <w:style w:type="character" w:customStyle="1" w:styleId="CharChar">
    <w:name w:val="Char Char"/>
    <w:rsid w:val="00170657"/>
    <w:rPr>
      <w:rFonts w:ascii="Arial" w:hAnsi="Arial" w:cs="Arial" w:hint="default"/>
      <w:b/>
      <w:bCs/>
      <w:kern w:val="32"/>
      <w:sz w:val="32"/>
      <w:szCs w:val="32"/>
      <w:lang w:val="cs-CZ" w:eastAsia="cs-CZ" w:bidi="ar-SA"/>
    </w:rPr>
  </w:style>
  <w:style w:type="paragraph" w:customStyle="1" w:styleId="Textkolonky">
    <w:name w:val="Text kolonky"/>
    <w:basedOn w:val="Normln"/>
    <w:rsid w:val="00170657"/>
    <w:pPr>
      <w:spacing w:before="40" w:after="0" w:line="240" w:lineRule="auto"/>
    </w:pPr>
    <w:rPr>
      <w:rFonts w:ascii="Arial Narrow" w:eastAsia="Times New Roman" w:hAnsi="Arial Narrow"/>
      <w:spacing w:val="8"/>
      <w:kern w:val="20"/>
      <w:szCs w:val="20"/>
      <w:lang w:eastAsia="cs-CZ"/>
    </w:rPr>
  </w:style>
  <w:style w:type="paragraph" w:customStyle="1" w:styleId="BodySingle">
    <w:name w:val="Body Single"/>
    <w:basedOn w:val="Zkladntext"/>
    <w:link w:val="BodySingleChar1"/>
    <w:rsid w:val="00170657"/>
    <w:pPr>
      <w:spacing w:before="40" w:after="80" w:line="240" w:lineRule="exact"/>
      <w:jc w:val="both"/>
    </w:pPr>
    <w:rPr>
      <w:rFonts w:ascii="Verdana" w:hAnsi="Verdana"/>
      <w:sz w:val="16"/>
      <w:szCs w:val="16"/>
      <w:lang w:eastAsia="x-none"/>
    </w:rPr>
  </w:style>
  <w:style w:type="character" w:customStyle="1" w:styleId="BodySingleChar1">
    <w:name w:val="Body Single Char1"/>
    <w:link w:val="BodySingle"/>
    <w:rsid w:val="00170657"/>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170657"/>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170657"/>
    <w:rPr>
      <w:rFonts w:ascii="Times New Roman" w:eastAsia="Times New Roman" w:hAnsi="Times New Roman" w:cs="Times New Roman"/>
      <w:sz w:val="16"/>
      <w:szCs w:val="16"/>
      <w:lang w:val="x-none" w:eastAsia="x-none"/>
    </w:rPr>
  </w:style>
  <w:style w:type="character" w:styleId="Zdraznn">
    <w:name w:val="Emphasis"/>
    <w:uiPriority w:val="20"/>
    <w:qFormat/>
    <w:rsid w:val="00170657"/>
    <w:rPr>
      <w:i/>
      <w:iCs/>
    </w:rPr>
  </w:style>
  <w:style w:type="character" w:customStyle="1" w:styleId="CharChar1">
    <w:name w:val="Char Char1"/>
    <w:rsid w:val="00170657"/>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170657"/>
    <w:pPr>
      <w:numPr>
        <w:numId w:val="26"/>
      </w:numPr>
      <w:spacing w:after="120" w:line="320" w:lineRule="atLeast"/>
    </w:pPr>
    <w:rPr>
      <w:rFonts w:ascii="Arial" w:eastAsia="Times New Roman" w:hAnsi="Arial"/>
      <w:sz w:val="20"/>
      <w:szCs w:val="20"/>
      <w:lang w:eastAsia="cs-CZ"/>
    </w:rPr>
  </w:style>
  <w:style w:type="paragraph" w:customStyle="1" w:styleId="RLlnekzadvacdokumentace">
    <w:name w:val="RL Článek zadávací dokumentace"/>
    <w:basedOn w:val="Normln"/>
    <w:next w:val="RLTextlnkuslovan"/>
    <w:rsid w:val="00170657"/>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b/>
      <w:szCs w:val="24"/>
    </w:rPr>
  </w:style>
  <w:style w:type="paragraph" w:customStyle="1" w:styleId="StylArial10bTunPodtren">
    <w:name w:val="Styl Arial 10 b. Tučné Podtržení"/>
    <w:basedOn w:val="Normln"/>
    <w:rsid w:val="00170657"/>
    <w:pPr>
      <w:numPr>
        <w:numId w:val="27"/>
      </w:numPr>
      <w:spacing w:after="120" w:line="320" w:lineRule="atLeast"/>
      <w:jc w:val="both"/>
    </w:pPr>
    <w:rPr>
      <w:rFonts w:ascii="Arial" w:eastAsia="Times New Roman" w:hAnsi="Arial" w:cs="Arial"/>
      <w:b/>
      <w:sz w:val="20"/>
      <w:szCs w:val="20"/>
      <w:u w:val="single"/>
      <w:lang w:eastAsia="cs-CZ"/>
    </w:rPr>
  </w:style>
  <w:style w:type="paragraph" w:customStyle="1" w:styleId="StylArial10bTunPodtrenZarovnatdoblokuZa6b">
    <w:name w:val="Styl Arial 10 b. Tučné Podtržení Zarovnat do bloku Za:  6 b...."/>
    <w:basedOn w:val="Normln"/>
    <w:rsid w:val="00170657"/>
    <w:pPr>
      <w:numPr>
        <w:numId w:val="28"/>
      </w:numPr>
      <w:spacing w:after="120" w:line="320" w:lineRule="atLeast"/>
      <w:jc w:val="both"/>
    </w:pPr>
    <w:rPr>
      <w:rFonts w:ascii="Arial" w:eastAsia="Times New Roman" w:hAnsi="Arial"/>
      <w:b/>
      <w:bCs/>
      <w:sz w:val="20"/>
      <w:szCs w:val="20"/>
      <w:u w:val="single"/>
      <w:lang w:eastAsia="cs-CZ"/>
    </w:rPr>
  </w:style>
  <w:style w:type="paragraph" w:customStyle="1" w:styleId="RLTextodstavceslovan">
    <w:name w:val="RL Text odstavce číslovaný"/>
    <w:basedOn w:val="Normln"/>
    <w:rsid w:val="00170657"/>
    <w:pPr>
      <w:tabs>
        <w:tab w:val="num" w:pos="709"/>
        <w:tab w:val="num" w:pos="1474"/>
      </w:tabs>
      <w:spacing w:after="120" w:line="280" w:lineRule="exact"/>
      <w:ind w:left="1474" w:hanging="737"/>
      <w:jc w:val="both"/>
    </w:pPr>
    <w:rPr>
      <w:rFonts w:ascii="Arial" w:eastAsia="Times New Roman" w:hAnsi="Arial"/>
      <w:b/>
      <w:sz w:val="20"/>
      <w:szCs w:val="24"/>
      <w:u w:val="single"/>
      <w:lang w:eastAsia="cs-CZ"/>
    </w:rPr>
  </w:style>
  <w:style w:type="paragraph" w:customStyle="1" w:styleId="Zadvacdokumentacenadpis">
    <w:name w:val="Zadávací dokumentace nadpis"/>
    <w:basedOn w:val="RLTextodstavceslovan"/>
    <w:rsid w:val="00170657"/>
    <w:pPr>
      <w:tabs>
        <w:tab w:val="clear" w:pos="1474"/>
      </w:tabs>
      <w:ind w:left="0" w:firstLine="0"/>
    </w:pPr>
  </w:style>
  <w:style w:type="paragraph" w:customStyle="1" w:styleId="Styl4">
    <w:name w:val="Styl4"/>
    <w:basedOn w:val="Nadpis1"/>
    <w:qFormat/>
    <w:rsid w:val="00170657"/>
    <w:pPr>
      <w:pBdr>
        <w:top w:val="single" w:sz="24" w:space="1" w:color="808080"/>
        <w:left w:val="single" w:sz="24" w:space="4" w:color="808080"/>
        <w:bottom w:val="single" w:sz="24" w:space="1" w:color="808080"/>
        <w:right w:val="single" w:sz="24" w:space="4" w:color="808080"/>
      </w:pBdr>
      <w:shd w:val="clear" w:color="000066" w:fill="808080"/>
      <w:tabs>
        <w:tab w:val="num" w:pos="567"/>
        <w:tab w:val="num" w:pos="737"/>
      </w:tabs>
      <w:spacing w:before="500" w:after="300" w:line="300" w:lineRule="exact"/>
      <w:ind w:left="567" w:hanging="567"/>
    </w:pPr>
    <w:rPr>
      <w:rFonts w:ascii="Garamond" w:hAnsi="Garamond"/>
      <w:lang w:eastAsia="x-none"/>
    </w:rPr>
  </w:style>
  <w:style w:type="paragraph" w:customStyle="1" w:styleId="Styl5">
    <w:name w:val="Styl5"/>
    <w:basedOn w:val="Nadpis2"/>
    <w:qFormat/>
    <w:rsid w:val="00170657"/>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170657"/>
    <w:pPr>
      <w:keepNext/>
      <w:keepLines w:val="0"/>
      <w:pageBreakBefore/>
      <w:widowControl/>
      <w:numPr>
        <w:numId w:val="0"/>
      </w:numPr>
      <w:pBdr>
        <w:top w:val="single" w:sz="24" w:space="1" w:color="808080"/>
        <w:left w:val="single" w:sz="24" w:space="4" w:color="808080"/>
        <w:bottom w:val="single" w:sz="24" w:space="1" w:color="808080"/>
        <w:right w:val="single" w:sz="24" w:space="4" w:color="808080"/>
      </w:pBdr>
      <w:shd w:val="clear" w:color="000066" w:fill="808080"/>
      <w:tabs>
        <w:tab w:val="num" w:pos="737"/>
      </w:tabs>
      <w:spacing w:before="500" w:after="300" w:line="300" w:lineRule="exact"/>
      <w:ind w:left="357" w:hanging="357"/>
      <w:contextualSpacing w:val="0"/>
      <w:outlineLvl w:val="0"/>
    </w:pPr>
    <w:rPr>
      <w:rFonts w:ascii="Garamond" w:hAnsi="Garamond"/>
      <w:bCs/>
      <w:kern w:val="32"/>
      <w:sz w:val="32"/>
      <w:szCs w:val="32"/>
      <w:lang w:val="x-none" w:eastAsia="x-none"/>
    </w:rPr>
  </w:style>
  <w:style w:type="paragraph" w:customStyle="1" w:styleId="Styl7">
    <w:name w:val="Styl7"/>
    <w:basedOn w:val="Normln"/>
    <w:qFormat/>
    <w:rsid w:val="00170657"/>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b/>
      <w:caps/>
      <w:sz w:val="28"/>
      <w:szCs w:val="24"/>
      <w:lang w:eastAsia="cs-CZ"/>
    </w:rPr>
  </w:style>
  <w:style w:type="paragraph" w:customStyle="1" w:styleId="Styl8">
    <w:name w:val="Styl8"/>
    <w:basedOn w:val="Nadpis2"/>
    <w:qFormat/>
    <w:rsid w:val="00170657"/>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170657"/>
    <w:pPr>
      <w:keepLines w:val="0"/>
      <w:pBdr>
        <w:bottom w:val="single" w:sz="8" w:space="1" w:color="auto"/>
      </w:pBdr>
      <w:tabs>
        <w:tab w:val="num" w:pos="2211"/>
      </w:tabs>
      <w:spacing w:before="240" w:after="120" w:line="300" w:lineRule="exact"/>
      <w:ind w:left="2211" w:hanging="737"/>
    </w:pPr>
    <w:rPr>
      <w:rFonts w:ascii="Garamond" w:hAnsi="Garamond"/>
      <w:bCs w:val="0"/>
      <w:i/>
      <w:color w:val="auto"/>
      <w:sz w:val="24"/>
      <w:lang w:eastAsia="en-US"/>
    </w:rPr>
  </w:style>
  <w:style w:type="paragraph" w:customStyle="1" w:styleId="Styl10">
    <w:name w:val="Styl10"/>
    <w:basedOn w:val="Nadpis2"/>
    <w:qFormat/>
    <w:rsid w:val="00170657"/>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170657"/>
    <w:pPr>
      <w:keepLines w:val="0"/>
      <w:pBdr>
        <w:bottom w:val="single" w:sz="8" w:space="1" w:color="auto"/>
      </w:pBdr>
      <w:tabs>
        <w:tab w:val="num" w:pos="2211"/>
      </w:tabs>
      <w:spacing w:before="240" w:after="120" w:line="300" w:lineRule="exact"/>
      <w:ind w:left="2211" w:hanging="737"/>
    </w:pPr>
    <w:rPr>
      <w:rFonts w:ascii="Garamond" w:hAnsi="Garamond"/>
      <w:bCs w:val="0"/>
      <w:i/>
      <w:color w:val="auto"/>
      <w:sz w:val="24"/>
      <w:szCs w:val="20"/>
      <w:lang w:eastAsia="en-US"/>
    </w:rPr>
  </w:style>
  <w:style w:type="paragraph" w:customStyle="1" w:styleId="Styl12">
    <w:name w:val="Styl12"/>
    <w:basedOn w:val="Nadpis2"/>
    <w:qFormat/>
    <w:rsid w:val="00170657"/>
    <w:pPr>
      <w:pageBreakBefore/>
      <w:numPr>
        <w:ilvl w:val="1"/>
        <w:numId w:val="3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170657"/>
    <w:pPr>
      <w:keepLines w:val="0"/>
      <w:pBdr>
        <w:bottom w:val="single" w:sz="8" w:space="1" w:color="auto"/>
      </w:pBdr>
      <w:tabs>
        <w:tab w:val="num" w:pos="2211"/>
      </w:tabs>
      <w:spacing w:before="240" w:after="120" w:line="300" w:lineRule="exact"/>
      <w:ind w:left="2211" w:hanging="737"/>
    </w:pPr>
    <w:rPr>
      <w:rFonts w:ascii="Garamond" w:hAnsi="Garamond"/>
      <w:bCs w:val="0"/>
      <w:i/>
      <w:color w:val="auto"/>
      <w:sz w:val="24"/>
      <w:szCs w:val="20"/>
      <w:lang w:eastAsia="en-US"/>
    </w:rPr>
  </w:style>
  <w:style w:type="paragraph" w:customStyle="1" w:styleId="Styl14">
    <w:name w:val="Styl14"/>
    <w:basedOn w:val="Nadpis3"/>
    <w:qFormat/>
    <w:rsid w:val="00170657"/>
    <w:pPr>
      <w:keepLines w:val="0"/>
      <w:numPr>
        <w:ilvl w:val="2"/>
        <w:numId w:val="30"/>
      </w:numPr>
      <w:pBdr>
        <w:bottom w:val="single" w:sz="8" w:space="1" w:color="auto"/>
      </w:pBdr>
      <w:spacing w:before="240" w:after="120" w:line="300" w:lineRule="exact"/>
    </w:pPr>
    <w:rPr>
      <w:rFonts w:ascii="Garamond" w:hAnsi="Garamond"/>
      <w:bCs w:val="0"/>
      <w:i/>
      <w:color w:val="auto"/>
      <w:sz w:val="24"/>
      <w:szCs w:val="20"/>
      <w:lang w:eastAsia="en-US"/>
    </w:rPr>
  </w:style>
  <w:style w:type="paragraph" w:customStyle="1" w:styleId="Styl15">
    <w:name w:val="Styl15"/>
    <w:basedOn w:val="Normln"/>
    <w:qFormat/>
    <w:rsid w:val="00170657"/>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b/>
      <w:caps/>
      <w:sz w:val="28"/>
      <w:szCs w:val="24"/>
      <w:lang w:eastAsia="cs-CZ"/>
    </w:rPr>
  </w:style>
  <w:style w:type="paragraph" w:customStyle="1" w:styleId="Styl16">
    <w:name w:val="Styl16"/>
    <w:basedOn w:val="Normln"/>
    <w:qFormat/>
    <w:rsid w:val="00170657"/>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b/>
      <w:caps/>
      <w:sz w:val="28"/>
      <w:szCs w:val="24"/>
      <w:lang w:eastAsia="cs-CZ"/>
    </w:rPr>
  </w:style>
  <w:style w:type="paragraph" w:customStyle="1" w:styleId="Styl17">
    <w:name w:val="Styl17"/>
    <w:basedOn w:val="Normln"/>
    <w:qFormat/>
    <w:rsid w:val="00170657"/>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sz w:val="24"/>
      <w:szCs w:val="24"/>
      <w:lang w:eastAsia="cs-CZ"/>
    </w:rPr>
  </w:style>
  <w:style w:type="paragraph" w:customStyle="1" w:styleId="Styl18">
    <w:name w:val="Styl18"/>
    <w:basedOn w:val="Normln"/>
    <w:qFormat/>
    <w:rsid w:val="00170657"/>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b/>
      <w:caps/>
      <w:sz w:val="28"/>
      <w:szCs w:val="24"/>
      <w:lang w:eastAsia="cs-CZ"/>
    </w:rPr>
  </w:style>
  <w:style w:type="paragraph" w:customStyle="1" w:styleId="Styl19">
    <w:name w:val="Styl19"/>
    <w:basedOn w:val="Normln"/>
    <w:qFormat/>
    <w:rsid w:val="00170657"/>
    <w:pPr>
      <w:keepNext/>
      <w:pBdr>
        <w:bottom w:val="single" w:sz="4" w:space="1" w:color="000066"/>
      </w:pBdr>
      <w:shd w:val="clear" w:color="auto" w:fill="808080"/>
      <w:spacing w:before="500" w:after="120" w:line="280" w:lineRule="exact"/>
    </w:pPr>
    <w:rPr>
      <w:rFonts w:ascii="Garamond" w:eastAsia="Times New Roman" w:hAnsi="Garamond"/>
      <w:b/>
      <w:caps/>
      <w:sz w:val="28"/>
      <w:szCs w:val="24"/>
      <w:lang w:eastAsia="cs-CZ"/>
    </w:rPr>
  </w:style>
  <w:style w:type="paragraph" w:customStyle="1" w:styleId="Styl20">
    <w:name w:val="Styl20"/>
    <w:basedOn w:val="Styl1"/>
    <w:qFormat/>
    <w:rsid w:val="00170657"/>
    <w:pPr>
      <w:keepNext/>
      <w:keepLines w:val="0"/>
      <w:pageBreakBefore/>
      <w:widowControl/>
      <w:numPr>
        <w:numId w:val="29"/>
      </w:numPr>
      <w:pBdr>
        <w:top w:val="single" w:sz="24" w:space="1" w:color="808080"/>
        <w:left w:val="single" w:sz="24" w:space="4" w:color="808080"/>
        <w:bottom w:val="single" w:sz="24" w:space="1" w:color="808080"/>
        <w:right w:val="single" w:sz="24" w:space="4" w:color="808080"/>
      </w:pBdr>
      <w:shd w:val="clear" w:color="000066" w:fill="808080"/>
      <w:tabs>
        <w:tab w:val="num" w:pos="360"/>
      </w:tabs>
      <w:spacing w:before="500" w:after="300" w:line="300" w:lineRule="exact"/>
      <w:ind w:left="431" w:hanging="431"/>
      <w:contextualSpacing w:val="0"/>
      <w:outlineLvl w:val="0"/>
    </w:pPr>
    <w:rPr>
      <w:rFonts w:ascii="Garamond" w:hAnsi="Garamond"/>
      <w:bCs/>
      <w:kern w:val="32"/>
      <w:sz w:val="32"/>
      <w:szCs w:val="32"/>
      <w:lang w:val="x-none" w:eastAsia="x-none"/>
    </w:rPr>
  </w:style>
  <w:style w:type="paragraph" w:customStyle="1" w:styleId="Styl21">
    <w:name w:val="Styl21"/>
    <w:basedOn w:val="Normln"/>
    <w:qFormat/>
    <w:rsid w:val="00170657"/>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b/>
      <w:caps/>
      <w:color w:val="FFFFFF"/>
      <w:sz w:val="28"/>
      <w:szCs w:val="24"/>
      <w:lang w:eastAsia="cs-CZ"/>
    </w:rPr>
  </w:style>
  <w:style w:type="paragraph" w:customStyle="1" w:styleId="Char1CharCharCharCharCharCharChar2">
    <w:name w:val="Char1 Char Char Char Char Char Char Char2"/>
    <w:basedOn w:val="Normln"/>
    <w:semiHidden/>
    <w:rsid w:val="00170657"/>
    <w:pPr>
      <w:spacing w:after="160" w:line="240" w:lineRule="exact"/>
    </w:pPr>
    <w:rPr>
      <w:rFonts w:ascii="Arial" w:eastAsia="Times New Roman" w:hAnsi="Arial"/>
      <w:lang w:val="en-US"/>
    </w:rPr>
  </w:style>
  <w:style w:type="character" w:customStyle="1" w:styleId="Tun">
    <w:name w:val="Tučné"/>
    <w:uiPriority w:val="99"/>
    <w:rsid w:val="00170657"/>
    <w:rPr>
      <w:b/>
    </w:rPr>
  </w:style>
  <w:style w:type="paragraph" w:customStyle="1" w:styleId="Normlntext">
    <w:name w:val="Normální text"/>
    <w:basedOn w:val="Normln"/>
    <w:link w:val="NormlntextChar1"/>
    <w:uiPriority w:val="99"/>
    <w:rsid w:val="00170657"/>
    <w:pPr>
      <w:tabs>
        <w:tab w:val="left" w:pos="851"/>
      </w:tabs>
      <w:spacing w:after="0" w:line="240" w:lineRule="auto"/>
      <w:ind w:left="851"/>
      <w:jc w:val="both"/>
    </w:pPr>
    <w:rPr>
      <w:rFonts w:ascii="Times New Roman" w:eastAsia="Times New Roman" w:hAnsi="Times New Roman"/>
      <w:lang w:val="x-none" w:eastAsia="x-none"/>
    </w:rPr>
  </w:style>
  <w:style w:type="paragraph" w:customStyle="1" w:styleId="Souhrn">
    <w:name w:val="Souhrn"/>
    <w:basedOn w:val="Normln"/>
    <w:next w:val="Normlntext"/>
    <w:uiPriority w:val="99"/>
    <w:rsid w:val="00170657"/>
    <w:pPr>
      <w:pageBreakBefore/>
      <w:tabs>
        <w:tab w:val="left" w:pos="851"/>
      </w:tabs>
      <w:spacing w:before="360" w:after="240" w:line="240" w:lineRule="auto"/>
      <w:jc w:val="center"/>
    </w:pPr>
    <w:rPr>
      <w:rFonts w:ascii="Times New Roman" w:eastAsia="Times New Roman" w:hAnsi="Times New Roman"/>
      <w:b/>
      <w:bCs/>
      <w:sz w:val="32"/>
      <w:szCs w:val="32"/>
      <w:lang w:eastAsia="cs-CZ"/>
    </w:rPr>
  </w:style>
  <w:style w:type="paragraph" w:customStyle="1" w:styleId="Souhrn2">
    <w:name w:val="Souhrn2"/>
    <w:basedOn w:val="Normln"/>
    <w:next w:val="Normlntext"/>
    <w:uiPriority w:val="99"/>
    <w:rsid w:val="00170657"/>
    <w:pPr>
      <w:keepNext/>
      <w:tabs>
        <w:tab w:val="left" w:pos="851"/>
      </w:tabs>
      <w:spacing w:before="480" w:after="240" w:line="240" w:lineRule="auto"/>
      <w:jc w:val="both"/>
    </w:pPr>
    <w:rPr>
      <w:rFonts w:ascii="Times New Roman" w:eastAsia="Times New Roman" w:hAnsi="Times New Roman"/>
      <w:b/>
      <w:bCs/>
      <w:sz w:val="24"/>
      <w:szCs w:val="24"/>
      <w:lang w:eastAsia="cs-CZ"/>
    </w:rPr>
  </w:style>
  <w:style w:type="paragraph" w:customStyle="1" w:styleId="Normlntext2">
    <w:name w:val="Normální text2"/>
    <w:basedOn w:val="Normlntext"/>
    <w:uiPriority w:val="99"/>
    <w:rsid w:val="00170657"/>
    <w:pPr>
      <w:ind w:left="1418"/>
    </w:pPr>
  </w:style>
  <w:style w:type="paragraph" w:customStyle="1" w:styleId="Pata">
    <w:name w:val="Pata"/>
    <w:basedOn w:val="Normln"/>
    <w:uiPriority w:val="99"/>
    <w:rsid w:val="00170657"/>
    <w:pPr>
      <w:tabs>
        <w:tab w:val="left" w:pos="851"/>
        <w:tab w:val="right" w:pos="9639"/>
      </w:tabs>
      <w:spacing w:after="0" w:line="240" w:lineRule="auto"/>
      <w:ind w:left="851"/>
      <w:jc w:val="both"/>
    </w:pPr>
    <w:rPr>
      <w:rFonts w:ascii="Novarese Bk BTCE" w:eastAsia="Times New Roman" w:hAnsi="Novarese Bk BTCE" w:cs="Novarese Bk BTCE"/>
      <w:sz w:val="16"/>
      <w:szCs w:val="16"/>
      <w:lang w:eastAsia="cs-CZ"/>
    </w:rPr>
  </w:style>
  <w:style w:type="paragraph" w:customStyle="1" w:styleId="BDONzevklienta">
    <w:name w:val="BDO Název klienta"/>
    <w:basedOn w:val="BDOVerze"/>
    <w:uiPriority w:val="99"/>
    <w:rsid w:val="00170657"/>
    <w:rPr>
      <w:b/>
      <w:bCs/>
      <w:sz w:val="34"/>
      <w:szCs w:val="34"/>
    </w:rPr>
  </w:style>
  <w:style w:type="paragraph" w:customStyle="1" w:styleId="BDONzevdokumentu">
    <w:name w:val="BDO Název dokumentu"/>
    <w:basedOn w:val="BDOVerze"/>
    <w:uiPriority w:val="99"/>
    <w:rsid w:val="00170657"/>
    <w:pPr>
      <w:framePr w:wrap="auto" w:vAnchor="text" w:hAnchor="text" w:y="1"/>
      <w:suppressAutoHyphens/>
    </w:pPr>
    <w:rPr>
      <w:sz w:val="36"/>
      <w:szCs w:val="36"/>
    </w:rPr>
  </w:style>
  <w:style w:type="paragraph" w:customStyle="1" w:styleId="Upozornn">
    <w:name w:val="Upozornění"/>
    <w:basedOn w:val="Normln"/>
    <w:uiPriority w:val="99"/>
    <w:rsid w:val="00170657"/>
    <w:pPr>
      <w:keepNext/>
      <w:pageBreakBefore/>
      <w:tabs>
        <w:tab w:val="left" w:pos="851"/>
      </w:tabs>
      <w:spacing w:before="10000" w:after="0" w:line="240" w:lineRule="auto"/>
      <w:jc w:val="both"/>
    </w:pPr>
    <w:rPr>
      <w:rFonts w:ascii="Times New Roman" w:eastAsia="Times New Roman" w:hAnsi="Times New Roman"/>
      <w:b/>
      <w:bCs/>
      <w:lang w:eastAsia="cs-CZ"/>
    </w:rPr>
  </w:style>
  <w:style w:type="paragraph" w:customStyle="1" w:styleId="Tabulkavlevo">
    <w:name w:val="Tabulka vlevo"/>
    <w:basedOn w:val="Normln"/>
    <w:uiPriority w:val="99"/>
    <w:rsid w:val="00170657"/>
    <w:pPr>
      <w:keepNext/>
      <w:tabs>
        <w:tab w:val="left" w:pos="851"/>
      </w:tabs>
      <w:spacing w:before="20" w:after="20" w:line="240" w:lineRule="auto"/>
      <w:jc w:val="both"/>
    </w:pPr>
    <w:rPr>
      <w:rFonts w:ascii="Times New Roman" w:eastAsia="Times New Roman" w:hAnsi="Times New Roman"/>
      <w:lang w:eastAsia="cs-CZ"/>
    </w:rPr>
  </w:style>
  <w:style w:type="paragraph" w:customStyle="1" w:styleId="Tabulkazhlavvlevo">
    <w:name w:val="Tabulka záhlaví vlevo"/>
    <w:basedOn w:val="Tabulkavlevo"/>
    <w:uiPriority w:val="99"/>
    <w:rsid w:val="00170657"/>
    <w:pPr>
      <w:keepLines/>
      <w:spacing w:before="40" w:after="40"/>
    </w:pPr>
    <w:rPr>
      <w:b/>
      <w:bCs/>
    </w:rPr>
  </w:style>
  <w:style w:type="paragraph" w:customStyle="1" w:styleId="Tabulkavpravo">
    <w:name w:val="Tabulka vpravo"/>
    <w:basedOn w:val="Tabulkavlevo"/>
    <w:uiPriority w:val="99"/>
    <w:rsid w:val="00170657"/>
    <w:pPr>
      <w:tabs>
        <w:tab w:val="right" w:pos="9639"/>
      </w:tabs>
      <w:jc w:val="right"/>
    </w:pPr>
  </w:style>
  <w:style w:type="paragraph" w:customStyle="1" w:styleId="Tabulkasted">
    <w:name w:val="Tabulka střed"/>
    <w:basedOn w:val="Tabulkavlevo"/>
    <w:uiPriority w:val="99"/>
    <w:rsid w:val="00170657"/>
    <w:pPr>
      <w:tabs>
        <w:tab w:val="right" w:pos="9639"/>
      </w:tabs>
      <w:jc w:val="center"/>
    </w:pPr>
  </w:style>
  <w:style w:type="paragraph" w:customStyle="1" w:styleId="Tabulkazhlavsted">
    <w:name w:val="Tabulka záhlaví střed"/>
    <w:basedOn w:val="Tabulkazhlavvlevo"/>
    <w:uiPriority w:val="99"/>
    <w:rsid w:val="00170657"/>
    <w:pPr>
      <w:jc w:val="center"/>
    </w:pPr>
  </w:style>
  <w:style w:type="paragraph" w:customStyle="1" w:styleId="ra">
    <w:name w:val="Čára"/>
    <w:basedOn w:val="Normln"/>
    <w:uiPriority w:val="99"/>
    <w:rsid w:val="00170657"/>
    <w:pPr>
      <w:widowControl w:val="0"/>
      <w:pBdr>
        <w:top w:val="single" w:sz="4" w:space="1" w:color="000000"/>
      </w:pBdr>
      <w:tabs>
        <w:tab w:val="left" w:pos="851"/>
      </w:tabs>
      <w:spacing w:after="0" w:line="240" w:lineRule="auto"/>
      <w:jc w:val="both"/>
    </w:pPr>
    <w:rPr>
      <w:rFonts w:ascii="Times New Roman" w:eastAsia="Times New Roman" w:hAnsi="Times New Roman"/>
      <w:sz w:val="2"/>
      <w:szCs w:val="2"/>
      <w:lang w:eastAsia="cs-CZ"/>
    </w:rPr>
  </w:style>
  <w:style w:type="paragraph" w:customStyle="1" w:styleId="Tabulkazhlavvpravo">
    <w:name w:val="Tabulka záhlaví vpravo"/>
    <w:basedOn w:val="Tabulkazhlavvlevo"/>
    <w:uiPriority w:val="99"/>
    <w:rsid w:val="00170657"/>
    <w:pPr>
      <w:jc w:val="right"/>
    </w:pPr>
  </w:style>
  <w:style w:type="paragraph" w:customStyle="1" w:styleId="BDOLogo">
    <w:name w:val="BDO Logo"/>
    <w:basedOn w:val="BDOVerze"/>
    <w:uiPriority w:val="99"/>
    <w:rsid w:val="00170657"/>
    <w:pPr>
      <w:tabs>
        <w:tab w:val="right" w:pos="9639"/>
      </w:tabs>
    </w:pPr>
    <w:rPr>
      <w:color w:val="003399"/>
      <w:sz w:val="22"/>
    </w:rPr>
  </w:style>
  <w:style w:type="character" w:customStyle="1" w:styleId="Texttun">
    <w:name w:val="Text tučně"/>
    <w:uiPriority w:val="99"/>
    <w:rsid w:val="00170657"/>
    <w:rPr>
      <w:b/>
    </w:rPr>
  </w:style>
  <w:style w:type="character" w:customStyle="1" w:styleId="Textkurzva">
    <w:name w:val="Text kurzíva"/>
    <w:uiPriority w:val="99"/>
    <w:rsid w:val="00170657"/>
    <w:rPr>
      <w:i/>
    </w:rPr>
  </w:style>
  <w:style w:type="paragraph" w:customStyle="1" w:styleId="CPopis">
    <w:name w:val="CPopis"/>
    <w:basedOn w:val="Normlntext"/>
    <w:next w:val="Normln"/>
    <w:uiPriority w:val="99"/>
    <w:rsid w:val="00170657"/>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170657"/>
    <w:rPr>
      <w:b/>
      <w:i/>
    </w:rPr>
  </w:style>
  <w:style w:type="paragraph" w:customStyle="1" w:styleId="Odrkabod2">
    <w:name w:val="Odrážka bod2"/>
    <w:basedOn w:val="Zkladntext"/>
    <w:uiPriority w:val="99"/>
    <w:rsid w:val="00170657"/>
    <w:pPr>
      <w:keepNext/>
      <w:keepLines/>
      <w:numPr>
        <w:ilvl w:val="1"/>
        <w:numId w:val="3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170657"/>
    <w:pPr>
      <w:numPr>
        <w:numId w:val="3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170657"/>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170657"/>
    <w:pPr>
      <w:spacing w:after="0" w:line="240" w:lineRule="auto"/>
      <w:ind w:left="851"/>
      <w:jc w:val="both"/>
    </w:pPr>
    <w:rPr>
      <w:rFonts w:ascii="Times New Roman" w:eastAsia="Times New Roman" w:hAnsi="Times New Roman"/>
      <w:i/>
      <w:iCs/>
      <w:color w:val="FF0000"/>
      <w:lang w:eastAsia="cs-CZ"/>
    </w:rPr>
  </w:style>
  <w:style w:type="paragraph" w:customStyle="1" w:styleId="eit">
    <w:name w:val="Řešit"/>
    <w:basedOn w:val="Normln"/>
    <w:uiPriority w:val="99"/>
    <w:rsid w:val="00170657"/>
    <w:pPr>
      <w:spacing w:after="0" w:line="240" w:lineRule="auto"/>
      <w:ind w:left="851"/>
      <w:jc w:val="both"/>
    </w:pPr>
    <w:rPr>
      <w:rFonts w:ascii="Times New Roman" w:eastAsia="Times New Roman" w:hAnsi="Times New Roman"/>
      <w:i/>
      <w:iCs/>
      <w:color w:val="000080"/>
      <w:lang w:eastAsia="cs-CZ"/>
    </w:rPr>
  </w:style>
  <w:style w:type="paragraph" w:customStyle="1" w:styleId="Literatura">
    <w:name w:val="Literatura"/>
    <w:basedOn w:val="Normln"/>
    <w:uiPriority w:val="99"/>
    <w:rsid w:val="00170657"/>
    <w:pPr>
      <w:spacing w:after="0" w:line="240" w:lineRule="auto"/>
      <w:jc w:val="both"/>
    </w:pPr>
    <w:rPr>
      <w:rFonts w:ascii="Times New Roman" w:eastAsia="Times New Roman" w:hAnsi="Times New Roman"/>
      <w:sz w:val="18"/>
      <w:szCs w:val="18"/>
      <w:lang w:eastAsia="cs-CZ"/>
    </w:rPr>
  </w:style>
  <w:style w:type="paragraph" w:customStyle="1" w:styleId="Cl">
    <w:name w:val="Cíl"/>
    <w:basedOn w:val="Zkladntext"/>
    <w:next w:val="Normln"/>
    <w:uiPriority w:val="99"/>
    <w:rsid w:val="00170657"/>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170657"/>
    <w:pPr>
      <w:keepLines/>
      <w:tabs>
        <w:tab w:val="clear" w:pos="851"/>
      </w:tabs>
      <w:spacing w:after="0"/>
    </w:pPr>
    <w:rPr>
      <w:sz w:val="18"/>
      <w:szCs w:val="18"/>
    </w:rPr>
  </w:style>
  <w:style w:type="character" w:customStyle="1" w:styleId="Textkapitlky">
    <w:name w:val="Text kapitálky"/>
    <w:uiPriority w:val="99"/>
    <w:rsid w:val="00170657"/>
    <w:rPr>
      <w:smallCaps/>
    </w:rPr>
  </w:style>
  <w:style w:type="paragraph" w:customStyle="1" w:styleId="Textvysvtlivky">
    <w:name w:val="Text vysvětlivky"/>
    <w:basedOn w:val="Normln"/>
    <w:uiPriority w:val="99"/>
    <w:rsid w:val="00170657"/>
    <w:pPr>
      <w:tabs>
        <w:tab w:val="left" w:pos="851"/>
      </w:tabs>
      <w:spacing w:after="0" w:line="240" w:lineRule="auto"/>
      <w:jc w:val="both"/>
    </w:pPr>
    <w:rPr>
      <w:rFonts w:ascii="Times New Roman" w:eastAsia="Times New Roman" w:hAnsi="Times New Roman"/>
      <w:lang w:eastAsia="cs-CZ"/>
    </w:rPr>
  </w:style>
  <w:style w:type="character" w:customStyle="1" w:styleId="Znakapoznmky">
    <w:name w:val="Značka poznámky"/>
    <w:uiPriority w:val="99"/>
    <w:rsid w:val="00170657"/>
    <w:rPr>
      <w:sz w:val="16"/>
      <w:szCs w:val="16"/>
    </w:rPr>
  </w:style>
  <w:style w:type="paragraph" w:customStyle="1" w:styleId="Textpoznmky">
    <w:name w:val="Text poznámky"/>
    <w:basedOn w:val="Normln"/>
    <w:uiPriority w:val="99"/>
    <w:rsid w:val="00170657"/>
    <w:pPr>
      <w:tabs>
        <w:tab w:val="left" w:pos="851"/>
      </w:tabs>
      <w:spacing w:after="0" w:line="240" w:lineRule="auto"/>
      <w:jc w:val="both"/>
    </w:pPr>
    <w:rPr>
      <w:rFonts w:ascii="Times New Roman" w:eastAsia="Times New Roman" w:hAnsi="Times New Roman"/>
      <w:sz w:val="20"/>
      <w:szCs w:val="20"/>
      <w:lang w:eastAsia="cs-CZ"/>
    </w:rPr>
  </w:style>
  <w:style w:type="paragraph" w:customStyle="1" w:styleId="Ploha1">
    <w:name w:val="Příloha 1"/>
    <w:basedOn w:val="Nadpis1"/>
    <w:next w:val="Zkladntext"/>
    <w:uiPriority w:val="99"/>
    <w:rsid w:val="00170657"/>
    <w:pPr>
      <w:pageBreakBefore/>
      <w:numPr>
        <w:numId w:val="36"/>
      </w:numPr>
      <w:spacing w:before="120" w:after="180" w:line="240" w:lineRule="auto"/>
      <w:jc w:val="both"/>
    </w:pPr>
    <w:rPr>
      <w:rFonts w:ascii="Times New Roman" w:hAnsi="Times New Roman"/>
      <w:bCs w:val="0"/>
      <w:kern w:val="0"/>
      <w:sz w:val="28"/>
      <w:szCs w:val="20"/>
      <w:lang w:eastAsia="x-none"/>
    </w:rPr>
  </w:style>
  <w:style w:type="paragraph" w:customStyle="1" w:styleId="Ploha2">
    <w:name w:val="Příloha 2"/>
    <w:basedOn w:val="Nadpis2"/>
    <w:next w:val="Zkladntext"/>
    <w:uiPriority w:val="99"/>
    <w:rsid w:val="00170657"/>
    <w:pPr>
      <w:numPr>
        <w:ilvl w:val="1"/>
        <w:numId w:val="3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170657"/>
    <w:pPr>
      <w:keepLines w:val="0"/>
      <w:numPr>
        <w:ilvl w:val="2"/>
        <w:numId w:val="36"/>
      </w:numPr>
      <w:spacing w:before="240" w:after="120" w:line="240" w:lineRule="auto"/>
      <w:jc w:val="both"/>
      <w:outlineLvl w:val="3"/>
    </w:pPr>
    <w:rPr>
      <w:rFonts w:ascii="Times New Roman" w:hAnsi="Times New Roman"/>
      <w:color w:val="auto"/>
      <w:sz w:val="24"/>
      <w:szCs w:val="20"/>
    </w:rPr>
  </w:style>
  <w:style w:type="paragraph" w:customStyle="1" w:styleId="Zkladpoznmkypodarou">
    <w:name w:val="Základ poznámky pod čarou"/>
    <w:basedOn w:val="Normln"/>
    <w:uiPriority w:val="99"/>
    <w:rsid w:val="00170657"/>
    <w:pPr>
      <w:keepLines/>
      <w:spacing w:before="20" w:after="0" w:line="200" w:lineRule="atLeast"/>
      <w:jc w:val="both"/>
    </w:pPr>
    <w:rPr>
      <w:rFonts w:ascii="Times New Roman" w:eastAsia="Times New Roman" w:hAnsi="Times New Roman"/>
      <w:spacing w:val="-5"/>
      <w:sz w:val="16"/>
      <w:szCs w:val="16"/>
      <w:lang w:eastAsia="cs-CZ"/>
    </w:rPr>
  </w:style>
  <w:style w:type="paragraph" w:styleId="Textvysvtlivek">
    <w:name w:val="endnote text"/>
    <w:basedOn w:val="Normln"/>
    <w:link w:val="TextvysvtlivekChar"/>
    <w:uiPriority w:val="99"/>
    <w:rsid w:val="00170657"/>
    <w:pPr>
      <w:tabs>
        <w:tab w:val="left" w:pos="851"/>
      </w:tabs>
      <w:spacing w:after="0" w:line="240" w:lineRule="auto"/>
      <w:jc w:val="both"/>
    </w:pPr>
    <w:rPr>
      <w:rFonts w:ascii="Times New Roman" w:eastAsia="Times New Roman" w:hAnsi="Times New Roman"/>
      <w:sz w:val="20"/>
      <w:szCs w:val="20"/>
      <w:lang w:eastAsia="cs-CZ"/>
    </w:rPr>
  </w:style>
  <w:style w:type="character" w:customStyle="1" w:styleId="TextvysvtlivekChar">
    <w:name w:val="Text vysvětlivek Char"/>
    <w:basedOn w:val="Standardnpsmoodstavce"/>
    <w:link w:val="Textvysvtlivek"/>
    <w:uiPriority w:val="99"/>
    <w:rsid w:val="00170657"/>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170657"/>
    <w:pPr>
      <w:tabs>
        <w:tab w:val="left" w:pos="851"/>
      </w:tabs>
      <w:spacing w:after="0" w:line="240" w:lineRule="auto"/>
      <w:jc w:val="both"/>
    </w:pPr>
    <w:rPr>
      <w:rFonts w:ascii="Times New Roman" w:eastAsia="Times New Roman" w:hAnsi="Times New Roman"/>
      <w:sz w:val="24"/>
      <w:szCs w:val="24"/>
      <w:lang w:eastAsia="cs-CZ"/>
    </w:rPr>
  </w:style>
  <w:style w:type="character" w:customStyle="1" w:styleId="Tunkurzva">
    <w:name w:val="Tučné kurzíva"/>
    <w:uiPriority w:val="99"/>
    <w:rsid w:val="00170657"/>
    <w:rPr>
      <w:b/>
      <w:i/>
    </w:rPr>
  </w:style>
  <w:style w:type="paragraph" w:customStyle="1" w:styleId="Mezerapedtabulkou">
    <w:name w:val="Mezera před tabulkou"/>
    <w:basedOn w:val="Normln"/>
    <w:uiPriority w:val="99"/>
    <w:rsid w:val="00170657"/>
    <w:pPr>
      <w:keepNext/>
      <w:widowControl w:val="0"/>
      <w:spacing w:after="0" w:line="240" w:lineRule="auto"/>
      <w:jc w:val="both"/>
    </w:pPr>
    <w:rPr>
      <w:rFonts w:ascii="Times New Roman" w:eastAsia="Times New Roman" w:hAnsi="Times New Roman"/>
      <w:sz w:val="10"/>
      <w:szCs w:val="10"/>
      <w:lang w:eastAsia="cs-CZ"/>
    </w:rPr>
  </w:style>
  <w:style w:type="paragraph" w:customStyle="1" w:styleId="Odkaz">
    <w:name w:val="Odkaz"/>
    <w:basedOn w:val="Normln"/>
    <w:uiPriority w:val="99"/>
    <w:rsid w:val="00170657"/>
    <w:pPr>
      <w:spacing w:after="120" w:line="240" w:lineRule="auto"/>
      <w:ind w:left="851"/>
      <w:jc w:val="both"/>
    </w:pPr>
    <w:rPr>
      <w:rFonts w:ascii="Times New Roman" w:eastAsia="Times New Roman" w:hAnsi="Times New Roman"/>
      <w:i/>
      <w:iCs/>
      <w:sz w:val="24"/>
      <w:szCs w:val="24"/>
      <w:lang w:eastAsia="cs-CZ"/>
    </w:rPr>
  </w:style>
  <w:style w:type="paragraph" w:customStyle="1" w:styleId="Tabulkaodrka">
    <w:name w:val="Tabulka odrážka"/>
    <w:basedOn w:val="Tabulkavlevo"/>
    <w:uiPriority w:val="99"/>
    <w:rsid w:val="00170657"/>
    <w:pPr>
      <w:numPr>
        <w:numId w:val="35"/>
      </w:numPr>
      <w:tabs>
        <w:tab w:val="clear" w:pos="851"/>
      </w:tabs>
      <w:spacing w:before="0" w:after="0"/>
    </w:pPr>
  </w:style>
  <w:style w:type="paragraph" w:customStyle="1" w:styleId="Auditnzev">
    <w:name w:val="Audit název"/>
    <w:basedOn w:val="Normln"/>
    <w:uiPriority w:val="99"/>
    <w:rsid w:val="00170657"/>
    <w:pPr>
      <w:keepNext/>
      <w:keepLines/>
      <w:tabs>
        <w:tab w:val="left" w:pos="284"/>
        <w:tab w:val="left" w:pos="567"/>
        <w:tab w:val="left" w:pos="851"/>
      </w:tabs>
      <w:spacing w:before="120" w:after="120" w:line="240" w:lineRule="auto"/>
      <w:jc w:val="center"/>
    </w:pPr>
    <w:rPr>
      <w:rFonts w:ascii="Times New Roman" w:eastAsia="Times New Roman" w:hAnsi="Times New Roman"/>
      <w:b/>
      <w:sz w:val="36"/>
      <w:lang w:eastAsia="cs-CZ"/>
    </w:rPr>
  </w:style>
  <w:style w:type="paragraph" w:customStyle="1" w:styleId="Tabulkazhlav">
    <w:name w:val="Tabulka záhlaví"/>
    <w:basedOn w:val="Normln"/>
    <w:uiPriority w:val="99"/>
    <w:rsid w:val="00170657"/>
    <w:pPr>
      <w:keepNext/>
      <w:keepLines/>
      <w:tabs>
        <w:tab w:val="left" w:pos="851"/>
      </w:tabs>
      <w:spacing w:after="0" w:line="240" w:lineRule="auto"/>
      <w:jc w:val="both"/>
    </w:pPr>
    <w:rPr>
      <w:rFonts w:ascii="Times New Roman" w:eastAsia="Times New Roman" w:hAnsi="Times New Roman"/>
      <w:b/>
      <w:szCs w:val="20"/>
      <w:lang w:eastAsia="cs-CZ"/>
    </w:rPr>
  </w:style>
  <w:style w:type="paragraph" w:customStyle="1" w:styleId="Odstavecnormln">
    <w:name w:val="Odstavec normální"/>
    <w:basedOn w:val="Normln"/>
    <w:uiPriority w:val="99"/>
    <w:rsid w:val="00170657"/>
    <w:pPr>
      <w:tabs>
        <w:tab w:val="left" w:pos="851"/>
      </w:tabs>
      <w:spacing w:before="60" w:after="20" w:line="240" w:lineRule="auto"/>
      <w:ind w:left="851"/>
      <w:jc w:val="both"/>
    </w:pPr>
    <w:rPr>
      <w:rFonts w:ascii="Times New Roman" w:eastAsia="Times New Roman" w:hAnsi="Times New Roman"/>
      <w:szCs w:val="20"/>
      <w:lang w:eastAsia="cs-CZ"/>
    </w:rPr>
  </w:style>
  <w:style w:type="paragraph" w:customStyle="1" w:styleId="Tabulkavpravomal">
    <w:name w:val="Tabulka vpravo malá"/>
    <w:basedOn w:val="Tabulkavpravo"/>
    <w:uiPriority w:val="99"/>
    <w:rsid w:val="00170657"/>
    <w:rPr>
      <w:sz w:val="18"/>
    </w:rPr>
  </w:style>
  <w:style w:type="paragraph" w:customStyle="1" w:styleId="Tabulkavlevomal">
    <w:name w:val="Tabulka vlevo malá"/>
    <w:basedOn w:val="Tabulkavlevo"/>
    <w:uiPriority w:val="99"/>
    <w:rsid w:val="00170657"/>
    <w:pPr>
      <w:spacing w:before="0" w:after="0"/>
    </w:pPr>
    <w:rPr>
      <w:sz w:val="18"/>
      <w:szCs w:val="24"/>
    </w:rPr>
  </w:style>
  <w:style w:type="paragraph" w:customStyle="1" w:styleId="TabulkazhlavS">
    <w:name w:val="Tabulka záhlavíS"/>
    <w:basedOn w:val="Tabulkazhlav"/>
    <w:uiPriority w:val="99"/>
    <w:rsid w:val="00170657"/>
    <w:pPr>
      <w:jc w:val="center"/>
    </w:pPr>
  </w:style>
  <w:style w:type="character" w:customStyle="1" w:styleId="NormlntextChar1">
    <w:name w:val="Normální text Char1"/>
    <w:link w:val="Normlntext"/>
    <w:uiPriority w:val="99"/>
    <w:rsid w:val="00170657"/>
    <w:rPr>
      <w:rFonts w:ascii="Times New Roman" w:eastAsia="Times New Roman" w:hAnsi="Times New Roman" w:cs="Times New Roman"/>
      <w:lang w:val="x-none" w:eastAsia="x-none"/>
    </w:rPr>
  </w:style>
  <w:style w:type="paragraph" w:customStyle="1" w:styleId="Praco">
    <w:name w:val="Praco"/>
    <w:basedOn w:val="Zkladntext"/>
    <w:uiPriority w:val="99"/>
    <w:rsid w:val="00170657"/>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17065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170657"/>
    <w:pPr>
      <w:tabs>
        <w:tab w:val="left" w:pos="851"/>
      </w:tabs>
      <w:spacing w:before="120" w:after="0" w:line="240" w:lineRule="auto"/>
      <w:jc w:val="both"/>
    </w:pPr>
    <w:rPr>
      <w:rFonts w:ascii="Times New Roman" w:eastAsia="Times New Roman" w:hAnsi="Times New Roman"/>
      <w:b/>
      <w:bCs/>
      <w:sz w:val="24"/>
      <w:szCs w:val="24"/>
      <w:lang w:eastAsia="cs-CZ"/>
    </w:rPr>
  </w:style>
  <w:style w:type="paragraph" w:styleId="Rejstk1">
    <w:name w:val="index 1"/>
    <w:basedOn w:val="Normln"/>
    <w:next w:val="Normln"/>
    <w:autoRedefine/>
    <w:uiPriority w:val="99"/>
    <w:rsid w:val="00170657"/>
    <w:pPr>
      <w:spacing w:after="0" w:line="240" w:lineRule="auto"/>
      <w:ind w:left="220" w:hanging="220"/>
      <w:jc w:val="both"/>
    </w:pPr>
    <w:rPr>
      <w:rFonts w:ascii="Times New Roman" w:eastAsia="Times New Roman" w:hAnsi="Times New Roman"/>
      <w:lang w:eastAsia="cs-CZ"/>
    </w:rPr>
  </w:style>
  <w:style w:type="paragraph" w:styleId="Hlavikarejstku">
    <w:name w:val="index heading"/>
    <w:basedOn w:val="Normln"/>
    <w:next w:val="Rejstk1"/>
    <w:uiPriority w:val="99"/>
    <w:rsid w:val="00170657"/>
    <w:pPr>
      <w:tabs>
        <w:tab w:val="left" w:pos="851"/>
      </w:tabs>
      <w:spacing w:after="0" w:line="240" w:lineRule="auto"/>
      <w:jc w:val="both"/>
    </w:pPr>
    <w:rPr>
      <w:rFonts w:ascii="Times New Roman" w:eastAsia="Times New Roman" w:hAnsi="Times New Roman"/>
      <w:b/>
      <w:bCs/>
      <w:lang w:eastAsia="cs-CZ"/>
    </w:rPr>
  </w:style>
  <w:style w:type="character" w:styleId="Odkaznavysvtlivky">
    <w:name w:val="endnote reference"/>
    <w:uiPriority w:val="99"/>
    <w:rsid w:val="00170657"/>
    <w:rPr>
      <w:vertAlign w:val="superscript"/>
    </w:rPr>
  </w:style>
  <w:style w:type="paragraph" w:styleId="Rejstk2">
    <w:name w:val="index 2"/>
    <w:basedOn w:val="Normln"/>
    <w:next w:val="Normln"/>
    <w:autoRedefine/>
    <w:uiPriority w:val="99"/>
    <w:rsid w:val="00170657"/>
    <w:pPr>
      <w:spacing w:after="0" w:line="240" w:lineRule="auto"/>
      <w:ind w:left="440" w:hanging="220"/>
      <w:jc w:val="both"/>
    </w:pPr>
    <w:rPr>
      <w:rFonts w:ascii="Times New Roman" w:eastAsia="Times New Roman" w:hAnsi="Times New Roman"/>
      <w:lang w:eastAsia="cs-CZ"/>
    </w:rPr>
  </w:style>
  <w:style w:type="paragraph" w:styleId="Rejstk3">
    <w:name w:val="index 3"/>
    <w:basedOn w:val="Normln"/>
    <w:next w:val="Normln"/>
    <w:autoRedefine/>
    <w:uiPriority w:val="99"/>
    <w:rsid w:val="00170657"/>
    <w:pPr>
      <w:spacing w:after="0" w:line="240" w:lineRule="auto"/>
      <w:ind w:left="660" w:hanging="220"/>
      <w:jc w:val="both"/>
    </w:pPr>
    <w:rPr>
      <w:rFonts w:ascii="Times New Roman" w:eastAsia="Times New Roman" w:hAnsi="Times New Roman"/>
      <w:lang w:eastAsia="cs-CZ"/>
    </w:rPr>
  </w:style>
  <w:style w:type="paragraph" w:styleId="Rejstk4">
    <w:name w:val="index 4"/>
    <w:basedOn w:val="Normln"/>
    <w:next w:val="Normln"/>
    <w:autoRedefine/>
    <w:uiPriority w:val="99"/>
    <w:rsid w:val="00170657"/>
    <w:pPr>
      <w:spacing w:after="0" w:line="240" w:lineRule="auto"/>
      <w:ind w:left="880" w:hanging="220"/>
      <w:jc w:val="both"/>
    </w:pPr>
    <w:rPr>
      <w:rFonts w:ascii="Times New Roman" w:eastAsia="Times New Roman" w:hAnsi="Times New Roman"/>
      <w:lang w:eastAsia="cs-CZ"/>
    </w:rPr>
  </w:style>
  <w:style w:type="paragraph" w:styleId="Rejstk5">
    <w:name w:val="index 5"/>
    <w:basedOn w:val="Normln"/>
    <w:next w:val="Normln"/>
    <w:autoRedefine/>
    <w:uiPriority w:val="99"/>
    <w:rsid w:val="00170657"/>
    <w:pPr>
      <w:spacing w:after="0" w:line="240" w:lineRule="auto"/>
      <w:ind w:left="1100" w:hanging="220"/>
      <w:jc w:val="both"/>
    </w:pPr>
    <w:rPr>
      <w:rFonts w:ascii="Times New Roman" w:eastAsia="Times New Roman" w:hAnsi="Times New Roman"/>
      <w:lang w:eastAsia="cs-CZ"/>
    </w:rPr>
  </w:style>
  <w:style w:type="paragraph" w:styleId="Rejstk6">
    <w:name w:val="index 6"/>
    <w:basedOn w:val="Normln"/>
    <w:next w:val="Normln"/>
    <w:autoRedefine/>
    <w:uiPriority w:val="99"/>
    <w:rsid w:val="00170657"/>
    <w:pPr>
      <w:spacing w:after="0" w:line="240" w:lineRule="auto"/>
      <w:ind w:left="1320" w:hanging="220"/>
      <w:jc w:val="both"/>
    </w:pPr>
    <w:rPr>
      <w:rFonts w:ascii="Times New Roman" w:eastAsia="Times New Roman" w:hAnsi="Times New Roman"/>
      <w:lang w:eastAsia="cs-CZ"/>
    </w:rPr>
  </w:style>
  <w:style w:type="paragraph" w:styleId="Rejstk7">
    <w:name w:val="index 7"/>
    <w:basedOn w:val="Normln"/>
    <w:next w:val="Normln"/>
    <w:autoRedefine/>
    <w:uiPriority w:val="99"/>
    <w:rsid w:val="00170657"/>
    <w:pPr>
      <w:spacing w:after="0" w:line="240" w:lineRule="auto"/>
      <w:ind w:left="1540" w:hanging="220"/>
      <w:jc w:val="both"/>
    </w:pPr>
    <w:rPr>
      <w:rFonts w:ascii="Times New Roman" w:eastAsia="Times New Roman" w:hAnsi="Times New Roman"/>
      <w:lang w:eastAsia="cs-CZ"/>
    </w:rPr>
  </w:style>
  <w:style w:type="paragraph" w:styleId="Rejstk8">
    <w:name w:val="index 8"/>
    <w:basedOn w:val="Normln"/>
    <w:next w:val="Normln"/>
    <w:autoRedefine/>
    <w:uiPriority w:val="99"/>
    <w:rsid w:val="00170657"/>
    <w:pPr>
      <w:spacing w:after="0" w:line="240" w:lineRule="auto"/>
      <w:ind w:left="1760" w:hanging="220"/>
      <w:jc w:val="both"/>
    </w:pPr>
    <w:rPr>
      <w:rFonts w:ascii="Times New Roman" w:eastAsia="Times New Roman" w:hAnsi="Times New Roman"/>
      <w:lang w:eastAsia="cs-CZ"/>
    </w:rPr>
  </w:style>
  <w:style w:type="paragraph" w:styleId="Rejstk9">
    <w:name w:val="index 9"/>
    <w:basedOn w:val="Normln"/>
    <w:next w:val="Normln"/>
    <w:autoRedefine/>
    <w:uiPriority w:val="99"/>
    <w:rsid w:val="00170657"/>
    <w:pPr>
      <w:spacing w:after="0" w:line="240" w:lineRule="auto"/>
      <w:ind w:left="1980" w:hanging="220"/>
      <w:jc w:val="both"/>
    </w:pPr>
    <w:rPr>
      <w:rFonts w:ascii="Times New Roman" w:eastAsia="Times New Roman" w:hAnsi="Times New Roman"/>
      <w:lang w:eastAsia="cs-CZ"/>
    </w:rPr>
  </w:style>
  <w:style w:type="paragraph" w:styleId="Seznamcitac">
    <w:name w:val="table of authorities"/>
    <w:basedOn w:val="Normln"/>
    <w:next w:val="Normln"/>
    <w:uiPriority w:val="99"/>
    <w:rsid w:val="00170657"/>
    <w:pPr>
      <w:spacing w:after="0" w:line="240" w:lineRule="auto"/>
      <w:ind w:left="220" w:hanging="220"/>
      <w:jc w:val="both"/>
    </w:pPr>
    <w:rPr>
      <w:rFonts w:ascii="Times New Roman" w:eastAsia="Times New Roman" w:hAnsi="Times New Roman"/>
      <w:lang w:eastAsia="cs-CZ"/>
    </w:rPr>
  </w:style>
  <w:style w:type="paragraph" w:styleId="Textmakra">
    <w:name w:val="macro"/>
    <w:link w:val="TextmakraChar"/>
    <w:uiPriority w:val="99"/>
    <w:rsid w:val="00170657"/>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170657"/>
    <w:rPr>
      <w:rFonts w:ascii="Courier New" w:eastAsia="Times New Roman" w:hAnsi="Courier New" w:cs="Courier New"/>
      <w:sz w:val="20"/>
      <w:szCs w:val="20"/>
      <w:lang w:eastAsia="cs-CZ"/>
    </w:rPr>
  </w:style>
  <w:style w:type="paragraph" w:customStyle="1" w:styleId="Koment">
    <w:name w:val="Komentář"/>
    <w:basedOn w:val="Zkladntext"/>
    <w:uiPriority w:val="99"/>
    <w:rsid w:val="00170657"/>
    <w:pPr>
      <w:tabs>
        <w:tab w:val="left" w:pos="851"/>
      </w:tabs>
      <w:spacing w:before="20" w:after="20" w:line="288" w:lineRule="auto"/>
      <w:ind w:left="851"/>
      <w:jc w:val="both"/>
    </w:pPr>
    <w:rPr>
      <w:rFonts w:ascii="Times New Roman" w:hAnsi="Times New Roman"/>
      <w:i/>
      <w:color w:val="333399"/>
      <w:szCs w:val="22"/>
      <w:lang w:eastAsia="x-none"/>
    </w:rPr>
  </w:style>
  <w:style w:type="table" w:customStyle="1" w:styleId="Hlava">
    <w:name w:val="Hlava"/>
    <w:uiPriority w:val="99"/>
    <w:semiHidden/>
    <w:rsid w:val="00170657"/>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170657"/>
    <w:pPr>
      <w:numPr>
        <w:numId w:val="37"/>
      </w:numPr>
      <w:spacing w:before="40" w:after="40" w:line="240" w:lineRule="auto"/>
      <w:jc w:val="both"/>
    </w:pPr>
    <w:rPr>
      <w:rFonts w:ascii="Times New Roman" w:eastAsia="Times New Roman" w:hAnsi="Times New Roman"/>
      <w:lang w:eastAsia="cs-CZ"/>
    </w:rPr>
  </w:style>
  <w:style w:type="paragraph" w:customStyle="1" w:styleId="Ploha4">
    <w:name w:val="Příloha 4"/>
    <w:basedOn w:val="Nadpis4"/>
    <w:next w:val="Zkladntext"/>
    <w:uiPriority w:val="99"/>
    <w:rsid w:val="00170657"/>
    <w:pPr>
      <w:keepLines w:val="0"/>
      <w:numPr>
        <w:ilvl w:val="3"/>
        <w:numId w:val="36"/>
      </w:numPr>
      <w:spacing w:before="180" w:after="60" w:line="240" w:lineRule="auto"/>
      <w:jc w:val="both"/>
    </w:pPr>
    <w:rPr>
      <w:rFonts w:ascii="Times New Roman" w:hAnsi="Times New Roman"/>
      <w:i w:val="0"/>
      <w:iCs w:val="0"/>
      <w:color w:val="auto"/>
      <w:sz w:val="24"/>
    </w:rPr>
  </w:style>
  <w:style w:type="table" w:customStyle="1" w:styleId="Projekt">
    <w:name w:val="Projekt"/>
    <w:uiPriority w:val="99"/>
    <w:rsid w:val="00170657"/>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170657"/>
    <w:pPr>
      <w:tabs>
        <w:tab w:val="left" w:pos="851"/>
      </w:tabs>
      <w:spacing w:after="0" w:line="240" w:lineRule="auto"/>
      <w:jc w:val="both"/>
    </w:pPr>
    <w:rPr>
      <w:rFonts w:ascii="Times New Roman" w:eastAsia="Times New Roman" w:hAnsi="Times New Roman" w:cs="Novarese Bk BTCE"/>
      <w:color w:val="003597"/>
      <w:sz w:val="24"/>
      <w:szCs w:val="24"/>
      <w:lang w:eastAsia="cs-CZ"/>
    </w:rPr>
  </w:style>
  <w:style w:type="numbering" w:customStyle="1" w:styleId="Seznamsla">
    <w:name w:val="Seznam čísla"/>
    <w:rsid w:val="00170657"/>
    <w:pPr>
      <w:numPr>
        <w:numId w:val="32"/>
      </w:numPr>
    </w:pPr>
  </w:style>
  <w:style w:type="numbering" w:customStyle="1" w:styleId="Seznamnadpisy">
    <w:name w:val="Seznam nadpisy"/>
    <w:rsid w:val="00170657"/>
    <w:pPr>
      <w:numPr>
        <w:numId w:val="33"/>
      </w:numPr>
    </w:pPr>
  </w:style>
  <w:style w:type="numbering" w:customStyle="1" w:styleId="Seznampsmena">
    <w:name w:val="Seznam písmena"/>
    <w:rsid w:val="00170657"/>
    <w:pPr>
      <w:numPr>
        <w:numId w:val="34"/>
      </w:numPr>
    </w:pPr>
  </w:style>
  <w:style w:type="numbering" w:customStyle="1" w:styleId="Seznamodrky">
    <w:name w:val="Seznam odrážky"/>
    <w:rsid w:val="00170657"/>
    <w:pPr>
      <w:numPr>
        <w:numId w:val="31"/>
      </w:numPr>
    </w:pPr>
  </w:style>
  <w:style w:type="paragraph" w:customStyle="1" w:styleId="ColorfulList-Accent11">
    <w:name w:val="Colorful List - Accent 11"/>
    <w:basedOn w:val="Normln"/>
    <w:uiPriority w:val="99"/>
    <w:qFormat/>
    <w:rsid w:val="00170657"/>
    <w:pPr>
      <w:ind w:left="720"/>
      <w:contextualSpacing/>
    </w:pPr>
  </w:style>
  <w:style w:type="paragraph" w:customStyle="1" w:styleId="font0">
    <w:name w:val="font0"/>
    <w:basedOn w:val="Normln"/>
    <w:uiPriority w:val="99"/>
    <w:rsid w:val="00170657"/>
    <w:pPr>
      <w:spacing w:before="100" w:beforeAutospacing="1" w:after="100" w:afterAutospacing="1" w:line="240" w:lineRule="auto"/>
    </w:pPr>
    <w:rPr>
      <w:rFonts w:ascii="Arial" w:eastAsia="Times New Roman" w:hAnsi="Arial" w:cs="Arial"/>
      <w:sz w:val="20"/>
      <w:szCs w:val="20"/>
      <w:lang w:eastAsia="cs-CZ"/>
    </w:rPr>
  </w:style>
  <w:style w:type="paragraph" w:customStyle="1" w:styleId="xl63">
    <w:name w:val="xl63"/>
    <w:basedOn w:val="Normln"/>
    <w:rsid w:val="00170657"/>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65">
    <w:name w:val="xl65"/>
    <w:basedOn w:val="Normln"/>
    <w:uiPriority w:val="99"/>
    <w:rsid w:val="00170657"/>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Barevnseznamzvraznn11">
    <w:name w:val="Barevný seznam – zvýraznění 11"/>
    <w:basedOn w:val="Normln"/>
    <w:uiPriority w:val="99"/>
    <w:qFormat/>
    <w:rsid w:val="00170657"/>
    <w:pPr>
      <w:ind w:left="720"/>
      <w:contextualSpacing/>
    </w:pPr>
  </w:style>
  <w:style w:type="numbering" w:styleId="111111">
    <w:name w:val="Outline List 2"/>
    <w:basedOn w:val="Bezseznamu"/>
    <w:uiPriority w:val="99"/>
    <w:rsid w:val="00170657"/>
    <w:pPr>
      <w:numPr>
        <w:numId w:val="38"/>
      </w:numPr>
    </w:pPr>
  </w:style>
  <w:style w:type="paragraph" w:customStyle="1" w:styleId="RLslovanodstavec">
    <w:name w:val="RL Číslovaný odstavec"/>
    <w:basedOn w:val="Normln"/>
    <w:qFormat/>
    <w:rsid w:val="00170657"/>
    <w:pPr>
      <w:spacing w:after="120" w:line="340" w:lineRule="exact"/>
      <w:jc w:val="both"/>
    </w:pPr>
    <w:rPr>
      <w:rFonts w:eastAsia="Times New Roman"/>
      <w:b/>
      <w:spacing w:val="-4"/>
      <w:szCs w:val="24"/>
      <w:lang w:eastAsia="cs-CZ"/>
    </w:rPr>
  </w:style>
  <w:style w:type="paragraph" w:customStyle="1" w:styleId="RLNadpis1rovn">
    <w:name w:val="RL Nadpis 1. úrovně"/>
    <w:basedOn w:val="Normln"/>
    <w:next w:val="Normln"/>
    <w:qFormat/>
    <w:rsid w:val="00170657"/>
    <w:pPr>
      <w:pageBreakBefore/>
      <w:spacing w:after="1000" w:line="560" w:lineRule="exact"/>
    </w:pPr>
    <w:rPr>
      <w:rFonts w:eastAsia="Times New Roman"/>
      <w:b/>
      <w:sz w:val="40"/>
      <w:szCs w:val="40"/>
      <w:lang w:eastAsia="cs-CZ"/>
    </w:rPr>
  </w:style>
  <w:style w:type="paragraph" w:customStyle="1" w:styleId="RLNadpis2rovn">
    <w:name w:val="RL Nadpis 2. úrovně"/>
    <w:basedOn w:val="Normln"/>
    <w:next w:val="Normln"/>
    <w:qFormat/>
    <w:rsid w:val="00170657"/>
    <w:pPr>
      <w:keepNext/>
      <w:tabs>
        <w:tab w:val="num" w:pos="737"/>
      </w:tabs>
      <w:spacing w:before="360" w:after="120" w:line="340" w:lineRule="exact"/>
      <w:ind w:left="737" w:hanging="737"/>
    </w:pPr>
    <w:rPr>
      <w:rFonts w:eastAsia="Times New Roman"/>
      <w:b/>
      <w:spacing w:val="20"/>
      <w:sz w:val="23"/>
      <w:szCs w:val="24"/>
      <w:lang w:eastAsia="cs-CZ"/>
    </w:rPr>
  </w:style>
  <w:style w:type="paragraph" w:customStyle="1" w:styleId="RLNadpis3rovn">
    <w:name w:val="RL Nadpis 3. úrovně"/>
    <w:basedOn w:val="Normln"/>
    <w:next w:val="RLslovanodstavec"/>
    <w:qFormat/>
    <w:rsid w:val="00170657"/>
    <w:pPr>
      <w:keepNext/>
      <w:tabs>
        <w:tab w:val="num" w:pos="737"/>
      </w:tabs>
      <w:spacing w:before="360" w:after="120" w:line="340" w:lineRule="exact"/>
      <w:ind w:left="737" w:hanging="737"/>
    </w:pPr>
    <w:rPr>
      <w:rFonts w:eastAsia="Times New Roman"/>
      <w:b/>
      <w:lang w:eastAsia="cs-CZ"/>
    </w:rPr>
  </w:style>
  <w:style w:type="character" w:customStyle="1" w:styleId="CharChar11">
    <w:name w:val="Char Char11"/>
    <w:rsid w:val="00170657"/>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170657"/>
    <w:pPr>
      <w:spacing w:after="120" w:line="320" w:lineRule="atLeast"/>
      <w:jc w:val="both"/>
    </w:pPr>
    <w:rPr>
      <w:rFonts w:ascii="Garamond" w:eastAsia="Times New Roman" w:hAnsi="Garamond"/>
      <w:sz w:val="24"/>
      <w:szCs w:val="24"/>
      <w:lang w:eastAsia="cs-CZ"/>
    </w:rPr>
  </w:style>
  <w:style w:type="table" w:customStyle="1" w:styleId="Mkatabulky2">
    <w:name w:val="Mřížka tabulky2"/>
    <w:basedOn w:val="Normlntabulka"/>
    <w:next w:val="Mkatabulky"/>
    <w:uiPriority w:val="59"/>
    <w:rsid w:val="00170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170657"/>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170657"/>
    <w:pPr>
      <w:spacing w:after="360" w:line="240" w:lineRule="auto"/>
    </w:pPr>
    <w:rPr>
      <w:bCs/>
      <w:szCs w:val="20"/>
    </w:rPr>
  </w:style>
  <w:style w:type="table" w:customStyle="1" w:styleId="Mkatabulky3">
    <w:name w:val="Mřížka tabulky3"/>
    <w:basedOn w:val="Normlntabulka"/>
    <w:next w:val="Mkatabulky"/>
    <w:uiPriority w:val="59"/>
    <w:rsid w:val="00170657"/>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Zkladntext"/>
    <w:qFormat/>
    <w:rsid w:val="00170657"/>
    <w:pPr>
      <w:numPr>
        <w:ilvl w:val="1"/>
      </w:numPr>
      <w:tabs>
        <w:tab w:val="num" w:pos="1361"/>
      </w:tabs>
      <w:spacing w:after="200" w:line="264" w:lineRule="auto"/>
      <w:ind w:left="1361" w:hanging="681"/>
      <w:jc w:val="both"/>
      <w:outlineLvl w:val="1"/>
    </w:pPr>
    <w:rPr>
      <w:rFonts w:ascii="Times New Roman" w:hAnsi="Times New Roman"/>
      <w:szCs w:val="20"/>
      <w:lang w:val="cs-CZ"/>
    </w:rPr>
  </w:style>
  <w:style w:type="paragraph" w:customStyle="1" w:styleId="Level3">
    <w:name w:val="Level 3"/>
    <w:basedOn w:val="Zkladntext"/>
    <w:qFormat/>
    <w:rsid w:val="00170657"/>
    <w:pPr>
      <w:numPr>
        <w:numId w:val="43"/>
      </w:numPr>
      <w:tabs>
        <w:tab w:val="num" w:pos="2041"/>
      </w:tabs>
      <w:spacing w:after="200" w:line="264" w:lineRule="auto"/>
      <w:ind w:left="2041"/>
      <w:jc w:val="both"/>
      <w:outlineLvl w:val="2"/>
    </w:pPr>
    <w:rPr>
      <w:rFonts w:ascii="Times New Roman" w:hAnsi="Times New Roman"/>
      <w:szCs w:val="20"/>
      <w:lang w:val="cs-CZ"/>
    </w:rPr>
  </w:style>
  <w:style w:type="paragraph" w:customStyle="1" w:styleId="Tlotextu">
    <w:name w:val="Tělo textu"/>
    <w:basedOn w:val="Normln"/>
    <w:uiPriority w:val="99"/>
    <w:rsid w:val="00170657"/>
    <w:pPr>
      <w:suppressAutoHyphens/>
      <w:spacing w:after="120" w:line="288" w:lineRule="auto"/>
    </w:pPr>
    <w:rPr>
      <w:rFonts w:ascii="Garamond" w:eastAsia="Times New Roman" w:hAnsi="Garamond"/>
      <w:sz w:val="24"/>
      <w:szCs w:val="24"/>
      <w:lang w:eastAsia="cs-CZ"/>
    </w:rPr>
  </w:style>
  <w:style w:type="paragraph" w:customStyle="1" w:styleId="11slovantext">
    <w:name w:val="1.1 Číslovaný text"/>
    <w:basedOn w:val="Normln"/>
    <w:link w:val="11slovantextChar"/>
    <w:rsid w:val="00170657"/>
    <w:pPr>
      <w:numPr>
        <w:ilvl w:val="1"/>
        <w:numId w:val="44"/>
      </w:numPr>
      <w:spacing w:after="120" w:line="240" w:lineRule="auto"/>
      <w:jc w:val="both"/>
    </w:pPr>
    <w:rPr>
      <w:rFonts w:ascii="Verdana" w:eastAsia="Times New Roman" w:hAnsi="Verdana"/>
      <w:sz w:val="20"/>
      <w:szCs w:val="24"/>
      <w:lang w:val="x-none" w:eastAsia="x-none"/>
    </w:rPr>
  </w:style>
  <w:style w:type="character" w:customStyle="1" w:styleId="11slovantextChar">
    <w:name w:val="1.1 Číslovaný text Char"/>
    <w:link w:val="11slovantext"/>
    <w:rsid w:val="00170657"/>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170657"/>
    <w:pPr>
      <w:keepNext/>
      <w:numPr>
        <w:numId w:val="44"/>
      </w:numPr>
      <w:suppressAutoHyphens/>
      <w:spacing w:after="0" w:line="240" w:lineRule="auto"/>
      <w:jc w:val="center"/>
      <w:outlineLvl w:val="0"/>
    </w:pPr>
    <w:rPr>
      <w:rFonts w:ascii="Verdana" w:eastAsia="Times New Roman" w:hAnsi="Verdana"/>
      <w:b/>
      <w:caps/>
      <w:spacing w:val="6"/>
      <w:sz w:val="20"/>
      <w:szCs w:val="24"/>
    </w:rPr>
  </w:style>
  <w:style w:type="paragraph" w:customStyle="1" w:styleId="Clanek11">
    <w:name w:val="Clanek 1.1"/>
    <w:basedOn w:val="Nadpis2"/>
    <w:link w:val="Clanek11Char"/>
    <w:qFormat/>
    <w:rsid w:val="00170657"/>
    <w:pPr>
      <w:keepNext w:val="0"/>
      <w:widowControl w:val="0"/>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170657"/>
    <w:pPr>
      <w:keepLines/>
      <w:widowControl w:val="0"/>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qFormat/>
    <w:rsid w:val="00170657"/>
    <w:pPr>
      <w:keepNext/>
      <w:tabs>
        <w:tab w:val="num" w:pos="1418"/>
      </w:tabs>
      <w:spacing w:before="120" w:after="120" w:line="240" w:lineRule="auto"/>
      <w:ind w:left="1418" w:hanging="426"/>
      <w:jc w:val="both"/>
    </w:pPr>
    <w:rPr>
      <w:rFonts w:ascii="Times New Roman" w:eastAsia="Times New Roman" w:hAnsi="Times New Roman"/>
      <w:color w:val="000000"/>
      <w:szCs w:val="24"/>
    </w:rPr>
  </w:style>
  <w:style w:type="character" w:customStyle="1" w:styleId="Clanek11Char">
    <w:name w:val="Clanek 1.1 Char"/>
    <w:link w:val="Clanek11"/>
    <w:locked/>
    <w:rsid w:val="00170657"/>
    <w:rPr>
      <w:rFonts w:ascii="Times New Roman" w:eastAsia="Times New Roman" w:hAnsi="Times New Roman" w:cs="Arial"/>
      <w:bCs/>
      <w:iCs/>
      <w:szCs w:val="28"/>
    </w:rPr>
  </w:style>
  <w:style w:type="paragraph" w:customStyle="1" w:styleId="Level1">
    <w:name w:val="Level 1"/>
    <w:basedOn w:val="Normln"/>
    <w:next w:val="Normln"/>
    <w:qFormat/>
    <w:rsid w:val="00170657"/>
    <w:pPr>
      <w:keepNext/>
      <w:tabs>
        <w:tab w:val="num" w:pos="567"/>
      </w:tabs>
      <w:spacing w:before="280" w:after="140" w:line="290" w:lineRule="auto"/>
      <w:ind w:left="567" w:hanging="567"/>
      <w:jc w:val="both"/>
      <w:outlineLvl w:val="0"/>
    </w:pPr>
    <w:rPr>
      <w:rFonts w:ascii="Arial" w:eastAsia="Times New Roman" w:hAnsi="Arial"/>
      <w:b/>
      <w:bCs/>
      <w:caps/>
      <w:kern w:val="20"/>
      <w:szCs w:val="32"/>
    </w:rPr>
  </w:style>
  <w:style w:type="paragraph" w:customStyle="1" w:styleId="Level4">
    <w:name w:val="Level 4"/>
    <w:basedOn w:val="Normln"/>
    <w:qFormat/>
    <w:rsid w:val="00170657"/>
    <w:pPr>
      <w:tabs>
        <w:tab w:val="num" w:pos="2722"/>
      </w:tabs>
      <w:spacing w:before="120" w:after="140" w:line="290" w:lineRule="auto"/>
      <w:ind w:left="2722" w:hanging="681"/>
      <w:jc w:val="both"/>
      <w:outlineLvl w:val="3"/>
    </w:pPr>
    <w:rPr>
      <w:rFonts w:ascii="Arial" w:eastAsia="Times New Roman" w:hAnsi="Arial"/>
      <w:kern w:val="20"/>
      <w:sz w:val="20"/>
      <w:szCs w:val="24"/>
    </w:rPr>
  </w:style>
  <w:style w:type="paragraph" w:customStyle="1" w:styleId="Level5">
    <w:name w:val="Level 5"/>
    <w:basedOn w:val="Normln"/>
    <w:qFormat/>
    <w:rsid w:val="00170657"/>
    <w:pPr>
      <w:tabs>
        <w:tab w:val="num" w:pos="3289"/>
      </w:tabs>
      <w:spacing w:before="120" w:after="140" w:line="290" w:lineRule="auto"/>
      <w:ind w:left="3289" w:hanging="567"/>
      <w:jc w:val="both"/>
      <w:outlineLvl w:val="4"/>
    </w:pPr>
    <w:rPr>
      <w:rFonts w:ascii="Arial" w:eastAsia="Times New Roman" w:hAnsi="Arial"/>
      <w:kern w:val="20"/>
      <w:sz w:val="20"/>
      <w:szCs w:val="24"/>
    </w:rPr>
  </w:style>
  <w:style w:type="paragraph" w:customStyle="1" w:styleId="Level7">
    <w:name w:val="Level 7"/>
    <w:basedOn w:val="Normln"/>
    <w:rsid w:val="00170657"/>
    <w:pPr>
      <w:tabs>
        <w:tab w:val="num" w:pos="3969"/>
      </w:tabs>
      <w:spacing w:before="120" w:after="140" w:line="290" w:lineRule="auto"/>
      <w:ind w:left="3969" w:hanging="680"/>
      <w:jc w:val="both"/>
      <w:outlineLvl w:val="6"/>
    </w:pPr>
    <w:rPr>
      <w:rFonts w:ascii="Arial" w:eastAsia="Times New Roman" w:hAnsi="Arial"/>
      <w:kern w:val="20"/>
      <w:sz w:val="20"/>
      <w:szCs w:val="24"/>
    </w:rPr>
  </w:style>
  <w:style w:type="paragraph" w:customStyle="1" w:styleId="Level8">
    <w:name w:val="Level 8"/>
    <w:basedOn w:val="Normln"/>
    <w:rsid w:val="00170657"/>
    <w:pPr>
      <w:tabs>
        <w:tab w:val="num" w:pos="3969"/>
      </w:tabs>
      <w:spacing w:before="120" w:after="140" w:line="290" w:lineRule="auto"/>
      <w:ind w:left="3969" w:hanging="680"/>
      <w:jc w:val="both"/>
      <w:outlineLvl w:val="7"/>
    </w:pPr>
    <w:rPr>
      <w:rFonts w:ascii="Arial" w:eastAsia="Times New Roman" w:hAnsi="Arial"/>
      <w:kern w:val="20"/>
      <w:sz w:val="20"/>
      <w:szCs w:val="24"/>
    </w:rPr>
  </w:style>
  <w:style w:type="paragraph" w:customStyle="1" w:styleId="Level9">
    <w:name w:val="Level 9"/>
    <w:basedOn w:val="Normln"/>
    <w:rsid w:val="00170657"/>
    <w:pPr>
      <w:tabs>
        <w:tab w:val="num" w:pos="3969"/>
      </w:tabs>
      <w:spacing w:before="120" w:after="140" w:line="290" w:lineRule="auto"/>
      <w:ind w:left="3969" w:hanging="680"/>
      <w:jc w:val="both"/>
      <w:outlineLvl w:val="8"/>
    </w:pPr>
    <w:rPr>
      <w:rFonts w:ascii="Arial" w:eastAsia="Times New Roman" w:hAnsi="Arial"/>
      <w:kern w:val="20"/>
      <w:sz w:val="20"/>
      <w:szCs w:val="24"/>
    </w:rPr>
  </w:style>
  <w:style w:type="character" w:styleId="PromnnHTML">
    <w:name w:val="HTML Variable"/>
    <w:basedOn w:val="Standardnpsmoodstavce"/>
    <w:uiPriority w:val="99"/>
    <w:semiHidden/>
    <w:unhideWhenUsed/>
    <w:rsid w:val="00113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9221">
      <w:bodyDiv w:val="1"/>
      <w:marLeft w:val="0"/>
      <w:marRight w:val="0"/>
      <w:marTop w:val="0"/>
      <w:marBottom w:val="0"/>
      <w:divBdr>
        <w:top w:val="none" w:sz="0" w:space="0" w:color="auto"/>
        <w:left w:val="none" w:sz="0" w:space="0" w:color="auto"/>
        <w:bottom w:val="none" w:sz="0" w:space="0" w:color="auto"/>
        <w:right w:val="none" w:sz="0" w:space="0" w:color="auto"/>
      </w:divBdr>
    </w:div>
    <w:div w:id="962658536">
      <w:bodyDiv w:val="1"/>
      <w:marLeft w:val="0"/>
      <w:marRight w:val="0"/>
      <w:marTop w:val="0"/>
      <w:marBottom w:val="0"/>
      <w:divBdr>
        <w:top w:val="none" w:sz="0" w:space="0" w:color="auto"/>
        <w:left w:val="none" w:sz="0" w:space="0" w:color="auto"/>
        <w:bottom w:val="none" w:sz="0" w:space="0" w:color="auto"/>
        <w:right w:val="none" w:sz="0" w:space="0" w:color="auto"/>
      </w:divBdr>
    </w:div>
    <w:div w:id="1145513987">
      <w:bodyDiv w:val="1"/>
      <w:marLeft w:val="0"/>
      <w:marRight w:val="0"/>
      <w:marTop w:val="0"/>
      <w:marBottom w:val="0"/>
      <w:divBdr>
        <w:top w:val="none" w:sz="0" w:space="0" w:color="auto"/>
        <w:left w:val="none" w:sz="0" w:space="0" w:color="auto"/>
        <w:bottom w:val="none" w:sz="0" w:space="0" w:color="auto"/>
        <w:right w:val="none" w:sz="0" w:space="0" w:color="auto"/>
      </w:divBdr>
    </w:div>
    <w:div w:id="1153764661">
      <w:bodyDiv w:val="1"/>
      <w:marLeft w:val="0"/>
      <w:marRight w:val="0"/>
      <w:marTop w:val="0"/>
      <w:marBottom w:val="0"/>
      <w:divBdr>
        <w:top w:val="none" w:sz="0" w:space="0" w:color="auto"/>
        <w:left w:val="none" w:sz="0" w:space="0" w:color="auto"/>
        <w:bottom w:val="none" w:sz="0" w:space="0" w:color="auto"/>
        <w:right w:val="none" w:sz="0" w:space="0" w:color="auto"/>
      </w:divBdr>
    </w:div>
    <w:div w:id="16249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3D2.C5AA7CF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SEATDHZXVHZ7-2130634766-64795</_dlc_DocId>
    <_dlc_DocIdUrl xmlns="479bcf5a-a9a2-4276-a82c-9dc3fc969238">
      <Url>https://portal.spucr.cz/weby/ict/_layouts/15/DocIdRedir.aspx?ID=SEATDHZXVHZ7-2130634766-64795</Url>
      <Description>SEATDHZXVHZ7-2130634766-64795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1C02FCB1-68D9-42B4-836C-1870BF0D0E93}">
  <ds:schemaRefs>
    <ds:schemaRef ds:uri="http://schemas.microsoft.com/sharepoint/events"/>
  </ds:schemaRefs>
</ds:datastoreItem>
</file>

<file path=customXml/itemProps2.xml><?xml version="1.0" encoding="utf-8"?>
<ds:datastoreItem xmlns:ds="http://schemas.openxmlformats.org/officeDocument/2006/customXml" ds:itemID="{CC629463-4AB3-43A2-BC78-E942F290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04E59-B46A-4D47-9C07-16F0C6D8A683}">
  <ds:schemaRefs>
    <ds:schemaRef ds:uri="http://schemas.microsoft.com/office/2006/metadata/properties"/>
    <ds:schemaRef ds:uri="http://schemas.microsoft.com/office/infopath/2007/PartnerControls"/>
    <ds:schemaRef ds:uri="479bcf5a-a9a2-4276-a82c-9dc3fc969238"/>
  </ds:schemaRefs>
</ds:datastoreItem>
</file>

<file path=customXml/itemProps4.xml><?xml version="1.0" encoding="utf-8"?>
<ds:datastoreItem xmlns:ds="http://schemas.openxmlformats.org/officeDocument/2006/customXml" ds:itemID="{2246779B-9FB9-476D-8E60-8BB8D8187DD2}">
  <ds:schemaRefs>
    <ds:schemaRef ds:uri="http://schemas.microsoft.com/sharepoint/v3/contenttype/forms"/>
  </ds:schemaRefs>
</ds:datastoreItem>
</file>

<file path=customXml/itemProps5.xml><?xml version="1.0" encoding="utf-8"?>
<ds:datastoreItem xmlns:ds="http://schemas.openxmlformats.org/officeDocument/2006/customXml" ds:itemID="{58179980-6A7B-4930-9D5C-03055CC8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22022</Words>
  <Characters>129933</Characters>
  <Application>Microsoft Office Word</Application>
  <DocSecurity>0</DocSecurity>
  <Lines>1082</Lines>
  <Paragraphs>303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Dlouhá Hana Ing.</cp:lastModifiedBy>
  <cp:revision>3</cp:revision>
  <dcterms:created xsi:type="dcterms:W3CDTF">2018-06-04T07:03:00Z</dcterms:created>
  <dcterms:modified xsi:type="dcterms:W3CDTF">2019-05-09T11:19:00Z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02215b29-d0c4-4c2f-86be-525eac6301dd</vt:lpwstr>
  </property>
  <property fmtid="{D5CDD505-2E9C-101B-9397-08002B2CF9AE}" pid="3" name="ContentTypeId">
    <vt:lpwstr>0x010100ED49C70F370D3D45A7D4AE837C2302F7</vt:lpwstr>
  </property>
</Properties>
</file>