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E2CA0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CA0" w:rsidRPr="009107EF" w:rsidRDefault="00FE2CA0" w:rsidP="00FE2C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972" w:rsidRDefault="00FE2CA0" w:rsidP="00256972">
            <w:pPr>
              <w:spacing w:before="0" w:after="0"/>
              <w:jc w:val="left"/>
            </w:pPr>
            <w:r w:rsidRPr="003F3E2E">
              <w:t xml:space="preserve">Česká republika – Státní pozemkový </w:t>
            </w:r>
            <w:r w:rsidRPr="00B93F4D">
              <w:t xml:space="preserve">úřad, </w:t>
            </w:r>
          </w:p>
          <w:p w:rsidR="00FE2CA0" w:rsidRDefault="00FE2CA0" w:rsidP="00256972">
            <w:pPr>
              <w:spacing w:before="0" w:after="0"/>
              <w:jc w:val="left"/>
            </w:pPr>
            <w:r w:rsidRPr="00B93F4D">
              <w:t>Krajský pozemkový úřad pro Jihočeský kraj</w:t>
            </w:r>
            <w:r w:rsidR="00256972">
              <w:t>,</w:t>
            </w:r>
          </w:p>
          <w:p w:rsidR="00256972" w:rsidRPr="003F3E2E" w:rsidRDefault="00256972" w:rsidP="00256972">
            <w:pPr>
              <w:spacing w:before="0" w:after="0"/>
              <w:jc w:val="left"/>
              <w:rPr>
                <w:highlight w:val="yellow"/>
              </w:rPr>
            </w:pPr>
            <w:r>
              <w:t>Pobočka Prachatice</w:t>
            </w:r>
          </w:p>
        </w:tc>
      </w:tr>
      <w:tr w:rsidR="00FE2CA0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CA0" w:rsidRPr="009107EF" w:rsidRDefault="00FE2CA0" w:rsidP="00FE2C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A0" w:rsidRPr="003F3E2E" w:rsidRDefault="00256972" w:rsidP="00256972">
            <w:pPr>
              <w:spacing w:before="0"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Vodňanská 329, 383 01 Prachatice</w:t>
            </w:r>
          </w:p>
        </w:tc>
      </w:tr>
      <w:tr w:rsidR="00FE2CA0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CA0" w:rsidRPr="009107EF" w:rsidRDefault="00FE2CA0" w:rsidP="00FE2C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A0" w:rsidRPr="003F3E2E" w:rsidRDefault="00FE2CA0" w:rsidP="00256972">
            <w:pPr>
              <w:spacing w:before="0" w:after="0"/>
              <w:jc w:val="left"/>
              <w:rPr>
                <w:bCs/>
                <w:color w:val="000000"/>
              </w:rPr>
            </w:pPr>
            <w:r w:rsidRPr="007C15F7">
              <w:rPr>
                <w:bCs/>
                <w:color w:val="000000"/>
              </w:rPr>
              <w:t xml:space="preserve">Ing. </w:t>
            </w:r>
            <w:r w:rsidR="00256972">
              <w:rPr>
                <w:bCs/>
                <w:color w:val="000000"/>
              </w:rPr>
              <w:t>Františkem Šebestou</w:t>
            </w:r>
          </w:p>
        </w:tc>
      </w:tr>
      <w:tr w:rsidR="00F90F81" w:rsidRPr="009107EF" w:rsidTr="0025697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25697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E2CA0" w:rsidP="00CE0C0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1366A">
              <w:rPr>
                <w:rFonts w:cs="Arial"/>
                <w:szCs w:val="20"/>
              </w:rPr>
              <w:t>Komplexní pozemkové úpravy v katastrálním území  Svatá Maří</w:t>
            </w:r>
            <w:r w:rsidR="00CE0C07" w:rsidRPr="0001366A">
              <w:rPr>
                <w:rFonts w:cs="Arial"/>
                <w:szCs w:val="20"/>
              </w:rPr>
              <w:t xml:space="preserve"> </w:t>
            </w:r>
            <w:r w:rsidR="00CE0C07">
              <w:rPr>
                <w:rFonts w:cs="Arial"/>
                <w:szCs w:val="20"/>
              </w:rPr>
              <w:t xml:space="preserve">a </w:t>
            </w:r>
            <w:proofErr w:type="spellStart"/>
            <w:r w:rsidR="00CE0C07" w:rsidRPr="0001366A">
              <w:rPr>
                <w:rFonts w:cs="Arial"/>
                <w:szCs w:val="20"/>
              </w:rPr>
              <w:t>Trhonín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5697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56972">
              <w:rPr>
                <w:rFonts w:cs="Arial"/>
                <w:b w:val="0"/>
                <w:szCs w:val="20"/>
              </w:rPr>
              <w:t>SP6418/2019-505205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BC15DD" w:rsidRPr="0001366A">
        <w:rPr>
          <w:rFonts w:cs="Arial"/>
          <w:szCs w:val="20"/>
        </w:rPr>
        <w:t xml:space="preserve">Komplexní pozemkové úpravy v katastrálním území </w:t>
      </w:r>
      <w:proofErr w:type="spellStart"/>
      <w:r w:rsidR="00BC15DD" w:rsidRPr="0001366A">
        <w:rPr>
          <w:rFonts w:cs="Arial"/>
          <w:szCs w:val="20"/>
        </w:rPr>
        <w:t>Trhonín</w:t>
      </w:r>
      <w:proofErr w:type="spellEnd"/>
      <w:r w:rsidR="00BC15DD" w:rsidRPr="0001366A">
        <w:rPr>
          <w:rFonts w:cs="Arial"/>
          <w:szCs w:val="20"/>
        </w:rPr>
        <w:t xml:space="preserve"> a Svatá Maří</w:t>
      </w:r>
      <w:r w:rsidR="00BC15DD">
        <w:rPr>
          <w:rFonts w:cs="Arial"/>
          <w:szCs w:val="20"/>
        </w:rPr>
        <w:t>.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29B" w:rsidRDefault="009D52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56972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5697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29B" w:rsidRDefault="009D52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29B" w:rsidRDefault="009D52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D529B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29B" w:rsidRDefault="009D529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366A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972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B799D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738C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29B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5D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0C07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2CA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DCA2E-D119-453A-8035-3FDE6670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</cp:revision>
  <cp:lastPrinted>2012-03-30T11:12:00Z</cp:lastPrinted>
  <dcterms:created xsi:type="dcterms:W3CDTF">2018-06-06T14:04:00Z</dcterms:created>
  <dcterms:modified xsi:type="dcterms:W3CDTF">2019-05-10T08:44:00Z</dcterms:modified>
</cp:coreProperties>
</file>