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2983" w:rsidRPr="00354FDD" w:rsidRDefault="00CD39F5">
      <w:pPr>
        <w:rPr>
          <w:b/>
          <w:sz w:val="28"/>
          <w:szCs w:val="28"/>
        </w:rPr>
      </w:pPr>
      <w:r w:rsidRPr="00354FDD">
        <w:rPr>
          <w:b/>
          <w:sz w:val="28"/>
          <w:szCs w:val="28"/>
        </w:rPr>
        <w:t>Podrobná spec</w:t>
      </w:r>
      <w:r w:rsidR="00C65F01">
        <w:rPr>
          <w:b/>
          <w:sz w:val="28"/>
          <w:szCs w:val="28"/>
        </w:rPr>
        <w:t>ifikace předmětu díla</w:t>
      </w:r>
    </w:p>
    <w:p w:rsidR="00F84413" w:rsidRDefault="00F84413" w:rsidP="007234F6">
      <w:pPr>
        <w:spacing w:after="0" w:line="240" w:lineRule="auto"/>
        <w:ind w:firstLine="709"/>
        <w:jc w:val="both"/>
      </w:pPr>
    </w:p>
    <w:p w:rsidR="008975C0" w:rsidRPr="00770D50" w:rsidRDefault="00EB7585" w:rsidP="00770D50">
      <w:pPr>
        <w:jc w:val="both"/>
      </w:pPr>
      <w:r w:rsidRPr="00770D50">
        <w:rPr>
          <w:color w:val="000000" w:themeColor="text1"/>
        </w:rPr>
        <w:t xml:space="preserve">Jedná se o obnovu polní cesty, která má v současné době několik druhů povrchu – štěrk, silniční panely, ujetá zemina, penetrační makadam. </w:t>
      </w:r>
      <w:r w:rsidRPr="00835611">
        <w:t>Polní cesta je navržena v kategorii P 4,5/30 (20</w:t>
      </w:r>
      <w:r>
        <w:t xml:space="preserve">), </w:t>
      </w:r>
      <w:r w:rsidRPr="00835611">
        <w:t>vozovka š.3,5m a krajnice š.0,5m z drceného kameniva</w:t>
      </w:r>
      <w:r w:rsidR="0075488E">
        <w:t xml:space="preserve"> zpevněná s povrchem na začátku cesty  z penetračního makadamu, částí dlážděnou z lomového kamene a zbývající trasa s HDK</w:t>
      </w:r>
      <w:r w:rsidRPr="00835611">
        <w:t>. Celková délka polní cesty je 1</w:t>
      </w:r>
      <w:r>
        <w:t>, 386 k</w:t>
      </w:r>
      <w:r w:rsidR="0075488E">
        <w:t xml:space="preserve">m. Odvodnění je řešeno příčným a podélným sklonem, v části </w:t>
      </w:r>
      <w:r w:rsidR="00785BB5">
        <w:t xml:space="preserve">vsakem, </w:t>
      </w:r>
      <w:r w:rsidR="0075488E">
        <w:t>drenáží se zaústěn</w:t>
      </w:r>
      <w:r w:rsidR="009D480D">
        <w:t xml:space="preserve">ím do příkopu. Cestu křižuje </w:t>
      </w:r>
      <w:proofErr w:type="spellStart"/>
      <w:r w:rsidR="009D480D">
        <w:t>výú</w:t>
      </w:r>
      <w:r w:rsidR="0075488E">
        <w:t>stní</w:t>
      </w:r>
      <w:proofErr w:type="spellEnd"/>
      <w:r w:rsidR="0075488E">
        <w:t xml:space="preserve"> </w:t>
      </w:r>
      <w:r w:rsidR="00770D50">
        <w:t xml:space="preserve">rybniční potrubí, </w:t>
      </w:r>
      <w:r w:rsidR="0075488E">
        <w:t xml:space="preserve">nad kterým bude zřízeno ochranné zábradlí z akátového dřeva. Na trase je navržen 1 propustek, 2 výhybny a </w:t>
      </w:r>
      <w:r w:rsidR="00785BB5">
        <w:t xml:space="preserve">sjezdy. </w:t>
      </w:r>
      <w:r w:rsidR="00770D50" w:rsidRPr="000D2258">
        <w:rPr>
          <w:color w:val="000000" w:themeColor="text1"/>
        </w:rPr>
        <w:t xml:space="preserve">V aktivní zóně bude v celém rozsahu zemní pláně  provedeno </w:t>
      </w:r>
      <w:r w:rsidR="00770D50">
        <w:rPr>
          <w:color w:val="000000" w:themeColor="text1"/>
        </w:rPr>
        <w:t xml:space="preserve">zlepšení zeminy přimísením vhodné směsi. </w:t>
      </w:r>
      <w:r w:rsidR="00785BB5">
        <w:t xml:space="preserve">Cesta kříží podzemní kabely NN a VO, vodovod, nadzemní  vedení VN. </w:t>
      </w:r>
      <w:r w:rsidR="00770D50">
        <w:t>Součástí je drobné kácení, výsadba není navržena.</w:t>
      </w:r>
    </w:p>
    <w:p w:rsidR="001B1BC0" w:rsidRPr="001B1BC0" w:rsidRDefault="001B1BC0" w:rsidP="001B1BC0">
      <w:pPr>
        <w:jc w:val="both"/>
        <w:rPr>
          <w:color w:val="000000" w:themeColor="text1"/>
        </w:rPr>
      </w:pPr>
      <w:r w:rsidRPr="001B1BC0">
        <w:rPr>
          <w:color w:val="000000" w:themeColor="text1"/>
        </w:rPr>
        <w:t>Na realizaci bude objednatelem  zajištěn technický dozor investora</w:t>
      </w:r>
      <w:r>
        <w:rPr>
          <w:color w:val="000000" w:themeColor="text1"/>
        </w:rPr>
        <w:t xml:space="preserve"> a koordinátor bezpečnosti práce. </w:t>
      </w:r>
      <w:r w:rsidRPr="001B1BC0">
        <w:rPr>
          <w:color w:val="000000" w:themeColor="text1"/>
        </w:rPr>
        <w:t>K realizaci je nezbytné zajistit informační tabuli povinné publicity. Dílo je dokončeno po vydání kolaudačního souhlasu, veškeré doklady a nutná vyjádření pro kolaudaci zajišťuje zhotovitel stavby.</w:t>
      </w:r>
    </w:p>
    <w:p w:rsidR="00770D50" w:rsidRPr="00770D50" w:rsidRDefault="009D480D" w:rsidP="00770D50">
      <w:pPr>
        <w:ind w:firstLine="709"/>
        <w:rPr>
          <w:color w:val="000000" w:themeColor="text1"/>
        </w:rPr>
      </w:pPr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892474</wp:posOffset>
            </wp:positionH>
            <wp:positionV relativeFrom="paragraph">
              <wp:posOffset>124756</wp:posOffset>
            </wp:positionV>
            <wp:extent cx="4105835" cy="5610694"/>
            <wp:effectExtent l="0" t="0" r="9525" b="0"/>
            <wp:wrapTight wrapText="bothSides">
              <wp:wrapPolygon edited="0">
                <wp:start x="0" y="0"/>
                <wp:lineTo x="0" y="21490"/>
                <wp:lineTo x="21550" y="21490"/>
                <wp:lineTo x="2155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11" t="36674" r="11439" b="24191"/>
                    <a:stretch/>
                  </pic:blipFill>
                  <pic:spPr bwMode="auto">
                    <a:xfrm>
                      <a:off x="0" y="0"/>
                      <a:ext cx="4105835" cy="5610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70D50" w:rsidRPr="00770D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D3AB2"/>
    <w:multiLevelType w:val="hybridMultilevel"/>
    <w:tmpl w:val="F5C2C900"/>
    <w:lvl w:ilvl="0" w:tplc="C04A690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D72BC7"/>
    <w:multiLevelType w:val="hybridMultilevel"/>
    <w:tmpl w:val="CC2E9A40"/>
    <w:lvl w:ilvl="0" w:tplc="C04A690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630BE5"/>
    <w:multiLevelType w:val="hybridMultilevel"/>
    <w:tmpl w:val="AEBCF138"/>
    <w:lvl w:ilvl="0" w:tplc="99340E4A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62A06252"/>
    <w:multiLevelType w:val="hybridMultilevel"/>
    <w:tmpl w:val="10A613D0"/>
    <w:lvl w:ilvl="0" w:tplc="9CC821B8">
      <w:numFmt w:val="bullet"/>
      <w:lvlText w:val="-"/>
      <w:lvlJc w:val="left"/>
      <w:pPr>
        <w:ind w:left="786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72A6269E"/>
    <w:multiLevelType w:val="hybridMultilevel"/>
    <w:tmpl w:val="874E255C"/>
    <w:lvl w:ilvl="0" w:tplc="6734AC90">
      <w:numFmt w:val="bullet"/>
      <w:lvlText w:val="-"/>
      <w:lvlJc w:val="left"/>
      <w:pPr>
        <w:ind w:left="765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746170E8"/>
    <w:multiLevelType w:val="hybridMultilevel"/>
    <w:tmpl w:val="E068AE2E"/>
    <w:lvl w:ilvl="0" w:tplc="704EE82E">
      <w:numFmt w:val="bullet"/>
      <w:lvlText w:val="-"/>
      <w:lvlJc w:val="left"/>
      <w:pPr>
        <w:ind w:left="786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79F9052A"/>
    <w:multiLevelType w:val="hybridMultilevel"/>
    <w:tmpl w:val="3E1C2082"/>
    <w:lvl w:ilvl="0" w:tplc="8E526710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9F5"/>
    <w:rsid w:val="00055B01"/>
    <w:rsid w:val="00062983"/>
    <w:rsid w:val="000D2258"/>
    <w:rsid w:val="00106A47"/>
    <w:rsid w:val="0011700E"/>
    <w:rsid w:val="001B1BC0"/>
    <w:rsid w:val="002535E4"/>
    <w:rsid w:val="00305B85"/>
    <w:rsid w:val="003118FE"/>
    <w:rsid w:val="00354FDD"/>
    <w:rsid w:val="00532B44"/>
    <w:rsid w:val="00547102"/>
    <w:rsid w:val="00556A10"/>
    <w:rsid w:val="005D31C4"/>
    <w:rsid w:val="006637AF"/>
    <w:rsid w:val="007234F6"/>
    <w:rsid w:val="0075488E"/>
    <w:rsid w:val="00754DE5"/>
    <w:rsid w:val="00767015"/>
    <w:rsid w:val="00770D50"/>
    <w:rsid w:val="00785BB5"/>
    <w:rsid w:val="00793BCA"/>
    <w:rsid w:val="00872844"/>
    <w:rsid w:val="008975C0"/>
    <w:rsid w:val="008A6A91"/>
    <w:rsid w:val="009439F7"/>
    <w:rsid w:val="009D480D"/>
    <w:rsid w:val="009E0DDC"/>
    <w:rsid w:val="00A1497F"/>
    <w:rsid w:val="00A374C1"/>
    <w:rsid w:val="00AC1FBD"/>
    <w:rsid w:val="00BF2B82"/>
    <w:rsid w:val="00C65F01"/>
    <w:rsid w:val="00CD39F5"/>
    <w:rsid w:val="00D0634D"/>
    <w:rsid w:val="00E11D8C"/>
    <w:rsid w:val="00E207E5"/>
    <w:rsid w:val="00E63238"/>
    <w:rsid w:val="00E849AC"/>
    <w:rsid w:val="00EB7585"/>
    <w:rsid w:val="00EC78B4"/>
    <w:rsid w:val="00F15E59"/>
    <w:rsid w:val="00F84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E7B5F"/>
  <w15:docId w15:val="{F53F2CE0-0201-4D2E-B0E2-71FEAFE7A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54FDD"/>
    <w:pPr>
      <w:ind w:left="720"/>
      <w:contextualSpacing/>
    </w:pPr>
  </w:style>
  <w:style w:type="paragraph" w:customStyle="1" w:styleId="Default">
    <w:name w:val="Default"/>
    <w:rsid w:val="00D0634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rsid w:val="00EB758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EB7585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175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Beranová Andrea Ing.</dc:creator>
  <cp:lastModifiedBy>Beranová Andrea Ing.</cp:lastModifiedBy>
  <cp:revision>3</cp:revision>
  <dcterms:created xsi:type="dcterms:W3CDTF">2019-01-14T13:40:00Z</dcterms:created>
  <dcterms:modified xsi:type="dcterms:W3CDTF">2019-01-14T13:42:00Z</dcterms:modified>
</cp:coreProperties>
</file>