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6"/>
        <w:gridCol w:w="5896"/>
      </w:tblGrid>
      <w:tr w:rsidR="00002A6E" w:rsidRPr="00037712" w:rsidTr="00203866">
        <w:trPr>
          <w:trHeight w:val="362"/>
        </w:trPr>
        <w:tc>
          <w:tcPr>
            <w:tcW w:w="17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002A6E" w:rsidRPr="00037712" w:rsidRDefault="00002A6E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02A6E" w:rsidRPr="00E954A0" w:rsidRDefault="00002A6E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954A0">
              <w:rPr>
                <w:rFonts w:ascii="Arial" w:hAnsi="Arial" w:cs="Arial"/>
                <w:b/>
                <w:sz w:val="22"/>
              </w:rPr>
              <w:t>Údržba nepronajatých pozemků v Ústeckém kraji pro období 2019-2021</w:t>
            </w:r>
          </w:p>
        </w:tc>
      </w:tr>
      <w:tr w:rsidR="00002A6E" w:rsidRPr="00037712" w:rsidTr="00203866">
        <w:trPr>
          <w:trHeight w:val="362"/>
        </w:trPr>
        <w:tc>
          <w:tcPr>
            <w:tcW w:w="17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002A6E" w:rsidRPr="00037712" w:rsidRDefault="00002A6E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zn.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VZMR</w:t>
            </w:r>
            <w:r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02A6E" w:rsidRPr="00E954A0" w:rsidRDefault="00002A6E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954A0">
              <w:rPr>
                <w:rFonts w:ascii="Arial" w:hAnsi="Arial" w:cs="Arial"/>
                <w:b/>
                <w:sz w:val="22"/>
              </w:rPr>
              <w:t>SZ SPU 436978/2018</w:t>
            </w:r>
          </w:p>
        </w:tc>
      </w:tr>
    </w:tbl>
    <w:p w:rsidR="003B4978" w:rsidRPr="00002A6E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002A6E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002A6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B4978" w:rsidRPr="00002A6E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002A6E">
        <w:rPr>
          <w:rFonts w:ascii="Arial" w:hAnsi="Arial" w:cs="Arial"/>
          <w:sz w:val="22"/>
          <w:szCs w:val="22"/>
        </w:rPr>
        <w:t xml:space="preserve">: </w:t>
      </w:r>
      <w:r w:rsidR="003B4978"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002A6E">
        <w:rPr>
          <w:rFonts w:ascii="Arial" w:hAnsi="Arial" w:cs="Arial"/>
          <w:sz w:val="22"/>
          <w:szCs w:val="22"/>
        </w:rPr>
        <w:tab/>
      </w:r>
    </w:p>
    <w:p w:rsidR="003B4978" w:rsidRPr="00002A6E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02A6E">
        <w:rPr>
          <w:rFonts w:ascii="Arial" w:hAnsi="Arial" w:cs="Arial"/>
          <w:sz w:val="22"/>
          <w:szCs w:val="22"/>
        </w:rPr>
        <w:tab/>
      </w:r>
    </w:p>
    <w:p w:rsidR="00EA6236" w:rsidRPr="00002A6E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EA6236" w:rsidRPr="00002A6E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02A6E">
        <w:rPr>
          <w:rFonts w:ascii="Arial" w:hAnsi="Arial" w:cs="Arial"/>
          <w:color w:val="000000"/>
          <w:sz w:val="22"/>
          <w:szCs w:val="22"/>
        </w:rPr>
        <w:t>Prohlašuji</w:t>
      </w:r>
      <w:proofErr w:type="gramEnd"/>
      <w:r w:rsidRPr="00002A6E">
        <w:rPr>
          <w:rFonts w:ascii="Arial" w:hAnsi="Arial" w:cs="Arial"/>
          <w:color w:val="000000"/>
          <w:sz w:val="22"/>
          <w:szCs w:val="22"/>
        </w:rPr>
        <w:t xml:space="preserve"> tímto čestně, že výše uvedený dodavatel splňuje základní způsobilost, tj. že jde o dodavatele</w:t>
      </w:r>
      <w:r w:rsidR="00F66AD9" w:rsidRPr="00002A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F66AD9" w:rsidRPr="00002A6E">
        <w:rPr>
          <w:rFonts w:ascii="Arial" w:hAnsi="Arial" w:cs="Arial"/>
          <w:color w:val="000000"/>
          <w:sz w:val="22"/>
          <w:szCs w:val="22"/>
        </w:rPr>
        <w:t>který</w:t>
      </w:r>
      <w:proofErr w:type="gramEnd"/>
    </w:p>
    <w:p w:rsidR="00BF780F" w:rsidRPr="00002A6E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002A6E">
        <w:rPr>
          <w:rFonts w:ascii="Arial" w:hAnsi="Arial" w:cs="Arial"/>
          <w:sz w:val="22"/>
          <w:szCs w:val="22"/>
        </w:rPr>
        <w:t>výběrového</w:t>
      </w:r>
      <w:r w:rsidRPr="00002A6E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002A6E">
        <w:rPr>
          <w:rFonts w:ascii="Arial" w:hAnsi="Arial" w:cs="Arial"/>
          <w:sz w:val="22"/>
          <w:szCs w:val="22"/>
        </w:rPr>
        <w:t xml:space="preserve">restný čin uvedený v příloze č. </w:t>
      </w:r>
      <w:r w:rsidRPr="00002A6E">
        <w:rPr>
          <w:rFonts w:ascii="Arial" w:hAnsi="Arial" w:cs="Arial"/>
          <w:sz w:val="22"/>
          <w:szCs w:val="22"/>
        </w:rPr>
        <w:t xml:space="preserve">3 </w:t>
      </w:r>
      <w:r w:rsidR="00DB2ABD" w:rsidRPr="00002A6E">
        <w:rPr>
          <w:rFonts w:ascii="Arial" w:hAnsi="Arial" w:cs="Arial"/>
          <w:sz w:val="22"/>
          <w:szCs w:val="22"/>
        </w:rPr>
        <w:t xml:space="preserve">k </w:t>
      </w:r>
      <w:r w:rsidRPr="00002A6E">
        <w:rPr>
          <w:rFonts w:ascii="Arial" w:hAnsi="Arial" w:cs="Arial"/>
          <w:sz w:val="22"/>
          <w:szCs w:val="22"/>
        </w:rPr>
        <w:t>zákon</w:t>
      </w:r>
      <w:r w:rsidR="00DB2ABD" w:rsidRPr="00002A6E">
        <w:rPr>
          <w:rFonts w:ascii="Arial" w:hAnsi="Arial" w:cs="Arial"/>
          <w:sz w:val="22"/>
          <w:szCs w:val="22"/>
        </w:rPr>
        <w:t>u</w:t>
      </w:r>
      <w:r w:rsidRPr="00002A6E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002A6E">
        <w:rPr>
          <w:rFonts w:ascii="Arial" w:hAnsi="Arial" w:cs="Arial"/>
          <w:sz w:val="22"/>
          <w:szCs w:val="22"/>
        </w:rPr>
        <w:t xml:space="preserve">ve znění pozdějších předpisů, </w:t>
      </w:r>
      <w:r w:rsidRPr="00002A6E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002A6E">
        <w:rPr>
          <w:rFonts w:ascii="Arial" w:hAnsi="Arial" w:cs="Arial"/>
          <w:sz w:val="22"/>
          <w:szCs w:val="22"/>
        </w:rPr>
        <w:t xml:space="preserve"> </w:t>
      </w:r>
    </w:p>
    <w:p w:rsidR="00BF780F" w:rsidRPr="00002A6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</w:rPr>
        <w:t>ne</w:t>
      </w:r>
      <w:r w:rsidR="00BF780F" w:rsidRPr="00002A6E">
        <w:rPr>
          <w:rFonts w:ascii="Arial" w:hAnsi="Arial" w:cs="Arial"/>
          <w:sz w:val="22"/>
          <w:szCs w:val="22"/>
        </w:rPr>
        <w:tab/>
      </w:r>
      <w:r w:rsidRPr="00002A6E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002A6E">
        <w:rPr>
          <w:rFonts w:ascii="Arial" w:hAnsi="Arial" w:cs="Arial"/>
          <w:sz w:val="22"/>
          <w:szCs w:val="22"/>
        </w:rPr>
        <w:t>,</w:t>
      </w:r>
    </w:p>
    <w:p w:rsidR="00BF780F" w:rsidRPr="00002A6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BF780F" w:rsidRPr="00002A6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002A6E">
        <w:rPr>
          <w:rFonts w:ascii="Arial" w:hAnsi="Arial" w:cs="Arial"/>
          <w:sz w:val="22"/>
          <w:szCs w:val="22"/>
        </w:rPr>
        <w:t>,</w:t>
      </w:r>
    </w:p>
    <w:p w:rsidR="00BF780F" w:rsidRPr="00002A6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</w:rPr>
        <w:t xml:space="preserve">není v likvidaci, proti </w:t>
      </w:r>
      <w:proofErr w:type="gramStart"/>
      <w:r w:rsidRPr="00002A6E">
        <w:rPr>
          <w:rFonts w:ascii="Arial" w:hAnsi="Arial" w:cs="Arial"/>
          <w:sz w:val="22"/>
          <w:szCs w:val="22"/>
        </w:rPr>
        <w:t>němuž</w:t>
      </w:r>
      <w:proofErr w:type="gramEnd"/>
      <w:r w:rsidRPr="00002A6E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</w:t>
      </w:r>
      <w:r w:rsidR="00BF780F" w:rsidRPr="00002A6E">
        <w:rPr>
          <w:rFonts w:ascii="Arial" w:hAnsi="Arial" w:cs="Arial"/>
          <w:sz w:val="22"/>
          <w:szCs w:val="22"/>
        </w:rPr>
        <w:t>,</w:t>
      </w:r>
    </w:p>
    <w:p w:rsidR="00EA6236" w:rsidRPr="00002A6E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002A6E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:rsidR="00EA6236" w:rsidRPr="00002A6E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6236" w:rsidRPr="00002A6E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002A6E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Pr="00002A6E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EA6236" w:rsidRPr="00002A6E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002A6E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002A6E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:rsidR="00BF780F" w:rsidRPr="00002A6E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782A34" w:rsidRPr="00002A6E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02A6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02A6E">
        <w:rPr>
          <w:rFonts w:ascii="Arial" w:hAnsi="Arial" w:cs="Arial"/>
          <w:sz w:val="22"/>
          <w:szCs w:val="22"/>
        </w:rPr>
        <w:tab/>
      </w:r>
      <w:r w:rsidRPr="00002A6E">
        <w:rPr>
          <w:rFonts w:ascii="Arial" w:hAnsi="Arial" w:cs="Arial"/>
          <w:i/>
          <w:iCs/>
          <w:sz w:val="22"/>
          <w:szCs w:val="22"/>
        </w:rPr>
        <w:t>,</w:t>
      </w:r>
      <w:r w:rsidRPr="00002A6E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02A6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002A6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02A6E">
        <w:rPr>
          <w:rFonts w:ascii="Arial" w:hAnsi="Arial" w:cs="Arial"/>
          <w:sz w:val="22"/>
          <w:szCs w:val="22"/>
        </w:rPr>
        <w:tab/>
      </w:r>
    </w:p>
    <w:p w:rsidR="00782A34" w:rsidRPr="00002A6E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782A34" w:rsidRPr="00002A6E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02A6E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EA6236" w:rsidRPr="00002A6E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02A6E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002A6E">
        <w:rPr>
          <w:rFonts w:ascii="Arial" w:hAnsi="Arial" w:cs="Arial"/>
          <w:kern w:val="28"/>
          <w:sz w:val="22"/>
          <w:szCs w:val="22"/>
        </w:rPr>
        <w:t xml:space="preserve"> a podpis</w:t>
      </w:r>
    </w:p>
    <w:p w:rsidR="001B34C9" w:rsidRPr="00002A6E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002A6E">
        <w:rPr>
          <w:rFonts w:ascii="Arial" w:hAnsi="Arial" w:cs="Arial"/>
          <w:sz w:val="22"/>
          <w:szCs w:val="22"/>
        </w:rPr>
        <w:t>oprávněné jednat jménem či za dodavatele</w:t>
      </w:r>
    </w:p>
    <w:p w:rsidR="00704061" w:rsidRPr="00002A6E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:rsidR="00704061" w:rsidRPr="00002A6E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  <w:r w:rsidRPr="00002A6E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Poznámka: Ze žlutě podbarvených odstavců dodavatel ponechá v prohlášení pouze ty, které odpovídají </w:t>
      </w:r>
    </w:p>
    <w:p w:rsidR="00EA6236" w:rsidRPr="00002A6E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02A6E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jeho právní formě a skutečnosti, ostatní vymaže či vyškrtne.</w:t>
      </w:r>
    </w:p>
    <w:sectPr w:rsidR="00EA6236" w:rsidRPr="00002A6E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943A64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A6E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3A64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F6F1-74E4-4F64-B3D1-7B759227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Vodvářková Tereza Ing.</cp:lastModifiedBy>
  <cp:revision>8</cp:revision>
  <cp:lastPrinted>2018-01-29T13:44:00Z</cp:lastPrinted>
  <dcterms:created xsi:type="dcterms:W3CDTF">2018-02-07T11:39:00Z</dcterms:created>
  <dcterms:modified xsi:type="dcterms:W3CDTF">2018-12-07T09:59:00Z</dcterms:modified>
</cp:coreProperties>
</file>