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D4353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31" w:rsidRPr="00432E3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32E31">
              <w:rPr>
                <w:rFonts w:cs="Arial"/>
                <w:szCs w:val="20"/>
              </w:rPr>
              <w:t>Česká republika – Státní pozemkový úřad</w:t>
            </w:r>
            <w:r w:rsidR="00432E31" w:rsidRPr="00432E31">
              <w:rPr>
                <w:rFonts w:cs="Arial"/>
                <w:szCs w:val="20"/>
              </w:rPr>
              <w:t>,</w:t>
            </w:r>
          </w:p>
          <w:p w:rsidR="00F90F81" w:rsidRPr="009107EF" w:rsidRDefault="00F90F81" w:rsidP="00432E3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32E31">
              <w:rPr>
                <w:rFonts w:cs="Arial"/>
                <w:szCs w:val="20"/>
              </w:rPr>
              <w:t xml:space="preserve">Krajský pozemkový úřad pro </w:t>
            </w:r>
            <w:r w:rsidR="00432E31" w:rsidRPr="00432E31">
              <w:rPr>
                <w:rFonts w:cs="Arial"/>
                <w:szCs w:val="20"/>
              </w:rPr>
              <w:t>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432E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2E31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432E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2E31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32E3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5685C" w:rsidRDefault="007060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5685C">
              <w:rPr>
                <w:rFonts w:cs="Arial"/>
                <w:szCs w:val="20"/>
              </w:rPr>
              <w:t xml:space="preserve">Komplexní pozemkové úpravy v k.ú. Dolní Dobrá Voda a </w:t>
            </w:r>
            <w:r w:rsidR="0055685C" w:rsidRPr="0055685C">
              <w:rPr>
                <w:rFonts w:cs="Arial"/>
                <w:szCs w:val="20"/>
              </w:rPr>
              <w:t>v k.ú. Horní Dobrá Voda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568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95BB4">
              <w:rPr>
                <w:rFonts w:cs="Arial"/>
                <w:szCs w:val="22"/>
              </w:rPr>
              <w:t>2VZ6581/2018-514101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32E3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32E31">
              <w:rPr>
                <w:rFonts w:cs="Arial"/>
                <w:b w:val="0"/>
                <w:szCs w:val="20"/>
              </w:rPr>
              <w:t>b</w:t>
            </w:r>
            <w:r w:rsidRPr="00432E31">
              <w:rPr>
                <w:rFonts w:cs="Arial"/>
                <w:b w:val="0"/>
                <w:szCs w:val="20"/>
              </w:rPr>
              <w:t>) zákona</w:t>
            </w:r>
            <w:r w:rsidR="0010601F" w:rsidRPr="00432E3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32E31">
              <w:rPr>
                <w:rFonts w:cs="Arial"/>
                <w:b w:val="0"/>
                <w:szCs w:val="20"/>
              </w:rPr>
              <w:t>, ve znění pozdějších předpisů</w:t>
            </w:r>
            <w:r w:rsidRPr="00432E31">
              <w:rPr>
                <w:rFonts w:cs="Arial"/>
                <w:b w:val="0"/>
                <w:szCs w:val="20"/>
              </w:rPr>
              <w:t xml:space="preserve">, </w:t>
            </w:r>
            <w:r w:rsidR="006956EA" w:rsidRPr="00432E31">
              <w:rPr>
                <w:rFonts w:cs="Arial"/>
                <w:b w:val="0"/>
                <w:szCs w:val="20"/>
              </w:rPr>
              <w:t>otevřené</w:t>
            </w:r>
            <w:r w:rsidRPr="00432E3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D43535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D43535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D43535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D43535" w:rsidRDefault="000375CD" w:rsidP="00D43535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D43535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53C6" w:rsidRDefault="00C853C6" w:rsidP="00C853C6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C853C6" w:rsidRDefault="00C853C6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bookmarkStart w:id="0" w:name="_GoBack"/>
      <w:bookmarkEnd w:id="0"/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43535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F4DED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F4DED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2E31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0EA5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2E31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685C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60D9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DED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3C6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3535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89DD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6E39F-177F-4653-A3A2-603B3952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2018-04-25T14:03:00Z</dcterms:modified>
</cp:coreProperties>
</file>