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D34777" w:rsidRDefault="009F3720" w:rsidP="006377CA">
      <w:pPr>
        <w:spacing w:after="60" w:line="240" w:lineRule="auto"/>
        <w:jc w:val="center"/>
        <w:rPr>
          <w:rFonts w:ascii="Times New Roman" w:hAnsi="Times New Roman"/>
          <w:b/>
          <w:sz w:val="32"/>
        </w:rPr>
      </w:pPr>
      <w:r w:rsidRPr="00D34777">
        <w:rPr>
          <w:rFonts w:ascii="Times New Roman" w:hAnsi="Times New Roman"/>
          <w:b/>
          <w:sz w:val="32"/>
        </w:rPr>
        <w:t>SMLOUVA O</w:t>
      </w:r>
      <w:r w:rsidR="009A53D2" w:rsidRPr="00D34777">
        <w:rPr>
          <w:rFonts w:ascii="Times New Roman" w:hAnsi="Times New Roman"/>
          <w:b/>
          <w:sz w:val="32"/>
        </w:rPr>
        <w:t xml:space="preserve"> </w:t>
      </w:r>
      <w:r w:rsidR="00EB3FF6" w:rsidRPr="00D34777">
        <w:rPr>
          <w:rFonts w:ascii="Times New Roman" w:hAnsi="Times New Roman"/>
          <w:b/>
          <w:sz w:val="32"/>
        </w:rPr>
        <w:t>DÍLO</w:t>
      </w:r>
    </w:p>
    <w:p w14:paraId="67E07FA4" w14:textId="0E0E4E86" w:rsidR="009F3720" w:rsidRPr="00D34777" w:rsidRDefault="002147D8" w:rsidP="006377CA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4777">
        <w:rPr>
          <w:rFonts w:ascii="Times New Roman" w:hAnsi="Times New Roman"/>
          <w:b/>
          <w:sz w:val="28"/>
          <w:szCs w:val="28"/>
        </w:rPr>
        <w:t xml:space="preserve">č. </w:t>
      </w:r>
      <w:r w:rsidR="00E7355F" w:rsidRPr="00D34777">
        <w:rPr>
          <w:rFonts w:ascii="Times New Roman" w:hAnsi="Times New Roman"/>
          <w:b/>
          <w:sz w:val="28"/>
          <w:szCs w:val="28"/>
          <w:highlight w:val="yellow"/>
          <w:lang w:val="en-US"/>
        </w:rPr>
        <w:t>[DOPLNIT]</w:t>
      </w:r>
    </w:p>
    <w:p w14:paraId="2A8D9CDB" w14:textId="77777777" w:rsidR="009F3720" w:rsidRPr="00D34777" w:rsidRDefault="009F3720" w:rsidP="006377CA">
      <w:pPr>
        <w:spacing w:after="60" w:line="240" w:lineRule="auto"/>
        <w:jc w:val="center"/>
        <w:rPr>
          <w:rFonts w:ascii="Times New Roman" w:hAnsi="Times New Roman"/>
          <w:sz w:val="24"/>
        </w:rPr>
      </w:pPr>
      <w:r w:rsidRPr="00D34777">
        <w:rPr>
          <w:rFonts w:ascii="Times New Roman" w:hAnsi="Times New Roman"/>
          <w:b/>
          <w:sz w:val="24"/>
        </w:rPr>
        <w:t>(dále jen „smlouva“)</w:t>
      </w:r>
    </w:p>
    <w:p w14:paraId="1B1799BD" w14:textId="77777777" w:rsidR="009F3720" w:rsidRPr="00D34777" w:rsidRDefault="009F3720" w:rsidP="006377CA">
      <w:pPr>
        <w:spacing w:after="60" w:line="240" w:lineRule="auto"/>
        <w:jc w:val="center"/>
        <w:rPr>
          <w:rFonts w:ascii="Times New Roman" w:hAnsi="Times New Roman"/>
          <w:sz w:val="24"/>
        </w:rPr>
      </w:pPr>
      <w:r w:rsidRPr="00D34777">
        <w:rPr>
          <w:rFonts w:ascii="Times New Roman" w:hAnsi="Times New Roman"/>
          <w:sz w:val="24"/>
        </w:rPr>
        <w:t>uzavřená</w:t>
      </w:r>
      <w:r w:rsidR="006A4E33" w:rsidRPr="00D34777">
        <w:rPr>
          <w:rFonts w:ascii="Times New Roman" w:hAnsi="Times New Roman"/>
          <w:sz w:val="24"/>
        </w:rPr>
        <w:t xml:space="preserve"> </w:t>
      </w:r>
      <w:r w:rsidR="006A4E33" w:rsidRPr="00D34777">
        <w:rPr>
          <w:rFonts w:ascii="Times New Roman" w:hAnsi="Times New Roman"/>
          <w:bCs/>
          <w:sz w:val="24"/>
        </w:rPr>
        <w:t>níže uvedeného dne, měsíce a roku</w:t>
      </w:r>
    </w:p>
    <w:p w14:paraId="7371A759" w14:textId="11C53749" w:rsidR="009F3720" w:rsidRPr="00D34777" w:rsidRDefault="009F3720" w:rsidP="006377CA">
      <w:pPr>
        <w:spacing w:after="60" w:line="240" w:lineRule="auto"/>
        <w:jc w:val="center"/>
        <w:rPr>
          <w:rFonts w:ascii="Times New Roman" w:hAnsi="Times New Roman"/>
          <w:sz w:val="24"/>
        </w:rPr>
      </w:pPr>
      <w:r w:rsidRPr="00D34777">
        <w:rPr>
          <w:rFonts w:ascii="Times New Roman" w:hAnsi="Times New Roman"/>
          <w:sz w:val="24"/>
        </w:rPr>
        <w:t xml:space="preserve">podle § </w:t>
      </w:r>
      <w:r w:rsidR="0071160B" w:rsidRPr="00D34777">
        <w:rPr>
          <w:rFonts w:ascii="Times New Roman" w:hAnsi="Times New Roman"/>
          <w:sz w:val="24"/>
        </w:rPr>
        <w:t>2586</w:t>
      </w:r>
      <w:r w:rsidRPr="00D34777">
        <w:rPr>
          <w:rFonts w:ascii="Times New Roman" w:hAnsi="Times New Roman"/>
          <w:sz w:val="24"/>
        </w:rPr>
        <w:t xml:space="preserve"> zákona č. 89/2012 Sb., občanský zákoník, </w:t>
      </w:r>
    </w:p>
    <w:p w14:paraId="6A2DEA4E" w14:textId="77777777" w:rsidR="009F3720" w:rsidRPr="00D34777" w:rsidRDefault="009F3720" w:rsidP="006377CA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D34777">
        <w:rPr>
          <w:rFonts w:ascii="Times New Roman" w:hAnsi="Times New Roman"/>
          <w:sz w:val="24"/>
        </w:rPr>
        <w:t>(dále jen „občanský zákoník“)</w:t>
      </w:r>
    </w:p>
    <w:p w14:paraId="7E829E9B" w14:textId="77777777" w:rsidR="009F3720" w:rsidRPr="00D34777" w:rsidRDefault="009F3720" w:rsidP="006377CA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740B8C34" w14:textId="77777777" w:rsidR="009F3720" w:rsidRPr="00D34777" w:rsidRDefault="009F3720" w:rsidP="006377CA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sz w:val="24"/>
        </w:rPr>
      </w:pPr>
      <w:r w:rsidRPr="00D34777">
        <w:rPr>
          <w:rFonts w:ascii="Times New Roman" w:hAnsi="Times New Roman"/>
          <w:b/>
          <w:sz w:val="24"/>
        </w:rPr>
        <w:t>mezi smluvními stranami</w:t>
      </w:r>
    </w:p>
    <w:p w14:paraId="49D4DB62" w14:textId="77777777" w:rsidR="00D34777" w:rsidRDefault="00D34777" w:rsidP="006377CA">
      <w:pPr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</w:rPr>
      </w:pPr>
    </w:p>
    <w:p w14:paraId="7A0E964E" w14:textId="5D3C54CA" w:rsidR="00CF6E49" w:rsidRPr="00474C8C" w:rsidRDefault="00FD20AF" w:rsidP="006377CA">
      <w:pPr>
        <w:spacing w:after="60" w:line="240" w:lineRule="auto"/>
        <w:jc w:val="both"/>
        <w:rPr>
          <w:rFonts w:ascii="Times New Roman" w:hAnsi="Times New Roman"/>
          <w:b/>
          <w:bCs/>
          <w:snapToGrid w:val="0"/>
          <w:sz w:val="24"/>
        </w:rPr>
      </w:pPr>
      <w:r w:rsidRPr="00474C8C">
        <w:rPr>
          <w:rFonts w:ascii="Times New Roman" w:hAnsi="Times New Roman"/>
          <w:b/>
          <w:bCs/>
          <w:snapToGrid w:val="0"/>
          <w:sz w:val="24"/>
        </w:rPr>
        <w:t>Objednatel</w:t>
      </w:r>
      <w:r w:rsidR="00D95427" w:rsidRPr="00474C8C">
        <w:rPr>
          <w:rFonts w:ascii="Times New Roman" w:hAnsi="Times New Roman"/>
          <w:b/>
          <w:bCs/>
          <w:snapToGrid w:val="0"/>
          <w:sz w:val="24"/>
        </w:rPr>
        <w:t>em</w:t>
      </w:r>
      <w:r w:rsidR="006377CA" w:rsidRPr="00474C8C">
        <w:rPr>
          <w:rFonts w:ascii="Times New Roman" w:hAnsi="Times New Roman"/>
          <w:b/>
          <w:bCs/>
          <w:snapToGrid w:val="0"/>
          <w:sz w:val="24"/>
        </w:rPr>
        <w:t>:</w:t>
      </w:r>
    </w:p>
    <w:p w14:paraId="689C5DB5" w14:textId="615A39B2" w:rsidR="00AD5D34" w:rsidRPr="00474C8C" w:rsidRDefault="00AD5D34" w:rsidP="006377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</w:rPr>
      </w:pPr>
      <w:r w:rsidRPr="00474C8C">
        <w:rPr>
          <w:rFonts w:ascii="Times New Roman" w:hAnsi="Times New Roman"/>
          <w:b/>
          <w:sz w:val="24"/>
        </w:rPr>
        <w:t>Česká republika - Státní pozemkový úřad,</w:t>
      </w:r>
      <w:r w:rsidR="00D34777" w:rsidRPr="00474C8C">
        <w:rPr>
          <w:rFonts w:ascii="Times New Roman" w:hAnsi="Times New Roman"/>
          <w:b/>
          <w:sz w:val="24"/>
        </w:rPr>
        <w:t xml:space="preserve"> </w:t>
      </w:r>
      <w:r w:rsidRPr="00474C8C">
        <w:rPr>
          <w:rFonts w:ascii="Times New Roman" w:hAnsi="Times New Roman"/>
          <w:b/>
          <w:sz w:val="24"/>
        </w:rPr>
        <w:t xml:space="preserve">Krajský pozemkový úřad </w:t>
      </w:r>
      <w:r w:rsidR="00D34777" w:rsidRPr="00474C8C">
        <w:rPr>
          <w:rFonts w:ascii="Times New Roman" w:hAnsi="Times New Roman"/>
          <w:b/>
          <w:sz w:val="24"/>
        </w:rPr>
        <w:t>pro Karlovarský kraj</w:t>
      </w:r>
    </w:p>
    <w:p w14:paraId="785652F2" w14:textId="77777777" w:rsidR="00D34777" w:rsidRPr="00474C8C" w:rsidRDefault="00D34777" w:rsidP="006377CA">
      <w:pPr>
        <w:widowControl w:val="0"/>
        <w:suppressAutoHyphens/>
        <w:spacing w:after="0" w:line="240" w:lineRule="auto"/>
        <w:ind w:right="-427"/>
        <w:rPr>
          <w:rFonts w:ascii="Times New Roman" w:eastAsia="Lucida Sans Unicode" w:hAnsi="Times New Roman"/>
          <w:sz w:val="24"/>
        </w:rPr>
      </w:pPr>
      <w:r w:rsidRPr="00474C8C">
        <w:rPr>
          <w:rFonts w:ascii="Times New Roman" w:eastAsia="Lucida Sans Unicode" w:hAnsi="Times New Roman"/>
          <w:sz w:val="24"/>
        </w:rPr>
        <w:t>Zastoupený:</w:t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  <w:t>Ing Šárkou Václavíkovou, ředitelkou KPÚ pro Karlovarský kraj</w:t>
      </w:r>
    </w:p>
    <w:p w14:paraId="22B8F791" w14:textId="77777777" w:rsidR="00D34777" w:rsidRPr="00474C8C" w:rsidRDefault="00D34777" w:rsidP="006377CA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sz w:val="24"/>
        </w:rPr>
      </w:pPr>
      <w:r w:rsidRPr="00474C8C">
        <w:rPr>
          <w:rFonts w:ascii="Times New Roman" w:eastAsia="Lucida Sans Unicode" w:hAnsi="Times New Roman"/>
          <w:sz w:val="24"/>
        </w:rPr>
        <w:t>ve smluvních záležitostech oprávněn jednat:</w:t>
      </w:r>
      <w:r w:rsidRPr="00474C8C">
        <w:rPr>
          <w:rFonts w:ascii="Times New Roman" w:eastAsia="Lucida Sans Unicode" w:hAnsi="Times New Roman"/>
          <w:sz w:val="24"/>
        </w:rPr>
        <w:tab/>
        <w:t>Ing Šárka Václavíková,</w:t>
      </w:r>
    </w:p>
    <w:p w14:paraId="2CFE2DA6" w14:textId="77777777" w:rsidR="00D34777" w:rsidRPr="00474C8C" w:rsidRDefault="00D34777" w:rsidP="006377CA">
      <w:pPr>
        <w:widowControl w:val="0"/>
        <w:suppressAutoHyphens/>
        <w:spacing w:after="40" w:line="240" w:lineRule="auto"/>
        <w:rPr>
          <w:rFonts w:ascii="Times New Roman" w:eastAsia="Lucida Sans Unicode" w:hAnsi="Times New Roman"/>
          <w:sz w:val="24"/>
        </w:rPr>
      </w:pP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  <w:t>ředitelka KPÚ pro Karlovarský kraj</w:t>
      </w:r>
    </w:p>
    <w:p w14:paraId="2E2A0715" w14:textId="77777777" w:rsidR="00D34777" w:rsidRPr="00474C8C" w:rsidRDefault="00D34777" w:rsidP="006377CA">
      <w:pPr>
        <w:widowControl w:val="0"/>
        <w:suppressAutoHyphens/>
        <w:spacing w:after="0" w:line="240" w:lineRule="auto"/>
        <w:ind w:left="284" w:right="-144"/>
        <w:rPr>
          <w:rFonts w:ascii="Times New Roman" w:eastAsia="Lucida Sans Unicode" w:hAnsi="Times New Roman"/>
          <w:snapToGrid w:val="0"/>
          <w:sz w:val="24"/>
        </w:rPr>
      </w:pPr>
      <w:r w:rsidRPr="00474C8C">
        <w:rPr>
          <w:rFonts w:ascii="Times New Roman" w:eastAsia="Lucida Sans Unicode" w:hAnsi="Times New Roman"/>
          <w:sz w:val="24"/>
        </w:rPr>
        <w:t>v technických</w:t>
      </w:r>
      <w:r w:rsidRPr="00474C8C">
        <w:rPr>
          <w:rFonts w:ascii="Times New Roman" w:eastAsia="Lucida Sans Unicode" w:hAnsi="Times New Roman"/>
          <w:snapToGrid w:val="0"/>
          <w:sz w:val="24"/>
        </w:rPr>
        <w:t xml:space="preserve"> záležitostech oprávněn jednat:</w:t>
      </w:r>
      <w:r w:rsidRPr="00474C8C">
        <w:rPr>
          <w:rFonts w:ascii="Times New Roman" w:eastAsia="Lucida Sans Unicode" w:hAnsi="Times New Roman"/>
          <w:snapToGrid w:val="0"/>
          <w:sz w:val="24"/>
        </w:rPr>
        <w:tab/>
        <w:t>Ing. Vratislav Vaigelt, vedoucí Pobočky Cheb</w:t>
      </w:r>
    </w:p>
    <w:p w14:paraId="1D5E78F0" w14:textId="77777777" w:rsidR="00D34777" w:rsidRPr="00474C8C" w:rsidRDefault="00D34777" w:rsidP="006377CA">
      <w:pPr>
        <w:widowControl w:val="0"/>
        <w:tabs>
          <w:tab w:val="left" w:pos="4536"/>
        </w:tabs>
        <w:suppressAutoHyphens/>
        <w:spacing w:after="60" w:line="240" w:lineRule="auto"/>
        <w:ind w:left="4530" w:hanging="4530"/>
        <w:rPr>
          <w:rFonts w:ascii="Times New Roman" w:eastAsia="Lucida Sans Unicode" w:hAnsi="Times New Roman"/>
          <w:snapToGrid w:val="0"/>
          <w:sz w:val="24"/>
        </w:rPr>
      </w:pPr>
      <w:r w:rsidRPr="00474C8C">
        <w:rPr>
          <w:rFonts w:ascii="Times New Roman" w:eastAsia="Lucida Sans Unicode" w:hAnsi="Times New Roman"/>
          <w:snapToGrid w:val="0"/>
          <w:sz w:val="24"/>
        </w:rPr>
        <w:tab/>
      </w:r>
      <w:r w:rsidRPr="00474C8C">
        <w:rPr>
          <w:rFonts w:ascii="Times New Roman" w:eastAsia="Lucida Sans Unicode" w:hAnsi="Times New Roman"/>
          <w:snapToGrid w:val="0"/>
          <w:sz w:val="24"/>
        </w:rPr>
        <w:tab/>
      </w:r>
      <w:r w:rsidRPr="00474C8C">
        <w:rPr>
          <w:rFonts w:ascii="Times New Roman" w:eastAsia="Lucida Sans Unicode" w:hAnsi="Times New Roman"/>
          <w:snapToGrid w:val="0"/>
          <w:sz w:val="24"/>
        </w:rPr>
        <w:tab/>
        <w:t>Ing. Milan Šrámek, Pobočka Cheb</w:t>
      </w:r>
    </w:p>
    <w:p w14:paraId="4C524D87" w14:textId="77777777" w:rsidR="00D34777" w:rsidRPr="00474C8C" w:rsidRDefault="00D34777" w:rsidP="006377CA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474C8C">
        <w:rPr>
          <w:rFonts w:ascii="Times New Roman" w:eastAsia="Lucida Sans Unicode" w:hAnsi="Times New Roman"/>
          <w:sz w:val="24"/>
        </w:rPr>
        <w:t>Adresa:</w:t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hAnsi="Times New Roman"/>
          <w:sz w:val="24"/>
        </w:rPr>
        <w:t>Chebská 48/73, 360 06 Karlovy Vary</w:t>
      </w:r>
    </w:p>
    <w:p w14:paraId="0C7512AE" w14:textId="77777777" w:rsidR="00D34777" w:rsidRPr="00474C8C" w:rsidRDefault="00D34777" w:rsidP="006377CA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474C8C">
        <w:rPr>
          <w:rFonts w:ascii="Times New Roman" w:eastAsia="Lucida Sans Unicode" w:hAnsi="Times New Roman"/>
          <w:sz w:val="24"/>
        </w:rPr>
        <w:t>Tel.:</w:t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  <w:t xml:space="preserve">+420 355 311 717 </w:t>
      </w:r>
    </w:p>
    <w:p w14:paraId="025A6080" w14:textId="77777777" w:rsidR="00D34777" w:rsidRPr="00474C8C" w:rsidRDefault="00D34777" w:rsidP="006377CA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474C8C">
        <w:rPr>
          <w:rFonts w:ascii="Times New Roman" w:eastAsia="Lucida Sans Unicode" w:hAnsi="Times New Roman"/>
          <w:sz w:val="24"/>
        </w:rPr>
        <w:t>E-mail:</w:t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hAnsi="Times New Roman"/>
          <w:sz w:val="24"/>
        </w:rPr>
        <w:t>karlovarsky.kraj</w:t>
      </w:r>
      <w:r w:rsidRPr="00474C8C">
        <w:rPr>
          <w:rFonts w:ascii="Times New Roman" w:eastAsia="Lucida Sans Unicode" w:hAnsi="Times New Roman"/>
          <w:sz w:val="24"/>
        </w:rPr>
        <w:t>@spucr.cz</w:t>
      </w:r>
    </w:p>
    <w:p w14:paraId="6034C652" w14:textId="77777777" w:rsidR="00D34777" w:rsidRPr="00474C8C" w:rsidRDefault="00D34777" w:rsidP="006377CA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474C8C">
        <w:rPr>
          <w:rFonts w:ascii="Times New Roman" w:eastAsia="Lucida Sans Unicode" w:hAnsi="Times New Roman"/>
          <w:sz w:val="24"/>
        </w:rPr>
        <w:t>ID DS:</w:t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  <w:t>z49per3</w:t>
      </w:r>
    </w:p>
    <w:p w14:paraId="63A91DFE" w14:textId="77777777" w:rsidR="00D34777" w:rsidRPr="00474C8C" w:rsidRDefault="00D34777" w:rsidP="006377CA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sz w:val="24"/>
        </w:rPr>
      </w:pPr>
      <w:r w:rsidRPr="00474C8C">
        <w:rPr>
          <w:rFonts w:ascii="Times New Roman" w:eastAsia="Lucida Sans Unicode" w:hAnsi="Times New Roman"/>
          <w:sz w:val="24"/>
        </w:rPr>
        <w:t>Bankovní spojení:</w:t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</w:r>
      <w:r w:rsidRPr="00474C8C">
        <w:rPr>
          <w:rFonts w:ascii="Times New Roman" w:eastAsia="Lucida Sans Unicode" w:hAnsi="Times New Roman"/>
          <w:sz w:val="24"/>
        </w:rPr>
        <w:tab/>
        <w:t xml:space="preserve">ČNB </w:t>
      </w:r>
      <w:r w:rsidRPr="00474C8C">
        <w:rPr>
          <w:rFonts w:ascii="Times New Roman" w:eastAsia="Lucida Sans Unicode" w:hAnsi="Times New Roman"/>
          <w:sz w:val="24"/>
        </w:rPr>
        <w:tab/>
      </w:r>
    </w:p>
    <w:p w14:paraId="69F080D2" w14:textId="77777777" w:rsidR="00D34777" w:rsidRPr="00474C8C" w:rsidRDefault="00D34777" w:rsidP="006377CA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474C8C">
        <w:rPr>
          <w:rFonts w:ascii="Times New Roman" w:eastAsia="Lucida Sans Unicode" w:hAnsi="Times New Roman"/>
          <w:bCs/>
          <w:sz w:val="24"/>
        </w:rPr>
        <w:t>Číslo účtu:</w:t>
      </w:r>
      <w:r w:rsidRPr="00474C8C">
        <w:rPr>
          <w:rFonts w:ascii="Times New Roman" w:eastAsia="Lucida Sans Unicode" w:hAnsi="Times New Roman"/>
          <w:bCs/>
          <w:sz w:val="24"/>
        </w:rPr>
        <w:tab/>
      </w:r>
      <w:r w:rsidRPr="00474C8C">
        <w:rPr>
          <w:rFonts w:ascii="Times New Roman" w:eastAsia="Lucida Sans Unicode" w:hAnsi="Times New Roman"/>
          <w:bCs/>
          <w:sz w:val="24"/>
        </w:rPr>
        <w:tab/>
      </w:r>
      <w:r w:rsidRPr="00474C8C">
        <w:rPr>
          <w:rFonts w:ascii="Times New Roman" w:eastAsia="Lucida Sans Unicode" w:hAnsi="Times New Roman"/>
          <w:bCs/>
          <w:sz w:val="24"/>
        </w:rPr>
        <w:tab/>
      </w:r>
      <w:r w:rsidRPr="00474C8C">
        <w:rPr>
          <w:rFonts w:ascii="Times New Roman" w:eastAsia="Lucida Sans Unicode" w:hAnsi="Times New Roman"/>
          <w:bCs/>
          <w:sz w:val="24"/>
        </w:rPr>
        <w:tab/>
        <w:t>3723001/0710</w:t>
      </w:r>
    </w:p>
    <w:p w14:paraId="4A8AF98A" w14:textId="77777777" w:rsidR="00D34777" w:rsidRPr="00055E6E" w:rsidRDefault="00D34777" w:rsidP="006377CA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474C8C">
        <w:rPr>
          <w:rFonts w:ascii="Times New Roman" w:eastAsia="Lucida Sans Unicode" w:hAnsi="Times New Roman"/>
          <w:bCs/>
          <w:sz w:val="24"/>
        </w:rPr>
        <w:t>IČ:</w:t>
      </w:r>
      <w:r w:rsidRPr="00474C8C">
        <w:rPr>
          <w:rFonts w:ascii="Times New Roman" w:eastAsia="Lucida Sans Unicode" w:hAnsi="Times New Roman"/>
          <w:bCs/>
          <w:sz w:val="24"/>
        </w:rPr>
        <w:tab/>
      </w:r>
      <w:r w:rsidRPr="00474C8C">
        <w:rPr>
          <w:rFonts w:ascii="Times New Roman" w:eastAsia="Lucida Sans Unicode" w:hAnsi="Times New Roman"/>
          <w:bCs/>
          <w:sz w:val="24"/>
        </w:rPr>
        <w:tab/>
      </w:r>
      <w:r w:rsidRPr="00474C8C">
        <w:rPr>
          <w:rFonts w:ascii="Times New Roman" w:eastAsia="Lucida Sans Unicode" w:hAnsi="Times New Roman"/>
          <w:bCs/>
          <w:sz w:val="24"/>
        </w:rPr>
        <w:tab/>
      </w:r>
      <w:r w:rsidRPr="00474C8C">
        <w:rPr>
          <w:rFonts w:ascii="Times New Roman" w:eastAsia="Lucida Sans Unicode" w:hAnsi="Times New Roman"/>
          <w:bCs/>
          <w:sz w:val="24"/>
        </w:rPr>
        <w:tab/>
      </w:r>
      <w:r w:rsidRPr="00474C8C">
        <w:rPr>
          <w:rFonts w:ascii="Times New Roman" w:eastAsia="Lucida Sans Unicode" w:hAnsi="Times New Roman"/>
          <w:bCs/>
          <w:sz w:val="24"/>
        </w:rPr>
        <w:tab/>
        <w:t>01312774</w:t>
      </w:r>
      <w:r w:rsidRPr="00055E6E">
        <w:rPr>
          <w:rFonts w:ascii="Times New Roman" w:eastAsia="Lucida Sans Unicode" w:hAnsi="Times New Roman"/>
          <w:bCs/>
          <w:sz w:val="24"/>
        </w:rPr>
        <w:t xml:space="preserve"> </w:t>
      </w:r>
    </w:p>
    <w:p w14:paraId="509409A2" w14:textId="77777777" w:rsidR="00D34777" w:rsidRPr="00055E6E" w:rsidRDefault="00D34777" w:rsidP="006377CA">
      <w:pPr>
        <w:widowControl w:val="0"/>
        <w:suppressAutoHyphens/>
        <w:spacing w:after="60" w:line="240" w:lineRule="auto"/>
        <w:rPr>
          <w:rFonts w:ascii="Times New Roman" w:eastAsia="Lucida Sans Unicode" w:hAnsi="Times New Roman"/>
          <w:bCs/>
          <w:sz w:val="24"/>
        </w:rPr>
      </w:pPr>
      <w:r w:rsidRPr="00055E6E">
        <w:rPr>
          <w:rFonts w:ascii="Times New Roman" w:eastAsia="Lucida Sans Unicode" w:hAnsi="Times New Roman"/>
          <w:bCs/>
          <w:sz w:val="24"/>
        </w:rPr>
        <w:t>DIČ:</w:t>
      </w:r>
      <w:r w:rsidRPr="00055E6E">
        <w:rPr>
          <w:rFonts w:ascii="Times New Roman" w:eastAsia="Lucida Sans Unicode" w:hAnsi="Times New Roman"/>
          <w:bCs/>
          <w:sz w:val="24"/>
        </w:rPr>
        <w:tab/>
      </w:r>
      <w:r w:rsidRPr="00055E6E">
        <w:rPr>
          <w:rFonts w:ascii="Times New Roman" w:eastAsia="Lucida Sans Unicode" w:hAnsi="Times New Roman"/>
          <w:bCs/>
          <w:sz w:val="24"/>
        </w:rPr>
        <w:tab/>
      </w:r>
      <w:r w:rsidRPr="00055E6E">
        <w:rPr>
          <w:rFonts w:ascii="Times New Roman" w:eastAsia="Lucida Sans Unicode" w:hAnsi="Times New Roman"/>
          <w:bCs/>
          <w:sz w:val="24"/>
        </w:rPr>
        <w:tab/>
      </w:r>
      <w:r w:rsidRPr="00055E6E">
        <w:rPr>
          <w:rFonts w:ascii="Times New Roman" w:eastAsia="Lucida Sans Unicode" w:hAnsi="Times New Roman"/>
          <w:bCs/>
          <w:sz w:val="24"/>
        </w:rPr>
        <w:tab/>
      </w:r>
      <w:r w:rsidRPr="00055E6E">
        <w:rPr>
          <w:rFonts w:ascii="Times New Roman" w:eastAsia="Lucida Sans Unicode" w:hAnsi="Times New Roman"/>
          <w:bCs/>
          <w:sz w:val="24"/>
        </w:rPr>
        <w:tab/>
        <w:t xml:space="preserve">CZ 01312774, není plátcem DPH </w:t>
      </w:r>
    </w:p>
    <w:p w14:paraId="1E0A2337" w14:textId="77777777" w:rsidR="00126736" w:rsidRPr="00D34777" w:rsidRDefault="00126736" w:rsidP="006377CA">
      <w:pPr>
        <w:spacing w:after="0" w:line="240" w:lineRule="auto"/>
        <w:rPr>
          <w:rFonts w:ascii="Times New Roman" w:hAnsi="Times New Roman"/>
          <w:snapToGrid w:val="0"/>
          <w:sz w:val="24"/>
        </w:rPr>
      </w:pPr>
      <w:r w:rsidRPr="00D34777">
        <w:rPr>
          <w:rFonts w:ascii="Times New Roman" w:hAnsi="Times New Roman"/>
          <w:snapToGrid w:val="0"/>
          <w:sz w:val="24"/>
        </w:rPr>
        <w:t>(dále jen jako „objednatel“)</w:t>
      </w:r>
    </w:p>
    <w:p w14:paraId="2618BCC9" w14:textId="26FF1A9F" w:rsidR="00CF6E49" w:rsidRDefault="00CF6E49" w:rsidP="006377CA">
      <w:pPr>
        <w:spacing w:before="200" w:after="200" w:line="240" w:lineRule="auto"/>
        <w:ind w:left="2126" w:firstLine="709"/>
        <w:rPr>
          <w:rFonts w:ascii="Times New Roman" w:hAnsi="Times New Roman"/>
          <w:b/>
          <w:sz w:val="24"/>
        </w:rPr>
      </w:pPr>
      <w:r w:rsidRPr="00D34777">
        <w:rPr>
          <w:rFonts w:ascii="Times New Roman" w:hAnsi="Times New Roman"/>
          <w:b/>
          <w:sz w:val="24"/>
        </w:rPr>
        <w:t>a</w:t>
      </w:r>
    </w:p>
    <w:p w14:paraId="477BC401" w14:textId="1A519433" w:rsidR="00CF6E49" w:rsidRPr="00D34777" w:rsidRDefault="00FD20AF" w:rsidP="006377CA">
      <w:pPr>
        <w:spacing w:after="60" w:line="240" w:lineRule="auto"/>
        <w:rPr>
          <w:rFonts w:ascii="Times New Roman" w:hAnsi="Times New Roman"/>
          <w:b/>
          <w:bCs/>
          <w:snapToGrid w:val="0"/>
          <w:sz w:val="24"/>
        </w:rPr>
      </w:pPr>
      <w:r w:rsidRPr="00D34777">
        <w:rPr>
          <w:rFonts w:ascii="Times New Roman" w:hAnsi="Times New Roman"/>
          <w:b/>
          <w:bCs/>
          <w:snapToGrid w:val="0"/>
          <w:sz w:val="24"/>
        </w:rPr>
        <w:t>Zhotovitel</w:t>
      </w:r>
      <w:r w:rsidR="00D95427" w:rsidRPr="00D34777">
        <w:rPr>
          <w:rFonts w:ascii="Times New Roman" w:hAnsi="Times New Roman"/>
          <w:b/>
          <w:bCs/>
          <w:snapToGrid w:val="0"/>
          <w:sz w:val="24"/>
        </w:rPr>
        <w:t>em</w:t>
      </w:r>
      <w:r w:rsidR="006377CA">
        <w:rPr>
          <w:rFonts w:ascii="Times New Roman" w:hAnsi="Times New Roman"/>
          <w:b/>
          <w:bCs/>
          <w:snapToGrid w:val="0"/>
          <w:sz w:val="24"/>
        </w:rPr>
        <w:t>:</w:t>
      </w:r>
    </w:p>
    <w:p w14:paraId="721B3014" w14:textId="77777777" w:rsidR="00CF6E49" w:rsidRPr="00D34777" w:rsidRDefault="006313D9" w:rsidP="006377CA">
      <w:pPr>
        <w:spacing w:line="240" w:lineRule="auto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181067AE" w14:textId="12F699AF" w:rsidR="00CF6E49" w:rsidRPr="00D34777" w:rsidRDefault="00D8162E" w:rsidP="006377CA">
      <w:pPr>
        <w:spacing w:after="60" w:line="240" w:lineRule="auto"/>
        <w:jc w:val="both"/>
        <w:rPr>
          <w:rFonts w:ascii="Times New Roman" w:hAnsi="Times New Roman"/>
          <w:bCs/>
          <w:sz w:val="24"/>
        </w:rPr>
      </w:pPr>
      <w:r w:rsidRPr="00D34777">
        <w:rPr>
          <w:rFonts w:ascii="Times New Roman" w:hAnsi="Times New Roman"/>
          <w:bCs/>
          <w:sz w:val="24"/>
        </w:rPr>
        <w:t>Sídlo</w:t>
      </w:r>
      <w:r w:rsidR="00CF6E49" w:rsidRPr="00D34777">
        <w:rPr>
          <w:rFonts w:ascii="Times New Roman" w:hAnsi="Times New Roman"/>
          <w:bCs/>
          <w:sz w:val="24"/>
        </w:rPr>
        <w:t>:</w:t>
      </w:r>
      <w:r w:rsidR="006377CA">
        <w:rPr>
          <w:rFonts w:ascii="Times New Roman" w:hAnsi="Times New Roman"/>
          <w:bCs/>
          <w:sz w:val="24"/>
        </w:rPr>
        <w:tab/>
      </w:r>
      <w:r w:rsidR="006377CA">
        <w:rPr>
          <w:rFonts w:ascii="Times New Roman" w:hAnsi="Times New Roman"/>
          <w:bCs/>
          <w:sz w:val="24"/>
        </w:rPr>
        <w:tab/>
      </w:r>
      <w:r w:rsidR="006377CA">
        <w:rPr>
          <w:rFonts w:ascii="Times New Roman" w:hAnsi="Times New Roman"/>
          <w:bCs/>
          <w:sz w:val="24"/>
        </w:rPr>
        <w:tab/>
      </w:r>
      <w:r w:rsidR="006377CA">
        <w:rPr>
          <w:rFonts w:ascii="Times New Roman" w:hAnsi="Times New Roman"/>
          <w:bCs/>
          <w:sz w:val="24"/>
        </w:rPr>
        <w:tab/>
      </w:r>
      <w:r w:rsidR="006377CA">
        <w:rPr>
          <w:rFonts w:ascii="Times New Roman" w:hAnsi="Times New Roman"/>
          <w:bCs/>
          <w:sz w:val="24"/>
        </w:rPr>
        <w:tab/>
      </w:r>
      <w:r w:rsidR="006377CA">
        <w:rPr>
          <w:rFonts w:ascii="Times New Roman" w:hAnsi="Times New Roman"/>
          <w:bCs/>
          <w:sz w:val="24"/>
        </w:rPr>
        <w:tab/>
      </w:r>
      <w:r w:rsidR="006377CA">
        <w:rPr>
          <w:rFonts w:ascii="Times New Roman" w:hAnsi="Times New Roman"/>
          <w:bCs/>
          <w:sz w:val="24"/>
        </w:rPr>
        <w:tab/>
      </w:r>
      <w:r w:rsidR="00233696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48662DCA" w14:textId="788FA2C0" w:rsidR="00CF6E49" w:rsidRPr="00D34777" w:rsidRDefault="00CF6E49" w:rsidP="006377CA">
      <w:pPr>
        <w:spacing w:after="60" w:line="240" w:lineRule="auto"/>
        <w:rPr>
          <w:rFonts w:ascii="Times New Roman" w:hAnsi="Times New Roman"/>
          <w:b/>
          <w:sz w:val="24"/>
        </w:rPr>
      </w:pPr>
      <w:r w:rsidRPr="00D34777">
        <w:rPr>
          <w:rFonts w:ascii="Times New Roman" w:hAnsi="Times New Roman"/>
          <w:sz w:val="24"/>
        </w:rPr>
        <w:t>Zastoupený:</w:t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233696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12F78556" w14:textId="5B9CAB0B" w:rsidR="00CF6E49" w:rsidRPr="00D34777" w:rsidRDefault="00CF6E49" w:rsidP="006377CA">
      <w:pPr>
        <w:spacing w:after="60" w:line="240" w:lineRule="auto"/>
        <w:rPr>
          <w:rFonts w:ascii="Times New Roman" w:hAnsi="Times New Roman"/>
          <w:b/>
          <w:sz w:val="24"/>
        </w:rPr>
      </w:pPr>
      <w:r w:rsidRPr="00D34777">
        <w:rPr>
          <w:rFonts w:ascii="Times New Roman" w:hAnsi="Times New Roman"/>
          <w:sz w:val="24"/>
        </w:rPr>
        <w:t>Ve smluvních záležitostech oprávněn jednat:</w:t>
      </w:r>
      <w:r w:rsidR="006377CA">
        <w:rPr>
          <w:rFonts w:ascii="Times New Roman" w:hAnsi="Times New Roman"/>
          <w:sz w:val="24"/>
        </w:rPr>
        <w:tab/>
      </w:r>
      <w:r w:rsidR="00233696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3CC2FDBF" w14:textId="0A3B3FDF" w:rsidR="00CF6E49" w:rsidRDefault="00CF6E49" w:rsidP="006377CA">
      <w:pPr>
        <w:pStyle w:val="Zkladntext"/>
        <w:spacing w:after="6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D34777">
        <w:rPr>
          <w:rFonts w:ascii="Times New Roman" w:hAnsi="Times New Roman"/>
          <w:b w:val="0"/>
          <w:sz w:val="24"/>
          <w:szCs w:val="24"/>
        </w:rPr>
        <w:t>V technických záležitostech oprávněn jednat:</w:t>
      </w:r>
      <w:r w:rsidR="006377CA">
        <w:rPr>
          <w:rFonts w:ascii="Times New Roman" w:hAnsi="Times New Roman"/>
          <w:b w:val="0"/>
          <w:sz w:val="24"/>
          <w:szCs w:val="24"/>
        </w:rPr>
        <w:tab/>
      </w:r>
      <w:r w:rsidR="00233696" w:rsidRPr="00D34777">
        <w:rPr>
          <w:rFonts w:ascii="Times New Roman" w:hAnsi="Times New Roman"/>
          <w:bCs/>
          <w:sz w:val="24"/>
          <w:szCs w:val="24"/>
          <w:highlight w:val="yellow"/>
          <w:lang w:val="en-US"/>
        </w:rPr>
        <w:t>[DOPLNIT]</w:t>
      </w:r>
    </w:p>
    <w:p w14:paraId="31BDD858" w14:textId="77777777" w:rsidR="006377CA" w:rsidRDefault="006377CA" w:rsidP="006377CA">
      <w:pPr>
        <w:spacing w:after="60" w:line="240" w:lineRule="auto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D34777">
        <w:rPr>
          <w:rFonts w:ascii="Times New Roman" w:hAnsi="Times New Roman"/>
          <w:sz w:val="24"/>
        </w:rPr>
        <w:t>IČ</w:t>
      </w:r>
      <w:r>
        <w:rPr>
          <w:rFonts w:ascii="Times New Roman" w:hAnsi="Times New Roman"/>
          <w:sz w:val="24"/>
        </w:rPr>
        <w:t xml:space="preserve"> </w:t>
      </w:r>
      <w:r w:rsidRPr="00D34777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 w:rsidRPr="00D34777">
        <w:rPr>
          <w:rFonts w:ascii="Times New Roman" w:hAnsi="Times New Roman"/>
          <w:sz w:val="24"/>
        </w:rPr>
        <w:t>DIČ: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1F8D697F" w14:textId="439BCC81" w:rsidR="00660B9F" w:rsidRPr="00D34777" w:rsidRDefault="00CF6E49" w:rsidP="006377CA">
      <w:pPr>
        <w:spacing w:after="60" w:line="240" w:lineRule="auto"/>
        <w:rPr>
          <w:rFonts w:ascii="Times New Roman" w:hAnsi="Times New Roman"/>
          <w:b/>
          <w:sz w:val="24"/>
          <w:lang w:val="en-US"/>
        </w:rPr>
      </w:pPr>
      <w:r w:rsidRPr="00D34777">
        <w:rPr>
          <w:rFonts w:ascii="Times New Roman" w:hAnsi="Times New Roman"/>
          <w:sz w:val="24"/>
        </w:rPr>
        <w:t xml:space="preserve">Bankovní spojení: </w:t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60B9F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0F14F033" w14:textId="106C4003" w:rsidR="00CF6E49" w:rsidRPr="00D34777" w:rsidRDefault="00CF6E49" w:rsidP="006377CA">
      <w:pPr>
        <w:spacing w:after="60" w:line="240" w:lineRule="auto"/>
        <w:rPr>
          <w:rFonts w:ascii="Times New Roman" w:hAnsi="Times New Roman"/>
          <w:sz w:val="24"/>
        </w:rPr>
      </w:pPr>
      <w:r w:rsidRPr="00D34777">
        <w:rPr>
          <w:rFonts w:ascii="Times New Roman" w:hAnsi="Times New Roman"/>
          <w:sz w:val="24"/>
        </w:rPr>
        <w:t>Číslo účtu:</w:t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377CA">
        <w:rPr>
          <w:rFonts w:ascii="Times New Roman" w:hAnsi="Times New Roman"/>
          <w:sz w:val="24"/>
        </w:rPr>
        <w:tab/>
      </w:r>
      <w:r w:rsidR="00660B9F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</w:p>
    <w:p w14:paraId="55E9250C" w14:textId="50D4C87F" w:rsidR="006377CA" w:rsidRPr="00055E6E" w:rsidRDefault="006377CA" w:rsidP="006377CA">
      <w:pPr>
        <w:tabs>
          <w:tab w:val="left" w:pos="0"/>
        </w:tabs>
        <w:spacing w:after="60" w:line="240" w:lineRule="auto"/>
        <w:rPr>
          <w:rFonts w:ascii="Times New Roman" w:hAnsi="Times New Roman"/>
          <w:sz w:val="24"/>
        </w:rPr>
      </w:pPr>
      <w:r w:rsidRPr="00055E6E">
        <w:rPr>
          <w:rFonts w:ascii="Times New Roman" w:hAnsi="Times New Roman"/>
          <w:sz w:val="24"/>
        </w:rPr>
        <w:t>Telefon/fax:</w:t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6C3F1ED7" w14:textId="5082C865" w:rsidR="006377CA" w:rsidRPr="00055E6E" w:rsidRDefault="006377CA" w:rsidP="006377CA">
      <w:pPr>
        <w:tabs>
          <w:tab w:val="left" w:pos="0"/>
        </w:tabs>
        <w:spacing w:after="60" w:line="240" w:lineRule="auto"/>
        <w:rPr>
          <w:rFonts w:ascii="Times New Roman" w:hAnsi="Times New Roman"/>
          <w:sz w:val="24"/>
        </w:rPr>
      </w:pPr>
      <w:r w:rsidRPr="00055E6E">
        <w:rPr>
          <w:rFonts w:ascii="Times New Roman" w:hAnsi="Times New Roman"/>
          <w:sz w:val="24"/>
        </w:rPr>
        <w:t>E-mail:</w:t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4C8F0402" w14:textId="6E55F843" w:rsidR="006377CA" w:rsidRPr="00055E6E" w:rsidRDefault="006377CA" w:rsidP="006377CA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</w:rPr>
      </w:pPr>
      <w:r w:rsidRPr="00055E6E">
        <w:rPr>
          <w:rFonts w:ascii="Times New Roman" w:hAnsi="Times New Roman"/>
          <w:sz w:val="24"/>
        </w:rPr>
        <w:t xml:space="preserve">ID DS: </w:t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055E6E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14:paraId="3201E76E" w14:textId="77777777" w:rsidR="006377CA" w:rsidRPr="00D34777" w:rsidRDefault="006377CA" w:rsidP="006377CA">
      <w:pPr>
        <w:spacing w:after="0" w:line="240" w:lineRule="auto"/>
        <w:rPr>
          <w:rFonts w:ascii="Times New Roman" w:hAnsi="Times New Roman"/>
          <w:b/>
          <w:sz w:val="24"/>
          <w:lang w:val="en-US"/>
        </w:rPr>
      </w:pPr>
    </w:p>
    <w:p w14:paraId="5665DA66" w14:textId="74A664DB" w:rsidR="00CB68CC" w:rsidRPr="00D34777" w:rsidRDefault="00CB68CC" w:rsidP="007316DC">
      <w:pPr>
        <w:spacing w:after="60" w:line="240" w:lineRule="auto"/>
        <w:ind w:right="-284"/>
        <w:jc w:val="both"/>
        <w:rPr>
          <w:rFonts w:ascii="Times New Roman" w:hAnsi="Times New Roman"/>
          <w:b/>
          <w:bCs/>
          <w:snapToGrid w:val="0"/>
          <w:sz w:val="24"/>
          <w:lang w:val="en-US"/>
        </w:rPr>
      </w:pPr>
      <w:r w:rsidRPr="00D34777">
        <w:rPr>
          <w:rFonts w:ascii="Times New Roman" w:hAnsi="Times New Roman"/>
          <w:sz w:val="24"/>
        </w:rPr>
        <w:t xml:space="preserve">Společnost je zapsaná v obchodním rejstříku vedeném u </w:t>
      </w:r>
      <w:r w:rsidR="00233696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 w:rsidR="000F648D" w:rsidRPr="00D34777">
        <w:rPr>
          <w:rFonts w:ascii="Times New Roman" w:hAnsi="Times New Roman"/>
          <w:sz w:val="24"/>
        </w:rPr>
        <w:t>soudu v</w:t>
      </w:r>
      <w:r w:rsidR="00233696" w:rsidRPr="00D34777">
        <w:rPr>
          <w:rFonts w:ascii="Times New Roman" w:hAnsi="Times New Roman"/>
          <w:sz w:val="24"/>
        </w:rPr>
        <w:t xml:space="preserve"> </w:t>
      </w:r>
      <w:r w:rsidR="00233696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 w:rsidR="007025FC">
        <w:rPr>
          <w:rFonts w:ascii="Times New Roman" w:hAnsi="Times New Roman"/>
          <w:b/>
          <w:bCs/>
          <w:snapToGrid w:val="0"/>
          <w:sz w:val="24"/>
          <w:lang w:val="en-US"/>
        </w:rPr>
        <w:t xml:space="preserve"> </w:t>
      </w:r>
      <w:r w:rsidRPr="00D34777">
        <w:rPr>
          <w:rFonts w:ascii="Times New Roman" w:hAnsi="Times New Roman"/>
          <w:sz w:val="24"/>
        </w:rPr>
        <w:t>oddíl</w:t>
      </w:r>
      <w:r w:rsidR="00233696" w:rsidRPr="00D34777">
        <w:rPr>
          <w:rFonts w:ascii="Times New Roman" w:hAnsi="Times New Roman"/>
          <w:sz w:val="24"/>
        </w:rPr>
        <w:t xml:space="preserve"> </w:t>
      </w:r>
      <w:r w:rsidR="00233696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</w:t>
      </w:r>
      <w:r w:rsidR="00233696" w:rsidRPr="00D34777">
        <w:rPr>
          <w:rFonts w:ascii="Times New Roman" w:hAnsi="Times New Roman"/>
          <w:b/>
          <w:bCs/>
          <w:snapToGrid w:val="0"/>
          <w:sz w:val="24"/>
          <w:lang w:val="en-US"/>
        </w:rPr>
        <w:t>]</w:t>
      </w:r>
      <w:r w:rsidRPr="00D34777">
        <w:rPr>
          <w:rFonts w:ascii="Times New Roman" w:hAnsi="Times New Roman"/>
          <w:sz w:val="24"/>
        </w:rPr>
        <w:t xml:space="preserve"> vložka </w:t>
      </w:r>
      <w:r w:rsidR="00233696" w:rsidRPr="00D34777">
        <w:rPr>
          <w:rFonts w:ascii="Times New Roman" w:hAnsi="Times New Roman"/>
          <w:b/>
          <w:bCs/>
          <w:snapToGrid w:val="0"/>
          <w:sz w:val="24"/>
          <w:highlight w:val="yellow"/>
          <w:lang w:val="en-US"/>
        </w:rPr>
        <w:t>[DOPLNIT]</w:t>
      </w:r>
      <w:r w:rsidR="00233696" w:rsidRPr="00D34777">
        <w:rPr>
          <w:rFonts w:ascii="Times New Roman" w:hAnsi="Times New Roman"/>
          <w:b/>
          <w:bCs/>
          <w:snapToGrid w:val="0"/>
          <w:sz w:val="24"/>
          <w:lang w:val="en-US"/>
        </w:rPr>
        <w:t>.</w:t>
      </w:r>
    </w:p>
    <w:p w14:paraId="51F9FE2E" w14:textId="703B449F" w:rsidR="00126736" w:rsidRDefault="006377CA" w:rsidP="006377CA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="00126736" w:rsidRPr="00D34777">
        <w:rPr>
          <w:rFonts w:ascii="Times New Roman" w:hAnsi="Times New Roman"/>
          <w:snapToGrid w:val="0"/>
          <w:sz w:val="24"/>
        </w:rPr>
        <w:t>(dále jen jako „zhotovitel“)</w:t>
      </w:r>
    </w:p>
    <w:p w14:paraId="2CC47CF3" w14:textId="77777777" w:rsidR="00DA55E5" w:rsidRPr="00D34777" w:rsidRDefault="00DA55E5" w:rsidP="006377CA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</w:p>
    <w:p w14:paraId="5E4F3F62" w14:textId="17576943" w:rsidR="004F64EF" w:rsidRPr="00474C8C" w:rsidRDefault="000475F1" w:rsidP="007316D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74C8C">
        <w:rPr>
          <w:rFonts w:ascii="Times New Roman" w:hAnsi="Times New Roman"/>
          <w:sz w:val="24"/>
        </w:rPr>
        <w:lastRenderedPageBreak/>
        <w:t xml:space="preserve">na veřejnou zakázku malého rozsahu </w:t>
      </w:r>
      <w:r w:rsidR="002921CB" w:rsidRPr="00474C8C">
        <w:rPr>
          <w:rFonts w:ascii="Times New Roman" w:hAnsi="Times New Roman"/>
          <w:sz w:val="24"/>
        </w:rPr>
        <w:t xml:space="preserve">s názvem </w:t>
      </w:r>
      <w:r w:rsidR="007316DC" w:rsidRPr="00474C8C">
        <w:rPr>
          <w:rFonts w:ascii="Times New Roman" w:hAnsi="Times New Roman"/>
          <w:b/>
          <w:sz w:val="24"/>
        </w:rPr>
        <w:t>„Vypracování PD a zajištění AD na polní cesty a hospodářský sjezd v k.ú. Krapice, Horní Ves u Mar. Lázní, Palič a Chocovice</w:t>
      </w:r>
      <w:r w:rsidR="008A52EE" w:rsidRPr="00474C8C">
        <w:rPr>
          <w:rFonts w:ascii="Times New Roman" w:hAnsi="Times New Roman"/>
          <w:b/>
          <w:sz w:val="24"/>
        </w:rPr>
        <w:t>“</w:t>
      </w:r>
      <w:r w:rsidR="008A52EE" w:rsidRPr="00474C8C">
        <w:rPr>
          <w:rFonts w:ascii="Times New Roman" w:hAnsi="Times New Roman"/>
          <w:sz w:val="24"/>
        </w:rPr>
        <w:t xml:space="preserve">, </w:t>
      </w:r>
      <w:r w:rsidR="00CF6E49" w:rsidRPr="00474C8C">
        <w:rPr>
          <w:rFonts w:ascii="Times New Roman" w:hAnsi="Times New Roman"/>
          <w:sz w:val="24"/>
        </w:rPr>
        <w:t xml:space="preserve">na základě výsledku výběrového řízení </w:t>
      </w:r>
      <w:r w:rsidR="004F64EF" w:rsidRPr="00474C8C">
        <w:rPr>
          <w:rFonts w:ascii="Times New Roman" w:hAnsi="Times New Roman"/>
          <w:sz w:val="24"/>
        </w:rPr>
        <w:t>realizovaného v souladu s příslušnými ustanoveními zákona č.</w:t>
      </w:r>
      <w:r w:rsidR="007316DC" w:rsidRPr="00474C8C">
        <w:rPr>
          <w:rFonts w:ascii="Times New Roman" w:hAnsi="Times New Roman"/>
          <w:sz w:val="24"/>
        </w:rPr>
        <w:t> </w:t>
      </w:r>
      <w:r w:rsidR="004F64EF" w:rsidRPr="00474C8C">
        <w:rPr>
          <w:rFonts w:ascii="Times New Roman" w:hAnsi="Times New Roman"/>
          <w:sz w:val="24"/>
        </w:rPr>
        <w:t>134/2016 Sb., o zadávání veřejných zakázek (dále jen „ZZVZ“).</w:t>
      </w:r>
    </w:p>
    <w:p w14:paraId="538DD6A0" w14:textId="4D89DABF" w:rsidR="004F154E" w:rsidRPr="00474C8C" w:rsidRDefault="007316DC" w:rsidP="007316DC">
      <w:pPr>
        <w:pStyle w:val="l-L1"/>
        <w:keepNext w:val="0"/>
        <w:spacing w:line="240" w:lineRule="auto"/>
        <w:ind w:left="0"/>
        <w:rPr>
          <w:b w:val="0"/>
          <w:sz w:val="24"/>
        </w:rPr>
      </w:pPr>
      <w:r w:rsidRPr="00474C8C">
        <w:rPr>
          <w:sz w:val="24"/>
        </w:rPr>
        <w:br/>
      </w:r>
      <w:r w:rsidR="004F154E" w:rsidRPr="00474C8C">
        <w:rPr>
          <w:sz w:val="24"/>
        </w:rPr>
        <w:t>Předmět a účel smlouvy</w:t>
      </w:r>
    </w:p>
    <w:p w14:paraId="036F8EE5" w14:textId="68A74725" w:rsidR="008665E9" w:rsidRPr="00474C8C" w:rsidRDefault="000F5BF7" w:rsidP="007316DC">
      <w:pPr>
        <w:pStyle w:val="l-L1"/>
        <w:keepNext w:val="0"/>
        <w:numPr>
          <w:ilvl w:val="1"/>
          <w:numId w:val="3"/>
        </w:numPr>
        <w:spacing w:before="100" w:beforeAutospacing="1" w:after="120" w:line="240" w:lineRule="auto"/>
        <w:jc w:val="both"/>
        <w:rPr>
          <w:rStyle w:val="l-L2Char"/>
          <w:rFonts w:ascii="Times New Roman" w:hAnsi="Times New Roman"/>
          <w:b w:val="0"/>
          <w:sz w:val="24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Účelem této smlouvy je zajištění vypracování projektov</w:t>
      </w:r>
      <w:r w:rsidR="00A31B17" w:rsidRPr="00474C8C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</w:t>
      </w:r>
      <w:r w:rsidR="00A31B17" w:rsidRPr="00474C8C">
        <w:rPr>
          <w:rStyle w:val="l-L2Char"/>
          <w:rFonts w:ascii="Times New Roman" w:hAnsi="Times New Roman"/>
          <w:b w:val="0"/>
          <w:sz w:val="24"/>
          <w:u w:val="none"/>
        </w:rPr>
        <w:t>í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E00A8F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pro </w:t>
      </w:r>
      <w:r w:rsidR="00A56274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vydání </w:t>
      </w:r>
      <w:r w:rsidR="00E00A8F" w:rsidRPr="00474C8C">
        <w:rPr>
          <w:rStyle w:val="l-L2Char"/>
          <w:rFonts w:ascii="Times New Roman" w:hAnsi="Times New Roman"/>
          <w:b w:val="0"/>
          <w:sz w:val="24"/>
          <w:u w:val="none"/>
        </w:rPr>
        <w:t>stavební</w:t>
      </w:r>
      <w:r w:rsidR="00A56274" w:rsidRPr="00474C8C">
        <w:rPr>
          <w:rStyle w:val="l-L2Char"/>
          <w:rFonts w:ascii="Times New Roman" w:hAnsi="Times New Roman"/>
          <w:b w:val="0"/>
          <w:sz w:val="24"/>
          <w:u w:val="none"/>
        </w:rPr>
        <w:t>ho povolení a pro provádění stav</w:t>
      </w:r>
      <w:r w:rsidR="00A31B17" w:rsidRPr="00474C8C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="00A56274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b </w:t>
      </w:r>
      <w:r w:rsidR="00655172" w:rsidRPr="00474C8C">
        <w:rPr>
          <w:rStyle w:val="l-L2Char"/>
          <w:rFonts w:ascii="Times New Roman" w:hAnsi="Times New Roman"/>
          <w:b w:val="0"/>
          <w:sz w:val="24"/>
          <w:u w:val="none"/>
        </w:rPr>
        <w:t>(dále jen „projektov</w:t>
      </w:r>
      <w:r w:rsidR="001956D0" w:rsidRPr="00474C8C">
        <w:rPr>
          <w:rStyle w:val="l-L2Char"/>
          <w:rFonts w:ascii="Times New Roman" w:hAnsi="Times New Roman"/>
          <w:b w:val="0"/>
          <w:sz w:val="24"/>
          <w:u w:val="none"/>
        </w:rPr>
        <w:t>é</w:t>
      </w:r>
      <w:r w:rsidR="00655172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dokumentace“)</w:t>
      </w:r>
      <w:r w:rsidR="00E00A8F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v rozsahu nezbytném pro realizaci následující</w:t>
      </w:r>
      <w:r w:rsidR="00A31B17" w:rsidRPr="00474C8C">
        <w:rPr>
          <w:rStyle w:val="l-L2Char"/>
          <w:rFonts w:ascii="Times New Roman" w:hAnsi="Times New Roman"/>
          <w:b w:val="0"/>
          <w:sz w:val="24"/>
          <w:u w:val="none"/>
        </w:rPr>
        <w:t>ch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stav</w:t>
      </w:r>
      <w:r w:rsidR="00A31B17" w:rsidRPr="00474C8C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b:</w:t>
      </w:r>
    </w:p>
    <w:p w14:paraId="6B2D4F70" w14:textId="629CC31E" w:rsidR="005C560D" w:rsidRPr="00474C8C" w:rsidRDefault="000F5BF7" w:rsidP="00A31B17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80" w:line="240" w:lineRule="auto"/>
        <w:ind w:left="737"/>
        <w:jc w:val="both"/>
        <w:rPr>
          <w:b w:val="0"/>
          <w:bCs/>
          <w:snapToGrid w:val="0"/>
          <w:sz w:val="24"/>
          <w:u w:val="none"/>
          <w:lang w:val="en-US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Název stavby:</w:t>
      </w:r>
      <w:r w:rsidR="007316DC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7316DC" w:rsidRPr="00474C8C"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="005C560D" w:rsidRPr="00474C8C">
        <w:rPr>
          <w:rStyle w:val="l-L2Char"/>
          <w:rFonts w:ascii="Times New Roman" w:hAnsi="Times New Roman"/>
          <w:sz w:val="24"/>
          <w:u w:val="none"/>
        </w:rPr>
        <w:t>V</w:t>
      </w:r>
      <w:r w:rsidR="005C560D" w:rsidRPr="00474C8C">
        <w:rPr>
          <w:bCs/>
          <w:snapToGrid w:val="0"/>
          <w:sz w:val="24"/>
          <w:u w:val="none"/>
          <w:lang w:val="en-US"/>
        </w:rPr>
        <w:t>edlejší polní cesta VPC 8 N v k.ú. Horní Ves u Mariánských Lázní</w:t>
      </w:r>
      <w:r w:rsidR="005C560D" w:rsidRPr="00474C8C">
        <w:rPr>
          <w:b w:val="0"/>
          <w:bCs/>
          <w:snapToGrid w:val="0"/>
          <w:sz w:val="24"/>
          <w:u w:val="none"/>
          <w:lang w:val="en-US"/>
        </w:rPr>
        <w:t xml:space="preserve"> </w:t>
      </w:r>
      <w:r w:rsidR="005C560D" w:rsidRPr="00474C8C">
        <w:rPr>
          <w:b w:val="0"/>
          <w:bCs/>
          <w:snapToGrid w:val="0"/>
          <w:sz w:val="24"/>
          <w:u w:val="none"/>
          <w:lang w:val="en-US"/>
        </w:rPr>
        <w:tab/>
        <w:t>– objekt 2A</w:t>
      </w:r>
    </w:p>
    <w:p w14:paraId="20E141FE" w14:textId="30CA7606" w:rsidR="00035F68" w:rsidRPr="00474C8C" w:rsidRDefault="008E133F" w:rsidP="00A31B17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8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Místo stavby:</w:t>
      </w:r>
      <w:r w:rsidR="00A56274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7316DC" w:rsidRPr="00474C8C">
        <w:rPr>
          <w:bCs/>
          <w:snapToGrid w:val="0"/>
          <w:sz w:val="24"/>
          <w:u w:val="none"/>
          <w:lang w:val="en-US"/>
        </w:rPr>
        <w:tab/>
      </w:r>
      <w:r w:rsidR="007316DC" w:rsidRPr="00474C8C">
        <w:rPr>
          <w:b w:val="0"/>
          <w:bCs/>
          <w:snapToGrid w:val="0"/>
          <w:sz w:val="24"/>
          <w:u w:val="none"/>
          <w:lang w:val="en-US"/>
        </w:rPr>
        <w:t xml:space="preserve">katastrální území </w:t>
      </w:r>
      <w:r w:rsidR="005C560D" w:rsidRPr="00474C8C">
        <w:rPr>
          <w:b w:val="0"/>
          <w:bCs/>
          <w:snapToGrid w:val="0"/>
          <w:sz w:val="24"/>
          <w:u w:val="none"/>
          <w:lang w:val="en-US"/>
        </w:rPr>
        <w:t>Horní Ves u Mariánských Lázní</w:t>
      </w:r>
      <w:r w:rsidR="000F5BF7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78338D4A" w14:textId="141CB22B" w:rsidR="000F5BF7" w:rsidRPr="00474C8C" w:rsidRDefault="00035F68" w:rsidP="00A31B17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8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Popis stavby</w:t>
      </w:r>
      <w:r w:rsidR="00146661" w:rsidRPr="00474C8C">
        <w:rPr>
          <w:rStyle w:val="l-L2Char"/>
          <w:rFonts w:ascii="Times New Roman" w:hAnsi="Times New Roman"/>
          <w:b w:val="0"/>
          <w:sz w:val="24"/>
          <w:u w:val="none"/>
        </w:rPr>
        <w:t>:</w:t>
      </w:r>
    </w:p>
    <w:p w14:paraId="2BEBE5A7" w14:textId="2B15CF79" w:rsidR="00146661" w:rsidRPr="00474C8C" w:rsidRDefault="00146661" w:rsidP="00921D5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0" w:line="240" w:lineRule="auto"/>
        <w:ind w:left="737"/>
        <w:jc w:val="left"/>
        <w:rPr>
          <w:rStyle w:val="l-L2Char"/>
          <w:rFonts w:ascii="Times New Roman" w:eastAsia="Arial" w:hAnsi="Times New Roman"/>
          <w:b w:val="0"/>
          <w:sz w:val="24"/>
        </w:rPr>
      </w:pPr>
      <w:r w:rsidRPr="00474C8C">
        <w:rPr>
          <w:rStyle w:val="l-L2Char"/>
          <w:rFonts w:ascii="Times New Roman" w:eastAsia="Arial" w:hAnsi="Times New Roman"/>
          <w:b w:val="0"/>
          <w:sz w:val="24"/>
        </w:rPr>
        <w:t>Vedlejší polní cesta VPC 8 N v k.ú. Horní Ves u Mariánských Lázní – objekt 2A</w:t>
      </w:r>
    </w:p>
    <w:p w14:paraId="71EA1E18" w14:textId="127AC9ED" w:rsidR="00146661" w:rsidRPr="00474C8C" w:rsidRDefault="00146661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Novostavba vedlejší polní cesty na p.p.č. 1110 v k.ú. Horní Ves u Mar. Lázní. Délka cesty je cca 870 m. Navržená kategorie polní cesty je P 4/30 (3 m jízdní pás s 0,5 m krajnicemi po obou stranách, vedlejší polní cesta jednopruhová). Na konci cesty je navrženo obratiště. Šířka parcely je 10 m. Kryt komunikace je navržen z penetračního makadamu. Na km 0,26 a 0,43 je navrženo rozšíření komunikace (výhybna), které umožní vyhnutí dvou protijedoucích vozidel. Na km 0,72 je navrženo přímé napojení VPC 7b N.</w:t>
      </w:r>
      <w:r w:rsidR="001956D0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Součástí návrhu je i výstavba jednoho propustku na konci trasy cesty.</w:t>
      </w:r>
    </w:p>
    <w:p w14:paraId="3D91643F" w14:textId="21984A14" w:rsidR="00146661" w:rsidRPr="00474C8C" w:rsidRDefault="00146661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Z důvodu přítomnosti mokřin je navržena sanace aktivní zóny kamennou rovnaninou. Celá trasa bude odvodněna přelivem do terénu.</w:t>
      </w:r>
    </w:p>
    <w:p w14:paraId="6A5EAE11" w14:textId="66B210EC" w:rsidR="001956D0" w:rsidRPr="00474C8C" w:rsidRDefault="001956D0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Výsadba doprovodné liniové zeleně není navrhována.</w:t>
      </w:r>
    </w:p>
    <w:p w14:paraId="0DBFA386" w14:textId="77777777" w:rsidR="00146661" w:rsidRPr="00474C8C" w:rsidRDefault="00146661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Dochází ke křížení s VTL plynovodem a místním vodovodem. Na dotčeném území je evidováno poddolované území. Dotčené pozemky byly odvodněny systematickou drenáží.</w:t>
      </w:r>
    </w:p>
    <w:p w14:paraId="0789DCD4" w14:textId="77777777" w:rsidR="00A31B17" w:rsidRPr="00474C8C" w:rsidRDefault="00A31B17" w:rsidP="00BA02E3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</w:p>
    <w:p w14:paraId="6F0EE2CB" w14:textId="0FA62F51" w:rsidR="00BA02E3" w:rsidRPr="00474C8C" w:rsidRDefault="00A31B17" w:rsidP="00A31B17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80" w:line="240" w:lineRule="auto"/>
        <w:ind w:left="737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Název stavby: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Pr="00474C8C">
        <w:rPr>
          <w:rStyle w:val="l-L2Char"/>
          <w:rFonts w:ascii="Times New Roman" w:hAnsi="Times New Roman"/>
          <w:sz w:val="24"/>
          <w:u w:val="none"/>
        </w:rPr>
        <w:t>V</w:t>
      </w:r>
      <w:r w:rsidRPr="00474C8C">
        <w:rPr>
          <w:bCs/>
          <w:snapToGrid w:val="0"/>
          <w:sz w:val="24"/>
          <w:u w:val="none"/>
          <w:lang w:val="en-US"/>
        </w:rPr>
        <w:t>edlejší polní cesta VPC 7b N v k.ú. Horní Ves u Mariánských Lázní</w:t>
      </w:r>
      <w:r w:rsidRPr="00474C8C">
        <w:rPr>
          <w:b w:val="0"/>
          <w:bCs/>
          <w:snapToGrid w:val="0"/>
          <w:sz w:val="24"/>
          <w:u w:val="none"/>
          <w:lang w:val="en-US"/>
        </w:rPr>
        <w:t xml:space="preserve"> </w:t>
      </w:r>
      <w:r w:rsidRPr="00474C8C">
        <w:rPr>
          <w:b w:val="0"/>
          <w:bCs/>
          <w:snapToGrid w:val="0"/>
          <w:sz w:val="24"/>
          <w:u w:val="none"/>
          <w:lang w:val="en-US"/>
        </w:rPr>
        <w:tab/>
        <w:t>– objekt 2B</w:t>
      </w:r>
    </w:p>
    <w:p w14:paraId="37397E38" w14:textId="33A95624" w:rsidR="00A31B17" w:rsidRPr="00474C8C" w:rsidRDefault="00A31B17" w:rsidP="00A31B17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8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Místo stavby: </w:t>
      </w:r>
      <w:r w:rsidRPr="00474C8C">
        <w:rPr>
          <w:bCs/>
          <w:snapToGrid w:val="0"/>
          <w:sz w:val="24"/>
          <w:u w:val="none"/>
          <w:lang w:val="en-US"/>
        </w:rPr>
        <w:tab/>
      </w:r>
      <w:r w:rsidRPr="00474C8C">
        <w:rPr>
          <w:b w:val="0"/>
          <w:bCs/>
          <w:snapToGrid w:val="0"/>
          <w:sz w:val="24"/>
          <w:u w:val="none"/>
          <w:lang w:val="en-US"/>
        </w:rPr>
        <w:t>katastrální území Horní Ves u Mariánských Lázní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025A74E7" w14:textId="3A522DA2" w:rsidR="00A31B17" w:rsidRPr="00474C8C" w:rsidRDefault="00A31B17" w:rsidP="00A31B17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8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Popis stavby:</w:t>
      </w:r>
    </w:p>
    <w:p w14:paraId="097C7C43" w14:textId="77777777" w:rsidR="00146661" w:rsidRPr="00474C8C" w:rsidRDefault="00146661" w:rsidP="00921D5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0" w:line="240" w:lineRule="auto"/>
        <w:ind w:left="737"/>
        <w:jc w:val="left"/>
        <w:rPr>
          <w:rStyle w:val="l-L2Char"/>
          <w:rFonts w:ascii="Times New Roman" w:eastAsia="Arial" w:hAnsi="Times New Roman"/>
          <w:sz w:val="24"/>
        </w:rPr>
      </w:pPr>
      <w:r w:rsidRPr="00474C8C">
        <w:rPr>
          <w:rStyle w:val="l-L2Char"/>
          <w:rFonts w:ascii="Times New Roman" w:eastAsia="Arial" w:hAnsi="Times New Roman"/>
          <w:b w:val="0"/>
          <w:sz w:val="24"/>
        </w:rPr>
        <w:t xml:space="preserve">Vedlejších polních cesta VPC 7b </w:t>
      </w:r>
      <w:r w:rsidRPr="00474C8C">
        <w:rPr>
          <w:rStyle w:val="l-L2Char"/>
          <w:rFonts w:ascii="Times New Roman" w:eastAsia="Arial" w:hAnsi="Times New Roman"/>
          <w:sz w:val="24"/>
        </w:rPr>
        <w:t xml:space="preserve">N </w:t>
      </w:r>
      <w:r w:rsidRPr="00474C8C">
        <w:rPr>
          <w:rStyle w:val="l-L2Char"/>
          <w:rFonts w:ascii="Times New Roman" w:eastAsia="Arial" w:hAnsi="Times New Roman"/>
          <w:b w:val="0"/>
          <w:sz w:val="24"/>
        </w:rPr>
        <w:t>v k.ú. Horní Ves u Mariánských Lázní</w:t>
      </w:r>
      <w:r w:rsidRPr="00474C8C">
        <w:rPr>
          <w:rStyle w:val="l-L2Char"/>
          <w:rFonts w:ascii="Times New Roman" w:eastAsia="Arial" w:hAnsi="Times New Roman"/>
          <w:sz w:val="24"/>
        </w:rPr>
        <w:t xml:space="preserve"> – o</w:t>
      </w:r>
      <w:r w:rsidRPr="00474C8C">
        <w:rPr>
          <w:rStyle w:val="l-L2Char"/>
          <w:rFonts w:ascii="Times New Roman" w:eastAsia="Arial" w:hAnsi="Times New Roman"/>
          <w:b w:val="0"/>
          <w:sz w:val="24"/>
        </w:rPr>
        <w:t>bjekt 2b</w:t>
      </w:r>
    </w:p>
    <w:p w14:paraId="07B7CF24" w14:textId="77777777" w:rsidR="00146661" w:rsidRPr="00474C8C" w:rsidRDefault="00146661" w:rsidP="000B1198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Novostavba vedlejší polní cesty na p.p.č.1138 v k.ú. Horní Ves u Mar. Lázní. Cesta začíná napojením na VPC 8 N a dále pokračuje směrem na jih. Délka cesty je cca 175 m.  </w:t>
      </w:r>
    </w:p>
    <w:p w14:paraId="5297AD35" w14:textId="0F0FF0FF" w:rsidR="00146661" w:rsidRPr="00474C8C" w:rsidRDefault="00146661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Navržená kategorie polní cesty je P 4/30 (3 m jízdní pás s 0,5 m krajnicemi po obou stranách, vedlejší polní cesta jednopruhová, šířka parcely je kolem 8 m). Kryt komunikace je navržen na kalený štěrk. Součástí je výstavba jednoho propustku na</w:t>
      </w:r>
      <w:r w:rsidR="00E41473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začátku trasy a druhého v km 0,065m</w:t>
      </w:r>
    </w:p>
    <w:p w14:paraId="1FDCB315" w14:textId="77777777" w:rsidR="00146661" w:rsidRPr="00474C8C" w:rsidRDefault="00146661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Z důvodu přítomnosti mokřin je navržena sanace aktivní zóny kamennou rovnaninou.</w:t>
      </w:r>
    </w:p>
    <w:p w14:paraId="70CEE486" w14:textId="7938172D" w:rsidR="00146661" w:rsidRPr="00474C8C" w:rsidRDefault="00146661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Celá trasa bude odvodněna přelivem do terénu. </w:t>
      </w:r>
    </w:p>
    <w:p w14:paraId="77DE07F0" w14:textId="45D44D63" w:rsidR="00E41473" w:rsidRPr="00474C8C" w:rsidRDefault="00E41473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Výsadba doprovodné liniové zeleně není navrhována.</w:t>
      </w:r>
    </w:p>
    <w:p w14:paraId="4C21D5DA" w14:textId="77777777" w:rsidR="00146661" w:rsidRPr="00474C8C" w:rsidRDefault="00146661" w:rsidP="00BA02E3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Dotčené pozemky byly odvodněny systematickou drenáží.</w:t>
      </w:r>
    </w:p>
    <w:p w14:paraId="6CC0351C" w14:textId="6F92E018" w:rsidR="000F5BF7" w:rsidRPr="00D34777" w:rsidRDefault="000F5BF7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sz w:val="24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(dále jen „</w:t>
      </w:r>
      <w:r w:rsidR="00B5161D" w:rsidRPr="00474C8C">
        <w:rPr>
          <w:rStyle w:val="l-L2Char"/>
          <w:rFonts w:ascii="Times New Roman" w:hAnsi="Times New Roman"/>
          <w:b w:val="0"/>
          <w:sz w:val="24"/>
          <w:u w:val="none"/>
        </w:rPr>
        <w:t>s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tavb</w:t>
      </w:r>
      <w:r w:rsidR="00E41473" w:rsidRPr="00474C8C">
        <w:rPr>
          <w:rStyle w:val="l-L2Char"/>
          <w:rFonts w:ascii="Times New Roman" w:hAnsi="Times New Roman"/>
          <w:b w:val="0"/>
          <w:sz w:val="24"/>
          <w:u w:val="none"/>
        </w:rPr>
        <w:t>a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“).</w:t>
      </w:r>
    </w:p>
    <w:p w14:paraId="06B267EB" w14:textId="501CC913" w:rsidR="000F73CB" w:rsidRDefault="000F5BF7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>Zhotovitel se touto smlouvou zavazuje</w:t>
      </w:r>
      <w:r w:rsidR="00A375CC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D34777">
        <w:rPr>
          <w:rStyle w:val="l-L2Char"/>
          <w:rFonts w:ascii="Times New Roman" w:hAnsi="Times New Roman"/>
          <w:sz w:val="24"/>
        </w:rPr>
        <w:t>vypracovat pro objednatele projektov</w:t>
      </w:r>
      <w:r w:rsidR="00A31B17">
        <w:rPr>
          <w:rStyle w:val="l-L2Char"/>
          <w:rFonts w:ascii="Times New Roman" w:hAnsi="Times New Roman"/>
          <w:sz w:val="24"/>
        </w:rPr>
        <w:t>é</w:t>
      </w:r>
      <w:r w:rsidRPr="00D34777">
        <w:rPr>
          <w:rStyle w:val="l-L2Char"/>
          <w:rFonts w:ascii="Times New Roman" w:hAnsi="Times New Roman"/>
          <w:sz w:val="24"/>
        </w:rPr>
        <w:t xml:space="preserve"> dokumentac</w:t>
      </w:r>
      <w:r w:rsidR="00A31B17">
        <w:rPr>
          <w:rStyle w:val="l-L2Char"/>
          <w:rFonts w:ascii="Times New Roman" w:hAnsi="Times New Roman"/>
          <w:sz w:val="24"/>
        </w:rPr>
        <w:t>e</w:t>
      </w:r>
      <w:r w:rsidR="004177C2" w:rsidRPr="00E753FD">
        <w:rPr>
          <w:rStyle w:val="l-L2Char"/>
          <w:rFonts w:ascii="Times New Roman" w:hAnsi="Times New Roman"/>
          <w:sz w:val="24"/>
          <w:u w:val="none"/>
        </w:rPr>
        <w:t xml:space="preserve"> </w:t>
      </w:r>
      <w:r w:rsidR="004177C2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včetně </w:t>
      </w:r>
      <w:r w:rsidR="004177C2" w:rsidRPr="00D34777">
        <w:rPr>
          <w:rStyle w:val="l-L2Char"/>
          <w:rFonts w:ascii="Times New Roman" w:hAnsi="Times New Roman"/>
          <w:sz w:val="24"/>
        </w:rPr>
        <w:t>provedení podrobného geotechnického průzkumu</w:t>
      </w:r>
      <w:r w:rsidRPr="00E753FD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dle </w:t>
      </w:r>
      <w:r w:rsidR="009E3096" w:rsidRPr="00D34777">
        <w:rPr>
          <w:rStyle w:val="l-L2Char"/>
          <w:rFonts w:ascii="Times New Roman" w:hAnsi="Times New Roman"/>
          <w:b w:val="0"/>
          <w:sz w:val="24"/>
          <w:u w:val="none"/>
        </w:rPr>
        <w:t>t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éto smlouvy</w:t>
      </w:r>
      <w:r w:rsidR="006B21C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(dále jen „</w:t>
      </w:r>
      <w:r w:rsidR="00035F6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“</w:t>
      </w:r>
      <w:r w:rsidR="00035F68" w:rsidRPr="00D34777">
        <w:rPr>
          <w:rStyle w:val="l-L2Char"/>
          <w:rFonts w:ascii="Times New Roman" w:hAnsi="Times New Roman"/>
          <w:b w:val="0"/>
          <w:sz w:val="24"/>
          <w:u w:val="none"/>
        </w:rPr>
        <w:t>)</w:t>
      </w:r>
      <w:r w:rsidR="006B21C5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054952A1" w14:textId="0D679BA7" w:rsidR="00C50D61" w:rsidRPr="00D34777" w:rsidRDefault="000038B8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Podrobná specifikace P</w:t>
      </w:r>
      <w:r w:rsidR="00C50D6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lnění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je obsažena</w:t>
      </w:r>
      <w:r w:rsidR="00C50D6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 Příloze č. 1</w:t>
      </w:r>
      <w:r w:rsidR="002954D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a v Příloze č. 2</w:t>
      </w:r>
      <w:r w:rsidR="00631AE8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této </w:t>
      </w:r>
      <w:r w:rsidR="00024114" w:rsidRPr="00D34777">
        <w:rPr>
          <w:rStyle w:val="l-L2Char"/>
          <w:rFonts w:ascii="Times New Roman" w:hAnsi="Times New Roman"/>
          <w:b w:val="0"/>
          <w:sz w:val="24"/>
          <w:u w:val="none"/>
        </w:rPr>
        <w:t>s</w:t>
      </w:r>
      <w:r w:rsidR="00631AE8" w:rsidRPr="00D34777">
        <w:rPr>
          <w:rStyle w:val="l-L2Char"/>
          <w:rFonts w:ascii="Times New Roman" w:hAnsi="Times New Roman"/>
          <w:b w:val="0"/>
          <w:sz w:val="24"/>
          <w:u w:val="none"/>
        </w:rPr>
        <w:t>mlouvy</w:t>
      </w:r>
      <w:r w:rsidR="0047679A" w:rsidRPr="00D34777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="002954D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47679A" w:rsidRPr="00D34777">
        <w:rPr>
          <w:rStyle w:val="l-L2Char"/>
          <w:rFonts w:ascii="Times New Roman" w:hAnsi="Times New Roman"/>
          <w:b w:val="0"/>
          <w:sz w:val="24"/>
          <w:u w:val="none"/>
        </w:rPr>
        <w:t>kter</w:t>
      </w:r>
      <w:r w:rsidR="002954D1" w:rsidRPr="00D34777">
        <w:rPr>
          <w:rStyle w:val="l-L2Char"/>
          <w:rFonts w:ascii="Times New Roman" w:hAnsi="Times New Roman"/>
          <w:b w:val="0"/>
          <w:sz w:val="24"/>
          <w:u w:val="none"/>
        </w:rPr>
        <w:t>é</w:t>
      </w:r>
      <w:r w:rsidR="0047679A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j</w:t>
      </w:r>
      <w:r w:rsidR="002954D1" w:rsidRPr="00D34777">
        <w:rPr>
          <w:rStyle w:val="l-L2Char"/>
          <w:rFonts w:ascii="Times New Roman" w:hAnsi="Times New Roman"/>
          <w:b w:val="0"/>
          <w:sz w:val="24"/>
          <w:u w:val="none"/>
        </w:rPr>
        <w:t>sou</w:t>
      </w:r>
      <w:r w:rsidR="0047679A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nedílnou součástí této smlouvy</w:t>
      </w:r>
      <w:r w:rsidR="00631AE8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="00631AE8" w:rsidRPr="00D34777">
        <w:rPr>
          <w:rStyle w:val="Odkaznakoment"/>
          <w:b w:val="0"/>
          <w:sz w:val="24"/>
          <w:szCs w:val="24"/>
          <w:u w:val="none"/>
          <w:lang w:eastAsia="cs-CZ"/>
        </w:rPr>
        <w:t xml:space="preserve"> </w:t>
      </w:r>
    </w:p>
    <w:p w14:paraId="68F39D10" w14:textId="236E5958" w:rsidR="00670F32" w:rsidRPr="00D34777" w:rsidRDefault="00670F32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b w:val="0"/>
          <w:sz w:val="24"/>
          <w:u w:val="none"/>
        </w:rPr>
        <w:t xml:space="preserve">Objednatel se zavazuje k převzetí </w:t>
      </w:r>
      <w:r w:rsidR="00F72441" w:rsidRPr="00D34777">
        <w:rPr>
          <w:b w:val="0"/>
          <w:sz w:val="24"/>
          <w:u w:val="none"/>
        </w:rPr>
        <w:t>Plnění</w:t>
      </w:r>
      <w:r w:rsidRPr="00D34777">
        <w:rPr>
          <w:b w:val="0"/>
          <w:sz w:val="24"/>
          <w:u w:val="none"/>
        </w:rPr>
        <w:t xml:space="preserve"> a zaplacení cen</w:t>
      </w:r>
      <w:r w:rsidR="00930D90" w:rsidRPr="00D34777">
        <w:rPr>
          <w:b w:val="0"/>
          <w:sz w:val="24"/>
          <w:u w:val="none"/>
        </w:rPr>
        <w:t>y</w:t>
      </w:r>
      <w:r w:rsidRPr="00D34777">
        <w:rPr>
          <w:b w:val="0"/>
          <w:sz w:val="24"/>
          <w:u w:val="none"/>
        </w:rPr>
        <w:t xml:space="preserve"> za </w:t>
      </w:r>
      <w:r w:rsidR="00F72441" w:rsidRPr="00D34777">
        <w:rPr>
          <w:b w:val="0"/>
          <w:sz w:val="24"/>
          <w:u w:val="none"/>
        </w:rPr>
        <w:t>jeho</w:t>
      </w:r>
      <w:r w:rsidR="0047679A" w:rsidRPr="00D34777">
        <w:rPr>
          <w:b w:val="0"/>
          <w:sz w:val="24"/>
          <w:u w:val="none"/>
        </w:rPr>
        <w:t xml:space="preserve"> zhotovení.</w:t>
      </w:r>
    </w:p>
    <w:p w14:paraId="64DD5FF4" w14:textId="77777777" w:rsidR="00632E5A" w:rsidRPr="00D34777" w:rsidRDefault="00632E5A" w:rsidP="006377CA">
      <w:pPr>
        <w:pStyle w:val="l-L1"/>
        <w:keepNext w:val="0"/>
        <w:spacing w:line="240" w:lineRule="auto"/>
        <w:ind w:left="0"/>
        <w:rPr>
          <w:sz w:val="24"/>
        </w:rPr>
      </w:pPr>
      <w:r w:rsidRPr="00D34777">
        <w:rPr>
          <w:sz w:val="24"/>
        </w:rPr>
        <w:br/>
        <w:t>Práva a povinnosti smluvních stran</w:t>
      </w:r>
    </w:p>
    <w:p w14:paraId="1BB6F81F" w14:textId="7FBF96F0" w:rsidR="00716DDA" w:rsidRPr="00D34777" w:rsidRDefault="00A50845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Zhotovitel se zavazuje</w:t>
      </w:r>
      <w:r w:rsidR="008E4F6B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řídit se při poskytování </w:t>
      </w:r>
      <w:r w:rsidR="005B3785" w:rsidRPr="00D34777">
        <w:rPr>
          <w:rStyle w:val="l-L2Char"/>
          <w:rFonts w:ascii="Times New Roman" w:hAnsi="Times New Roman"/>
          <w:b w:val="0"/>
          <w:sz w:val="24"/>
          <w:u w:val="none"/>
        </w:rPr>
        <w:t>P</w:t>
      </w:r>
      <w:r w:rsidR="008E4F6B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lnění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ustanoveními této smlouvy a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platnými právními předpisy. V případě, že v průběhu </w:t>
      </w:r>
      <w:r w:rsidR="00E62EE1" w:rsidRPr="00D34777">
        <w:rPr>
          <w:rStyle w:val="l-L2Char"/>
          <w:rFonts w:ascii="Times New Roman" w:hAnsi="Times New Roman"/>
          <w:b w:val="0"/>
          <w:sz w:val="24"/>
          <w:u w:val="none"/>
        </w:rPr>
        <w:t>poskytování Plnění nabude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platnosti a účinnosti novela někter</w:t>
      </w:r>
      <w:r w:rsidR="00323892" w:rsidRPr="00D34777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, je </w:t>
      </w:r>
      <w:r w:rsidR="00CE56BB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povinen řídit se těmito novými právními předpisy a návody (postupy</w:t>
      </w:r>
      <w:r w:rsidR="002D245C" w:rsidRPr="00D34777">
        <w:rPr>
          <w:rStyle w:val="l-L2Char"/>
          <w:rFonts w:ascii="Times New Roman" w:hAnsi="Times New Roman"/>
          <w:b w:val="0"/>
          <w:sz w:val="24"/>
          <w:u w:val="none"/>
        </w:rPr>
        <w:t>), a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2D245C" w:rsidRPr="00D34777">
        <w:rPr>
          <w:rStyle w:val="l-L2Char"/>
          <w:rFonts w:ascii="Times New Roman" w:hAnsi="Times New Roman"/>
          <w:b w:val="0"/>
          <w:sz w:val="24"/>
          <w:u w:val="none"/>
        </w:rPr>
        <w:t>to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2D245C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bez nároku na zvýšení ceny za Plnění. </w:t>
      </w:r>
    </w:p>
    <w:p w14:paraId="555986FD" w14:textId="151467EF" w:rsidR="004F38A5" w:rsidRPr="00D34777" w:rsidRDefault="004F38A5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 xml:space="preserve">Zhotovitel se zavazuje při </w:t>
      </w:r>
      <w:r w:rsidR="008922D1" w:rsidRPr="00D34777">
        <w:rPr>
          <w:rFonts w:ascii="Times New Roman" w:hAnsi="Times New Roman"/>
          <w:b w:val="0"/>
          <w:sz w:val="24"/>
          <w:u w:val="none"/>
        </w:rPr>
        <w:t>poskytování Plnění</w:t>
      </w:r>
      <w:r w:rsidRPr="00D34777">
        <w:rPr>
          <w:rFonts w:ascii="Times New Roman" w:hAnsi="Times New Roman"/>
          <w:b w:val="0"/>
          <w:sz w:val="24"/>
          <w:u w:val="none"/>
        </w:rPr>
        <w:t xml:space="preserve"> respektovat rozhodnutí objednatele, je</w:t>
      </w:r>
      <w:r w:rsidR="00FC037E">
        <w:rPr>
          <w:rFonts w:ascii="Times New Roman" w:hAnsi="Times New Roman"/>
          <w:b w:val="0"/>
          <w:sz w:val="24"/>
          <w:u w:val="none"/>
        </w:rPr>
        <w:t> </w:t>
      </w:r>
      <w:r w:rsidRPr="00D34777">
        <w:rPr>
          <w:rFonts w:ascii="Times New Roman" w:hAnsi="Times New Roman"/>
          <w:b w:val="0"/>
          <w:sz w:val="24"/>
          <w:u w:val="none"/>
        </w:rPr>
        <w:t xml:space="preserve">však současně povinen objednatele upozornit na možné negativní důsledky jeho rozhodnutí, včetně důsledků pro kvalitu a termín odevzdání </w:t>
      </w:r>
      <w:r w:rsidR="00035F68" w:rsidRPr="00D34777">
        <w:rPr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Fonts w:ascii="Times New Roman" w:hAnsi="Times New Roman"/>
          <w:b w:val="0"/>
          <w:sz w:val="24"/>
          <w:u w:val="none"/>
        </w:rPr>
        <w:t>. Ustanovení § 2594 a</w:t>
      </w:r>
      <w:r w:rsidR="001F5648">
        <w:rPr>
          <w:rFonts w:ascii="Times New Roman" w:hAnsi="Times New Roman"/>
          <w:b w:val="0"/>
          <w:sz w:val="24"/>
          <w:u w:val="none"/>
        </w:rPr>
        <w:t> </w:t>
      </w:r>
      <w:r w:rsidRPr="00D34777">
        <w:rPr>
          <w:rFonts w:ascii="Times New Roman" w:hAnsi="Times New Roman"/>
          <w:b w:val="0"/>
          <w:sz w:val="24"/>
          <w:u w:val="none"/>
        </w:rPr>
        <w:t>2595 občanského zákoníku tímto nejsou dotčena.</w:t>
      </w:r>
    </w:p>
    <w:p w14:paraId="669C8DEC" w14:textId="77777777" w:rsidR="000708A3" w:rsidRPr="00D34777" w:rsidRDefault="00C26A5E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Zhotovitel</w:t>
      </w:r>
      <w:r w:rsidR="000708A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je podle ustanovení § 2 písm</w:t>
      </w:r>
      <w:r w:rsidR="000708A3" w:rsidRPr="001F5648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="000708A3" w:rsidRPr="001F5648">
        <w:rPr>
          <w:rStyle w:val="l-L2Char"/>
          <w:rFonts w:ascii="Times New Roman" w:hAnsi="Times New Roman"/>
          <w:sz w:val="24"/>
          <w:u w:val="none"/>
        </w:rPr>
        <w:t>e)</w:t>
      </w:r>
      <w:r w:rsidR="000708A3" w:rsidRPr="00D34777">
        <w:rPr>
          <w:rStyle w:val="l-L2Char"/>
          <w:rFonts w:ascii="Times New Roman" w:hAnsi="Times New Roman"/>
          <w:sz w:val="24"/>
        </w:rPr>
        <w:t xml:space="preserve">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D34777" w:rsidRDefault="0079106B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D34777" w:rsidRDefault="00426FA0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3F849ADF" w:rsidR="00426FA0" w:rsidRPr="00D34777" w:rsidRDefault="00426FA0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Zhotovitel nenese odpovědnost za správnost údajů převzatých z katastru nemovitostí</w:t>
      </w:r>
      <w:r w:rsidR="00131905" w:rsidRPr="00D34777">
        <w:rPr>
          <w:rStyle w:val="l-L2Char"/>
          <w:rFonts w:ascii="Times New Roman" w:hAnsi="Times New Roman"/>
          <w:b w:val="0"/>
          <w:sz w:val="24"/>
          <w:u w:val="none"/>
        </w:rPr>
        <w:t>, je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31905" w:rsidRPr="00D34777">
        <w:rPr>
          <w:rStyle w:val="l-L2Char"/>
          <w:rFonts w:ascii="Times New Roman" w:hAnsi="Times New Roman"/>
          <w:b w:val="0"/>
          <w:sz w:val="24"/>
          <w:u w:val="none"/>
        </w:rPr>
        <w:t>však povinen jejich správnost náležitě ověřit v rozsahu nezbytném pro poskytnutí Plnění dle této smlouvy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</w:p>
    <w:p w14:paraId="266C8894" w14:textId="3AAE04C4" w:rsidR="00884ED8" w:rsidRPr="00D34777" w:rsidRDefault="00884ED8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 xml:space="preserve">Pokud byla k provedení </w:t>
      </w:r>
      <w:r w:rsidR="00035F68" w:rsidRPr="00D34777">
        <w:rPr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Fonts w:ascii="Times New Roman" w:hAnsi="Times New Roman"/>
          <w:b w:val="0"/>
          <w:sz w:val="24"/>
          <w:u w:val="none"/>
        </w:rPr>
        <w:t xml:space="preserve"> užita věc opatřená objednatelem, snižuje se cena o její hodnotu.</w:t>
      </w:r>
    </w:p>
    <w:p w14:paraId="2CC05E13" w14:textId="40F9A39A" w:rsidR="00884ED8" w:rsidRPr="00D34777" w:rsidRDefault="00884ED8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D34777">
        <w:rPr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Fonts w:ascii="Times New Roman" w:hAnsi="Times New Roman"/>
          <w:b w:val="0"/>
          <w:sz w:val="24"/>
          <w:u w:val="none"/>
        </w:rPr>
        <w:t xml:space="preserve">. </w:t>
      </w:r>
    </w:p>
    <w:p w14:paraId="6AE5BD3E" w14:textId="2EB75A3B" w:rsidR="00426FA0" w:rsidRPr="00D34777" w:rsidRDefault="00426FA0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Smluvní strany se dohodly na tom, že zhotovitel není oprávněn výstupy Plnění či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podklady pro jeho vytvoření poskytnuté objednatelem bez písemného souhlasu objednatele dále prodávat, poskytovat třetím osobám, zveřejňovat či s n</w:t>
      </w:r>
      <w:r w:rsidR="00D63D05" w:rsidRPr="00D34777">
        <w:rPr>
          <w:rStyle w:val="l-L2Char"/>
          <w:rFonts w:ascii="Times New Roman" w:hAnsi="Times New Roman"/>
          <w:b w:val="0"/>
          <w:sz w:val="24"/>
          <w:u w:val="none"/>
        </w:rPr>
        <w:t>imi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jinak nakládat.</w:t>
      </w:r>
    </w:p>
    <w:p w14:paraId="14A05D4A" w14:textId="4E9F55A9" w:rsidR="006436C8" w:rsidRPr="00D34777" w:rsidRDefault="00256FEE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Objednatel</w:t>
      </w:r>
      <w:r w:rsidR="001F4E7C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je </w:t>
      </w:r>
      <w:r w:rsidR="00D63D0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v nezbytném rozsahu </w:t>
      </w:r>
      <w:r w:rsidR="001F4E7C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povinen poskytnout </w:t>
      </w:r>
      <w:r w:rsidR="00660870" w:rsidRPr="00D34777">
        <w:rPr>
          <w:rStyle w:val="l-L2Char"/>
          <w:rFonts w:ascii="Times New Roman" w:hAnsi="Times New Roman"/>
          <w:b w:val="0"/>
          <w:sz w:val="24"/>
          <w:u w:val="none"/>
        </w:rPr>
        <w:t>zhotoviteli</w:t>
      </w:r>
      <w:r w:rsidR="001F4E7C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součinnost pro poskytování Plně</w:t>
      </w:r>
      <w:r w:rsidR="00660870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ní. </w:t>
      </w:r>
      <w:r w:rsidR="006436C8" w:rsidRPr="00D34777">
        <w:rPr>
          <w:b w:val="0"/>
          <w:sz w:val="24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D34777">
        <w:rPr>
          <w:b w:val="0"/>
          <w:sz w:val="24"/>
          <w:u w:val="none"/>
        </w:rPr>
        <w:t xml:space="preserve"> od smlouvy odstoupit</w:t>
      </w:r>
      <w:r w:rsidR="006436C8" w:rsidRPr="00D34777">
        <w:rPr>
          <w:b w:val="0"/>
          <w:sz w:val="24"/>
          <w:u w:val="none"/>
        </w:rPr>
        <w:t xml:space="preserve">, pokud na to upozornil objednatele.  </w:t>
      </w:r>
    </w:p>
    <w:p w14:paraId="67278A71" w14:textId="0E99E7C7" w:rsidR="00A13487" w:rsidRPr="00D34777" w:rsidRDefault="00A13487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>Objednatel je oprávněn kontrolovat, zda je Plnění poskytováno zhotovitelem řádně a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v souladu s touto smlouvou, jeho pokyny a příslušnými právními předpisy. </w:t>
      </w:r>
    </w:p>
    <w:p w14:paraId="72F6F17B" w14:textId="4E38F7AD" w:rsidR="00E72C64" w:rsidRPr="00D34777" w:rsidRDefault="00E72C64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>V případě prodlení kterékoliv smluvní strany se zaplacením peněžité částky vzniká oprávněné straně nárok na úrok z prodlení ve výši jedné setiny procenta (0,01 %) z</w:t>
      </w:r>
      <w:r w:rsidR="001F5648">
        <w:rPr>
          <w:rFonts w:ascii="Times New Roman" w:hAnsi="Times New Roman"/>
          <w:b w:val="0"/>
          <w:sz w:val="24"/>
          <w:u w:val="none"/>
        </w:rPr>
        <w:t> </w:t>
      </w:r>
      <w:r w:rsidRPr="00D34777">
        <w:rPr>
          <w:rFonts w:ascii="Times New Roman" w:hAnsi="Times New Roman"/>
          <w:b w:val="0"/>
          <w:sz w:val="24"/>
          <w:u w:val="none"/>
        </w:rPr>
        <w:t>dlužné částky za každý i započatý den prodlení. Tím není dotčen ani omezen nárok na náhradu vzniklé škody.</w:t>
      </w:r>
    </w:p>
    <w:p w14:paraId="069AF320" w14:textId="77777777" w:rsidR="00536E8C" w:rsidRPr="00D34777" w:rsidRDefault="00536E8C" w:rsidP="006377CA">
      <w:pPr>
        <w:pStyle w:val="l-L1"/>
        <w:keepNext w:val="0"/>
        <w:spacing w:line="240" w:lineRule="auto"/>
        <w:ind w:left="0"/>
        <w:rPr>
          <w:sz w:val="24"/>
        </w:rPr>
      </w:pPr>
      <w:r w:rsidRPr="00D34777">
        <w:rPr>
          <w:sz w:val="24"/>
        </w:rPr>
        <w:br/>
      </w:r>
      <w:bookmarkStart w:id="0" w:name="_Ref376528450"/>
      <w:r w:rsidR="00EA6F75" w:rsidRPr="00D34777">
        <w:rPr>
          <w:sz w:val="24"/>
        </w:rPr>
        <w:t>T</w:t>
      </w:r>
      <w:r w:rsidR="008960AA" w:rsidRPr="00D34777">
        <w:rPr>
          <w:sz w:val="24"/>
        </w:rPr>
        <w:t>ermín plnění</w:t>
      </w:r>
      <w:bookmarkEnd w:id="0"/>
    </w:p>
    <w:p w14:paraId="016DB46C" w14:textId="77777777" w:rsidR="008011A3" w:rsidRPr="00D34777" w:rsidRDefault="008011A3" w:rsidP="00E753FD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left"/>
        <w:rPr>
          <w:rFonts w:ascii="Times New Roman" w:hAnsi="Times New Roman"/>
          <w:b w:val="0"/>
          <w:sz w:val="24"/>
          <w:u w:val="none"/>
        </w:rPr>
      </w:pPr>
      <w:bookmarkStart w:id="1" w:name="_Ref376374899"/>
      <w:bookmarkStart w:id="2" w:name="_Ref376425265"/>
      <w:r w:rsidRPr="00D34777">
        <w:rPr>
          <w:rFonts w:ascii="Times New Roman" w:hAnsi="Times New Roman"/>
          <w:b w:val="0"/>
          <w:sz w:val="24"/>
          <w:u w:val="none"/>
        </w:rPr>
        <w:t>Zhotovitel se zavazuje poskytovat Plnění v následujících termínech:</w:t>
      </w:r>
      <w:bookmarkEnd w:id="1"/>
      <w:bookmarkEnd w:id="2"/>
    </w:p>
    <w:p w14:paraId="68AF43A3" w14:textId="63EC1DF6" w:rsidR="00A50845" w:rsidRPr="00474C8C" w:rsidRDefault="00A50845" w:rsidP="00E753FD">
      <w:pPr>
        <w:pStyle w:val="l-L1"/>
        <w:keepNext w:val="0"/>
        <w:numPr>
          <w:ilvl w:val="2"/>
          <w:numId w:val="3"/>
        </w:numPr>
        <w:tabs>
          <w:tab w:val="clear" w:pos="1304"/>
          <w:tab w:val="num" w:pos="1418"/>
        </w:tabs>
        <w:spacing w:before="120" w:after="120" w:line="240" w:lineRule="auto"/>
        <w:ind w:left="1418" w:hanging="709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Termín předání </w:t>
      </w:r>
      <w:r w:rsidR="00035F68" w:rsidRPr="00474C8C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8011A3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je stanoven </w:t>
      </w:r>
      <w:r w:rsidR="009F3075" w:rsidRPr="00474C8C">
        <w:rPr>
          <w:rStyle w:val="l-L2Char"/>
          <w:rFonts w:ascii="Times New Roman" w:hAnsi="Times New Roman"/>
          <w:b w:val="0"/>
          <w:sz w:val="24"/>
          <w:u w:val="none"/>
        </w:rPr>
        <w:t>na</w:t>
      </w:r>
      <w:r w:rsidR="00E46FD4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: </w:t>
      </w:r>
      <w:r w:rsidR="00C23A47" w:rsidRPr="00474C8C">
        <w:rPr>
          <w:bCs/>
          <w:snapToGrid w:val="0"/>
          <w:sz w:val="24"/>
          <w:lang w:val="en-US"/>
        </w:rPr>
        <w:t>31. 10. 2017</w:t>
      </w:r>
      <w:r w:rsidR="007025FC" w:rsidRPr="00474C8C">
        <w:rPr>
          <w:b w:val="0"/>
          <w:bCs/>
          <w:snapToGrid w:val="0"/>
          <w:sz w:val="24"/>
          <w:u w:val="none"/>
          <w:lang w:val="en-US"/>
        </w:rPr>
        <w:t>.</w:t>
      </w:r>
    </w:p>
    <w:p w14:paraId="152A85B9" w14:textId="77777777" w:rsidR="000203F2" w:rsidRPr="00D34777" w:rsidRDefault="000203F2" w:rsidP="006377CA">
      <w:pPr>
        <w:pStyle w:val="l-L1"/>
        <w:keepNext w:val="0"/>
        <w:spacing w:line="240" w:lineRule="auto"/>
        <w:ind w:left="0"/>
        <w:rPr>
          <w:sz w:val="24"/>
        </w:rPr>
      </w:pPr>
      <w:r w:rsidRPr="00D34777">
        <w:rPr>
          <w:sz w:val="24"/>
        </w:rPr>
        <w:br/>
        <w:t xml:space="preserve">Předání a převzetí </w:t>
      </w:r>
      <w:r w:rsidR="008C126A" w:rsidRPr="00D34777">
        <w:rPr>
          <w:sz w:val="24"/>
        </w:rPr>
        <w:t>Plnění</w:t>
      </w:r>
    </w:p>
    <w:p w14:paraId="1B58C10F" w14:textId="0C800130" w:rsidR="001D70C2" w:rsidRPr="00D34777" w:rsidRDefault="001D70C2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Místem pro předání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je sídlo objednatele. </w:t>
      </w:r>
    </w:p>
    <w:p w14:paraId="36F30E6D" w14:textId="752BC5F6" w:rsidR="006A2FB2" w:rsidRPr="00D34777" w:rsidRDefault="006A2FB2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nese až do okamžiku předání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nebezpečí za škody na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257D4B5C" w14:textId="20683B86" w:rsidR="008C4E63" w:rsidRPr="00D34777" w:rsidRDefault="0013772F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se zavazuje dokončit a předat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06164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objednateli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 souladu s touto smlouvou. </w:t>
      </w:r>
      <w:r w:rsidRPr="00D34777">
        <w:rPr>
          <w:b w:val="0"/>
          <w:sz w:val="24"/>
          <w:u w:val="none"/>
        </w:rPr>
        <w:t xml:space="preserve">O předání a převzetí </w:t>
      </w:r>
      <w:r w:rsidR="004932C8" w:rsidRPr="00D34777">
        <w:rPr>
          <w:b w:val="0"/>
          <w:sz w:val="24"/>
          <w:u w:val="none"/>
        </w:rPr>
        <w:t>Plnění</w:t>
      </w:r>
      <w:r w:rsidRPr="00D34777">
        <w:rPr>
          <w:b w:val="0"/>
          <w:sz w:val="24"/>
          <w:u w:val="none"/>
        </w:rPr>
        <w:t xml:space="preserve"> </w:t>
      </w:r>
      <w:r w:rsidR="00426FA0" w:rsidRPr="00D34777">
        <w:rPr>
          <w:b w:val="0"/>
          <w:sz w:val="24"/>
          <w:u w:val="none"/>
        </w:rPr>
        <w:t>bude</w:t>
      </w:r>
      <w:r w:rsidRPr="00D34777">
        <w:rPr>
          <w:b w:val="0"/>
          <w:sz w:val="24"/>
          <w:u w:val="none"/>
        </w:rPr>
        <w:t xml:space="preserve"> vyhotoven protokol, jenž </w:t>
      </w:r>
      <w:r w:rsidR="00426FA0" w:rsidRPr="00D34777">
        <w:rPr>
          <w:b w:val="0"/>
          <w:sz w:val="24"/>
          <w:u w:val="none"/>
        </w:rPr>
        <w:t>bude</w:t>
      </w:r>
      <w:r w:rsidRPr="00D34777">
        <w:rPr>
          <w:b w:val="0"/>
          <w:sz w:val="24"/>
          <w:u w:val="none"/>
        </w:rPr>
        <w:t xml:space="preserve"> podepsán osobami oprávněnými jednat za objednatele a zhotovitele. V tomto protokolu musí být vždy uvedeno, zda bylo </w:t>
      </w:r>
      <w:r w:rsidR="004932C8" w:rsidRPr="00D34777">
        <w:rPr>
          <w:b w:val="0"/>
          <w:sz w:val="24"/>
          <w:u w:val="none"/>
        </w:rPr>
        <w:t>Plnění</w:t>
      </w:r>
      <w:r w:rsidRPr="00D34777">
        <w:rPr>
          <w:b w:val="0"/>
          <w:sz w:val="24"/>
          <w:u w:val="none"/>
        </w:rPr>
        <w:t xml:space="preserve"> převzato s výhradami, či bez výhrad</w:t>
      </w:r>
      <w:r w:rsidR="006A2FB2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="002411D5" w:rsidRPr="00D34777">
        <w:rPr>
          <w:rStyle w:val="l-L2Char"/>
          <w:rFonts w:ascii="Times New Roman" w:hAnsi="Times New Roman"/>
          <w:b w:val="0"/>
          <w:sz w:val="24"/>
          <w:u w:val="none"/>
        </w:rPr>
        <w:t>O</w:t>
      </w:r>
      <w:r w:rsidR="006A2FB2" w:rsidRPr="00D34777">
        <w:rPr>
          <w:rStyle w:val="l-L2Char"/>
          <w:rFonts w:ascii="Times New Roman" w:hAnsi="Times New Roman"/>
          <w:b w:val="0"/>
          <w:sz w:val="24"/>
          <w:u w:val="none"/>
        </w:rPr>
        <w:t>kamžikem</w:t>
      </w:r>
      <w:r w:rsidR="002411D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převzetí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A2FB2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přechází na objednatele </w:t>
      </w:r>
      <w:r w:rsidR="0040724D" w:rsidRPr="00D34777">
        <w:rPr>
          <w:rStyle w:val="l-L2Char"/>
          <w:rFonts w:ascii="Times New Roman" w:hAnsi="Times New Roman"/>
          <w:b w:val="0"/>
          <w:sz w:val="24"/>
          <w:u w:val="none"/>
        </w:rPr>
        <w:t>vlastnické právo k 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40724D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a přechází na něj nebezpečí škody na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A2FB2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47BE6F2C" w14:textId="77777777" w:rsidR="00236919" w:rsidRPr="00D34777" w:rsidRDefault="00236919" w:rsidP="006377CA">
      <w:pPr>
        <w:pStyle w:val="l-L1"/>
        <w:spacing w:line="240" w:lineRule="auto"/>
        <w:ind w:left="0"/>
        <w:rPr>
          <w:sz w:val="24"/>
        </w:rPr>
      </w:pPr>
      <w:r w:rsidRPr="00D34777">
        <w:rPr>
          <w:sz w:val="24"/>
        </w:rPr>
        <w:br/>
      </w:r>
      <w:r w:rsidR="008960AA" w:rsidRPr="00D34777">
        <w:rPr>
          <w:sz w:val="24"/>
        </w:rPr>
        <w:t>Cena a způsob platby</w:t>
      </w:r>
    </w:p>
    <w:p w14:paraId="6FBBD6CE" w14:textId="7BCFE6C6" w:rsidR="001D70C2" w:rsidRPr="00D34777" w:rsidRDefault="00DE5AF1" w:rsidP="000B1198">
      <w:pPr>
        <w:pStyle w:val="l-L1"/>
        <w:keepNext w:val="0"/>
        <w:numPr>
          <w:ilvl w:val="1"/>
          <w:numId w:val="3"/>
        </w:numPr>
        <w:spacing w:before="0" w:after="10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Smluvní cena byla stanovena na základě nabídky zhotovitele ze dne </w:t>
      </w:r>
      <w:r w:rsidR="00B857F4" w:rsidRPr="00D34777">
        <w:rPr>
          <w:bCs/>
          <w:snapToGrid w:val="0"/>
          <w:sz w:val="24"/>
          <w:highlight w:val="yellow"/>
          <w:lang w:val="en-US"/>
        </w:rPr>
        <w:t>[DOPLNIT]</w:t>
      </w:r>
      <w:r w:rsidR="00A14402" w:rsidRPr="00D34777">
        <w:rPr>
          <w:b w:val="0"/>
          <w:bCs/>
          <w:snapToGrid w:val="0"/>
          <w:sz w:val="24"/>
          <w:u w:val="none"/>
          <w:lang w:val="en-US"/>
        </w:rPr>
        <w:t>.</w:t>
      </w:r>
    </w:p>
    <w:p w14:paraId="142C854A" w14:textId="411EA807" w:rsidR="00DE5AF1" w:rsidRPr="00D34777" w:rsidRDefault="001D70C2" w:rsidP="000B1198">
      <w:pPr>
        <w:pStyle w:val="l-L1"/>
        <w:keepNext w:val="0"/>
        <w:numPr>
          <w:ilvl w:val="1"/>
          <w:numId w:val="3"/>
        </w:numPr>
        <w:spacing w:before="0" w:after="10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Celková cena za provedení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DE5AF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činí</w:t>
      </w:r>
      <w:r w:rsidR="00A5589B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3B5CE7" w:rsidRPr="00D34777">
        <w:rPr>
          <w:bCs/>
          <w:snapToGrid w:val="0"/>
          <w:sz w:val="24"/>
          <w:highlight w:val="yellow"/>
          <w:lang w:val="en-US"/>
        </w:rPr>
        <w:t>[DOPLNIT]</w:t>
      </w:r>
      <w:r w:rsidR="00DE5AF1" w:rsidRPr="00D34777">
        <w:rPr>
          <w:rStyle w:val="l-L2Char"/>
          <w:rFonts w:ascii="Times New Roman" w:hAnsi="Times New Roman"/>
          <w:sz w:val="24"/>
          <w:u w:val="none"/>
        </w:rPr>
        <w:t xml:space="preserve">,- Kč </w:t>
      </w:r>
      <w:r w:rsidR="00D021D9" w:rsidRPr="00D34777">
        <w:rPr>
          <w:rStyle w:val="l-L2Char"/>
          <w:rFonts w:ascii="Times New Roman" w:hAnsi="Times New Roman"/>
          <w:sz w:val="24"/>
          <w:u w:val="none"/>
        </w:rPr>
        <w:t xml:space="preserve">bez DPH, </w:t>
      </w:r>
      <w:r w:rsidR="00D021D9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tj. </w:t>
      </w:r>
      <w:r w:rsidR="003B5CE7" w:rsidRPr="00D34777">
        <w:rPr>
          <w:bCs/>
          <w:snapToGrid w:val="0"/>
          <w:sz w:val="24"/>
          <w:highlight w:val="yellow"/>
          <w:lang w:val="en-US"/>
        </w:rPr>
        <w:t>[DOPLNIT]</w:t>
      </w:r>
      <w:r w:rsidR="006F3CD0" w:rsidRPr="00D34777">
        <w:rPr>
          <w:rStyle w:val="l-L2Char"/>
          <w:rFonts w:ascii="Times New Roman" w:hAnsi="Times New Roman"/>
          <w:b w:val="0"/>
          <w:sz w:val="24"/>
          <w:u w:val="none"/>
        </w:rPr>
        <w:t>,-</w:t>
      </w:r>
      <w:r w:rsidR="006F3CD0" w:rsidRPr="00D34777">
        <w:rPr>
          <w:rStyle w:val="l-L2Char"/>
          <w:rFonts w:ascii="Times New Roman" w:hAnsi="Times New Roman"/>
          <w:sz w:val="24"/>
          <w:u w:val="none"/>
        </w:rPr>
        <w:t xml:space="preserve"> Kč </w:t>
      </w:r>
      <w:r w:rsidR="00AF3FF8" w:rsidRPr="00D34777">
        <w:rPr>
          <w:rStyle w:val="l-L2Char"/>
          <w:rFonts w:ascii="Times New Roman" w:hAnsi="Times New Roman"/>
          <w:sz w:val="24"/>
          <w:u w:val="none"/>
        </w:rPr>
        <w:t>s</w:t>
      </w:r>
      <w:r w:rsidR="00D021D9" w:rsidRPr="00D34777">
        <w:rPr>
          <w:rStyle w:val="l-L2Char"/>
          <w:rFonts w:ascii="Times New Roman" w:hAnsi="Times New Roman"/>
          <w:sz w:val="24"/>
          <w:u w:val="none"/>
        </w:rPr>
        <w:t> </w:t>
      </w:r>
      <w:r w:rsidR="00DE5AF1" w:rsidRPr="00D34777">
        <w:rPr>
          <w:rStyle w:val="l-L2Char"/>
          <w:rFonts w:ascii="Times New Roman" w:hAnsi="Times New Roman"/>
          <w:sz w:val="24"/>
          <w:u w:val="none"/>
        </w:rPr>
        <w:t>DPH</w:t>
      </w:r>
      <w:r w:rsidR="00D021D9" w:rsidRPr="00D34777">
        <w:rPr>
          <w:rStyle w:val="l-L2Char"/>
          <w:rFonts w:ascii="Times New Roman" w:hAnsi="Times New Roman"/>
          <w:sz w:val="24"/>
          <w:u w:val="none"/>
        </w:rPr>
        <w:t>)</w:t>
      </w:r>
      <w:r w:rsidR="00DE5AF1" w:rsidRPr="00D34777">
        <w:rPr>
          <w:rStyle w:val="l-L2Char"/>
          <w:rFonts w:ascii="Times New Roman" w:hAnsi="Times New Roman"/>
          <w:b w:val="0"/>
          <w:sz w:val="24"/>
          <w:u w:val="none"/>
        </w:rPr>
        <w:t>. DPH bude účtována v příslušné výši stanovené zákonem.</w:t>
      </w:r>
    </w:p>
    <w:p w14:paraId="6C16DC20" w14:textId="77777777" w:rsidR="00C30DBF" w:rsidRPr="00D34777" w:rsidRDefault="00C30DBF" w:rsidP="000B1198">
      <w:pPr>
        <w:pStyle w:val="TSlneksmlouvy"/>
        <w:keepNext w:val="0"/>
        <w:numPr>
          <w:ilvl w:val="1"/>
          <w:numId w:val="3"/>
        </w:numPr>
        <w:spacing w:before="0" w:after="10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 xml:space="preserve">Objednatel neposkytuje zálohy a zhotoviteli nepřísluší během </w:t>
      </w:r>
      <w:r w:rsidR="00F55456" w:rsidRPr="00D34777">
        <w:rPr>
          <w:rFonts w:ascii="Times New Roman" w:hAnsi="Times New Roman"/>
          <w:b w:val="0"/>
          <w:sz w:val="24"/>
          <w:u w:val="none"/>
        </w:rPr>
        <w:t>poskytování Plnění</w:t>
      </w:r>
      <w:r w:rsidRPr="00D34777">
        <w:rPr>
          <w:rFonts w:ascii="Times New Roman" w:hAnsi="Times New Roman"/>
          <w:b w:val="0"/>
          <w:sz w:val="24"/>
          <w:u w:val="none"/>
        </w:rPr>
        <w:t xml:space="preserve"> přiměřená část </w:t>
      </w:r>
      <w:r w:rsidR="00C1681E" w:rsidRPr="00D34777">
        <w:rPr>
          <w:rFonts w:ascii="Times New Roman" w:hAnsi="Times New Roman"/>
          <w:b w:val="0"/>
          <w:sz w:val="24"/>
          <w:u w:val="none"/>
        </w:rPr>
        <w:t>ceny s</w:t>
      </w:r>
      <w:r w:rsidRPr="00D34777">
        <w:rPr>
          <w:rFonts w:ascii="Times New Roman" w:hAnsi="Times New Roman"/>
          <w:b w:val="0"/>
          <w:sz w:val="24"/>
          <w:u w:val="none"/>
        </w:rPr>
        <w:t xml:space="preserve"> přihlédnutím k vynaloženým nákladům.  </w:t>
      </w:r>
    </w:p>
    <w:p w14:paraId="4407A04D" w14:textId="082D19D1" w:rsidR="0005524A" w:rsidRPr="00D34777" w:rsidRDefault="003F63A5" w:rsidP="000B1198">
      <w:pPr>
        <w:pStyle w:val="l-L1"/>
        <w:keepNext w:val="0"/>
        <w:numPr>
          <w:ilvl w:val="1"/>
          <w:numId w:val="3"/>
        </w:numPr>
        <w:spacing w:before="0" w:after="10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Cena za Plnění se hradí na základě faktury, kterou z</w:t>
      </w:r>
      <w:r w:rsidR="0005524A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hotovitel předloží objednateli </w:t>
      </w:r>
      <w:r w:rsidR="006B0081" w:rsidRPr="00D34777">
        <w:rPr>
          <w:rStyle w:val="l-L2Char"/>
          <w:rFonts w:ascii="Times New Roman" w:hAnsi="Times New Roman"/>
          <w:b w:val="0"/>
          <w:sz w:val="24"/>
          <w:u w:val="none"/>
        </w:rPr>
        <w:t>za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6B008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provedení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6B008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po řádném převzetí </w:t>
      </w:r>
      <w:r w:rsidR="004932C8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5524A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739D7A5E" w14:textId="77777777" w:rsidR="008B55DF" w:rsidRPr="00D34777" w:rsidRDefault="00A50845" w:rsidP="000B1198">
      <w:pPr>
        <w:pStyle w:val="l-L1"/>
        <w:keepNext w:val="0"/>
        <w:numPr>
          <w:ilvl w:val="1"/>
          <w:numId w:val="3"/>
        </w:numPr>
        <w:spacing w:before="0" w:after="10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Cena </w:t>
      </w:r>
      <w:r w:rsidR="003D4D11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8B55DF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je po dobu </w:t>
      </w:r>
      <w:r w:rsidR="003D4D11" w:rsidRPr="00D34777">
        <w:rPr>
          <w:rStyle w:val="l-L2Char"/>
          <w:rFonts w:ascii="Times New Roman" w:hAnsi="Times New Roman"/>
          <w:b w:val="0"/>
          <w:sz w:val="24"/>
          <w:u w:val="none"/>
        </w:rPr>
        <w:t>účinnosti smlouvy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neměnná a závazná</w:t>
      </w:r>
      <w:r w:rsidR="008B55DF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7B6C6487" w14:textId="69D049AC" w:rsidR="000708A3" w:rsidRPr="00D34777" w:rsidRDefault="000708A3" w:rsidP="000B1198">
      <w:pPr>
        <w:pStyle w:val="l-L1"/>
        <w:keepNext w:val="0"/>
        <w:numPr>
          <w:ilvl w:val="1"/>
          <w:numId w:val="3"/>
        </w:numPr>
        <w:spacing w:before="0" w:after="10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Pokud faktura neobsahuje všechny zákonem a smlouvou stanovené náležitosti, je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objednatel oprávněn ji do data splatnosti vrátit s tím, že zhotovitel je poté povinen vystavit novou fakturu s novým termínem splatnosti. V takovém případě není objednatel v prodlení s</w:t>
      </w:r>
      <w:r w:rsidR="00A91766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 její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úhradou.</w:t>
      </w:r>
    </w:p>
    <w:p w14:paraId="08597CF7" w14:textId="69D18E5E" w:rsidR="00532A42" w:rsidRPr="00D34777" w:rsidRDefault="00532A42" w:rsidP="000B1198">
      <w:pPr>
        <w:pStyle w:val="l-L1"/>
        <w:keepNext w:val="0"/>
        <w:numPr>
          <w:ilvl w:val="1"/>
          <w:numId w:val="3"/>
        </w:numPr>
        <w:spacing w:before="0" w:after="100" w:line="240" w:lineRule="auto"/>
        <w:jc w:val="both"/>
        <w:rPr>
          <w:rStyle w:val="l-L2Char"/>
          <w:rFonts w:ascii="Times New Roman" w:hAnsi="Times New Roman"/>
          <w:sz w:val="24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Splatnost faktury je 30 dnů ode dne jejího obdržení</w:t>
      </w:r>
      <w:r w:rsidR="00B5642E" w:rsidRPr="00D34777">
        <w:rPr>
          <w:rStyle w:val="l-L2Char"/>
          <w:rFonts w:ascii="Times New Roman" w:hAnsi="Times New Roman"/>
          <w:b w:val="0"/>
          <w:sz w:val="24"/>
          <w:u w:val="none"/>
        </w:rPr>
        <w:t>. F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aktura musí obsahovat náležitosti stanovené v § </w:t>
      </w:r>
      <w:r w:rsidR="00B87A91" w:rsidRPr="00D34777">
        <w:rPr>
          <w:rStyle w:val="l-L2Char"/>
          <w:rFonts w:ascii="Times New Roman" w:hAnsi="Times New Roman"/>
          <w:b w:val="0"/>
          <w:sz w:val="24"/>
          <w:u w:val="none"/>
        </w:rPr>
        <w:t>435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AA703A" w:rsidRPr="00D34777">
        <w:rPr>
          <w:rStyle w:val="l-L2Char"/>
          <w:rFonts w:ascii="Times New Roman" w:hAnsi="Times New Roman"/>
          <w:b w:val="0"/>
          <w:sz w:val="24"/>
          <w:u w:val="none"/>
        </w:rPr>
        <w:t>občanského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zákoníku a jako daňový doklad i náležitosti stanovené v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§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28 zákona č.</w:t>
      </w:r>
      <w:r w:rsidR="00E26CC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D34777">
        <w:rPr>
          <w:rStyle w:val="l-L2Char"/>
          <w:rFonts w:ascii="Times New Roman" w:hAnsi="Times New Roman"/>
          <w:sz w:val="24"/>
        </w:rPr>
        <w:t xml:space="preserve">235/2004 Sb., o dani z přidané hodnoty, ve znění pozdějších předpisů. </w:t>
      </w:r>
    </w:p>
    <w:p w14:paraId="27088D79" w14:textId="77777777" w:rsidR="00C75A45" w:rsidRPr="00D34777" w:rsidRDefault="00C75A45" w:rsidP="000B1198">
      <w:pPr>
        <w:pStyle w:val="l-L1"/>
        <w:keepNext w:val="0"/>
        <w:numPr>
          <w:ilvl w:val="1"/>
          <w:numId w:val="3"/>
        </w:numPr>
        <w:spacing w:before="0" w:after="10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Na faktuře pro objednatele bude zhotovitel uvádět:</w:t>
      </w:r>
    </w:p>
    <w:p w14:paraId="46FBD007" w14:textId="19B58EE3" w:rsidR="00C75A45" w:rsidRPr="00D34777" w:rsidRDefault="00C75A45" w:rsidP="00E753FD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09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1F5648">
        <w:rPr>
          <w:rStyle w:val="l-L2Char"/>
          <w:rFonts w:ascii="Times New Roman" w:hAnsi="Times New Roman"/>
          <w:b w:val="0"/>
          <w:sz w:val="24"/>
        </w:rPr>
        <w:lastRenderedPageBreak/>
        <w:t>Odběratel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: Státní pozemkový úřad, Praha 3, 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Husinecká 1024/11a, PSČ 130 00, I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Č</w:t>
      </w:r>
      <w:r w:rsidR="001F5648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01312774</w:t>
      </w:r>
    </w:p>
    <w:p w14:paraId="3F88255B" w14:textId="0960F52B" w:rsidR="00C75A45" w:rsidRPr="00D34777" w:rsidRDefault="007316DC" w:rsidP="001F5648">
      <w:pPr>
        <w:pStyle w:val="l-L1"/>
        <w:keepNext w:val="0"/>
        <w:numPr>
          <w:ilvl w:val="0"/>
          <w:numId w:val="0"/>
        </w:numPr>
        <w:spacing w:before="0" w:after="0" w:line="240" w:lineRule="auto"/>
        <w:ind w:right="-28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>
        <w:rPr>
          <w:rStyle w:val="l-L2Char"/>
          <w:rFonts w:ascii="Times New Roman" w:hAnsi="Times New Roman"/>
          <w:b w:val="0"/>
          <w:sz w:val="24"/>
          <w:u w:val="none"/>
        </w:rPr>
        <w:tab/>
      </w:r>
      <w:r w:rsidR="00C75A45" w:rsidRPr="00474C8C">
        <w:rPr>
          <w:rStyle w:val="l-L2Char"/>
          <w:rFonts w:ascii="Times New Roman" w:hAnsi="Times New Roman"/>
          <w:b w:val="0"/>
          <w:sz w:val="24"/>
        </w:rPr>
        <w:t>Konečný příjemce</w:t>
      </w:r>
      <w:r w:rsidR="00C75A45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: Státní pozemkový úřad, </w:t>
      </w:r>
      <w:r w:rsidR="001F5648" w:rsidRPr="00474C8C">
        <w:rPr>
          <w:rStyle w:val="l-L2Char"/>
          <w:rFonts w:ascii="Times New Roman" w:hAnsi="Times New Roman"/>
          <w:b w:val="0"/>
          <w:sz w:val="24"/>
          <w:u w:val="none"/>
        </w:rPr>
        <w:t>Pobočka Cheb, Evropská 1605/8, 350 02 Cheb.</w:t>
      </w:r>
    </w:p>
    <w:p w14:paraId="6C1BD530" w14:textId="1E899761" w:rsidR="00532A42" w:rsidRPr="00D34777" w:rsidRDefault="00532A42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b w:val="0"/>
          <w:sz w:val="24"/>
          <w:u w:val="none"/>
        </w:rPr>
        <w:t>Zhotovitel tímto bere na vědomí, že objednatel je organizační složkou státu a jeho stav účtu závisí na převodu finančních prostředků ze státního rozpočtu. Zhotovitel souhlasí s</w:t>
      </w:r>
      <w:r w:rsidR="00A33AFB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>tím, že v případě nedostatku finančních prostředků na účtu objednatele, dojde s</w:t>
      </w:r>
      <w:r w:rsidR="00A33AFB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>ohledem na povahu závazku k prodloužení doby splatnosti faktury na dobu 60 dnů. Objednatel se zavazuje, že v případě, že tato skutečnost nastane, oznámí ji neprodleně, a</w:t>
      </w:r>
      <w:r w:rsidR="00A33AFB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>to písemně, zhotoviteli nejpozději do 5 pracovních dní před původním termínem splatnosti faktury, popř. do 3 pracovních dnů od okamžiku, kdy se objednatel dověděl o</w:t>
      </w:r>
      <w:r w:rsidR="00A33AFB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>vzniku této skutečnosti, nastane-li ve lhůtě kratší než 5 pracovních dní před původním termínem splatnosti faktury.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02CE7AE4" w14:textId="77777777" w:rsidR="008E7C88" w:rsidRPr="00D34777" w:rsidRDefault="008E7C88" w:rsidP="006377CA">
      <w:pPr>
        <w:pStyle w:val="l-L1"/>
        <w:keepNext w:val="0"/>
        <w:spacing w:line="240" w:lineRule="auto"/>
        <w:ind w:left="0"/>
        <w:rPr>
          <w:sz w:val="24"/>
        </w:rPr>
      </w:pPr>
      <w:r w:rsidRPr="00D34777">
        <w:rPr>
          <w:sz w:val="24"/>
        </w:rPr>
        <w:br/>
      </w:r>
      <w:r w:rsidR="000203F2" w:rsidRPr="00D34777">
        <w:rPr>
          <w:sz w:val="24"/>
        </w:rPr>
        <w:t>Záruka za jakost a vady</w:t>
      </w:r>
    </w:p>
    <w:p w14:paraId="464D3865" w14:textId="1DFA0F55" w:rsidR="00C52BAE" w:rsidRPr="00D34777" w:rsidRDefault="00A50845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objednateli poskytuje záruku za jakost předaného </w:t>
      </w:r>
      <w:r w:rsidR="008C126A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="00012B64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zejména zaručuje, </w:t>
      </w:r>
      <w:r w:rsidR="00380D9B" w:rsidRPr="00D34777">
        <w:rPr>
          <w:rStyle w:val="l-L2Char"/>
          <w:rFonts w:ascii="Times New Roman" w:hAnsi="Times New Roman"/>
          <w:b w:val="0"/>
          <w:sz w:val="24"/>
          <w:u w:val="none"/>
        </w:rPr>
        <w:t>že Plnění</w:t>
      </w:r>
      <w:r w:rsidR="00380D9B" w:rsidRPr="00D34777">
        <w:rPr>
          <w:b w:val="0"/>
          <w:sz w:val="24"/>
          <w:u w:val="none"/>
        </w:rPr>
        <w:t xml:space="preserve"> bude způsobilé k užití pro účel stanovený v této smlouvě</w:t>
      </w:r>
      <w:r w:rsidR="00C52BAE" w:rsidRPr="00D34777">
        <w:rPr>
          <w:b w:val="0"/>
          <w:sz w:val="24"/>
          <w:u w:val="none"/>
        </w:rPr>
        <w:t>,</w:t>
      </w:r>
      <w:r w:rsidR="00380D9B" w:rsidRPr="00D34777">
        <w:rPr>
          <w:b w:val="0"/>
          <w:sz w:val="24"/>
          <w:u w:val="none"/>
        </w:rPr>
        <w:t xml:space="preserve"> zachová si</w:t>
      </w:r>
      <w:r w:rsidR="00FC037E">
        <w:rPr>
          <w:b w:val="0"/>
          <w:sz w:val="24"/>
          <w:u w:val="none"/>
        </w:rPr>
        <w:t> </w:t>
      </w:r>
      <w:r w:rsidR="00380D9B" w:rsidRPr="00D34777">
        <w:rPr>
          <w:b w:val="0"/>
          <w:sz w:val="24"/>
          <w:u w:val="none"/>
        </w:rPr>
        <w:t>touto smlouvou stanovené vlastnosti</w:t>
      </w:r>
      <w:r w:rsidR="00C52BAE" w:rsidRPr="00D34777">
        <w:rPr>
          <w:b w:val="0"/>
          <w:sz w:val="24"/>
          <w:u w:val="none"/>
        </w:rPr>
        <w:t xml:space="preserve"> a bude odpovídat požadavkům platných právních předpisů a norem.</w:t>
      </w:r>
    </w:p>
    <w:p w14:paraId="1B79640C" w14:textId="7583AE2E" w:rsidR="005844C4" w:rsidRPr="00D34777" w:rsidRDefault="00863B50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Záruka</w:t>
      </w:r>
      <w:r w:rsidR="00F27BA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za jakost </w:t>
      </w:r>
      <w:r w:rsidR="00A95F2D" w:rsidRPr="00920709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Pr="00920709">
        <w:rPr>
          <w:rStyle w:val="l-L2Char"/>
          <w:rFonts w:ascii="Times New Roman" w:hAnsi="Times New Roman"/>
          <w:b w:val="0"/>
          <w:sz w:val="24"/>
          <w:u w:val="none"/>
        </w:rPr>
        <w:t xml:space="preserve"> trvá </w:t>
      </w:r>
      <w:r w:rsidR="001800BB" w:rsidRPr="00920709">
        <w:rPr>
          <w:rStyle w:val="l-L2Char"/>
          <w:rFonts w:ascii="Times New Roman" w:hAnsi="Times New Roman"/>
          <w:b w:val="0"/>
          <w:sz w:val="24"/>
          <w:u w:val="none"/>
        </w:rPr>
        <w:t xml:space="preserve">60 </w:t>
      </w:r>
      <w:r w:rsidR="00920709" w:rsidRPr="00920709">
        <w:rPr>
          <w:rStyle w:val="l-L2Char"/>
          <w:rFonts w:ascii="Times New Roman" w:hAnsi="Times New Roman"/>
          <w:b w:val="0"/>
          <w:sz w:val="24"/>
          <w:u w:val="none"/>
        </w:rPr>
        <w:t>+</w:t>
      </w:r>
      <w:r w:rsidR="00920709" w:rsidRPr="00174AD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920709" w:rsidRPr="00174ADA">
        <w:rPr>
          <w:bCs/>
          <w:snapToGrid w:val="0"/>
          <w:sz w:val="24"/>
          <w:highlight w:val="yellow"/>
          <w:lang w:val="en-US"/>
        </w:rPr>
        <w:t>[DOPLNIT]</w:t>
      </w:r>
      <w:r w:rsidR="00920709" w:rsidRPr="00174ADA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1800BB" w:rsidRPr="00920709">
        <w:rPr>
          <w:rStyle w:val="l-L2Char"/>
          <w:rFonts w:ascii="Times New Roman" w:hAnsi="Times New Roman"/>
          <w:b w:val="0"/>
          <w:sz w:val="24"/>
          <w:u w:val="none"/>
        </w:rPr>
        <w:t>měsíců</w:t>
      </w:r>
      <w:r w:rsidR="00C5731A" w:rsidRPr="00920709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C126A" w:rsidRPr="00920709">
        <w:rPr>
          <w:rStyle w:val="l-L2Char"/>
          <w:rFonts w:ascii="Times New Roman" w:hAnsi="Times New Roman"/>
          <w:b w:val="0"/>
          <w:sz w:val="24"/>
          <w:u w:val="none"/>
        </w:rPr>
        <w:t>o</w:t>
      </w:r>
      <w:r w:rsidRPr="00920709">
        <w:rPr>
          <w:rStyle w:val="l-L2Char"/>
          <w:rFonts w:ascii="Times New Roman" w:hAnsi="Times New Roman"/>
          <w:b w:val="0"/>
          <w:sz w:val="24"/>
          <w:u w:val="none"/>
        </w:rPr>
        <w:t>d</w:t>
      </w:r>
      <w:r w:rsidR="005A0043" w:rsidRPr="00920709">
        <w:rPr>
          <w:rStyle w:val="l-L2Char"/>
          <w:rFonts w:ascii="Times New Roman" w:hAnsi="Times New Roman"/>
          <w:b w:val="0"/>
          <w:sz w:val="24"/>
          <w:u w:val="none"/>
        </w:rPr>
        <w:t>e dne</w:t>
      </w:r>
      <w:r w:rsidRPr="00920709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A0043" w:rsidRPr="00920709">
        <w:rPr>
          <w:rStyle w:val="l-L2Char"/>
          <w:rFonts w:ascii="Times New Roman" w:hAnsi="Times New Roman"/>
          <w:b w:val="0"/>
          <w:sz w:val="24"/>
          <w:u w:val="none"/>
        </w:rPr>
        <w:t>poskytnutí</w:t>
      </w:r>
      <w:r w:rsidR="005A004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poslední části Plnění dle této smlouvy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="00A5084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1AFFD350" w14:textId="14A26046" w:rsidR="00A50845" w:rsidRPr="00D34777" w:rsidRDefault="00A50845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Záruka se vztahuje na veškeré vady </w:t>
      </w:r>
      <w:r w:rsidR="005844C4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Plnění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zapříčiněné zhotovitelem. Záruka se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nevztahuje na vady plynoucí z chybných vstupních podkladů, které nemohl zhotovitel ani při vynaložení potřebné odborné péče zjistit. </w:t>
      </w:r>
    </w:p>
    <w:p w14:paraId="2E0C17BD" w14:textId="5713AA07" w:rsidR="00C467FD" w:rsidRPr="00D34777" w:rsidRDefault="009E1295" w:rsidP="00FC037E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bookmarkStart w:id="3" w:name="_Ref376528927"/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Zhotovitel je povinen v</w:t>
      </w:r>
      <w:r w:rsidR="00443C7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ady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Plnění odstranit</w:t>
      </w:r>
      <w:r w:rsidR="00443C7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bezplatně v dohodnuté lhůtě, nejpozději do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443C71" w:rsidRPr="00D34777">
        <w:rPr>
          <w:rStyle w:val="l-L2Char"/>
          <w:rFonts w:ascii="Times New Roman" w:hAnsi="Times New Roman"/>
          <w:b w:val="0"/>
          <w:sz w:val="24"/>
          <w:u w:val="none"/>
        </w:rPr>
        <w:t>30 dnů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od doručení reklamace</w:t>
      </w:r>
      <w:r w:rsidR="00443C71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  <w:bookmarkEnd w:id="3"/>
      <w:r w:rsidR="00443C7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39E39F8B" w14:textId="77777777" w:rsidR="009F5452" w:rsidRPr="00D34777" w:rsidRDefault="009F5452" w:rsidP="006377CA">
      <w:pPr>
        <w:pStyle w:val="l-L1"/>
        <w:keepNext w:val="0"/>
        <w:spacing w:after="0" w:line="240" w:lineRule="auto"/>
        <w:ind w:left="0"/>
        <w:rPr>
          <w:sz w:val="24"/>
        </w:rPr>
      </w:pPr>
    </w:p>
    <w:p w14:paraId="2F954138" w14:textId="36A00403" w:rsidR="009F5452" w:rsidRPr="00D34777" w:rsidRDefault="009F5452" w:rsidP="006377CA">
      <w:pPr>
        <w:pStyle w:val="l-L1"/>
        <w:keepNext w:val="0"/>
        <w:numPr>
          <w:ilvl w:val="0"/>
          <w:numId w:val="0"/>
        </w:numPr>
        <w:spacing w:before="0" w:after="0" w:line="240" w:lineRule="auto"/>
        <w:rPr>
          <w:sz w:val="24"/>
        </w:rPr>
      </w:pPr>
      <w:r w:rsidRPr="00D34777">
        <w:rPr>
          <w:sz w:val="24"/>
        </w:rPr>
        <w:t>Aktualizace Plnění</w:t>
      </w:r>
    </w:p>
    <w:p w14:paraId="10FC8D3E" w14:textId="6698A10E" w:rsidR="009F5452" w:rsidRPr="00D34777" w:rsidRDefault="00023626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>
        <w:rPr>
          <w:b w:val="0"/>
          <w:sz w:val="24"/>
          <w:u w:val="none"/>
        </w:rPr>
        <w:t>7.1</w:t>
      </w:r>
      <w:r w:rsidR="009F5452" w:rsidRPr="00D34777">
        <w:rPr>
          <w:b w:val="0"/>
          <w:sz w:val="24"/>
          <w:u w:val="none"/>
        </w:rPr>
        <w:tab/>
      </w:r>
      <w:r w:rsidR="009C0AAF" w:rsidRPr="00D34777">
        <w:rPr>
          <w:rStyle w:val="l-L2Char"/>
          <w:rFonts w:ascii="Times New Roman" w:hAnsi="Times New Roman"/>
          <w:b w:val="0"/>
          <w:sz w:val="24"/>
          <w:u w:val="none"/>
        </w:rPr>
        <w:t>Objednatel si vyhrazuje právo vyzvat zhotovitele v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9C0AAF" w:rsidRPr="00D34777">
        <w:rPr>
          <w:rStyle w:val="l-L2Char"/>
          <w:rFonts w:ascii="Times New Roman" w:hAnsi="Times New Roman"/>
          <w:b w:val="0"/>
          <w:sz w:val="24"/>
          <w:u w:val="none"/>
        </w:rPr>
        <w:t>případě potřeby o bezplatnou aktualizaci technického nebo formálního řešení Plnění, pokud během 3 let od prvního předání a převzetí Plnění dle Čl.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9C0AAF" w:rsidRPr="00D34777">
        <w:rPr>
          <w:rStyle w:val="l-L2Char"/>
          <w:rFonts w:ascii="Times New Roman" w:hAnsi="Times New Roman"/>
          <w:b w:val="0"/>
          <w:sz w:val="24"/>
          <w:u w:val="none"/>
        </w:rPr>
        <w:t>IV dojde ke změně předpisů nebo technických norem (max. jedenkrát).</w:t>
      </w:r>
    </w:p>
    <w:p w14:paraId="2E0D5B19" w14:textId="587F59D8" w:rsidR="00690C9D" w:rsidRPr="00D34777" w:rsidRDefault="00690C9D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b w:val="0"/>
          <w:sz w:val="24"/>
          <w:u w:val="none"/>
        </w:rPr>
        <w:t>7.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2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ab/>
        <w:t>Zhotovitel je povinen tuto aktualizaci provést do 3 měsíců od písemné výzvy objednatele</w:t>
      </w:r>
      <w:r w:rsidR="008D2DA1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6C6C663E" w14:textId="789B0EEB" w:rsidR="009F5452" w:rsidRPr="00D34777" w:rsidRDefault="009F5452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7.</w:t>
      </w:r>
      <w:r w:rsidR="00690C9D" w:rsidRPr="00D34777">
        <w:rPr>
          <w:rStyle w:val="l-L2Char"/>
          <w:rFonts w:ascii="Times New Roman" w:hAnsi="Times New Roman"/>
          <w:b w:val="0"/>
          <w:sz w:val="24"/>
          <w:u w:val="none"/>
        </w:rPr>
        <w:t>3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D34777" w:rsidRDefault="00690C9D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7.4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ab/>
        <w:t>Zhotovitel je povinen tuto aktualizaci provést do 1 měsíce od písemné výzvy objednatele.</w:t>
      </w:r>
    </w:p>
    <w:p w14:paraId="56FDC273" w14:textId="36877D36" w:rsidR="00690C9D" w:rsidRPr="00D34777" w:rsidRDefault="00690C9D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7.5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ab/>
        <w:t>Na provedené aktualizace se vztahují všechn</w:t>
      </w:r>
      <w:r w:rsidR="008D2DA1" w:rsidRPr="00D34777">
        <w:rPr>
          <w:rStyle w:val="l-L2Char"/>
          <w:rFonts w:ascii="Times New Roman" w:hAnsi="Times New Roman"/>
          <w:b w:val="0"/>
          <w:sz w:val="24"/>
          <w:u w:val="none"/>
        </w:rPr>
        <w:t>a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D34777">
        <w:rPr>
          <w:rStyle w:val="l-L2Char"/>
          <w:rFonts w:ascii="Times New Roman" w:hAnsi="Times New Roman"/>
          <w:b w:val="0"/>
          <w:sz w:val="24"/>
          <w:u w:val="none"/>
        </w:rPr>
        <w:t>práva a povinnosti uvedené v Čl.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D34777">
        <w:rPr>
          <w:rStyle w:val="l-L2Char"/>
          <w:rFonts w:ascii="Times New Roman" w:hAnsi="Times New Roman"/>
          <w:b w:val="0"/>
          <w:sz w:val="24"/>
          <w:u w:val="none"/>
        </w:rPr>
        <w:t>I</w:t>
      </w:r>
      <w:r w:rsidR="00E64D8D" w:rsidRPr="00D34777">
        <w:rPr>
          <w:rStyle w:val="l-L2Char"/>
          <w:rFonts w:ascii="Times New Roman" w:hAnsi="Times New Roman"/>
          <w:b w:val="0"/>
          <w:sz w:val="24"/>
          <w:u w:val="none"/>
        </w:rPr>
        <w:t>, Čl.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E64D8D" w:rsidRPr="00D34777">
        <w:rPr>
          <w:rStyle w:val="l-L2Char"/>
          <w:rFonts w:ascii="Times New Roman" w:hAnsi="Times New Roman"/>
          <w:b w:val="0"/>
          <w:sz w:val="24"/>
          <w:u w:val="none"/>
        </w:rPr>
        <w:t>II</w:t>
      </w:r>
      <w:r w:rsidR="008D2DA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a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8D2DA1" w:rsidRPr="00D34777">
        <w:rPr>
          <w:rStyle w:val="l-L2Char"/>
          <w:rFonts w:ascii="Times New Roman" w:hAnsi="Times New Roman"/>
          <w:b w:val="0"/>
          <w:sz w:val="24"/>
          <w:u w:val="none"/>
        </w:rPr>
        <w:t>záruky uvedené v Čl.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8D2DA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VI. </w:t>
      </w:r>
    </w:p>
    <w:p w14:paraId="1ED3F8AA" w14:textId="77777777" w:rsidR="004D037A" w:rsidRPr="00D34777" w:rsidRDefault="004D037A" w:rsidP="006377CA">
      <w:pPr>
        <w:pStyle w:val="l-L1"/>
        <w:keepNext w:val="0"/>
        <w:spacing w:line="240" w:lineRule="auto"/>
        <w:ind w:left="0"/>
        <w:rPr>
          <w:sz w:val="24"/>
        </w:rPr>
      </w:pPr>
      <w:r w:rsidRPr="00D34777">
        <w:rPr>
          <w:sz w:val="24"/>
        </w:rPr>
        <w:br/>
        <w:t>Povinnost mlčenlivosti</w:t>
      </w:r>
    </w:p>
    <w:p w14:paraId="44F75D5C" w14:textId="3A8913A9" w:rsidR="004D037A" w:rsidRPr="00D34777" w:rsidRDefault="00C32521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Zhotovitel </w:t>
      </w:r>
      <w:r w:rsidR="004D037A" w:rsidRPr="00D34777">
        <w:rPr>
          <w:rStyle w:val="l-L2Char"/>
          <w:rFonts w:ascii="Times New Roman" w:hAnsi="Times New Roman"/>
          <w:b w:val="0"/>
          <w:sz w:val="24"/>
          <w:u w:val="none"/>
        </w:rPr>
        <w:t>se zavazuje, zachovávat mlčenlivost o všech skutečnostech, o kterých se dozví od objednatele v souvislosti s plněním smlouvy</w:t>
      </w:r>
      <w:r w:rsidR="000D7597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CE4E2C" w:rsidRPr="00D34777">
        <w:rPr>
          <w:b w:val="0"/>
          <w:sz w:val="24"/>
          <w:u w:val="none"/>
        </w:rPr>
        <w:t>a to zejména</w:t>
      </w:r>
      <w:r w:rsidR="000D7597" w:rsidRPr="00D34777">
        <w:rPr>
          <w:b w:val="0"/>
          <w:sz w:val="24"/>
          <w:u w:val="none"/>
        </w:rPr>
        <w:t xml:space="preserve"> ohledně obchodního </w:t>
      </w:r>
      <w:r w:rsidR="000D7597" w:rsidRPr="00D34777">
        <w:rPr>
          <w:b w:val="0"/>
          <w:sz w:val="24"/>
          <w:u w:val="none"/>
        </w:rPr>
        <w:lastRenderedPageBreak/>
        <w:t>tajemství ve smyslu § 504 občanského zákoníku a důvěrných informací ve smyslu §</w:t>
      </w:r>
      <w:r w:rsidR="00FC037E">
        <w:rPr>
          <w:b w:val="0"/>
          <w:sz w:val="24"/>
          <w:u w:val="none"/>
        </w:rPr>
        <w:t> </w:t>
      </w:r>
      <w:r w:rsidR="000D7597" w:rsidRPr="00D34777">
        <w:rPr>
          <w:b w:val="0"/>
          <w:sz w:val="24"/>
          <w:u w:val="none"/>
        </w:rPr>
        <w:t>1730 občanského zákoníku.</w:t>
      </w:r>
    </w:p>
    <w:p w14:paraId="60C576D3" w14:textId="77777777" w:rsidR="004D037A" w:rsidRPr="00D34777" w:rsidRDefault="004D037A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Za porušení povinnosti mlčenlivosti </w:t>
      </w:r>
      <w:r w:rsidR="001D32AC" w:rsidRPr="00D34777">
        <w:rPr>
          <w:rStyle w:val="l-L2Char"/>
          <w:rFonts w:ascii="Times New Roman" w:hAnsi="Times New Roman"/>
          <w:b w:val="0"/>
          <w:sz w:val="24"/>
          <w:u w:val="none"/>
        </w:rPr>
        <w:t>dle předchozího odstavce je zhotovitel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povin</w:t>
      </w:r>
      <w:r w:rsidR="001D32AC" w:rsidRPr="00D34777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n uhradit objednateli smluvní pokutu ve výši 10 000,- Kč, a to za každý jednotlivý případ porušení </w:t>
      </w:r>
      <w:r w:rsidR="00455978" w:rsidRPr="00D34777">
        <w:rPr>
          <w:rStyle w:val="l-L2Char"/>
          <w:rFonts w:ascii="Times New Roman" w:hAnsi="Times New Roman"/>
          <w:b w:val="0"/>
          <w:sz w:val="24"/>
          <w:u w:val="none"/>
        </w:rPr>
        <w:t>této</w:t>
      </w:r>
      <w:r w:rsidR="002538F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povinnosti.</w:t>
      </w:r>
    </w:p>
    <w:p w14:paraId="126C65C8" w14:textId="77777777" w:rsidR="009D39E8" w:rsidRPr="00D34777" w:rsidRDefault="009D39E8" w:rsidP="006377CA">
      <w:pPr>
        <w:pStyle w:val="l-L1"/>
        <w:spacing w:line="240" w:lineRule="auto"/>
        <w:ind w:left="0"/>
        <w:rPr>
          <w:sz w:val="24"/>
        </w:rPr>
      </w:pPr>
      <w:r w:rsidRPr="00D34777">
        <w:rPr>
          <w:sz w:val="24"/>
        </w:rPr>
        <w:br/>
      </w:r>
      <w:bookmarkStart w:id="4" w:name="_Ref376798291"/>
      <w:r w:rsidRPr="00D34777">
        <w:rPr>
          <w:sz w:val="24"/>
        </w:rPr>
        <w:t>Licenční ujednání</w:t>
      </w:r>
      <w:bookmarkEnd w:id="4"/>
    </w:p>
    <w:p w14:paraId="63895710" w14:textId="3F08AFCC" w:rsidR="009D39E8" w:rsidRPr="00D34777" w:rsidRDefault="009D39E8" w:rsidP="007316DC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sz w:val="24"/>
          <w:lang w:eastAsia="en-US"/>
        </w:rPr>
      </w:pPr>
      <w:r w:rsidRPr="00D34777">
        <w:rPr>
          <w:rFonts w:ascii="Times New Roman" w:hAnsi="Times New Roman"/>
          <w:sz w:val="24"/>
          <w:lang w:eastAsia="en-US"/>
        </w:rPr>
        <w:t xml:space="preserve">Vzhledem k tomu, že součástí </w:t>
      </w:r>
      <w:r w:rsidR="005A0043" w:rsidRPr="00D34777">
        <w:rPr>
          <w:rFonts w:ascii="Times New Roman" w:hAnsi="Times New Roman"/>
          <w:sz w:val="24"/>
          <w:lang w:eastAsia="en-US"/>
        </w:rPr>
        <w:t>P</w:t>
      </w:r>
      <w:r w:rsidRPr="00D34777">
        <w:rPr>
          <w:rFonts w:ascii="Times New Roman" w:hAnsi="Times New Roman"/>
          <w:sz w:val="24"/>
          <w:lang w:eastAsia="en-US"/>
        </w:rPr>
        <w:t>lnění zhotovitele dle této smlouvy je i plnění, které může naplňovat znaky autorského díla ve smyslu zákona č. 121/2000 Sb., o právu autorském, o</w:t>
      </w:r>
      <w:r w:rsidR="00FC037E">
        <w:rPr>
          <w:rFonts w:ascii="Times New Roman" w:hAnsi="Times New Roman"/>
          <w:sz w:val="24"/>
          <w:lang w:eastAsia="en-US"/>
        </w:rPr>
        <w:t> </w:t>
      </w:r>
      <w:r w:rsidRPr="00D34777">
        <w:rPr>
          <w:rFonts w:ascii="Times New Roman" w:hAnsi="Times New Roman"/>
          <w:sz w:val="24"/>
          <w:lang w:eastAsia="en-US"/>
        </w:rPr>
        <w:t xml:space="preserve">právech souvisejících s právem autorským a o změně některých zákonů, či předmětu chráněného průmyslovým vlastnictvím (dále jen „předmět ochrany“), je k těmto součástem </w:t>
      </w:r>
      <w:r w:rsidR="005A0043" w:rsidRPr="00D34777">
        <w:rPr>
          <w:rFonts w:ascii="Times New Roman" w:hAnsi="Times New Roman"/>
          <w:sz w:val="24"/>
          <w:lang w:eastAsia="en-US"/>
        </w:rPr>
        <w:t>P</w:t>
      </w:r>
      <w:r w:rsidRPr="00D34777">
        <w:rPr>
          <w:rFonts w:ascii="Times New Roman" w:hAnsi="Times New Roman"/>
          <w:sz w:val="24"/>
          <w:lang w:eastAsia="en-US"/>
        </w:rPr>
        <w:t xml:space="preserve">lnění poskytována licence za podmínek sjednaných v tomto </w:t>
      </w:r>
      <w:r w:rsidRPr="00D34777">
        <w:rPr>
          <w:rFonts w:ascii="Times New Roman" w:hAnsi="Times New Roman"/>
          <w:sz w:val="24"/>
          <w:lang w:eastAsia="en-US"/>
        </w:rPr>
        <w:fldChar w:fldCharType="begin"/>
      </w:r>
      <w:r w:rsidRPr="00D34777">
        <w:rPr>
          <w:rFonts w:ascii="Times New Roman" w:hAnsi="Times New Roman"/>
          <w:sz w:val="24"/>
          <w:lang w:eastAsia="en-US"/>
        </w:rPr>
        <w:instrText xml:space="preserve"> REF _Ref376798291 \r \h  \* MERGEFORMAT </w:instrText>
      </w:r>
      <w:r w:rsidRPr="00D34777">
        <w:rPr>
          <w:rFonts w:ascii="Times New Roman" w:hAnsi="Times New Roman"/>
          <w:sz w:val="24"/>
          <w:lang w:eastAsia="en-US"/>
        </w:rPr>
      </w:r>
      <w:r w:rsidRPr="00D34777">
        <w:rPr>
          <w:rFonts w:ascii="Times New Roman" w:hAnsi="Times New Roman"/>
          <w:sz w:val="24"/>
          <w:lang w:eastAsia="en-US"/>
        </w:rPr>
        <w:fldChar w:fldCharType="separate"/>
      </w:r>
      <w:r w:rsidR="0016071C">
        <w:rPr>
          <w:rFonts w:ascii="Times New Roman" w:hAnsi="Times New Roman"/>
          <w:sz w:val="24"/>
          <w:lang w:eastAsia="en-US"/>
        </w:rPr>
        <w:t>Čl. IX</w:t>
      </w:r>
      <w:r w:rsidRPr="00D34777">
        <w:rPr>
          <w:rFonts w:ascii="Times New Roman" w:hAnsi="Times New Roman"/>
          <w:sz w:val="24"/>
          <w:lang w:eastAsia="en-US"/>
        </w:rPr>
        <w:fldChar w:fldCharType="end"/>
      </w:r>
      <w:r w:rsidRPr="00D34777">
        <w:rPr>
          <w:rFonts w:ascii="Times New Roman" w:hAnsi="Times New Roman"/>
          <w:sz w:val="24"/>
          <w:lang w:eastAsia="en-US"/>
        </w:rPr>
        <w:t>. smlouvy.</w:t>
      </w:r>
    </w:p>
    <w:p w14:paraId="26DDDD80" w14:textId="77777777" w:rsidR="009D39E8" w:rsidRPr="00D34777" w:rsidRDefault="009D39E8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657EDFDF" w:rsidR="009D39E8" w:rsidRPr="00D34777" w:rsidRDefault="009D39E8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>Zhotovitel poskytuje objednateli nevýhradní oprávnění ke všem v úvahu přicházejícím způsobům užití předmětu ochrany a bez jakéhokoli omezení, a to zejména pokud jde o</w:t>
      </w:r>
      <w:r w:rsidR="00FC037E">
        <w:rPr>
          <w:rFonts w:ascii="Times New Roman" w:hAnsi="Times New Roman"/>
          <w:b w:val="0"/>
          <w:sz w:val="24"/>
          <w:u w:val="none"/>
        </w:rPr>
        <w:t> </w:t>
      </w:r>
      <w:r w:rsidRPr="00D34777">
        <w:rPr>
          <w:rFonts w:ascii="Times New Roman" w:hAnsi="Times New Roman"/>
          <w:b w:val="0"/>
          <w:sz w:val="24"/>
          <w:u w:val="none"/>
        </w:rPr>
        <w:t>územní, časový nebo množstevní rozsah užití.</w:t>
      </w:r>
    </w:p>
    <w:p w14:paraId="687F3CD7" w14:textId="77777777" w:rsidR="009D39E8" w:rsidRPr="00D34777" w:rsidRDefault="009D39E8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 xml:space="preserve">Odměna za poskytnutí této licence je zahrnuta v ceně </w:t>
      </w:r>
      <w:r w:rsidR="005A0043" w:rsidRPr="00D34777">
        <w:rPr>
          <w:rFonts w:ascii="Times New Roman" w:hAnsi="Times New Roman"/>
          <w:b w:val="0"/>
          <w:sz w:val="24"/>
          <w:u w:val="none"/>
        </w:rPr>
        <w:t>Plnění</w:t>
      </w:r>
      <w:r w:rsidRPr="00D34777">
        <w:rPr>
          <w:rFonts w:ascii="Times New Roman" w:hAnsi="Times New Roman"/>
          <w:b w:val="0"/>
          <w:sz w:val="24"/>
          <w:u w:val="none"/>
        </w:rPr>
        <w:t xml:space="preserve"> dle této smlouvy. </w:t>
      </w:r>
    </w:p>
    <w:p w14:paraId="744DE090" w14:textId="77777777" w:rsidR="009D39E8" w:rsidRPr="00D34777" w:rsidRDefault="009D39E8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D34777" w:rsidRDefault="009D39E8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>Objednatel je oprávněn předmět ochrany upravit či jinak měnit, a to bez souhlasu zhotovitele.</w:t>
      </w:r>
    </w:p>
    <w:p w14:paraId="0901F422" w14:textId="24D37DED" w:rsidR="003C6C55" w:rsidRPr="00D34777" w:rsidRDefault="003C6C55" w:rsidP="006377CA">
      <w:pPr>
        <w:pStyle w:val="l-L1"/>
        <w:keepNext w:val="0"/>
        <w:spacing w:line="240" w:lineRule="auto"/>
        <w:ind w:left="0"/>
        <w:rPr>
          <w:sz w:val="24"/>
        </w:rPr>
      </w:pPr>
      <w:r w:rsidRPr="00D34777">
        <w:rPr>
          <w:sz w:val="24"/>
        </w:rPr>
        <w:br/>
        <w:t>Smluvní pokuty</w:t>
      </w:r>
      <w:r w:rsidR="001640AC" w:rsidRPr="00D34777">
        <w:rPr>
          <w:sz w:val="24"/>
        </w:rPr>
        <w:t>, náhrada škody</w:t>
      </w:r>
      <w:r w:rsidR="00024114" w:rsidRPr="00D34777">
        <w:rPr>
          <w:sz w:val="24"/>
        </w:rPr>
        <w:t xml:space="preserve">, </w:t>
      </w:r>
      <w:r w:rsidRPr="00D34777">
        <w:rPr>
          <w:sz w:val="24"/>
        </w:rPr>
        <w:t>odstoupení od smlouvy</w:t>
      </w:r>
      <w:r w:rsidR="00024114" w:rsidRPr="00D34777">
        <w:rPr>
          <w:sz w:val="24"/>
        </w:rPr>
        <w:t xml:space="preserve"> a výpověď smlouvy</w:t>
      </w:r>
    </w:p>
    <w:p w14:paraId="2AFF784C" w14:textId="74428BA5" w:rsidR="00806017" w:rsidRPr="00D34777" w:rsidRDefault="00806017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Je-li zhotovitel v prodlení s</w:t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 předáním </w:t>
      </w:r>
      <w:r w:rsidR="00C467FD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či jeho části v termínu dle </w:t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fldChar w:fldCharType="begin"/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instrText xml:space="preserve"> REF _Ref376528450 \r \h </w:instrText>
      </w:r>
      <w:r w:rsidR="002954A2" w:rsidRPr="00D34777">
        <w:rPr>
          <w:rStyle w:val="l-L2Char"/>
          <w:rFonts w:ascii="Times New Roman" w:hAnsi="Times New Roman"/>
          <w:b w:val="0"/>
          <w:sz w:val="24"/>
          <w:u w:val="none"/>
        </w:rPr>
        <w:instrText xml:space="preserve"> \* MERGEFORMAT </w:instrText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fldChar w:fldCharType="separate"/>
      </w:r>
      <w:r w:rsidR="0016071C">
        <w:rPr>
          <w:rStyle w:val="l-L2Char"/>
          <w:rFonts w:ascii="Times New Roman" w:hAnsi="Times New Roman"/>
          <w:b w:val="0"/>
          <w:sz w:val="24"/>
          <w:u w:val="none"/>
        </w:rPr>
        <w:t>Čl. III</w:t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fldChar w:fldCharType="end"/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této smlouvy,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uhradí objednateli smluvní pokutu ve výši </w:t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t>0,05% z ceny Díla či jeho části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za každý</w:t>
      </w:r>
      <w:r w:rsidR="00F1588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byť i jen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započatý den prodlení.</w:t>
      </w:r>
    </w:p>
    <w:p w14:paraId="6E339BF8" w14:textId="2FE20AF2" w:rsidR="00666E0D" w:rsidRPr="00D34777" w:rsidRDefault="00666E0D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Je-li zhotovitel v prodlení s</w:t>
      </w:r>
      <w:r w:rsidR="00512DDF" w:rsidRPr="00D34777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odstraněním</w:t>
      </w:r>
      <w:r w:rsidR="00512DDF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vad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12DDF" w:rsidRPr="00D34777">
        <w:rPr>
          <w:rStyle w:val="l-L2Char"/>
          <w:rFonts w:ascii="Times New Roman" w:hAnsi="Times New Roman"/>
          <w:b w:val="0"/>
          <w:sz w:val="24"/>
          <w:u w:val="none"/>
        </w:rPr>
        <w:t>Plnění či jeho části</w:t>
      </w:r>
      <w:r w:rsidR="00D5396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 termínu dle odst. </w:t>
      </w:r>
      <w:r w:rsidR="00D53965" w:rsidRPr="00D34777">
        <w:rPr>
          <w:rStyle w:val="l-L2Char"/>
          <w:rFonts w:ascii="Times New Roman" w:hAnsi="Times New Roman"/>
          <w:b w:val="0"/>
          <w:sz w:val="24"/>
          <w:u w:val="none"/>
        </w:rPr>
        <w:fldChar w:fldCharType="begin"/>
      </w:r>
      <w:r w:rsidR="00D53965" w:rsidRPr="00D34777">
        <w:rPr>
          <w:rStyle w:val="l-L2Char"/>
          <w:rFonts w:ascii="Times New Roman" w:hAnsi="Times New Roman"/>
          <w:b w:val="0"/>
          <w:sz w:val="24"/>
          <w:u w:val="none"/>
        </w:rPr>
        <w:instrText xml:space="preserve"> REF _Ref376528927 \r \h </w:instrText>
      </w:r>
      <w:r w:rsidR="002954A2" w:rsidRPr="00D34777">
        <w:rPr>
          <w:rStyle w:val="l-L2Char"/>
          <w:rFonts w:ascii="Times New Roman" w:hAnsi="Times New Roman"/>
          <w:b w:val="0"/>
          <w:sz w:val="24"/>
          <w:u w:val="none"/>
        </w:rPr>
        <w:instrText xml:space="preserve"> \* MERGEFORMAT </w:instrText>
      </w:r>
      <w:r w:rsidR="00D53965" w:rsidRPr="00D34777">
        <w:rPr>
          <w:rStyle w:val="l-L2Char"/>
          <w:rFonts w:ascii="Times New Roman" w:hAnsi="Times New Roman"/>
          <w:b w:val="0"/>
          <w:sz w:val="24"/>
          <w:u w:val="none"/>
        </w:rPr>
      </w:r>
      <w:r w:rsidR="00D53965" w:rsidRPr="00D34777">
        <w:rPr>
          <w:rStyle w:val="l-L2Char"/>
          <w:rFonts w:ascii="Times New Roman" w:hAnsi="Times New Roman"/>
          <w:b w:val="0"/>
          <w:sz w:val="24"/>
          <w:u w:val="none"/>
        </w:rPr>
        <w:fldChar w:fldCharType="separate"/>
      </w:r>
      <w:r w:rsidR="0016071C">
        <w:rPr>
          <w:rStyle w:val="l-L2Char"/>
          <w:rFonts w:ascii="Times New Roman" w:hAnsi="Times New Roman"/>
          <w:b w:val="0"/>
          <w:sz w:val="24"/>
          <w:u w:val="none"/>
        </w:rPr>
        <w:t>6.4</w:t>
      </w:r>
      <w:r w:rsidR="00D53965" w:rsidRPr="00D34777">
        <w:rPr>
          <w:rStyle w:val="l-L2Char"/>
          <w:rFonts w:ascii="Times New Roman" w:hAnsi="Times New Roman"/>
          <w:b w:val="0"/>
          <w:sz w:val="24"/>
          <w:u w:val="none"/>
        </w:rPr>
        <w:fldChar w:fldCharType="end"/>
      </w:r>
      <w:r w:rsidR="00D5396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této smlouvy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, uhradí objednateli smluvní pokutu ve výši </w:t>
      </w:r>
      <w:r w:rsidR="00512DDF" w:rsidRPr="00D34777">
        <w:rPr>
          <w:rStyle w:val="l-L2Char"/>
          <w:rFonts w:ascii="Times New Roman" w:hAnsi="Times New Roman"/>
          <w:b w:val="0"/>
          <w:sz w:val="24"/>
          <w:u w:val="none"/>
        </w:rPr>
        <w:t>0,05 % z ceny takového Plnění či jeho části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za každý </w:t>
      </w:r>
      <w:r w:rsidR="00512DDF" w:rsidRPr="00D34777">
        <w:rPr>
          <w:rStyle w:val="l-L2Char"/>
          <w:rFonts w:ascii="Times New Roman" w:hAnsi="Times New Roman"/>
          <w:b w:val="0"/>
          <w:sz w:val="24"/>
          <w:u w:val="none"/>
        </w:rPr>
        <w:t>byť i jen započatý den prodlení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4CF371A7" w14:textId="0F4B7272" w:rsidR="000B713E" w:rsidRPr="00D34777" w:rsidRDefault="000B713E" w:rsidP="007316DC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Times New Roman" w:hAnsi="Times New Roman"/>
          <w:b w:val="0"/>
          <w:sz w:val="24"/>
          <w:u w:val="none"/>
        </w:rPr>
      </w:pPr>
      <w:r w:rsidRPr="00D34777">
        <w:rPr>
          <w:rFonts w:ascii="Times New Roman" w:hAnsi="Times New Roman"/>
          <w:b w:val="0"/>
          <w:sz w:val="24"/>
          <w:u w:val="none"/>
        </w:rPr>
        <w:t>Všechny výše uvedené smluvní pokuty jsou splatné do deseti kalendářních dnů od</w:t>
      </w:r>
      <w:r w:rsidR="00FC037E">
        <w:rPr>
          <w:rFonts w:ascii="Times New Roman" w:hAnsi="Times New Roman"/>
          <w:b w:val="0"/>
          <w:sz w:val="24"/>
          <w:u w:val="none"/>
        </w:rPr>
        <w:t> </w:t>
      </w:r>
      <w:r w:rsidRPr="00D34777">
        <w:rPr>
          <w:rFonts w:ascii="Times New Roman" w:hAnsi="Times New Roman"/>
          <w:b w:val="0"/>
          <w:sz w:val="24"/>
          <w:u w:val="none"/>
        </w:rPr>
        <w:t>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D34777" w:rsidRDefault="00F146D0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b w:val="0"/>
          <w:sz w:val="24"/>
          <w:u w:val="none"/>
        </w:rPr>
        <w:t xml:space="preserve">Žádná ze smluvních stran nemá povinnost nahradit škodu způsobenou porušením svých povinností vyplývajících z této </w:t>
      </w:r>
      <w:r w:rsidR="00024114" w:rsidRPr="00D34777">
        <w:rPr>
          <w:b w:val="0"/>
          <w:sz w:val="24"/>
          <w:u w:val="none"/>
        </w:rPr>
        <w:t>s</w:t>
      </w:r>
      <w:r w:rsidRPr="00D34777">
        <w:rPr>
          <w:b w:val="0"/>
          <w:sz w:val="24"/>
          <w:u w:val="none"/>
        </w:rPr>
        <w:t>mlouvy a není v prodlení, bránila-li jí v jejich splnění některá z</w:t>
      </w:r>
      <w:r w:rsidR="0095373F" w:rsidRPr="00D34777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>překážek vylučujících povinnost k náhradě škody ve smyslu § 2913 odst. 2 občanského zákoníku.</w:t>
      </w:r>
      <w:r w:rsidR="004861C9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0D349492" w14:textId="77777777" w:rsidR="004861C9" w:rsidRPr="00D34777" w:rsidRDefault="004861C9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Objednatel si vyhrazuje právo na odstoupení od smlouvy v případě, že zhotovitel bude v prodlení s plněním smlouvy</w:t>
      </w:r>
      <w:r w:rsidR="00DF6A49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1DD2A15D" w:rsidR="00DF44DE" w:rsidRPr="00D34777" w:rsidRDefault="00DF44DE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>Objednatel je oprávněn odstoupit od smlouvy bez jakýchkoli sankcí, pokud nebude schválena částka ze státního rozpočtu následujícího roku, která je potřebná k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úhradě za plnění poskytované podle této smlouvy v následujícím roce. </w:t>
      </w:r>
      <w:r w:rsidR="00CB6BAC" w:rsidRPr="00D34777">
        <w:rPr>
          <w:rStyle w:val="l-L2Char"/>
          <w:rFonts w:ascii="Times New Roman" w:hAnsi="Times New Roman"/>
          <w:b w:val="0"/>
          <w:sz w:val="24"/>
          <w:u w:val="none"/>
        </w:rPr>
        <w:t>Objednatel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453117C9" w:rsidR="00A31242" w:rsidRPr="00D34777" w:rsidRDefault="00A31242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Objednatel si vyhrazuje právo na odstoupení od smlouvy ve vztahu k</w:t>
      </w:r>
      <w:r w:rsidR="00C467FD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Plnění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 případě, že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objednatel obdrží ze státního rozpočtu snížené množství finančních prostředků oproti množství požadovanému v období </w:t>
      </w:r>
      <w:r w:rsidR="00461D16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před započetím poskytování </w:t>
      </w:r>
      <w:r w:rsidR="00C467FD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05626A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</w:p>
    <w:p w14:paraId="53613F46" w14:textId="78378A41" w:rsidR="00E23090" w:rsidRPr="00D34777" w:rsidRDefault="00E23090" w:rsidP="007316DC">
      <w:pPr>
        <w:numPr>
          <w:ilvl w:val="1"/>
          <w:numId w:val="3"/>
        </w:numPr>
        <w:spacing w:line="240" w:lineRule="auto"/>
        <w:jc w:val="both"/>
        <w:rPr>
          <w:rStyle w:val="l-L2Char"/>
          <w:rFonts w:ascii="Times New Roman" w:hAnsi="Times New Roman"/>
          <w:sz w:val="24"/>
          <w:lang w:eastAsia="en-US"/>
        </w:rPr>
      </w:pPr>
      <w:r w:rsidRPr="00D34777">
        <w:rPr>
          <w:rStyle w:val="l-L2Char"/>
          <w:rFonts w:ascii="Times New Roman" w:hAnsi="Times New Roman"/>
          <w:sz w:val="24"/>
        </w:rPr>
        <w:t xml:space="preserve">Ve vztahu ke </w:t>
      </w:r>
      <w:r w:rsidR="00C467FD" w:rsidRPr="00D34777">
        <w:rPr>
          <w:rStyle w:val="l-L2Char"/>
          <w:rFonts w:ascii="Times New Roman" w:hAnsi="Times New Roman"/>
          <w:sz w:val="24"/>
        </w:rPr>
        <w:t>Plnění</w:t>
      </w:r>
      <w:r w:rsidRPr="00D34777">
        <w:rPr>
          <w:rStyle w:val="l-L2Char"/>
          <w:rFonts w:ascii="Times New Roman" w:hAnsi="Times New Roman"/>
          <w:sz w:val="24"/>
        </w:rPr>
        <w:t xml:space="preserve"> je objednatel oprávněn tuto</w:t>
      </w:r>
      <w:r w:rsidRPr="00D34777">
        <w:rPr>
          <w:rFonts w:ascii="Times New Roman" w:hAnsi="Times New Roman"/>
          <w:sz w:val="24"/>
        </w:rPr>
        <w:t xml:space="preserve"> </w:t>
      </w:r>
      <w:r w:rsidRPr="00D34777">
        <w:rPr>
          <w:rStyle w:val="l-L2Char"/>
          <w:rFonts w:ascii="Times New Roman" w:hAnsi="Times New Roman"/>
          <w:sz w:val="24"/>
          <w:lang w:eastAsia="en-US"/>
        </w:rPr>
        <w:t xml:space="preserve">smlouvu vypovědět písemnou výpovědí doručenou zhotoviteli. Výpovědní </w:t>
      </w:r>
      <w:r w:rsidR="00024114" w:rsidRPr="00D34777">
        <w:rPr>
          <w:rStyle w:val="l-L2Char"/>
          <w:rFonts w:ascii="Times New Roman" w:hAnsi="Times New Roman"/>
          <w:sz w:val="24"/>
          <w:lang w:eastAsia="en-US"/>
        </w:rPr>
        <w:t xml:space="preserve">doba </w:t>
      </w:r>
      <w:r w:rsidRPr="00D34777">
        <w:rPr>
          <w:rStyle w:val="l-L2Char"/>
          <w:rFonts w:ascii="Times New Roman" w:hAnsi="Times New Roman"/>
          <w:sz w:val="24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D34777" w:rsidRDefault="00995ABC" w:rsidP="006377CA">
      <w:pPr>
        <w:pStyle w:val="l-L1"/>
        <w:spacing w:line="240" w:lineRule="auto"/>
        <w:ind w:left="0"/>
        <w:rPr>
          <w:sz w:val="24"/>
        </w:rPr>
      </w:pPr>
      <w:r w:rsidRPr="00D34777">
        <w:rPr>
          <w:sz w:val="24"/>
        </w:rPr>
        <w:br/>
        <w:t>Závěrečná ustanovení</w:t>
      </w:r>
    </w:p>
    <w:p w14:paraId="312D6EA4" w14:textId="77777777" w:rsidR="00A50845" w:rsidRPr="00D34777" w:rsidRDefault="00A50845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Pokud v této smlouvě není stanoveno jinak, řídí se smluvní strany příslušnými ustanoveními </w:t>
      </w:r>
      <w:r w:rsidR="00FD2BEE" w:rsidRPr="00D34777">
        <w:rPr>
          <w:rStyle w:val="l-L2Char"/>
          <w:rFonts w:ascii="Times New Roman" w:hAnsi="Times New Roman"/>
          <w:b w:val="0"/>
          <w:sz w:val="24"/>
          <w:u w:val="none"/>
        </w:rPr>
        <w:t>občanského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zákoníku.</w:t>
      </w:r>
    </w:p>
    <w:p w14:paraId="494A8AEF" w14:textId="0E7A2A11" w:rsidR="007E1651" w:rsidRPr="00D34777" w:rsidRDefault="007E1651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B51571" w:rsidRPr="00D34777">
        <w:rPr>
          <w:rStyle w:val="l-L2Char"/>
          <w:rFonts w:ascii="Times New Roman" w:hAnsi="Times New Roman"/>
          <w:b w:val="0"/>
          <w:sz w:val="24"/>
          <w:u w:val="none"/>
        </w:rPr>
        <w:t>s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mlouvu včetně všech případných dohod, kterými se tato </w:t>
      </w:r>
      <w:r w:rsidR="00B51571" w:rsidRPr="00D34777">
        <w:rPr>
          <w:rStyle w:val="l-L2Char"/>
          <w:rFonts w:ascii="Times New Roman" w:hAnsi="Times New Roman"/>
          <w:b w:val="0"/>
          <w:sz w:val="24"/>
          <w:u w:val="none"/>
        </w:rPr>
        <w:t>s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mlouva doplňuje, mění, nahrazuje nebo ruší, a to prostřednictvím registru smluv. Smluvní strany se dále dohodly, že tuto </w:t>
      </w:r>
      <w:r w:rsidR="00B51571" w:rsidRPr="00D34777">
        <w:rPr>
          <w:rStyle w:val="l-L2Char"/>
          <w:rFonts w:ascii="Times New Roman" w:hAnsi="Times New Roman"/>
          <w:b w:val="0"/>
          <w:sz w:val="24"/>
          <w:u w:val="none"/>
        </w:rPr>
        <w:t>s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mlouvu zašle správci registru smluv k uveřejnění prostřednictvím registru smluv </w:t>
      </w:r>
      <w:r w:rsidR="0099705B" w:rsidRPr="00D34777">
        <w:rPr>
          <w:rStyle w:val="l-L2Char"/>
          <w:rFonts w:ascii="Times New Roman" w:hAnsi="Times New Roman"/>
          <w:b w:val="0"/>
          <w:sz w:val="24"/>
          <w:u w:val="none"/>
        </w:rPr>
        <w:t>o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bjednatel</w:t>
      </w:r>
      <w:r w:rsidR="00B51571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7341DBE6" w14:textId="28163D45" w:rsidR="00CE2C1C" w:rsidRPr="00D34777" w:rsidRDefault="00CE2C1C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Stane-li se některé ustanovení této smlouvy neplatné či neúčinné, nedotýká se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to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652D39E3" w:rsidR="00A50845" w:rsidRPr="00D34777" w:rsidRDefault="007223A6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Smlouva je vyhotovena ve </w:t>
      </w:r>
      <w:r w:rsidR="00C467FD" w:rsidRPr="00D34777">
        <w:rPr>
          <w:rStyle w:val="l-L2Char"/>
          <w:rFonts w:ascii="Times New Roman" w:hAnsi="Times New Roman"/>
          <w:b w:val="0"/>
          <w:sz w:val="24"/>
          <w:u w:val="none"/>
        </w:rPr>
        <w:t>čtyřech</w:t>
      </w:r>
      <w:r w:rsidR="00A5084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stejnopisech, z</w:t>
      </w:r>
      <w:r w:rsidR="00FC037E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A5084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toho ve dvou vyhotoveních pro objednatele 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a </w:t>
      </w:r>
      <w:r w:rsidR="0095373F" w:rsidRPr="00D34777">
        <w:rPr>
          <w:rStyle w:val="l-L2Char"/>
          <w:rFonts w:ascii="Times New Roman" w:hAnsi="Times New Roman"/>
          <w:b w:val="0"/>
          <w:sz w:val="24"/>
          <w:u w:val="none"/>
        </w:rPr>
        <w:t>v</w:t>
      </w:r>
      <w:r w:rsidR="00C467FD" w:rsidRPr="00D34777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="0095373F" w:rsidRPr="00D34777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C467FD" w:rsidRPr="00D34777">
        <w:rPr>
          <w:rStyle w:val="l-L2Char"/>
          <w:rFonts w:ascii="Times New Roman" w:hAnsi="Times New Roman"/>
          <w:b w:val="0"/>
          <w:sz w:val="24"/>
          <w:u w:val="none"/>
        </w:rPr>
        <w:t>dvou</w:t>
      </w:r>
      <w:r w:rsidR="00A5084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vyhotovení pro zhotovitele, z nichž každý má povahu originálu.</w:t>
      </w:r>
    </w:p>
    <w:p w14:paraId="3B131C17" w14:textId="3E34B614" w:rsidR="00A50845" w:rsidRPr="00D34777" w:rsidRDefault="00A50845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Smlouva může být měněna pouze na základě písemných dodatků podepsaných oběma smluvními stranami</w:t>
      </w:r>
      <w:r w:rsidR="00EA1A9A" w:rsidRPr="00D34777">
        <w:rPr>
          <w:rStyle w:val="l-L2Char"/>
          <w:rFonts w:ascii="Times New Roman" w:hAnsi="Times New Roman"/>
          <w:b w:val="0"/>
          <w:sz w:val="24"/>
          <w:u w:val="none"/>
        </w:rPr>
        <w:t>; vždy však musí být postupováno v souladu se Z</w:t>
      </w:r>
      <w:r w:rsidR="00743455" w:rsidRPr="00D34777">
        <w:rPr>
          <w:rStyle w:val="l-L2Char"/>
          <w:rFonts w:ascii="Times New Roman" w:hAnsi="Times New Roman"/>
          <w:b w:val="0"/>
          <w:sz w:val="24"/>
          <w:u w:val="none"/>
        </w:rPr>
        <w:t>Z</w:t>
      </w:r>
      <w:r w:rsidR="00EA1A9A" w:rsidRPr="00D34777">
        <w:rPr>
          <w:rStyle w:val="l-L2Char"/>
          <w:rFonts w:ascii="Times New Roman" w:hAnsi="Times New Roman"/>
          <w:b w:val="0"/>
          <w:sz w:val="24"/>
          <w:u w:val="none"/>
        </w:rPr>
        <w:t>VZ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672984DB" w14:textId="77777777" w:rsidR="00A50845" w:rsidRPr="00D34777" w:rsidRDefault="00FD2BEE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D34777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3EDAB1FB" w14:textId="0C3D82CB" w:rsidR="00C32521" w:rsidRPr="00D34777" w:rsidRDefault="00C32521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b w:val="0"/>
          <w:sz w:val="24"/>
          <w:u w:val="none"/>
        </w:rPr>
        <w:t>Smlouva nabývá platnosti a účinnosti dnem podpisu ob</w:t>
      </w:r>
      <w:r w:rsidR="0095373F" w:rsidRPr="00D34777">
        <w:rPr>
          <w:b w:val="0"/>
          <w:sz w:val="24"/>
          <w:u w:val="none"/>
        </w:rPr>
        <w:t>ěma</w:t>
      </w:r>
      <w:r w:rsidRPr="00D34777">
        <w:rPr>
          <w:b w:val="0"/>
          <w:sz w:val="24"/>
          <w:u w:val="none"/>
        </w:rPr>
        <w:t xml:space="preserve"> smluvní</w:t>
      </w:r>
      <w:r w:rsidR="0095373F" w:rsidRPr="00D34777">
        <w:rPr>
          <w:b w:val="0"/>
          <w:sz w:val="24"/>
          <w:u w:val="none"/>
        </w:rPr>
        <w:t>mi</w:t>
      </w:r>
      <w:r w:rsidRPr="00D34777">
        <w:rPr>
          <w:b w:val="0"/>
          <w:sz w:val="24"/>
          <w:u w:val="none"/>
        </w:rPr>
        <w:t xml:space="preserve"> stran</w:t>
      </w:r>
      <w:r w:rsidR="0095373F" w:rsidRPr="00D34777">
        <w:rPr>
          <w:b w:val="0"/>
          <w:sz w:val="24"/>
          <w:u w:val="none"/>
        </w:rPr>
        <w:t>ami</w:t>
      </w:r>
      <w:r w:rsidRPr="00D34777">
        <w:rPr>
          <w:b w:val="0"/>
          <w:sz w:val="24"/>
          <w:u w:val="none"/>
        </w:rPr>
        <w:t>. Ukončením účinnosti této smlouvy nejsou dotčena ustanovení smlouvy týkající se</w:t>
      </w:r>
      <w:r w:rsidR="00FC037E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>převodu vlastnického práva, nároků z odpovědnosti za vady a ze záruky za jakost, nároků z odpovědnosti za škodu a nároků ze smluvních pokut, ustanovení o povinnosti mlčenlivosti, ani další ustanovení a nároky, z jejichž povahy vyplývá, že mají trvat i</w:t>
      </w:r>
      <w:r w:rsidR="00FC037E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>po</w:t>
      </w:r>
      <w:r w:rsidR="00FC037E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>zániku této smlouvy</w:t>
      </w:r>
    </w:p>
    <w:p w14:paraId="66EABDA7" w14:textId="77777777" w:rsidR="00362FAF" w:rsidRPr="00D34777" w:rsidRDefault="00362FAF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Nedílnou součást smlouvy tvoří tyto přílohy:</w:t>
      </w:r>
    </w:p>
    <w:p w14:paraId="3873155C" w14:textId="0824D771" w:rsidR="002954D1" w:rsidRPr="00D34777" w:rsidRDefault="00362FAF" w:rsidP="007316DC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Přílohou č. 1 této smlouvy je specifikace Plnění</w:t>
      </w:r>
      <w:r w:rsidR="002954D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 souvislosti s vypracováním projektov</w:t>
      </w:r>
      <w:r w:rsidR="00B9055B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="002954D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</w:t>
      </w:r>
      <w:r w:rsidR="00B9055B">
        <w:rPr>
          <w:rStyle w:val="l-L2Char"/>
          <w:rFonts w:ascii="Times New Roman" w:hAnsi="Times New Roman"/>
          <w:b w:val="0"/>
          <w:sz w:val="24"/>
          <w:u w:val="none"/>
        </w:rPr>
        <w:t>í</w:t>
      </w:r>
      <w:r w:rsidR="002954D1" w:rsidRPr="00D34777">
        <w:rPr>
          <w:rStyle w:val="l-L2Char"/>
          <w:rFonts w:ascii="Times New Roman" w:hAnsi="Times New Roman"/>
          <w:b w:val="0"/>
          <w:sz w:val="24"/>
          <w:u w:val="none"/>
        </w:rPr>
        <w:t>;</w:t>
      </w:r>
    </w:p>
    <w:p w14:paraId="567A96D8" w14:textId="5ACB0DF0" w:rsidR="00362FAF" w:rsidRPr="00D34777" w:rsidRDefault="002954D1" w:rsidP="007316DC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>Přílohou č. 2 této smlouvy je specifikace Plnění v souvislosti s provedením podrobného geotechnického průzkumu</w:t>
      </w:r>
    </w:p>
    <w:p w14:paraId="02831E7C" w14:textId="2D8F9FF3" w:rsidR="00A50845" w:rsidRPr="00D34777" w:rsidRDefault="00024114" w:rsidP="007316DC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ascii="Times New Roman" w:hAnsi="Times New Roman"/>
          <w:sz w:val="24"/>
        </w:rPr>
      </w:pPr>
      <w:r w:rsidRPr="00D34777">
        <w:rPr>
          <w:rStyle w:val="l-L2Char"/>
          <w:rFonts w:ascii="Times New Roman" w:hAnsi="Times New Roman"/>
          <w:sz w:val="24"/>
        </w:rPr>
        <w:t>Smluvní strany</w:t>
      </w:r>
      <w:r w:rsidR="00A50845" w:rsidRPr="00D34777">
        <w:rPr>
          <w:rStyle w:val="l-L2Char"/>
          <w:rFonts w:ascii="Times New Roman" w:hAnsi="Times New Roman"/>
          <w:sz w:val="24"/>
        </w:rPr>
        <w:t xml:space="preserve"> smlouvu přečetl</w:t>
      </w:r>
      <w:r w:rsidRPr="00D34777">
        <w:rPr>
          <w:rStyle w:val="l-L2Char"/>
          <w:rFonts w:ascii="Times New Roman" w:hAnsi="Times New Roman"/>
          <w:sz w:val="24"/>
        </w:rPr>
        <w:t>y</w:t>
      </w:r>
      <w:r w:rsidR="00A50845" w:rsidRPr="00D34777">
        <w:rPr>
          <w:rStyle w:val="l-L2Char"/>
          <w:rFonts w:ascii="Times New Roman" w:hAnsi="Times New Roman"/>
          <w:sz w:val="24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D34777" w:rsidRDefault="00581454" w:rsidP="006377CA">
      <w:pPr>
        <w:tabs>
          <w:tab w:val="left" w:pos="180"/>
        </w:tabs>
        <w:spacing w:line="240" w:lineRule="auto"/>
        <w:rPr>
          <w:rFonts w:ascii="Times New Roman" w:hAnsi="Times New Roman"/>
          <w:sz w:val="24"/>
        </w:rPr>
      </w:pPr>
    </w:p>
    <w:tbl>
      <w:tblPr>
        <w:tblW w:w="0" w:type="auto"/>
        <w:tblInd w:w="792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40590D" w:rsidRPr="00055E6E" w14:paraId="300716F7" w14:textId="77777777" w:rsidTr="00DA55E5">
        <w:tc>
          <w:tcPr>
            <w:tcW w:w="4530" w:type="dxa"/>
            <w:shd w:val="clear" w:color="auto" w:fill="auto"/>
          </w:tcPr>
          <w:p w14:paraId="25C92B5E" w14:textId="77777777" w:rsidR="0040590D" w:rsidRPr="00474C8C" w:rsidRDefault="0040590D" w:rsidP="00DA55E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  <w:p w14:paraId="3191748A" w14:textId="1C49C547" w:rsidR="0040590D" w:rsidRPr="00474C8C" w:rsidRDefault="0040590D" w:rsidP="0016071C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  <w:r w:rsidRPr="00474C8C">
              <w:rPr>
                <w:rFonts w:ascii="Times New Roman" w:hAnsi="Times New Roman"/>
                <w:sz w:val="24"/>
                <w:lang w:val="cs-CZ" w:eastAsia="cs-CZ"/>
              </w:rPr>
              <w:t>V</w:t>
            </w:r>
            <w:r w:rsidR="0016071C" w:rsidRPr="00474C8C">
              <w:rPr>
                <w:rFonts w:ascii="Times New Roman" w:hAnsi="Times New Roman"/>
                <w:sz w:val="24"/>
                <w:lang w:val="cs-CZ" w:eastAsia="cs-CZ"/>
              </w:rPr>
              <w:t xml:space="preserve"> Karlových Varech </w:t>
            </w:r>
            <w:r w:rsidRPr="00474C8C">
              <w:rPr>
                <w:rFonts w:ascii="Times New Roman" w:hAnsi="Times New Roman"/>
                <w:sz w:val="24"/>
                <w:lang w:val="cs-CZ" w:eastAsia="cs-CZ"/>
              </w:rPr>
              <w:t>dne  .........................</w:t>
            </w:r>
          </w:p>
        </w:tc>
        <w:tc>
          <w:tcPr>
            <w:tcW w:w="4531" w:type="dxa"/>
            <w:shd w:val="clear" w:color="auto" w:fill="auto"/>
          </w:tcPr>
          <w:p w14:paraId="34309F3C" w14:textId="77777777" w:rsidR="0040590D" w:rsidRPr="00055E6E" w:rsidRDefault="0040590D" w:rsidP="00DA55E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  <w:p w14:paraId="4859971D" w14:textId="77777777" w:rsidR="0040590D" w:rsidRPr="00055E6E" w:rsidRDefault="0040590D" w:rsidP="00DA55E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V..............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....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........ dne  ..........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...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............</w:t>
            </w:r>
          </w:p>
        </w:tc>
      </w:tr>
      <w:tr w:rsidR="0040590D" w:rsidRPr="00055E6E" w14:paraId="750B986D" w14:textId="77777777" w:rsidTr="00DA55E5">
        <w:trPr>
          <w:trHeight w:val="454"/>
        </w:trPr>
        <w:tc>
          <w:tcPr>
            <w:tcW w:w="4530" w:type="dxa"/>
            <w:shd w:val="clear" w:color="auto" w:fill="auto"/>
          </w:tcPr>
          <w:p w14:paraId="1B08DCFF" w14:textId="77777777" w:rsidR="0040590D" w:rsidRPr="00474C8C" w:rsidRDefault="0040590D" w:rsidP="00DA55E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3E12DF41" w14:textId="77777777" w:rsidR="0040590D" w:rsidRPr="00055E6E" w:rsidRDefault="0040590D" w:rsidP="00DA55E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40590D" w:rsidRPr="00055E6E" w14:paraId="14A44A44" w14:textId="77777777" w:rsidTr="00DA55E5">
        <w:trPr>
          <w:trHeight w:val="454"/>
        </w:trPr>
        <w:tc>
          <w:tcPr>
            <w:tcW w:w="4530" w:type="dxa"/>
            <w:shd w:val="clear" w:color="auto" w:fill="auto"/>
          </w:tcPr>
          <w:p w14:paraId="58E3894E" w14:textId="77777777" w:rsidR="0040590D" w:rsidRPr="00474C8C" w:rsidRDefault="0040590D" w:rsidP="00DA55E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2C174AFB" w14:textId="77777777" w:rsidR="0040590D" w:rsidRPr="00055E6E" w:rsidRDefault="0040590D" w:rsidP="00DA55E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40590D" w:rsidRPr="00055E6E" w14:paraId="4127F0C6" w14:textId="77777777" w:rsidTr="00DA55E5">
        <w:trPr>
          <w:trHeight w:val="454"/>
        </w:trPr>
        <w:tc>
          <w:tcPr>
            <w:tcW w:w="4530" w:type="dxa"/>
            <w:shd w:val="clear" w:color="auto" w:fill="auto"/>
          </w:tcPr>
          <w:p w14:paraId="7DC1C653" w14:textId="77777777" w:rsidR="0040590D" w:rsidRPr="00474C8C" w:rsidRDefault="0040590D" w:rsidP="00DA55E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0DE26421" w14:textId="77777777" w:rsidR="0040590D" w:rsidRPr="00055E6E" w:rsidRDefault="0040590D" w:rsidP="00DA55E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40590D" w:rsidRPr="00055E6E" w14:paraId="095ABB68" w14:textId="77777777" w:rsidTr="00DA55E5">
        <w:trPr>
          <w:trHeight w:val="454"/>
        </w:trPr>
        <w:tc>
          <w:tcPr>
            <w:tcW w:w="4530" w:type="dxa"/>
            <w:shd w:val="clear" w:color="auto" w:fill="auto"/>
          </w:tcPr>
          <w:p w14:paraId="344CAAE8" w14:textId="77777777" w:rsidR="0040590D" w:rsidRPr="00474C8C" w:rsidRDefault="0040590D" w:rsidP="00DA55E5">
            <w:pPr>
              <w:pStyle w:val="TSTextlnkuslovan"/>
              <w:spacing w:line="240" w:lineRule="auto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7C454AFD" w14:textId="77777777" w:rsidR="0040590D" w:rsidRPr="00055E6E" w:rsidRDefault="0040590D" w:rsidP="00DA55E5">
            <w:pPr>
              <w:pStyle w:val="TSTextlnkuslovan"/>
              <w:spacing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40590D" w:rsidRPr="00055E6E" w14:paraId="2CD7031A" w14:textId="77777777" w:rsidTr="00DA55E5">
        <w:trPr>
          <w:trHeight w:val="454"/>
        </w:trPr>
        <w:tc>
          <w:tcPr>
            <w:tcW w:w="4530" w:type="dxa"/>
            <w:shd w:val="clear" w:color="auto" w:fill="auto"/>
          </w:tcPr>
          <w:p w14:paraId="78D4430B" w14:textId="77777777" w:rsidR="0040590D" w:rsidRPr="00474C8C" w:rsidRDefault="0040590D" w:rsidP="00DA55E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474C8C">
              <w:rPr>
                <w:rFonts w:ascii="Times New Roman" w:hAnsi="Times New Roman"/>
                <w:sz w:val="24"/>
              </w:rPr>
              <w:t>……………………………………</w:t>
            </w:r>
          </w:p>
        </w:tc>
        <w:tc>
          <w:tcPr>
            <w:tcW w:w="4531" w:type="dxa"/>
            <w:shd w:val="clear" w:color="auto" w:fill="auto"/>
          </w:tcPr>
          <w:p w14:paraId="021CFB08" w14:textId="77777777" w:rsidR="0040590D" w:rsidRPr="00055E6E" w:rsidRDefault="0040590D" w:rsidP="00DA55E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D34777">
              <w:rPr>
                <w:rFonts w:ascii="Times New Roman" w:hAnsi="Times New Roman"/>
                <w:sz w:val="24"/>
              </w:rPr>
              <w:t>……………………………………</w:t>
            </w:r>
          </w:p>
        </w:tc>
      </w:tr>
      <w:tr w:rsidR="0040590D" w:rsidRPr="00055E6E" w14:paraId="55913D56" w14:textId="77777777" w:rsidTr="00DA55E5">
        <w:tc>
          <w:tcPr>
            <w:tcW w:w="4530" w:type="dxa"/>
            <w:shd w:val="clear" w:color="auto" w:fill="auto"/>
            <w:vAlign w:val="center"/>
          </w:tcPr>
          <w:p w14:paraId="4F9EC1D5" w14:textId="77777777" w:rsidR="0040590D" w:rsidRPr="00474C8C" w:rsidRDefault="0040590D" w:rsidP="00DA55E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474C8C">
              <w:rPr>
                <w:rFonts w:ascii="Times New Roman" w:hAnsi="Times New Roman"/>
                <w:sz w:val="24"/>
                <w:lang w:val="cs-CZ" w:eastAsia="cs-CZ"/>
              </w:rPr>
              <w:t>Ing. Šárka Václavíková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87EDA81" w14:textId="77777777" w:rsidR="0040590D" w:rsidRPr="00055E6E" w:rsidRDefault="0040590D" w:rsidP="00DA55E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b/>
                <w:sz w:val="24"/>
                <w:highlight w:val="yellow"/>
                <w:lang w:val="en-US"/>
              </w:rPr>
              <w:t>[DOPLNIT]</w:t>
            </w:r>
          </w:p>
        </w:tc>
      </w:tr>
      <w:tr w:rsidR="0040590D" w:rsidRPr="00055E6E" w14:paraId="2538DF69" w14:textId="77777777" w:rsidTr="00DA55E5">
        <w:tc>
          <w:tcPr>
            <w:tcW w:w="4530" w:type="dxa"/>
            <w:shd w:val="clear" w:color="auto" w:fill="auto"/>
            <w:vAlign w:val="center"/>
          </w:tcPr>
          <w:p w14:paraId="3FEAE81B" w14:textId="06739A2B" w:rsidR="0040590D" w:rsidRPr="00474C8C" w:rsidRDefault="0040590D" w:rsidP="008F4641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474C8C">
              <w:rPr>
                <w:rFonts w:ascii="Times New Roman" w:hAnsi="Times New Roman"/>
                <w:sz w:val="24"/>
                <w:lang w:val="cs-CZ" w:eastAsia="cs-CZ"/>
              </w:rPr>
              <w:t>ředi</w:t>
            </w:r>
            <w:r w:rsidR="008F4641" w:rsidRPr="00474C8C">
              <w:rPr>
                <w:rFonts w:ascii="Times New Roman" w:hAnsi="Times New Roman"/>
                <w:sz w:val="24"/>
                <w:lang w:val="cs-CZ" w:eastAsia="cs-CZ"/>
              </w:rPr>
              <w:t>t</w:t>
            </w:r>
            <w:r w:rsidRPr="00474C8C">
              <w:rPr>
                <w:rFonts w:ascii="Times New Roman" w:hAnsi="Times New Roman"/>
                <w:sz w:val="24"/>
                <w:lang w:val="cs-CZ" w:eastAsia="cs-CZ"/>
              </w:rPr>
              <w:t>elka Krajského pozemkového úřadu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1D721CF" w14:textId="77777777" w:rsidR="0040590D" w:rsidRPr="00055E6E" w:rsidRDefault="0040590D" w:rsidP="00DA55E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40590D" w:rsidRPr="00055E6E" w14:paraId="64D970EB" w14:textId="77777777" w:rsidTr="00DA55E5">
        <w:tc>
          <w:tcPr>
            <w:tcW w:w="4530" w:type="dxa"/>
            <w:shd w:val="clear" w:color="auto" w:fill="auto"/>
            <w:vAlign w:val="center"/>
          </w:tcPr>
          <w:p w14:paraId="11DF977D" w14:textId="77777777" w:rsidR="0040590D" w:rsidRPr="00474C8C" w:rsidRDefault="0040590D" w:rsidP="00DA55E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474C8C">
              <w:rPr>
                <w:rFonts w:ascii="Times New Roman" w:hAnsi="Times New Roman"/>
                <w:sz w:val="24"/>
                <w:lang w:val="cs-CZ" w:eastAsia="cs-CZ"/>
              </w:rPr>
              <w:t>pro Karlovarský kraj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9C34FCE" w14:textId="77777777" w:rsidR="0040590D" w:rsidRPr="00055E6E" w:rsidRDefault="0040590D" w:rsidP="00DA55E5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</w:p>
        </w:tc>
      </w:tr>
      <w:tr w:rsidR="0040590D" w:rsidRPr="00055E6E" w14:paraId="6D006C2C" w14:textId="77777777" w:rsidTr="00DA55E5">
        <w:tc>
          <w:tcPr>
            <w:tcW w:w="4530" w:type="dxa"/>
            <w:shd w:val="clear" w:color="auto" w:fill="auto"/>
            <w:vAlign w:val="center"/>
          </w:tcPr>
          <w:p w14:paraId="04CDD478" w14:textId="15188D84" w:rsidR="0040590D" w:rsidRPr="00055E6E" w:rsidRDefault="0040590D" w:rsidP="0040590D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>
              <w:rPr>
                <w:rFonts w:ascii="Times New Roman" w:hAnsi="Times New Roman"/>
                <w:sz w:val="24"/>
                <w:lang w:val="cs-CZ" w:eastAsia="cs-CZ"/>
              </w:rPr>
              <w:t>(objednatel)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75CC50D" w14:textId="4FA31210" w:rsidR="0040590D" w:rsidRPr="00055E6E" w:rsidRDefault="0040590D" w:rsidP="0040590D">
            <w:pPr>
              <w:pStyle w:val="TSTextlnkuslovan"/>
              <w:spacing w:after="0" w:line="240" w:lineRule="auto"/>
              <w:jc w:val="center"/>
              <w:rPr>
                <w:rFonts w:ascii="Times New Roman" w:hAnsi="Times New Roman"/>
                <w:sz w:val="24"/>
                <w:lang w:val="cs-CZ" w:eastAsia="cs-CZ"/>
              </w:rPr>
            </w:pP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(</w:t>
            </w:r>
            <w:r>
              <w:rPr>
                <w:rFonts w:ascii="Times New Roman" w:hAnsi="Times New Roman"/>
                <w:sz w:val="24"/>
                <w:lang w:val="cs-CZ" w:eastAsia="cs-CZ"/>
              </w:rPr>
              <w:t>zhotovitel</w:t>
            </w:r>
            <w:r w:rsidRPr="00055E6E">
              <w:rPr>
                <w:rFonts w:ascii="Times New Roman" w:hAnsi="Times New Roman"/>
                <w:sz w:val="24"/>
                <w:lang w:val="cs-CZ" w:eastAsia="cs-CZ"/>
              </w:rPr>
              <w:t>)</w:t>
            </w:r>
          </w:p>
        </w:tc>
      </w:tr>
    </w:tbl>
    <w:p w14:paraId="1FF5E098" w14:textId="77777777" w:rsidR="00581454" w:rsidRPr="00D34777" w:rsidRDefault="00581454" w:rsidP="006377CA">
      <w:pPr>
        <w:tabs>
          <w:tab w:val="left" w:pos="180"/>
        </w:tabs>
        <w:spacing w:line="240" w:lineRule="auto"/>
        <w:rPr>
          <w:rFonts w:ascii="Times New Roman" w:hAnsi="Times New Roman"/>
          <w:sz w:val="24"/>
        </w:rPr>
      </w:pPr>
    </w:p>
    <w:p w14:paraId="06B30A7B" w14:textId="77777777" w:rsidR="000524D5" w:rsidRPr="00D34777" w:rsidRDefault="000524D5" w:rsidP="006377CA">
      <w:pPr>
        <w:spacing w:line="240" w:lineRule="auto"/>
        <w:rPr>
          <w:rFonts w:ascii="Times New Roman" w:hAnsi="Times New Roman"/>
          <w:sz w:val="24"/>
        </w:rPr>
      </w:pPr>
    </w:p>
    <w:p w14:paraId="1DA5CEE0" w14:textId="77777777" w:rsidR="00152458" w:rsidRPr="00D34777" w:rsidRDefault="00152458" w:rsidP="006377CA">
      <w:pPr>
        <w:spacing w:line="240" w:lineRule="auto"/>
        <w:jc w:val="center"/>
        <w:rPr>
          <w:rFonts w:ascii="Times New Roman" w:hAnsi="Times New Roman"/>
          <w:sz w:val="24"/>
        </w:rPr>
        <w:sectPr w:rsidR="00152458" w:rsidRPr="00D34777" w:rsidSect="00DA55E5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1134" w:bottom="1021" w:left="1418" w:header="567" w:footer="510" w:gutter="0"/>
          <w:pgNumType w:start="1"/>
          <w:cols w:space="708"/>
          <w:titlePg/>
          <w:docGrid w:linePitch="299"/>
        </w:sectPr>
      </w:pPr>
    </w:p>
    <w:p w14:paraId="7CFE3812" w14:textId="4DEE97A6" w:rsidR="006152B5" w:rsidRDefault="00152458" w:rsidP="006377CA">
      <w:pPr>
        <w:pStyle w:val="Nadpis1"/>
        <w:keepNext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777">
        <w:rPr>
          <w:rFonts w:ascii="Times New Roman" w:hAnsi="Times New Roman" w:cs="Times New Roman"/>
          <w:sz w:val="24"/>
          <w:szCs w:val="24"/>
        </w:rPr>
        <w:lastRenderedPageBreak/>
        <w:t xml:space="preserve">Příloha č. 1 – Podrobná specifikace </w:t>
      </w:r>
      <w:r w:rsidR="002E7E2A" w:rsidRPr="00D34777">
        <w:rPr>
          <w:rFonts w:ascii="Times New Roman" w:hAnsi="Times New Roman" w:cs="Times New Roman"/>
          <w:sz w:val="24"/>
          <w:szCs w:val="24"/>
        </w:rPr>
        <w:t>Plnění</w:t>
      </w:r>
    </w:p>
    <w:p w14:paraId="553C89E7" w14:textId="77777777" w:rsidR="009233D6" w:rsidRPr="009233D6" w:rsidRDefault="009233D6" w:rsidP="009233D6"/>
    <w:p w14:paraId="3FB9FC6E" w14:textId="7EB46193" w:rsidR="00B94443" w:rsidRPr="00D833A0" w:rsidRDefault="00EA6D3F" w:rsidP="00D833A0">
      <w:pPr>
        <w:pStyle w:val="l-L1"/>
        <w:keepNext w:val="0"/>
        <w:numPr>
          <w:ilvl w:val="0"/>
          <w:numId w:val="4"/>
        </w:numPr>
        <w:tabs>
          <w:tab w:val="clear" w:pos="720"/>
          <w:tab w:val="num" w:pos="426"/>
        </w:tabs>
        <w:spacing w:before="120" w:after="120" w:line="240" w:lineRule="auto"/>
        <w:ind w:left="426" w:hanging="426"/>
        <w:jc w:val="left"/>
        <w:rPr>
          <w:rStyle w:val="l-L2Char"/>
          <w:rFonts w:ascii="Times New Roman" w:hAnsi="Times New Roman"/>
          <w:sz w:val="24"/>
          <w:u w:val="none"/>
        </w:rPr>
      </w:pPr>
      <w:r w:rsidRPr="00D833A0">
        <w:rPr>
          <w:rStyle w:val="l-L2Char"/>
          <w:rFonts w:ascii="Times New Roman" w:hAnsi="Times New Roman"/>
          <w:sz w:val="24"/>
          <w:u w:val="none"/>
        </w:rPr>
        <w:t>Plnění</w:t>
      </w:r>
    </w:p>
    <w:p w14:paraId="5D15E565" w14:textId="691041FB" w:rsidR="00B94443" w:rsidRPr="00D34777" w:rsidRDefault="00B94443" w:rsidP="00D833A0">
      <w:pPr>
        <w:pStyle w:val="l-L1"/>
        <w:keepNext w:val="0"/>
        <w:numPr>
          <w:ilvl w:val="1"/>
          <w:numId w:val="4"/>
        </w:numPr>
        <w:spacing w:before="120" w:after="120" w:line="240" w:lineRule="auto"/>
        <w:ind w:hanging="644"/>
        <w:jc w:val="left"/>
        <w:rPr>
          <w:rStyle w:val="l-L2Char"/>
          <w:rFonts w:ascii="Times New Roman" w:hAnsi="Times New Roman"/>
          <w:sz w:val="24"/>
          <w:u w:val="none"/>
        </w:rPr>
      </w:pPr>
      <w:r w:rsidRPr="00D34777">
        <w:rPr>
          <w:rStyle w:val="l-L2Char"/>
          <w:rFonts w:ascii="Times New Roman" w:hAnsi="Times New Roman"/>
          <w:sz w:val="24"/>
          <w:u w:val="none"/>
        </w:rPr>
        <w:t xml:space="preserve">Podmínky </w:t>
      </w:r>
      <w:r w:rsidR="00535C93" w:rsidRPr="00D34777">
        <w:rPr>
          <w:rStyle w:val="l-L2Char"/>
          <w:rFonts w:ascii="Times New Roman" w:hAnsi="Times New Roman"/>
          <w:sz w:val="24"/>
          <w:u w:val="none"/>
        </w:rPr>
        <w:t>provádění</w:t>
      </w:r>
      <w:r w:rsidRPr="00D34777">
        <w:rPr>
          <w:rStyle w:val="l-L2Char"/>
          <w:rFonts w:ascii="Times New Roman" w:hAnsi="Times New Roman"/>
          <w:sz w:val="24"/>
          <w:u w:val="none"/>
        </w:rPr>
        <w:t xml:space="preserve"> </w:t>
      </w:r>
      <w:r w:rsidR="00EA6D3F" w:rsidRPr="00D34777">
        <w:rPr>
          <w:rStyle w:val="l-L2Char"/>
          <w:rFonts w:ascii="Times New Roman" w:hAnsi="Times New Roman"/>
          <w:sz w:val="24"/>
          <w:u w:val="none"/>
        </w:rPr>
        <w:t>Plnění</w:t>
      </w:r>
    </w:p>
    <w:p w14:paraId="67465A9E" w14:textId="61B690E2" w:rsidR="00B51571" w:rsidRPr="00474C8C" w:rsidRDefault="00D16E9B" w:rsidP="00D833A0">
      <w:pPr>
        <w:pStyle w:val="l-L1"/>
        <w:keepNext w:val="0"/>
        <w:numPr>
          <w:ilvl w:val="2"/>
          <w:numId w:val="4"/>
        </w:numPr>
        <w:spacing w:before="120" w:after="120" w:line="240" w:lineRule="auto"/>
        <w:ind w:left="993"/>
        <w:jc w:val="both"/>
        <w:rPr>
          <w:b w:val="0"/>
          <w:sz w:val="24"/>
          <w:u w:val="none"/>
        </w:rPr>
      </w:pP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>Projektov</w:t>
      </w:r>
      <w:r w:rsidR="00B9055B">
        <w:rPr>
          <w:rStyle w:val="l-L2Char"/>
          <w:rFonts w:ascii="Times New Roman" w:hAnsi="Times New Roman"/>
          <w:b w:val="0"/>
          <w:sz w:val="24"/>
          <w:u w:val="none"/>
        </w:rPr>
        <w:t>é</w:t>
      </w:r>
      <w:r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dokumentace</w:t>
      </w:r>
      <w:r w:rsidR="00F12B6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8D0355" w:rsidRPr="00D34777">
        <w:rPr>
          <w:rStyle w:val="l-L2Char"/>
          <w:rFonts w:ascii="Times New Roman" w:hAnsi="Times New Roman"/>
          <w:b w:val="0"/>
          <w:sz w:val="24"/>
          <w:u w:val="none"/>
        </w:rPr>
        <w:t>jej</w:t>
      </w:r>
      <w:r w:rsidR="00B9055B">
        <w:rPr>
          <w:rStyle w:val="l-L2Char"/>
          <w:rFonts w:ascii="Times New Roman" w:hAnsi="Times New Roman"/>
          <w:b w:val="0"/>
          <w:sz w:val="24"/>
          <w:u w:val="none"/>
        </w:rPr>
        <w:t>ichž</w:t>
      </w:r>
      <w:r w:rsidR="008D035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tvorba</w:t>
      </w:r>
      <w:r w:rsidR="00F12B63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je předmětem </w:t>
      </w:r>
      <w:r w:rsidR="005F7FCA" w:rsidRPr="00D34777">
        <w:rPr>
          <w:rStyle w:val="l-L2Char"/>
          <w:rFonts w:ascii="Times New Roman" w:hAnsi="Times New Roman"/>
          <w:b w:val="0"/>
          <w:sz w:val="24"/>
          <w:u w:val="none"/>
        </w:rPr>
        <w:t>Plnění</w:t>
      </w:r>
      <w:r w:rsidR="00F12B63" w:rsidRPr="00D34777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="00152458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bud</w:t>
      </w:r>
      <w:r w:rsidR="00B9055B">
        <w:rPr>
          <w:rStyle w:val="l-L2Char"/>
          <w:rFonts w:ascii="Times New Roman" w:hAnsi="Times New Roman"/>
          <w:b w:val="0"/>
          <w:sz w:val="24"/>
          <w:u w:val="none"/>
        </w:rPr>
        <w:t>ou</w:t>
      </w:r>
      <w:r w:rsidR="00152458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vypracován</w:t>
      </w:r>
      <w:r w:rsidR="00B9055B">
        <w:rPr>
          <w:rStyle w:val="l-L2Char"/>
          <w:rFonts w:ascii="Times New Roman" w:hAnsi="Times New Roman"/>
          <w:b w:val="0"/>
          <w:sz w:val="24"/>
          <w:u w:val="none"/>
        </w:rPr>
        <w:t>y</w:t>
      </w:r>
      <w:r w:rsidR="00152458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v souladu se zákonem č. 183/2006 Sb., o územním plánování a stavebním řádu, ve</w:t>
      </w:r>
      <w:r w:rsidR="00D833A0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152458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znění pozdějších předpisů a v rozsahu, obsahu a členění pro stavební řízení dle </w:t>
      </w:r>
      <w:r w:rsidR="00C629E5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platné </w:t>
      </w:r>
      <w:r w:rsidR="00152458" w:rsidRPr="00D34777">
        <w:rPr>
          <w:rStyle w:val="l-L2Char"/>
          <w:rFonts w:ascii="Times New Roman" w:hAnsi="Times New Roman"/>
          <w:b w:val="0"/>
          <w:sz w:val="24"/>
          <w:u w:val="none"/>
        </w:rPr>
        <w:t>vyhlášky</w:t>
      </w:r>
      <w:r w:rsidR="0071160B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, </w:t>
      </w:r>
      <w:r w:rsidR="00152458" w:rsidRPr="00D34777">
        <w:rPr>
          <w:rStyle w:val="l-L2Char"/>
          <w:rFonts w:ascii="Times New Roman" w:hAnsi="Times New Roman"/>
          <w:b w:val="0"/>
          <w:sz w:val="24"/>
          <w:u w:val="none"/>
        </w:rPr>
        <w:t>ve znění pozdějších předpisů, a dalších platných souvisejících předpisů</w:t>
      </w:r>
      <w:r w:rsidR="0019040B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 a norem</w:t>
      </w:r>
      <w:r w:rsidR="00152458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. Dále bude postupováno dle </w:t>
      </w:r>
      <w:r w:rsidR="00B51571" w:rsidRPr="00D34777">
        <w:rPr>
          <w:rStyle w:val="l-L2Char"/>
          <w:rFonts w:ascii="Times New Roman" w:hAnsi="Times New Roman"/>
          <w:b w:val="0"/>
          <w:sz w:val="24"/>
          <w:u w:val="none"/>
        </w:rPr>
        <w:t xml:space="preserve">příslušných ustanovení zákona </w:t>
      </w:r>
      <w:r w:rsidR="00B51571" w:rsidRPr="00474C8C">
        <w:rPr>
          <w:rStyle w:val="l-L2Char"/>
          <w:rFonts w:ascii="Times New Roman" w:hAnsi="Times New Roman"/>
          <w:b w:val="0"/>
          <w:sz w:val="24"/>
          <w:u w:val="none"/>
        </w:rPr>
        <w:t>č.</w:t>
      </w:r>
      <w:r w:rsidR="00D833A0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="00B51571" w:rsidRPr="00474C8C">
        <w:rPr>
          <w:rStyle w:val="l-L2Char"/>
          <w:rFonts w:ascii="Times New Roman" w:hAnsi="Times New Roman"/>
          <w:b w:val="0"/>
          <w:sz w:val="24"/>
          <w:u w:val="none"/>
        </w:rPr>
        <w:t>134/2016 Sb., o zadávání veřejných zakázek a</w:t>
      </w:r>
      <w:r w:rsidR="00B51571" w:rsidRPr="00474C8C">
        <w:rPr>
          <w:b w:val="0"/>
          <w:sz w:val="24"/>
          <w:u w:val="none"/>
        </w:rPr>
        <w:t xml:space="preserve"> jeho prováděcích vyhlášek. Jde</w:t>
      </w:r>
      <w:r w:rsidR="00FC037E" w:rsidRPr="00474C8C">
        <w:rPr>
          <w:b w:val="0"/>
          <w:sz w:val="24"/>
          <w:u w:val="none"/>
        </w:rPr>
        <w:t> </w:t>
      </w:r>
      <w:r w:rsidR="00B51571" w:rsidRPr="00474C8C">
        <w:rPr>
          <w:b w:val="0"/>
          <w:sz w:val="24"/>
          <w:u w:val="none"/>
        </w:rPr>
        <w:t>zejména o vyhlášku č. 169/2016 Sb.</w:t>
      </w:r>
      <w:r w:rsidR="00B51571" w:rsidRPr="00474C8C">
        <w:rPr>
          <w:sz w:val="24"/>
          <w:u w:val="none"/>
        </w:rPr>
        <w:t xml:space="preserve">, </w:t>
      </w:r>
      <w:r w:rsidR="00B51571" w:rsidRPr="00474C8C">
        <w:rPr>
          <w:b w:val="0"/>
          <w:sz w:val="24"/>
          <w:u w:val="none"/>
        </w:rPr>
        <w:t>o stanovení rozsahu dokumentace veřejné zakázky na stavební práce a soupisu stavebních prací dodávek a služeb s výkazem výměr.</w:t>
      </w:r>
    </w:p>
    <w:p w14:paraId="39DE0A95" w14:textId="7084C7E3" w:rsidR="00152458" w:rsidRPr="00474C8C" w:rsidRDefault="00152458" w:rsidP="00D833A0">
      <w:pPr>
        <w:pStyle w:val="l-L1"/>
        <w:keepNext w:val="0"/>
        <w:numPr>
          <w:ilvl w:val="2"/>
          <w:numId w:val="4"/>
        </w:numPr>
        <w:spacing w:before="120" w:after="120" w:line="240" w:lineRule="auto"/>
        <w:ind w:left="993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Součástí 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>projektov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í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bude posouzení, zda pro realizaci stavby ve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smyslu ustanovení zákona č. 309/2006 Sb., o zajištění dalších podmínek bezpečnosti a</w:t>
      </w:r>
      <w:r w:rsidR="00D833A0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D86B41D" w:rsidR="00152458" w:rsidRPr="00474C8C" w:rsidRDefault="00152458" w:rsidP="00DC6E16">
      <w:pPr>
        <w:pStyle w:val="l-L1"/>
        <w:keepNext w:val="0"/>
        <w:numPr>
          <w:ilvl w:val="2"/>
          <w:numId w:val="4"/>
        </w:numPr>
        <w:spacing w:before="0" w:after="12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Položkové výkazy výměr a rozpočty </w:t>
      </w:r>
      <w:r w:rsidR="005626BD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stavby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budou vypracovány dle aktuálního ceníku stavebních prací „Katalogu stavebních prací </w:t>
      </w:r>
      <w:r w:rsidR="00EA6D3F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ÚRS Praha a.s.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“. </w:t>
      </w:r>
      <w:r w:rsidR="00690BC3" w:rsidRPr="00474C8C">
        <w:rPr>
          <w:rStyle w:val="l-L2Char"/>
          <w:rFonts w:ascii="Times New Roman" w:hAnsi="Times New Roman"/>
          <w:b w:val="0"/>
          <w:sz w:val="24"/>
          <w:u w:val="none"/>
        </w:rPr>
        <w:t>Zhotovitel se zavazuje vypracovat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položkový výkaz výměr bez uvedení cen (slepý), který bude sloužit </w:t>
      </w:r>
      <w:r w:rsidR="00CA082A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uchazečům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k podání cenové nabídky k výběrovému řízení na zhotovitele stavby a</w:t>
      </w:r>
      <w:r w:rsidR="00D833A0" w:rsidRPr="00474C8C">
        <w:rPr>
          <w:b w:val="0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oceněn</w:t>
      </w:r>
      <w:r w:rsidR="00BC247C" w:rsidRPr="00474C8C">
        <w:rPr>
          <w:rStyle w:val="l-L2Char"/>
          <w:rFonts w:ascii="Times New Roman" w:hAnsi="Times New Roman"/>
          <w:b w:val="0"/>
          <w:sz w:val="24"/>
          <w:u w:val="none"/>
        </w:rPr>
        <w:t>ý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rozpoč</w:t>
      </w:r>
      <w:r w:rsidR="00BC247C" w:rsidRPr="00474C8C">
        <w:rPr>
          <w:rStyle w:val="l-L2Char"/>
          <w:rFonts w:ascii="Times New Roman" w:hAnsi="Times New Roman"/>
          <w:b w:val="0"/>
          <w:sz w:val="24"/>
          <w:u w:val="none"/>
        </w:rPr>
        <w:t>et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stavby včetně krycího listu s uvedením rozpočtových nákladů v</w:t>
      </w:r>
      <w:r w:rsidR="00FC037E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Kč</w:t>
      </w:r>
      <w:r w:rsidR="00FC037E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bez DPH, samostatné DPH v Kč a Kč včetně DPH, dle aktuálního vydání, pro stanovení způsobilých výdajů. Součástí 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>projektov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í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bude dopravní řešení s</w:t>
      </w:r>
      <w:r w:rsidR="002F02E0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DIO</w:t>
      </w:r>
      <w:r w:rsidR="002F02E0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(dopravně-inženýrskými opatřeními)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</w:t>
      </w:r>
      <w:r w:rsidR="00D833A0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příslušného správního úřadu dle zák. č. 13/1997 Sb., o pozemních komunikacích, ve</w:t>
      </w:r>
      <w:r w:rsidR="00D833A0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znění pozdějších předpisů, a dalších platných souvisejících předpisů.   </w:t>
      </w:r>
    </w:p>
    <w:p w14:paraId="35F3174D" w14:textId="2BF3320F" w:rsidR="00152458" w:rsidRPr="00474C8C" w:rsidRDefault="00152458" w:rsidP="00D833A0">
      <w:pPr>
        <w:pStyle w:val="l-L1"/>
        <w:keepNext w:val="0"/>
        <w:numPr>
          <w:ilvl w:val="2"/>
          <w:numId w:val="4"/>
        </w:numPr>
        <w:spacing w:before="120" w:after="120" w:line="240" w:lineRule="auto"/>
        <w:ind w:left="993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Dále bude zhotovitelem zajištěno projednání 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>projektov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í</w:t>
      </w:r>
      <w:r w:rsidR="00DB31DA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s dotčenými orgány státní správy (</w:t>
      </w:r>
      <w:r w:rsidR="00F13F17" w:rsidRPr="00474C8C">
        <w:rPr>
          <w:rStyle w:val="l-L2Char"/>
          <w:rFonts w:ascii="Times New Roman" w:hAnsi="Times New Roman"/>
          <w:b w:val="0"/>
          <w:sz w:val="24"/>
          <w:u w:val="none"/>
        </w:rPr>
        <w:t>dále jen „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DOSS</w:t>
      </w:r>
      <w:r w:rsidR="00F13F17" w:rsidRPr="00474C8C">
        <w:rPr>
          <w:rStyle w:val="l-L2Char"/>
          <w:rFonts w:ascii="Times New Roman" w:hAnsi="Times New Roman"/>
          <w:b w:val="0"/>
          <w:sz w:val="24"/>
          <w:u w:val="none"/>
        </w:rPr>
        <w:t>“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) a organizacemi, s vlastníky pozemků dotčených stavbou. Zhotovitel zajistí závazná stanoviska DOSS a organizací a</w:t>
      </w:r>
      <w:r w:rsidR="00D833A0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vyjádření správců inženýrských sítí v zájmovém území stavby. 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>Projektov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é</w:t>
      </w:r>
      <w:r w:rsidR="00D16E9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dokumentace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bud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ou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obsahovat zakreslení veškerých podzemních a nadzemních sítí nacházejících se v prostoru stavby a nejbližším okolí, zjištění stavu stávajících inženýrských sítí u jejich 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správců a v případě potřeby budou projektové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dokumentace řešit přeložky těchto sítí.</w:t>
      </w:r>
    </w:p>
    <w:p w14:paraId="49D1ACAE" w14:textId="704B7214" w:rsidR="00152458" w:rsidRPr="00474C8C" w:rsidRDefault="00152458" w:rsidP="00D833A0">
      <w:pPr>
        <w:pStyle w:val="l-L1"/>
        <w:keepNext w:val="0"/>
        <w:numPr>
          <w:ilvl w:val="2"/>
          <w:numId w:val="4"/>
        </w:numPr>
        <w:spacing w:before="120" w:after="120" w:line="240" w:lineRule="auto"/>
        <w:ind w:left="993"/>
        <w:jc w:val="both"/>
        <w:rPr>
          <w:rStyle w:val="l-L2Char"/>
          <w:rFonts w:ascii="Times New Roman" w:hAnsi="Times New Roman"/>
          <w:b w:val="0"/>
          <w:i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Projektov</w:t>
      </w:r>
      <w:r w:rsidR="005E23D9" w:rsidRPr="00474C8C">
        <w:rPr>
          <w:rStyle w:val="l-L2Char"/>
          <w:rFonts w:ascii="Times New Roman" w:hAnsi="Times New Roman"/>
          <w:b w:val="0"/>
          <w:sz w:val="24"/>
          <w:u w:val="none"/>
        </w:rPr>
        <w:t>é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dokumentace bud</w:t>
      </w:r>
      <w:r w:rsidR="005E23D9" w:rsidRPr="00474C8C">
        <w:rPr>
          <w:rStyle w:val="l-L2Char"/>
          <w:rFonts w:ascii="Times New Roman" w:hAnsi="Times New Roman"/>
          <w:b w:val="0"/>
          <w:sz w:val="24"/>
          <w:u w:val="none"/>
        </w:rPr>
        <w:t>ou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obsahovat vytyčovací výkresy s určením nezbytných vytyčovacích bodů tak, aby zhotovitel stavby mohl stavbu řádně vytyčit v rámci pozemk</w:t>
      </w:r>
      <w:r w:rsidR="009E6563" w:rsidRPr="00474C8C">
        <w:rPr>
          <w:rStyle w:val="l-L2Char"/>
          <w:rFonts w:ascii="Times New Roman" w:hAnsi="Times New Roman"/>
          <w:b w:val="0"/>
          <w:sz w:val="24"/>
          <w:u w:val="none"/>
        </w:rPr>
        <w:t>ů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určen</w:t>
      </w:r>
      <w:r w:rsidR="009E6563" w:rsidRPr="00474C8C">
        <w:rPr>
          <w:rStyle w:val="l-L2Char"/>
          <w:rFonts w:ascii="Times New Roman" w:hAnsi="Times New Roman"/>
          <w:b w:val="0"/>
          <w:sz w:val="24"/>
          <w:u w:val="none"/>
        </w:rPr>
        <w:t>ých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pro stavbu</w:t>
      </w:r>
      <w:r w:rsidR="00C84F97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, a bude vyhotoven seznam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parcel dotčených budoucí stavbou pro podání žádosti o stavební povolení. V každé projektové dokumentaci</w:t>
      </w:r>
      <w:r w:rsidR="00A660B0" w:rsidRPr="00474C8C">
        <w:rPr>
          <w:rStyle w:val="l-L2Char"/>
          <w:rFonts w:ascii="Times New Roman" w:hAnsi="Times New Roman"/>
          <w:b w:val="0"/>
          <w:sz w:val="24"/>
          <w:u w:val="none"/>
        </w:rPr>
        <w:t>, pokud bude třeba,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.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74C8C">
        <w:rPr>
          <w:rStyle w:val="l-L2Char"/>
          <w:rFonts w:ascii="Times New Roman" w:hAnsi="Times New Roman"/>
          <w:b w:val="0"/>
          <w:sz w:val="24"/>
          <w:u w:val="none"/>
        </w:rPr>
        <w:t>,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5E6D45" w:rsidRPr="00474C8C">
        <w:rPr>
          <w:rStyle w:val="l-L2Char"/>
          <w:rFonts w:ascii="Times New Roman" w:hAnsi="Times New Roman"/>
          <w:b w:val="0"/>
          <w:sz w:val="24"/>
          <w:u w:val="none"/>
        </w:rPr>
        <w:t>včetně</w:t>
      </w:r>
      <w:r w:rsidR="00C629E5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zajištění funkční návaznosti stavby</w:t>
      </w:r>
      <w:r w:rsidR="00DA55E5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(napojení na stávající komonukace).</w:t>
      </w:r>
    </w:p>
    <w:p w14:paraId="2C181866" w14:textId="2E6EAFA8" w:rsidR="00DA55E5" w:rsidRPr="00474C8C" w:rsidRDefault="0071160B" w:rsidP="00E47C6B">
      <w:pPr>
        <w:pStyle w:val="l-L1"/>
        <w:keepNext w:val="0"/>
        <w:numPr>
          <w:ilvl w:val="2"/>
          <w:numId w:val="4"/>
        </w:numPr>
        <w:spacing w:before="120" w:after="60" w:line="240" w:lineRule="auto"/>
        <w:ind w:left="992"/>
        <w:jc w:val="both"/>
        <w:rPr>
          <w:rStyle w:val="l-L2Char"/>
          <w:rFonts w:ascii="Times New Roman" w:hAnsi="Times New Roman"/>
          <w:b w:val="0"/>
          <w:i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lastRenderedPageBreak/>
        <w:t>Specifikace stav</w:t>
      </w:r>
      <w:r w:rsidR="001956D0" w:rsidRPr="00474C8C">
        <w:rPr>
          <w:rStyle w:val="l-L2Char"/>
          <w:rFonts w:ascii="Times New Roman" w:hAnsi="Times New Roman"/>
          <w:b w:val="0"/>
          <w:sz w:val="24"/>
          <w:u w:val="none"/>
        </w:rPr>
        <w:t>eb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:</w:t>
      </w:r>
      <w:r w:rsidRPr="00474C8C">
        <w:rPr>
          <w:rStyle w:val="l-L2Char"/>
          <w:rFonts w:ascii="Times New Roman" w:hAnsi="Times New Roman"/>
          <w:sz w:val="24"/>
          <w:u w:val="none"/>
        </w:rPr>
        <w:t xml:space="preserve"> </w:t>
      </w:r>
    </w:p>
    <w:p w14:paraId="12D981B8" w14:textId="77777777" w:rsidR="00DA55E5" w:rsidRPr="00474C8C" w:rsidRDefault="00DA55E5" w:rsidP="00DA55E5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0" w:line="240" w:lineRule="auto"/>
        <w:ind w:left="993"/>
        <w:jc w:val="left"/>
        <w:rPr>
          <w:rStyle w:val="l-L2Char"/>
          <w:rFonts w:ascii="Times New Roman" w:eastAsia="Arial" w:hAnsi="Times New Roman"/>
          <w:b w:val="0"/>
          <w:sz w:val="24"/>
        </w:rPr>
      </w:pPr>
      <w:r w:rsidRPr="00474C8C">
        <w:rPr>
          <w:rStyle w:val="l-L2Char"/>
          <w:rFonts w:ascii="Times New Roman" w:eastAsia="Arial" w:hAnsi="Times New Roman"/>
          <w:b w:val="0"/>
          <w:sz w:val="24"/>
        </w:rPr>
        <w:t>Vedlejší polní cesta VPC 8 N v k.ú. Horní Ves u Mariánských Lázní – objekt 2A</w:t>
      </w:r>
    </w:p>
    <w:p w14:paraId="6E0D1F7B" w14:textId="61C1B561" w:rsidR="00DA55E5" w:rsidRPr="00474C8C" w:rsidRDefault="00DA55E5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Novostavba vedlejší polní cesty. Délka cesty je cca 870 m. </w:t>
      </w:r>
    </w:p>
    <w:p w14:paraId="635FA5E6" w14:textId="5AD1021E" w:rsidR="00AF727B" w:rsidRPr="00474C8C" w:rsidRDefault="00DA55E5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Navržená kategorie polní cesty je P 4/3</w:t>
      </w:r>
      <w:r w:rsidR="00AF727B" w:rsidRPr="00474C8C">
        <w:rPr>
          <w:rStyle w:val="l-L2Char"/>
          <w:rFonts w:ascii="Times New Roman" w:hAnsi="Times New Roman"/>
          <w:b w:val="0"/>
          <w:sz w:val="24"/>
          <w:u w:val="none"/>
        </w:rPr>
        <w:t>0 (polní cesta jednopruhová, šířka vozovky 3,0 m s krajnicemi o šířce 0,5 m na obou stranách)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. Na konci cesty je navrženo obratiště. </w:t>
      </w:r>
    </w:p>
    <w:p w14:paraId="3D522F89" w14:textId="414085F4" w:rsidR="00DA55E5" w:rsidRPr="00474C8C" w:rsidRDefault="00DA55E5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Kryt komunikace je navržen z</w:t>
      </w:r>
      <w:r w:rsidR="00AF727B" w:rsidRPr="00474C8C">
        <w:rPr>
          <w:rStyle w:val="l-L2Char"/>
          <w:rFonts w:ascii="Times New Roman" w:hAnsi="Times New Roman"/>
          <w:b w:val="0"/>
          <w:sz w:val="24"/>
          <w:u w:val="none"/>
        </w:rPr>
        <w:t> 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penetračního makadamu. </w:t>
      </w:r>
    </w:p>
    <w:p w14:paraId="14F65D62" w14:textId="76565EED" w:rsidR="00DA55E5" w:rsidRPr="00474C8C" w:rsidRDefault="00DA55E5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Na km 0,26 a 0,43 je navrženo </w:t>
      </w:r>
      <w:r w:rsidR="00F050C1" w:rsidRPr="00474C8C">
        <w:rPr>
          <w:rStyle w:val="l-L2Char"/>
          <w:rFonts w:ascii="Times New Roman" w:hAnsi="Times New Roman"/>
          <w:b w:val="0"/>
          <w:sz w:val="24"/>
          <w:u w:val="none"/>
        </w:rPr>
        <w:t>rozšíření komunikace (výhybna).</w:t>
      </w:r>
      <w:r w:rsidR="00E47C6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Na km 0,72 je navrženo přímé napojení VPC 7b N.</w:t>
      </w:r>
    </w:p>
    <w:p w14:paraId="4A693E6F" w14:textId="77777777" w:rsidR="00DA55E5" w:rsidRPr="00474C8C" w:rsidRDefault="00DA55E5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Součástí návrhu je i výstavba jednoho propustku na konci trasy cesty.</w:t>
      </w:r>
    </w:p>
    <w:p w14:paraId="612F79AB" w14:textId="1FBE47C7" w:rsidR="00DA55E5" w:rsidRPr="00474C8C" w:rsidRDefault="00DA55E5" w:rsidP="000E69AF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Z důvodu přítomnosti mokřin je navržena sanace aktivní zóny kamennou rovnaninou. Celá trasa bude odvodněna přelivem do terénu.</w:t>
      </w:r>
      <w:r w:rsidR="00E47C6B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Výsadba doprovodné liniové zeleně není navrhována.</w:t>
      </w:r>
    </w:p>
    <w:p w14:paraId="320C4C7E" w14:textId="77777777" w:rsidR="000E69AF" w:rsidRPr="00474C8C" w:rsidRDefault="000E69AF" w:rsidP="00E47C6B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Dochází ke křížení s VTL plynovodem a místním vodovodem. Na dotčeném území je evidováno poddolované území. Dotčené pozemky byly odvodněny systematickou drenáží.</w:t>
      </w:r>
    </w:p>
    <w:p w14:paraId="5CF0A465" w14:textId="77777777" w:rsidR="000E69AF" w:rsidRPr="00474C8C" w:rsidRDefault="000E69AF" w:rsidP="00DA55E5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993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</w:p>
    <w:p w14:paraId="508E7B99" w14:textId="77777777" w:rsidR="00DA55E5" w:rsidRPr="00474C8C" w:rsidRDefault="00DA55E5" w:rsidP="00DA55E5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0" w:line="240" w:lineRule="auto"/>
        <w:ind w:left="993"/>
        <w:jc w:val="left"/>
        <w:rPr>
          <w:rStyle w:val="l-L2Char"/>
          <w:rFonts w:ascii="Times New Roman" w:eastAsia="Arial" w:hAnsi="Times New Roman"/>
          <w:sz w:val="24"/>
        </w:rPr>
      </w:pPr>
      <w:r w:rsidRPr="00474C8C">
        <w:rPr>
          <w:rStyle w:val="l-L2Char"/>
          <w:rFonts w:ascii="Times New Roman" w:eastAsia="Arial" w:hAnsi="Times New Roman"/>
          <w:b w:val="0"/>
          <w:sz w:val="24"/>
        </w:rPr>
        <w:t xml:space="preserve">Vedlejších polních cesta VPC 7b </w:t>
      </w:r>
      <w:r w:rsidRPr="00474C8C">
        <w:rPr>
          <w:rStyle w:val="l-L2Char"/>
          <w:rFonts w:ascii="Times New Roman" w:eastAsia="Arial" w:hAnsi="Times New Roman"/>
          <w:sz w:val="24"/>
        </w:rPr>
        <w:t xml:space="preserve">N </w:t>
      </w:r>
      <w:r w:rsidRPr="00474C8C">
        <w:rPr>
          <w:rStyle w:val="l-L2Char"/>
          <w:rFonts w:ascii="Times New Roman" w:eastAsia="Arial" w:hAnsi="Times New Roman"/>
          <w:b w:val="0"/>
          <w:sz w:val="24"/>
        </w:rPr>
        <w:t>v k.ú. Horní Ves u Mariánských Lázní</w:t>
      </w:r>
      <w:r w:rsidRPr="00474C8C">
        <w:rPr>
          <w:rStyle w:val="l-L2Char"/>
          <w:rFonts w:ascii="Times New Roman" w:eastAsia="Arial" w:hAnsi="Times New Roman"/>
          <w:sz w:val="24"/>
        </w:rPr>
        <w:t xml:space="preserve"> – o</w:t>
      </w:r>
      <w:r w:rsidRPr="00474C8C">
        <w:rPr>
          <w:rStyle w:val="l-L2Char"/>
          <w:rFonts w:ascii="Times New Roman" w:eastAsia="Arial" w:hAnsi="Times New Roman"/>
          <w:b w:val="0"/>
          <w:sz w:val="24"/>
        </w:rPr>
        <w:t>bjekt 2b</w:t>
      </w:r>
    </w:p>
    <w:p w14:paraId="05287C1F" w14:textId="110EEE48" w:rsidR="00DA55E5" w:rsidRPr="00474C8C" w:rsidRDefault="00F050C1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Novostavba vedlejší polní cesty. </w:t>
      </w:r>
      <w:r w:rsidR="00DA55E5" w:rsidRPr="00474C8C">
        <w:rPr>
          <w:rStyle w:val="l-L2Char"/>
          <w:rFonts w:ascii="Times New Roman" w:hAnsi="Times New Roman"/>
          <w:b w:val="0"/>
          <w:sz w:val="24"/>
          <w:u w:val="none"/>
        </w:rPr>
        <w:t>Cesta začíná napojením na VPC 8 N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.</w:t>
      </w:r>
      <w:r w:rsidR="00A31B17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="00DA55E5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Délka cesty je cca 175 m.  </w:t>
      </w:r>
    </w:p>
    <w:p w14:paraId="7D2E5513" w14:textId="6039CF31" w:rsidR="00DA55E5" w:rsidRPr="00474C8C" w:rsidRDefault="00DA55E5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Navržená kategorie polní cesty je P 4/30 (</w:t>
      </w:r>
      <w:r w:rsidR="00F050C1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jednopruhová vedlejší polní cesta,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3 m jízdní pás s 0,5</w:t>
      </w:r>
      <w:r w:rsidR="00F050C1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m krajnicemi po obou stranách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). Kryt komunikace je navržen na kalený štěrk. </w:t>
      </w:r>
    </w:p>
    <w:p w14:paraId="7582B35C" w14:textId="670BC81B" w:rsidR="00DA55E5" w:rsidRPr="00474C8C" w:rsidRDefault="00DA55E5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Součástí je i výstavba propustku na začátku trasy a druhého v km 0,065</w:t>
      </w:r>
      <w:r w:rsidR="00202610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m</w:t>
      </w:r>
      <w:r w:rsidR="00202610" w:rsidRPr="00474C8C">
        <w:rPr>
          <w:rStyle w:val="l-L2Char"/>
          <w:rFonts w:ascii="Times New Roman" w:hAnsi="Times New Roman"/>
          <w:b w:val="0"/>
          <w:sz w:val="24"/>
          <w:u w:val="none"/>
        </w:rPr>
        <w:t>.</w:t>
      </w:r>
    </w:p>
    <w:p w14:paraId="3227BB32" w14:textId="77777777" w:rsidR="00DA55E5" w:rsidRPr="00474C8C" w:rsidRDefault="00DA55E5" w:rsidP="00DC6E16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Z důvodu přítomnosti mokřin je navržena sanace aktivní zóny kamennou rovnaninou.</w:t>
      </w:r>
    </w:p>
    <w:p w14:paraId="2F28F427" w14:textId="09D53758" w:rsidR="00DA55E5" w:rsidRPr="00474C8C" w:rsidRDefault="00DA55E5" w:rsidP="000E69AF">
      <w:pPr>
        <w:pStyle w:val="l-L1"/>
        <w:keepNext w:val="0"/>
        <w:numPr>
          <w:ilvl w:val="0"/>
          <w:numId w:val="0"/>
        </w:numPr>
        <w:spacing w:before="0" w:after="4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Celá trasa bude odvodněna přelivem do terénu. Výsadba doprovodné liniové zeleně není navrhována.</w:t>
      </w:r>
    </w:p>
    <w:p w14:paraId="2BFE65FA" w14:textId="6D8B139E" w:rsidR="000E69AF" w:rsidRPr="00474C8C" w:rsidRDefault="000E69AF" w:rsidP="00F050C1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Dotčené pozemky byly odvodněny systematickou drenáží.</w:t>
      </w:r>
    </w:p>
    <w:p w14:paraId="0B7C9847" w14:textId="407BC981" w:rsidR="00A31B17" w:rsidRPr="00474C8C" w:rsidRDefault="00A31B17" w:rsidP="00A31B17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992"/>
        <w:jc w:val="both"/>
        <w:rPr>
          <w:rStyle w:val="l-L2Char"/>
          <w:rFonts w:ascii="Times New Roman" w:hAnsi="Times New Roman"/>
          <w:b w:val="0"/>
          <w:sz w:val="20"/>
          <w:u w:val="none"/>
        </w:rPr>
      </w:pPr>
    </w:p>
    <w:p w14:paraId="41B1D15E" w14:textId="77777777" w:rsidR="00A31B17" w:rsidRPr="00474C8C" w:rsidRDefault="00A31B17" w:rsidP="00A31B17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993"/>
        <w:jc w:val="both"/>
        <w:rPr>
          <w:rStyle w:val="l-L2Char"/>
          <w:rFonts w:ascii="Times New Roman" w:hAnsi="Times New Roman"/>
          <w:b w:val="0"/>
          <w:sz w:val="28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Projektové dokumentace budou zpracovány pro každý objekt (polní cestu) samostatně včetně technických zpráv, výkresové části, výkazu výměr, položkového rozpočtu atd.</w:t>
      </w:r>
    </w:p>
    <w:p w14:paraId="0BDA798A" w14:textId="4CA000D9" w:rsidR="003659C2" w:rsidRPr="00474C8C" w:rsidRDefault="003659C2" w:rsidP="00DC6E16">
      <w:pPr>
        <w:pStyle w:val="l-L1"/>
        <w:keepNext w:val="0"/>
        <w:numPr>
          <w:ilvl w:val="2"/>
          <w:numId w:val="4"/>
        </w:numPr>
        <w:spacing w:before="120" w:after="10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Projektov</w:t>
      </w:r>
      <w:r w:rsidR="00695EFF" w:rsidRPr="00474C8C">
        <w:rPr>
          <w:rStyle w:val="l-L2Char"/>
          <w:rFonts w:ascii="Times New Roman" w:hAnsi="Times New Roman"/>
          <w:b w:val="0"/>
          <w:sz w:val="24"/>
          <w:u w:val="none"/>
        </w:rPr>
        <w:t>é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dokumentace bud</w:t>
      </w:r>
      <w:r w:rsidR="00695EFF" w:rsidRPr="00474C8C">
        <w:rPr>
          <w:rStyle w:val="l-L2Char"/>
          <w:rFonts w:ascii="Times New Roman" w:hAnsi="Times New Roman"/>
          <w:b w:val="0"/>
          <w:sz w:val="24"/>
          <w:u w:val="none"/>
        </w:rPr>
        <w:t>ou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zároveň sloužit jako podklad pro realizací zadávacího řízení na výběr zhotovitele stavby.</w:t>
      </w:r>
    </w:p>
    <w:p w14:paraId="57754CF1" w14:textId="445E5AD8" w:rsidR="00152458" w:rsidRPr="00474C8C" w:rsidRDefault="00256FEE" w:rsidP="00DC6E16">
      <w:pPr>
        <w:pStyle w:val="l-L1"/>
        <w:keepNext w:val="0"/>
        <w:numPr>
          <w:ilvl w:val="2"/>
          <w:numId w:val="4"/>
        </w:numPr>
        <w:spacing w:before="120" w:after="100" w:line="240" w:lineRule="auto"/>
        <w:ind w:left="99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Součástí </w:t>
      </w:r>
      <w:r w:rsidR="00EE6A0B" w:rsidRPr="00474C8C">
        <w:rPr>
          <w:rStyle w:val="l-L2Char"/>
          <w:rFonts w:ascii="Times New Roman" w:hAnsi="Times New Roman"/>
          <w:b w:val="0"/>
          <w:sz w:val="24"/>
          <w:u w:val="none"/>
        </w:rPr>
        <w:t>Díla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74C8C">
        <w:rPr>
          <w:rStyle w:val="l-L2Char"/>
          <w:rFonts w:ascii="Times New Roman" w:hAnsi="Times New Roman"/>
          <w:b w:val="0"/>
          <w:sz w:val="24"/>
          <w:u w:val="none"/>
        </w:rPr>
        <w:t>D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íla potřebné.</w:t>
      </w:r>
    </w:p>
    <w:p w14:paraId="4A15A107" w14:textId="72A470E0" w:rsidR="00722CA2" w:rsidRPr="00474C8C" w:rsidRDefault="00AB7CC6" w:rsidP="00D833A0">
      <w:pPr>
        <w:numPr>
          <w:ilvl w:val="2"/>
          <w:numId w:val="4"/>
        </w:numPr>
        <w:spacing w:line="240" w:lineRule="auto"/>
        <w:ind w:left="993"/>
        <w:jc w:val="both"/>
        <w:rPr>
          <w:rStyle w:val="l-L2Char"/>
          <w:rFonts w:ascii="Times New Roman" w:hAnsi="Times New Roman"/>
          <w:sz w:val="24"/>
        </w:rPr>
      </w:pPr>
      <w:r w:rsidRPr="00474C8C">
        <w:rPr>
          <w:rStyle w:val="l-L2Char"/>
          <w:rFonts w:ascii="Times New Roman" w:hAnsi="Times New Roman"/>
          <w:sz w:val="24"/>
        </w:rPr>
        <w:t>Projektov</w:t>
      </w:r>
      <w:r w:rsidR="00695EFF" w:rsidRPr="00474C8C">
        <w:rPr>
          <w:rStyle w:val="l-L2Char"/>
          <w:rFonts w:ascii="Times New Roman" w:hAnsi="Times New Roman"/>
          <w:sz w:val="24"/>
        </w:rPr>
        <w:t>é</w:t>
      </w:r>
      <w:r w:rsidRPr="00474C8C">
        <w:rPr>
          <w:rStyle w:val="l-L2Char"/>
          <w:rFonts w:ascii="Times New Roman" w:hAnsi="Times New Roman"/>
          <w:sz w:val="24"/>
        </w:rPr>
        <w:t xml:space="preserve"> dokumentace</w:t>
      </w:r>
      <w:r w:rsidR="00722CA2" w:rsidRPr="00474C8C">
        <w:rPr>
          <w:rStyle w:val="l-L2Char"/>
          <w:rFonts w:ascii="Times New Roman" w:hAnsi="Times New Roman"/>
          <w:sz w:val="24"/>
        </w:rPr>
        <w:t xml:space="preserve"> bud</w:t>
      </w:r>
      <w:r w:rsidR="00695EFF" w:rsidRPr="00474C8C">
        <w:rPr>
          <w:rStyle w:val="l-L2Char"/>
          <w:rFonts w:ascii="Times New Roman" w:hAnsi="Times New Roman"/>
          <w:sz w:val="24"/>
        </w:rPr>
        <w:t>ou</w:t>
      </w:r>
      <w:r w:rsidR="00722CA2" w:rsidRPr="00474C8C">
        <w:rPr>
          <w:rStyle w:val="l-L2Char"/>
          <w:rFonts w:ascii="Times New Roman" w:hAnsi="Times New Roman"/>
          <w:sz w:val="24"/>
        </w:rPr>
        <w:t xml:space="preserve"> dodán</w:t>
      </w:r>
      <w:r w:rsidR="00695EFF" w:rsidRPr="00474C8C">
        <w:rPr>
          <w:rStyle w:val="l-L2Char"/>
          <w:rFonts w:ascii="Times New Roman" w:hAnsi="Times New Roman"/>
          <w:sz w:val="24"/>
        </w:rPr>
        <w:t>y</w:t>
      </w:r>
      <w:r w:rsidR="00722CA2" w:rsidRPr="00474C8C">
        <w:rPr>
          <w:rStyle w:val="l-L2Char"/>
          <w:rFonts w:ascii="Times New Roman" w:hAnsi="Times New Roman"/>
          <w:sz w:val="24"/>
        </w:rPr>
        <w:t xml:space="preserve"> objednateli v</w:t>
      </w:r>
      <w:r w:rsidR="00722CA2" w:rsidRPr="00474C8C">
        <w:rPr>
          <w:rStyle w:val="l-L2Char"/>
          <w:rFonts w:ascii="Times New Roman" w:hAnsi="Times New Roman"/>
          <w:sz w:val="24"/>
          <w:lang w:eastAsia="en-US"/>
        </w:rPr>
        <w:t xml:space="preserve"> </w:t>
      </w:r>
      <w:r w:rsidR="00C8160A" w:rsidRPr="00474C8C">
        <w:rPr>
          <w:rStyle w:val="l-L2Char"/>
          <w:rFonts w:ascii="Times New Roman" w:hAnsi="Times New Roman"/>
          <w:sz w:val="24"/>
        </w:rPr>
        <w:t>10</w:t>
      </w:r>
      <w:r w:rsidR="00722CA2" w:rsidRPr="00474C8C">
        <w:rPr>
          <w:rStyle w:val="l-L2Char"/>
          <w:rFonts w:ascii="Times New Roman" w:hAnsi="Times New Roman"/>
          <w:sz w:val="24"/>
          <w:lang w:eastAsia="en-US"/>
        </w:rPr>
        <w:t xml:space="preserve"> vyhotoveních</w:t>
      </w:r>
      <w:r w:rsidR="00722CA2" w:rsidRPr="00474C8C">
        <w:rPr>
          <w:rStyle w:val="l-L2Char"/>
          <w:rFonts w:ascii="Times New Roman" w:hAnsi="Times New Roman"/>
          <w:sz w:val="24"/>
        </w:rPr>
        <w:t xml:space="preserve"> v</w:t>
      </w:r>
      <w:r w:rsidR="00722CA2" w:rsidRPr="00474C8C">
        <w:rPr>
          <w:rStyle w:val="l-L2Char"/>
          <w:rFonts w:ascii="Times New Roman" w:hAnsi="Times New Roman"/>
          <w:sz w:val="24"/>
          <w:lang w:eastAsia="en-US"/>
        </w:rPr>
        <w:t xml:space="preserve"> písemné</w:t>
      </w:r>
      <w:r w:rsidR="00722CA2" w:rsidRPr="00474C8C">
        <w:rPr>
          <w:rStyle w:val="l-L2Char"/>
          <w:rFonts w:ascii="Times New Roman" w:hAnsi="Times New Roman"/>
          <w:sz w:val="24"/>
        </w:rPr>
        <w:t xml:space="preserve"> podobě </w:t>
      </w:r>
      <w:r w:rsidR="00722CA2" w:rsidRPr="00474C8C">
        <w:rPr>
          <w:rStyle w:val="l-L2Char"/>
          <w:rFonts w:ascii="Times New Roman" w:hAnsi="Times New Roman"/>
          <w:sz w:val="24"/>
          <w:lang w:eastAsia="en-US"/>
        </w:rPr>
        <w:t xml:space="preserve">a 1 vyhotovení </w:t>
      </w:r>
      <w:r w:rsidR="00722CA2" w:rsidRPr="00474C8C">
        <w:rPr>
          <w:rStyle w:val="l-L2Char"/>
          <w:rFonts w:ascii="Times New Roman" w:hAnsi="Times New Roman"/>
          <w:sz w:val="24"/>
        </w:rPr>
        <w:t>na CD ve formátu „</w:t>
      </w:r>
      <w:r w:rsidR="00722CA2" w:rsidRPr="00474C8C">
        <w:rPr>
          <w:rStyle w:val="l-L2Char"/>
          <w:rFonts w:ascii="Times New Roman" w:hAnsi="Times New Roman"/>
          <w:sz w:val="24"/>
          <w:lang w:eastAsia="en-US"/>
        </w:rPr>
        <w:t>pdf“</w:t>
      </w:r>
      <w:r w:rsidR="00B70B1E" w:rsidRPr="00474C8C">
        <w:rPr>
          <w:rStyle w:val="l-L2Char"/>
          <w:rFonts w:ascii="Times New Roman" w:hAnsi="Times New Roman"/>
          <w:sz w:val="24"/>
          <w:lang w:eastAsia="en-US"/>
        </w:rPr>
        <w:t xml:space="preserve"> a „dwg</w:t>
      </w:r>
      <w:r w:rsidR="00B70B1E" w:rsidRPr="00474C8C">
        <w:rPr>
          <w:rStyle w:val="l-L2Char"/>
          <w:rFonts w:ascii="Times New Roman" w:hAnsi="Times New Roman"/>
          <w:sz w:val="24"/>
        </w:rPr>
        <w:t>“</w:t>
      </w:r>
      <w:r w:rsidR="00722CA2" w:rsidRPr="00474C8C">
        <w:rPr>
          <w:rStyle w:val="l-L2Char"/>
          <w:rFonts w:ascii="Times New Roman" w:hAnsi="Times New Roman"/>
          <w:sz w:val="24"/>
        </w:rPr>
        <w:t>, s</w:t>
      </w:r>
      <w:r w:rsidR="00722CA2" w:rsidRPr="00474C8C">
        <w:rPr>
          <w:rStyle w:val="l-L2Char"/>
          <w:rFonts w:ascii="Times New Roman" w:hAnsi="Times New Roman"/>
          <w:sz w:val="24"/>
          <w:lang w:eastAsia="en-US"/>
        </w:rPr>
        <w:t xml:space="preserve"> </w:t>
      </w:r>
      <w:r w:rsidR="00722CA2" w:rsidRPr="00474C8C">
        <w:rPr>
          <w:rStyle w:val="l-L2Char"/>
          <w:rFonts w:ascii="Times New Roman" w:hAnsi="Times New Roman"/>
          <w:sz w:val="24"/>
        </w:rPr>
        <w:t>rozpočtem stavby a</w:t>
      </w:r>
      <w:r w:rsidR="000E69AF" w:rsidRPr="00474C8C">
        <w:rPr>
          <w:rStyle w:val="l-L2Char"/>
          <w:rFonts w:ascii="Times New Roman" w:hAnsi="Times New Roman"/>
          <w:sz w:val="24"/>
        </w:rPr>
        <w:t> </w:t>
      </w:r>
      <w:r w:rsidR="00722CA2" w:rsidRPr="00474C8C">
        <w:rPr>
          <w:rStyle w:val="l-L2Char"/>
          <w:rFonts w:ascii="Times New Roman" w:hAnsi="Times New Roman"/>
          <w:sz w:val="24"/>
        </w:rPr>
        <w:t xml:space="preserve">výkazem výměr ve formátu . xls, xlsx, pro každou </w:t>
      </w:r>
      <w:r w:rsidR="00B70B1E" w:rsidRPr="00474C8C">
        <w:rPr>
          <w:rStyle w:val="l-L2Char"/>
          <w:rFonts w:ascii="Times New Roman" w:hAnsi="Times New Roman"/>
          <w:sz w:val="24"/>
          <w:lang w:eastAsia="en-US"/>
        </w:rPr>
        <w:t>stavbu</w:t>
      </w:r>
      <w:r w:rsidR="00722CA2" w:rsidRPr="00474C8C">
        <w:rPr>
          <w:rStyle w:val="l-L2Char"/>
          <w:rFonts w:ascii="Times New Roman" w:hAnsi="Times New Roman"/>
          <w:sz w:val="24"/>
        </w:rPr>
        <w:t xml:space="preserve"> zvlášť.</w:t>
      </w:r>
    </w:p>
    <w:p w14:paraId="3ACF5D77" w14:textId="4CA265A0" w:rsidR="00F829EA" w:rsidRPr="00474C8C" w:rsidRDefault="00F829EA" w:rsidP="00D833A0">
      <w:pPr>
        <w:pStyle w:val="l-L1"/>
        <w:keepNext w:val="0"/>
        <w:numPr>
          <w:ilvl w:val="1"/>
          <w:numId w:val="4"/>
        </w:numPr>
        <w:spacing w:before="120" w:after="120" w:line="240" w:lineRule="auto"/>
        <w:ind w:hanging="644"/>
        <w:jc w:val="left"/>
        <w:rPr>
          <w:rStyle w:val="l-L2Char"/>
          <w:rFonts w:ascii="Times New Roman" w:hAnsi="Times New Roman"/>
          <w:sz w:val="24"/>
          <w:u w:val="none"/>
        </w:rPr>
      </w:pPr>
      <w:r w:rsidRPr="00474C8C">
        <w:rPr>
          <w:rStyle w:val="l-L2Char"/>
          <w:rFonts w:ascii="Times New Roman" w:hAnsi="Times New Roman"/>
          <w:sz w:val="24"/>
          <w:u w:val="none"/>
        </w:rPr>
        <w:t xml:space="preserve">Podklady nezbytné pro tvorbu </w:t>
      </w:r>
      <w:r w:rsidR="00DC2688" w:rsidRPr="00474C8C">
        <w:rPr>
          <w:rStyle w:val="l-L2Char"/>
          <w:rFonts w:ascii="Times New Roman" w:hAnsi="Times New Roman"/>
          <w:sz w:val="24"/>
          <w:u w:val="none"/>
        </w:rPr>
        <w:t>Díla</w:t>
      </w:r>
      <w:r w:rsidRPr="00474C8C">
        <w:rPr>
          <w:rStyle w:val="l-L2Char"/>
          <w:rFonts w:ascii="Times New Roman" w:hAnsi="Times New Roman"/>
          <w:sz w:val="24"/>
          <w:u w:val="none"/>
        </w:rPr>
        <w:t>:</w:t>
      </w:r>
    </w:p>
    <w:p w14:paraId="4041627E" w14:textId="29528538" w:rsidR="00B94443" w:rsidRPr="00474C8C" w:rsidRDefault="00B94443" w:rsidP="00D833A0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ascii="Times New Roman" w:hAnsi="Times New Roman"/>
          <w:sz w:val="24"/>
          <w:u w:val="none"/>
        </w:rPr>
      </w:pPr>
      <w:r w:rsidRPr="00474C8C">
        <w:rPr>
          <w:rStyle w:val="l-L2Char"/>
          <w:rFonts w:ascii="Times New Roman" w:hAnsi="Times New Roman"/>
          <w:sz w:val="24"/>
          <w:u w:val="none"/>
        </w:rPr>
        <w:t xml:space="preserve">Zhotovitel je povinen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vyhotovit </w:t>
      </w:r>
      <w:r w:rsidR="008D5567" w:rsidRPr="00474C8C">
        <w:rPr>
          <w:rStyle w:val="l-L2Char"/>
          <w:rFonts w:ascii="Times New Roman" w:hAnsi="Times New Roman"/>
          <w:b w:val="0"/>
          <w:sz w:val="24"/>
          <w:u w:val="none"/>
        </w:rPr>
        <w:t>projektov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é</w:t>
      </w:r>
      <w:r w:rsidR="008D5567"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dokumentac</w:t>
      </w:r>
      <w:r w:rsidR="00B9055B" w:rsidRPr="00474C8C">
        <w:rPr>
          <w:rStyle w:val="l-L2Char"/>
          <w:rFonts w:ascii="Times New Roman" w:hAnsi="Times New Roman"/>
          <w:b w:val="0"/>
          <w:sz w:val="24"/>
          <w:u w:val="none"/>
        </w:rPr>
        <w:t>e</w:t>
      </w: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 xml:space="preserve"> dle níže uvedených podkladů: </w:t>
      </w:r>
    </w:p>
    <w:p w14:paraId="276C4175" w14:textId="4F3C45CE" w:rsidR="00B94443" w:rsidRPr="00474C8C" w:rsidRDefault="00B94443" w:rsidP="00DC6E16">
      <w:pPr>
        <w:pStyle w:val="l-L1"/>
        <w:keepNext w:val="0"/>
        <w:numPr>
          <w:ilvl w:val="2"/>
          <w:numId w:val="4"/>
        </w:numPr>
        <w:spacing w:before="0" w:after="120" w:line="240" w:lineRule="auto"/>
        <w:ind w:left="1213"/>
        <w:jc w:val="both"/>
        <w:rPr>
          <w:rStyle w:val="l-L2Char"/>
          <w:rFonts w:ascii="Times New Roman" w:hAnsi="Times New Roman"/>
          <w:sz w:val="24"/>
          <w:u w:val="none"/>
        </w:rPr>
      </w:pPr>
      <w:r w:rsidRPr="00474C8C">
        <w:rPr>
          <w:rStyle w:val="l-L2Char"/>
          <w:rFonts w:ascii="Times New Roman" w:hAnsi="Times New Roman"/>
          <w:sz w:val="24"/>
          <w:u w:val="none"/>
        </w:rPr>
        <w:t xml:space="preserve">Dokumentační základna </w:t>
      </w:r>
      <w:r w:rsidR="00DC2688" w:rsidRPr="00474C8C">
        <w:rPr>
          <w:rStyle w:val="l-L2Char"/>
          <w:rFonts w:ascii="Times New Roman" w:hAnsi="Times New Roman"/>
          <w:sz w:val="24"/>
          <w:u w:val="none"/>
        </w:rPr>
        <w:t>Díla</w:t>
      </w:r>
      <w:r w:rsidR="00A14402" w:rsidRPr="00474C8C">
        <w:rPr>
          <w:rStyle w:val="l-L2Char"/>
          <w:rFonts w:ascii="Times New Roman" w:hAnsi="Times New Roman"/>
          <w:sz w:val="24"/>
          <w:u w:val="none"/>
        </w:rPr>
        <w:t xml:space="preserve"> (podklady pro zpracování projektov</w:t>
      </w:r>
      <w:r w:rsidR="00B9055B" w:rsidRPr="00474C8C">
        <w:rPr>
          <w:rStyle w:val="l-L2Char"/>
          <w:rFonts w:ascii="Times New Roman" w:hAnsi="Times New Roman"/>
          <w:sz w:val="24"/>
          <w:u w:val="none"/>
        </w:rPr>
        <w:t>ých dokumentací</w:t>
      </w:r>
      <w:r w:rsidR="00A14402" w:rsidRPr="00474C8C">
        <w:rPr>
          <w:rStyle w:val="l-L2Char"/>
          <w:rFonts w:ascii="Times New Roman" w:hAnsi="Times New Roman"/>
          <w:sz w:val="24"/>
          <w:u w:val="none"/>
        </w:rPr>
        <w:t>):</w:t>
      </w:r>
    </w:p>
    <w:p w14:paraId="35FDCD28" w14:textId="79DC4C24" w:rsidR="00F050C1" w:rsidRPr="00474C8C" w:rsidRDefault="00F050C1" w:rsidP="00DC6E16">
      <w:pPr>
        <w:pStyle w:val="l-L1"/>
        <w:keepNext w:val="0"/>
        <w:numPr>
          <w:ilvl w:val="0"/>
          <w:numId w:val="0"/>
        </w:numPr>
        <w:spacing w:before="0" w:after="60" w:line="240" w:lineRule="auto"/>
        <w:ind w:left="1213"/>
        <w:jc w:val="left"/>
        <w:rPr>
          <w:rStyle w:val="l-L2Char"/>
          <w:rFonts w:ascii="Times New Roman" w:hAnsi="Times New Roman"/>
          <w:b w:val="0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Katastrální mapa DKM k.ú. Horní Ves u Mariánských Lázní.</w:t>
      </w:r>
    </w:p>
    <w:p w14:paraId="7F17FC7E" w14:textId="3F3876DD" w:rsidR="00F829EA" w:rsidRPr="00474C8C" w:rsidRDefault="00F050C1" w:rsidP="00DC6E16">
      <w:pPr>
        <w:pStyle w:val="l-L1"/>
        <w:keepNext w:val="0"/>
        <w:numPr>
          <w:ilvl w:val="0"/>
          <w:numId w:val="0"/>
        </w:numPr>
        <w:spacing w:before="0" w:after="120" w:line="240" w:lineRule="auto"/>
        <w:ind w:left="1213"/>
        <w:jc w:val="left"/>
        <w:rPr>
          <w:rStyle w:val="l-L2Char"/>
          <w:rFonts w:ascii="Times New Roman" w:hAnsi="Times New Roman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Dokumentace ke KoPÚ v k.ú. Horní Ves u Mariánských Lázní.</w:t>
      </w:r>
    </w:p>
    <w:p w14:paraId="563E698E" w14:textId="77777777" w:rsidR="00F829EA" w:rsidRPr="00474C8C" w:rsidRDefault="00F829EA" w:rsidP="007316DC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left"/>
        <w:rPr>
          <w:rStyle w:val="l-L2Char"/>
          <w:rFonts w:ascii="Times New Roman" w:hAnsi="Times New Roman"/>
          <w:sz w:val="24"/>
          <w:u w:val="none"/>
        </w:rPr>
      </w:pPr>
      <w:r w:rsidRPr="00474C8C">
        <w:rPr>
          <w:rStyle w:val="l-L2Char"/>
          <w:rFonts w:ascii="Times New Roman" w:hAnsi="Times New Roman"/>
          <w:sz w:val="24"/>
          <w:u w:val="none"/>
        </w:rPr>
        <w:t>Plán společných zařízení:</w:t>
      </w:r>
    </w:p>
    <w:p w14:paraId="33644920" w14:textId="240DEE2E" w:rsidR="00F829EA" w:rsidRPr="00474C8C" w:rsidRDefault="00F050C1" w:rsidP="00E47C6B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1213" w:right="-284"/>
        <w:jc w:val="left"/>
        <w:rPr>
          <w:rStyle w:val="l-L2Char"/>
          <w:rFonts w:ascii="Times New Roman" w:hAnsi="Times New Roman"/>
          <w:sz w:val="24"/>
          <w:u w:val="none"/>
        </w:rPr>
      </w:pPr>
      <w:r w:rsidRPr="00474C8C">
        <w:rPr>
          <w:rStyle w:val="l-L2Char"/>
          <w:rFonts w:ascii="Times New Roman" w:hAnsi="Times New Roman"/>
          <w:b w:val="0"/>
          <w:sz w:val="24"/>
          <w:u w:val="none"/>
        </w:rPr>
        <w:t>Dokumentace plánu společných zařízení KoPÚ v k.ú. Horní Ves u Mariánských Lázní</w:t>
      </w:r>
    </w:p>
    <w:p w14:paraId="47AA6266" w14:textId="77777777" w:rsidR="002E0D1A" w:rsidRPr="00D34777" w:rsidRDefault="002E0D1A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ascii="Times New Roman" w:hAnsi="Times New Roman"/>
          <w:sz w:val="24"/>
          <w:highlight w:val="yellow"/>
          <w:u w:val="none"/>
        </w:rPr>
      </w:pPr>
    </w:p>
    <w:p w14:paraId="25ADA1C1" w14:textId="77777777" w:rsidR="00212DB9" w:rsidRDefault="00212DB9" w:rsidP="006377CA">
      <w:pPr>
        <w:pStyle w:val="Nadpis1"/>
        <w:keepNext w:val="0"/>
        <w:spacing w:line="240" w:lineRule="auto"/>
        <w:jc w:val="center"/>
        <w:rPr>
          <w:rStyle w:val="l-L2Char"/>
          <w:rFonts w:ascii="Times New Roman" w:hAnsi="Times New Roman"/>
          <w:sz w:val="24"/>
          <w:highlight w:val="yellow"/>
        </w:rPr>
        <w:sectPr w:rsidR="00212DB9" w:rsidSect="00212DB9">
          <w:pgSz w:w="11910" w:h="16840"/>
          <w:pgMar w:top="1134" w:right="1134" w:bottom="1021" w:left="1418" w:header="567" w:footer="567" w:gutter="0"/>
          <w:cols w:space="708"/>
          <w:titlePg/>
          <w:docGrid w:linePitch="299"/>
        </w:sectPr>
      </w:pPr>
    </w:p>
    <w:p w14:paraId="3FB8152E" w14:textId="1FFBD4CB" w:rsidR="002E0D1A" w:rsidRDefault="002E0D1A" w:rsidP="006377CA">
      <w:pPr>
        <w:pStyle w:val="Nadpis1"/>
        <w:keepNext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777">
        <w:rPr>
          <w:rFonts w:ascii="Times New Roman" w:hAnsi="Times New Roman" w:cs="Times New Roman"/>
          <w:sz w:val="24"/>
          <w:szCs w:val="24"/>
        </w:rPr>
        <w:lastRenderedPageBreak/>
        <w:t>Příloha č. 2 – Podrobná specifikace Plnění v souvislosti s vypracováním podrobného geotechnického průzkumu</w:t>
      </w:r>
    </w:p>
    <w:p w14:paraId="6BA7D9CC" w14:textId="77777777" w:rsidR="009233D6" w:rsidRPr="009233D6" w:rsidRDefault="009233D6" w:rsidP="009233D6"/>
    <w:p w14:paraId="1411689F" w14:textId="77777777" w:rsidR="002E0D1A" w:rsidRPr="009233D6" w:rsidRDefault="002E0D1A" w:rsidP="00A42397">
      <w:pPr>
        <w:pStyle w:val="l-L1"/>
        <w:keepNext w:val="0"/>
        <w:numPr>
          <w:ilvl w:val="0"/>
          <w:numId w:val="5"/>
        </w:numPr>
        <w:tabs>
          <w:tab w:val="clear" w:pos="720"/>
          <w:tab w:val="num" w:pos="426"/>
        </w:tabs>
        <w:spacing w:before="120" w:after="120" w:line="240" w:lineRule="auto"/>
        <w:ind w:left="426" w:hanging="426"/>
        <w:jc w:val="left"/>
        <w:rPr>
          <w:rStyle w:val="l-L2Char"/>
          <w:rFonts w:ascii="Times New Roman" w:hAnsi="Times New Roman"/>
          <w:sz w:val="24"/>
          <w:u w:val="none"/>
        </w:rPr>
      </w:pPr>
      <w:r w:rsidRPr="009233D6">
        <w:rPr>
          <w:rStyle w:val="l-L2Char"/>
          <w:rFonts w:ascii="Times New Roman" w:hAnsi="Times New Roman"/>
          <w:sz w:val="24"/>
          <w:u w:val="none"/>
        </w:rPr>
        <w:t>Plnění</w:t>
      </w:r>
    </w:p>
    <w:p w14:paraId="7AE7463E" w14:textId="77777777" w:rsidR="002E0D1A" w:rsidRPr="009233D6" w:rsidRDefault="002E0D1A" w:rsidP="00A42397">
      <w:pPr>
        <w:pStyle w:val="l-L1"/>
        <w:keepNext w:val="0"/>
        <w:numPr>
          <w:ilvl w:val="1"/>
          <w:numId w:val="5"/>
        </w:numPr>
        <w:tabs>
          <w:tab w:val="left" w:pos="567"/>
        </w:tabs>
        <w:spacing w:before="120" w:after="120" w:line="240" w:lineRule="auto"/>
        <w:ind w:left="567" w:hanging="567"/>
        <w:jc w:val="left"/>
        <w:rPr>
          <w:rStyle w:val="l-L2Char"/>
          <w:rFonts w:ascii="Times New Roman" w:hAnsi="Times New Roman"/>
          <w:sz w:val="24"/>
          <w:u w:val="none"/>
        </w:rPr>
      </w:pPr>
      <w:r w:rsidRPr="009233D6">
        <w:rPr>
          <w:rStyle w:val="l-L2Char"/>
          <w:rFonts w:ascii="Times New Roman" w:hAnsi="Times New Roman"/>
          <w:sz w:val="24"/>
          <w:u w:val="none"/>
        </w:rPr>
        <w:t>Podmínky provádění Plnění</w:t>
      </w:r>
    </w:p>
    <w:p w14:paraId="157EB85B" w14:textId="72CF2A7C" w:rsidR="002E0D1A" w:rsidRPr="00D34777" w:rsidRDefault="002E0D1A" w:rsidP="00A42397">
      <w:pPr>
        <w:pStyle w:val="l-L1"/>
        <w:keepNext w:val="0"/>
        <w:numPr>
          <w:ilvl w:val="2"/>
          <w:numId w:val="6"/>
        </w:numPr>
        <w:spacing w:before="120" w:after="120" w:line="240" w:lineRule="auto"/>
        <w:ind w:left="1276"/>
        <w:jc w:val="both"/>
        <w:rPr>
          <w:b w:val="0"/>
          <w:sz w:val="24"/>
          <w:u w:val="none"/>
        </w:rPr>
      </w:pPr>
      <w:r w:rsidRPr="00D34777">
        <w:rPr>
          <w:b w:val="0"/>
          <w:sz w:val="24"/>
          <w:u w:val="none"/>
        </w:rPr>
        <w:t>Pro stanovení podmínek pro zpracování projektové dokumentace pro real</w:t>
      </w:r>
      <w:r w:rsidR="00E96D07" w:rsidRPr="00D34777">
        <w:rPr>
          <w:b w:val="0"/>
          <w:sz w:val="24"/>
          <w:u w:val="none"/>
        </w:rPr>
        <w:t>izaci stavby vždy slouží podrobný geotechnický průzkum, který m</w:t>
      </w:r>
      <w:r w:rsidRPr="00D34777">
        <w:rPr>
          <w:b w:val="0"/>
          <w:sz w:val="24"/>
          <w:u w:val="none"/>
        </w:rPr>
        <w:t>ůže navazovat na</w:t>
      </w:r>
      <w:r w:rsidR="00A42397">
        <w:rPr>
          <w:b w:val="0"/>
          <w:sz w:val="24"/>
          <w:u w:val="none"/>
        </w:rPr>
        <w:t> </w:t>
      </w:r>
      <w:r w:rsidRPr="00D34777">
        <w:rPr>
          <w:b w:val="0"/>
          <w:sz w:val="24"/>
          <w:u w:val="none"/>
        </w:rPr>
        <w:t xml:space="preserve">předběžný průzkum. </w:t>
      </w:r>
    </w:p>
    <w:p w14:paraId="7998A6AE" w14:textId="66A0144B" w:rsidR="005A32C1" w:rsidRPr="00D34777" w:rsidRDefault="002E0D1A" w:rsidP="00A42397">
      <w:pPr>
        <w:pStyle w:val="l-L1"/>
        <w:keepNext w:val="0"/>
        <w:numPr>
          <w:ilvl w:val="2"/>
          <w:numId w:val="6"/>
        </w:numPr>
        <w:spacing w:before="120" w:after="120" w:line="240" w:lineRule="auto"/>
        <w:ind w:left="1276"/>
        <w:jc w:val="both"/>
        <w:rPr>
          <w:b w:val="0"/>
          <w:sz w:val="24"/>
          <w:u w:val="none"/>
        </w:rPr>
      </w:pPr>
      <w:bookmarkStart w:id="5" w:name="_GoBack"/>
      <w:bookmarkEnd w:id="5"/>
      <w:r w:rsidRPr="00D34777">
        <w:rPr>
          <w:b w:val="0"/>
          <w:sz w:val="24"/>
          <w:u w:val="none"/>
        </w:rPr>
        <w:t>Specifikace obsahuje požadavky na: A. mapové podklady, B. technické práce a podklady, C. terénní měření a laboratorní zkoušky, D. náležitosti závěrečné zprávy a E. členění díla.</w:t>
      </w:r>
      <w:r w:rsidR="005A32C1" w:rsidRPr="00D34777">
        <w:rPr>
          <w:b w:val="0"/>
          <w:sz w:val="24"/>
          <w:u w:val="none"/>
        </w:rPr>
        <w:t xml:space="preserve"> </w:t>
      </w:r>
    </w:p>
    <w:p w14:paraId="7189AEB9" w14:textId="77777777" w:rsidR="005A32C1" w:rsidRPr="00D34777" w:rsidRDefault="005A32C1" w:rsidP="006377C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4395"/>
        <w:jc w:val="left"/>
        <w:rPr>
          <w:b w:val="0"/>
          <w:sz w:val="24"/>
          <w:u w:val="none"/>
        </w:rPr>
      </w:pPr>
    </w:p>
    <w:p w14:paraId="0424E4A9" w14:textId="0E027A0E" w:rsidR="005A32C1" w:rsidRPr="009233D6" w:rsidRDefault="005A32C1" w:rsidP="00A42397">
      <w:pPr>
        <w:pStyle w:val="l-L1"/>
        <w:keepNext w:val="0"/>
        <w:numPr>
          <w:ilvl w:val="1"/>
          <w:numId w:val="5"/>
        </w:numPr>
        <w:tabs>
          <w:tab w:val="left" w:pos="567"/>
        </w:tabs>
        <w:spacing w:before="120" w:after="120" w:line="240" w:lineRule="auto"/>
        <w:ind w:left="567" w:hanging="567"/>
        <w:jc w:val="left"/>
        <w:rPr>
          <w:rFonts w:eastAsia="Calibri"/>
          <w:sz w:val="24"/>
          <w:u w:val="none"/>
        </w:rPr>
      </w:pPr>
      <w:r w:rsidRPr="009233D6">
        <w:rPr>
          <w:rStyle w:val="l-L2Char"/>
          <w:rFonts w:ascii="Times New Roman" w:hAnsi="Times New Roman"/>
          <w:sz w:val="24"/>
          <w:u w:val="none"/>
        </w:rPr>
        <w:t>Zadání</w:t>
      </w:r>
      <w:r w:rsidRPr="009233D6">
        <w:rPr>
          <w:rFonts w:eastAsia="Calibri"/>
          <w:bCs/>
          <w:spacing w:val="2"/>
          <w:sz w:val="24"/>
          <w:u w:val="none"/>
        </w:rPr>
        <w:t xml:space="preserve"> </w:t>
      </w:r>
      <w:r w:rsidRPr="009233D6">
        <w:rPr>
          <w:rFonts w:eastAsia="Calibri"/>
          <w:bCs/>
          <w:sz w:val="24"/>
          <w:u w:val="none"/>
        </w:rPr>
        <w:t>a</w:t>
      </w:r>
      <w:r w:rsidRPr="009233D6">
        <w:rPr>
          <w:rFonts w:eastAsia="Calibri"/>
          <w:bCs/>
          <w:spacing w:val="-1"/>
          <w:sz w:val="24"/>
          <w:u w:val="none"/>
        </w:rPr>
        <w:t xml:space="preserve"> požadavky</w:t>
      </w:r>
      <w:r w:rsidRPr="009233D6">
        <w:rPr>
          <w:rFonts w:eastAsia="Calibri"/>
          <w:bCs/>
          <w:spacing w:val="1"/>
          <w:sz w:val="24"/>
          <w:u w:val="none"/>
        </w:rPr>
        <w:t xml:space="preserve"> </w:t>
      </w:r>
      <w:r w:rsidRPr="009233D6">
        <w:rPr>
          <w:rFonts w:eastAsia="Calibri"/>
          <w:bCs/>
          <w:spacing w:val="-1"/>
          <w:sz w:val="24"/>
          <w:u w:val="none"/>
        </w:rPr>
        <w:t>na</w:t>
      </w:r>
      <w:r w:rsidRPr="009233D6">
        <w:rPr>
          <w:rFonts w:eastAsia="Calibri"/>
          <w:bCs/>
          <w:sz w:val="24"/>
          <w:u w:val="none"/>
        </w:rPr>
        <w:t xml:space="preserve"> </w:t>
      </w:r>
      <w:r w:rsidR="00E80B1A" w:rsidRPr="009233D6">
        <w:rPr>
          <w:rFonts w:eastAsia="Calibri"/>
          <w:bCs/>
          <w:spacing w:val="-1"/>
          <w:sz w:val="24"/>
          <w:u w:val="none"/>
        </w:rPr>
        <w:t>podrobný</w:t>
      </w:r>
      <w:r w:rsidRPr="009233D6">
        <w:rPr>
          <w:rFonts w:eastAsia="Calibri"/>
          <w:bCs/>
          <w:spacing w:val="-1"/>
          <w:sz w:val="24"/>
          <w:u w:val="none"/>
        </w:rPr>
        <w:t xml:space="preserve"> geotechnický</w:t>
      </w:r>
      <w:r w:rsidRPr="009233D6">
        <w:rPr>
          <w:rFonts w:eastAsia="Calibri"/>
          <w:bCs/>
          <w:spacing w:val="-2"/>
          <w:sz w:val="24"/>
          <w:u w:val="none"/>
        </w:rPr>
        <w:t xml:space="preserve"> </w:t>
      </w:r>
      <w:r w:rsidRPr="009233D6">
        <w:rPr>
          <w:rFonts w:eastAsia="Calibri"/>
          <w:bCs/>
          <w:spacing w:val="-1"/>
          <w:sz w:val="24"/>
          <w:u w:val="none"/>
        </w:rPr>
        <w:t>průzkum pro polní cesty</w:t>
      </w:r>
      <w:r w:rsidRPr="009233D6">
        <w:rPr>
          <w:rFonts w:eastAsia="Calibri"/>
          <w:bCs/>
          <w:spacing w:val="-2"/>
          <w:sz w:val="24"/>
          <w:u w:val="none"/>
        </w:rPr>
        <w:t xml:space="preserve"> </w:t>
      </w:r>
    </w:p>
    <w:p w14:paraId="774BE2D4" w14:textId="5F0435A2" w:rsidR="00B00AE7" w:rsidRPr="00D34777" w:rsidRDefault="00B00AE7" w:rsidP="006377CA">
      <w:pPr>
        <w:widowControl w:val="0"/>
        <w:spacing w:before="1" w:after="0" w:line="240" w:lineRule="auto"/>
        <w:rPr>
          <w:rFonts w:ascii="Times New Roman" w:eastAsia="Calibri" w:hAnsi="Times New Roman"/>
          <w:b/>
          <w:bCs/>
          <w:sz w:val="24"/>
        </w:rPr>
      </w:pPr>
    </w:p>
    <w:p w14:paraId="3549DF38" w14:textId="4A04E08B" w:rsidR="00B00AE7" w:rsidRPr="00D34777" w:rsidRDefault="00A42397" w:rsidP="006377CA">
      <w:pPr>
        <w:widowControl w:val="0"/>
        <w:spacing w:after="0" w:line="240" w:lineRule="auto"/>
        <w:rPr>
          <w:rFonts w:ascii="Times New Roman" w:eastAsia="Calibri" w:hAnsi="Times New Roman"/>
          <w:b/>
          <w:bCs/>
          <w:sz w:val="24"/>
        </w:rPr>
      </w:pPr>
      <w:r w:rsidRPr="00D34777">
        <w:rPr>
          <w:rFonts w:ascii="Times New Roman" w:hAnsi="Times New Roman"/>
          <w:b/>
          <w:spacing w:val="-1"/>
          <w:sz w:val="24"/>
        </w:rPr>
        <w:t>A. Podklady</w:t>
      </w:r>
      <w:r w:rsidRPr="00D34777">
        <w:rPr>
          <w:rFonts w:ascii="Times New Roman" w:hAnsi="Times New Roman"/>
          <w:b/>
          <w:spacing w:val="1"/>
          <w:sz w:val="24"/>
        </w:rPr>
        <w:t xml:space="preserve"> </w:t>
      </w:r>
      <w:r w:rsidRPr="00D34777">
        <w:rPr>
          <w:rFonts w:ascii="Times New Roman" w:hAnsi="Times New Roman"/>
          <w:b/>
          <w:spacing w:val="-2"/>
          <w:sz w:val="24"/>
        </w:rPr>
        <w:t>pro</w:t>
      </w:r>
      <w:r w:rsidRPr="00D34777">
        <w:rPr>
          <w:rFonts w:ascii="Times New Roman" w:hAnsi="Times New Roman"/>
          <w:b/>
          <w:spacing w:val="1"/>
          <w:sz w:val="24"/>
        </w:rPr>
        <w:t xml:space="preserve"> </w:t>
      </w:r>
      <w:r w:rsidRPr="00D34777">
        <w:rPr>
          <w:rFonts w:ascii="Times New Roman" w:hAnsi="Times New Roman"/>
          <w:b/>
          <w:spacing w:val="-1"/>
          <w:sz w:val="24"/>
        </w:rPr>
        <w:t>zadání</w:t>
      </w:r>
      <w:r w:rsidRPr="00D34777">
        <w:rPr>
          <w:rFonts w:ascii="Times New Roman" w:hAnsi="Times New Roman"/>
          <w:b/>
          <w:sz w:val="24"/>
        </w:rPr>
        <w:t xml:space="preserve"> </w:t>
      </w:r>
      <w:r w:rsidRPr="00D34777">
        <w:rPr>
          <w:rFonts w:ascii="Times New Roman" w:hAnsi="Times New Roman"/>
          <w:b/>
          <w:spacing w:val="-1"/>
          <w:sz w:val="24"/>
        </w:rPr>
        <w:t>průzkumu:</w:t>
      </w:r>
    </w:p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2410"/>
        <w:gridCol w:w="2192"/>
        <w:gridCol w:w="2202"/>
        <w:gridCol w:w="993"/>
        <w:gridCol w:w="1176"/>
      </w:tblGrid>
      <w:tr w:rsidR="00B00AE7" w:rsidRPr="00D34777" w14:paraId="2070C1BD" w14:textId="77777777" w:rsidTr="00A3527B">
        <w:trPr>
          <w:trHeight w:val="397"/>
        </w:trPr>
        <w:tc>
          <w:tcPr>
            <w:tcW w:w="77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053917" w14:textId="77777777" w:rsidR="00B00AE7" w:rsidRPr="00A3527B" w:rsidRDefault="00B00AE7" w:rsidP="00A3527B">
            <w:pPr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A352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 Podklady</w:t>
            </w:r>
            <w:r w:rsidRPr="00A352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352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</w:t>
            </w:r>
            <w:r w:rsidRPr="00A352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352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zadání</w:t>
            </w:r>
            <w:r w:rsidRPr="00A3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2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průzkumu: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D34777" w:rsidRDefault="00B00AE7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B00AE7" w:rsidRPr="00D34777" w14:paraId="17A7F921" w14:textId="77777777" w:rsidTr="00A3527B">
        <w:trPr>
          <w:trHeight w:val="397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D34777" w:rsidRDefault="00B00AE7" w:rsidP="00A3527B">
            <w:pPr>
              <w:spacing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Mapový podklad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Druh dokumentace</w:t>
            </w:r>
          </w:p>
        </w:tc>
        <w:tc>
          <w:tcPr>
            <w:tcW w:w="2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Trasa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Objekty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Zemníky</w:t>
            </w:r>
          </w:p>
        </w:tc>
      </w:tr>
      <w:tr w:rsidR="00B00AE7" w:rsidRPr="00D34777" w14:paraId="5EDDD824" w14:textId="77777777" w:rsidTr="00A3527B">
        <w:trPr>
          <w:trHeight w:val="397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D34777" w:rsidRDefault="00B00AE7" w:rsidP="006377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D34777" w:rsidRDefault="00B00AE7" w:rsidP="006377CA">
            <w:pPr>
              <w:spacing w:line="240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DSP</w:t>
            </w:r>
          </w:p>
        </w:tc>
        <w:tc>
          <w:tcPr>
            <w:tcW w:w="2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1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5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1:1000</w:t>
            </w:r>
          </w:p>
        </w:tc>
      </w:tr>
      <w:tr w:rsidR="00B00AE7" w:rsidRPr="00D34777" w14:paraId="65B815F7" w14:textId="77777777" w:rsidTr="00A3527B">
        <w:trPr>
          <w:trHeight w:val="397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D34777" w:rsidRDefault="00B00AE7" w:rsidP="006377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D34777" w:rsidRDefault="00B00AE7" w:rsidP="006377CA">
            <w:pPr>
              <w:spacing w:line="240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DZS</w:t>
            </w:r>
          </w:p>
        </w:tc>
        <w:tc>
          <w:tcPr>
            <w:tcW w:w="2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1:1000</w:t>
            </w:r>
          </w:p>
        </w:tc>
      </w:tr>
      <w:tr w:rsidR="00B00AE7" w:rsidRPr="00D34777" w14:paraId="1D6213B8" w14:textId="77777777" w:rsidTr="00A3527B">
        <w:trPr>
          <w:trHeight w:val="397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D34777" w:rsidRDefault="00B00AE7" w:rsidP="006377CA">
            <w:pPr>
              <w:spacing w:line="240" w:lineRule="auto"/>
              <w:ind w:left="82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Podélný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profil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Druh dokumentace</w:t>
            </w:r>
          </w:p>
        </w:tc>
        <w:tc>
          <w:tcPr>
            <w:tcW w:w="2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D34777" w:rsidRDefault="00B00AE7" w:rsidP="006377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D34777" w:rsidRDefault="00B00AE7" w:rsidP="006377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D34777" w:rsidRDefault="00B00AE7" w:rsidP="006377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AE7" w:rsidRPr="00D34777" w14:paraId="7C101098" w14:textId="77777777" w:rsidTr="00A3527B">
        <w:trPr>
          <w:trHeight w:val="397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69B2992" w14:textId="77777777" w:rsidR="00B00AE7" w:rsidRPr="00D34777" w:rsidRDefault="00B00AE7" w:rsidP="006377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996BAEE" w14:textId="77777777" w:rsidR="00B00AE7" w:rsidRPr="00D34777" w:rsidRDefault="00B00AE7" w:rsidP="006377CA">
            <w:pPr>
              <w:spacing w:line="240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DSP</w:t>
            </w:r>
          </w:p>
        </w:tc>
        <w:tc>
          <w:tcPr>
            <w:tcW w:w="220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468DFDB9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1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000/100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04B8410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5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C163C31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1:1000</w:t>
            </w:r>
          </w:p>
        </w:tc>
      </w:tr>
      <w:tr w:rsidR="00B00AE7" w:rsidRPr="00D34777" w14:paraId="445B9F7D" w14:textId="77777777" w:rsidTr="00A3527B">
        <w:trPr>
          <w:trHeight w:val="397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598D89" w14:textId="77777777" w:rsidR="00B00AE7" w:rsidRPr="00D34777" w:rsidRDefault="00B00AE7" w:rsidP="006377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976D0D" w14:textId="77777777" w:rsidR="00B00AE7" w:rsidRPr="00D34777" w:rsidRDefault="00B00AE7" w:rsidP="006377CA">
            <w:pPr>
              <w:spacing w:line="240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DZS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3F72F9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1000/100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2A9FFC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5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48651C" w14:textId="77777777" w:rsidR="00B00AE7" w:rsidRPr="00D34777" w:rsidRDefault="00B00AE7" w:rsidP="006377CA">
            <w:pPr>
              <w:spacing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1:1000</w:t>
            </w:r>
          </w:p>
        </w:tc>
      </w:tr>
    </w:tbl>
    <w:p w14:paraId="0A0260B8" w14:textId="77777777" w:rsidR="00B00AE7" w:rsidRPr="00D34777" w:rsidRDefault="00B00AE7" w:rsidP="006377CA">
      <w:pPr>
        <w:widowControl w:val="0"/>
        <w:spacing w:before="12" w:after="0" w:line="240" w:lineRule="auto"/>
        <w:rPr>
          <w:rFonts w:ascii="Times New Roman" w:eastAsia="Calibri" w:hAnsi="Times New Roman"/>
          <w:b/>
          <w:bCs/>
          <w:sz w:val="24"/>
        </w:rPr>
      </w:pPr>
    </w:p>
    <w:p w14:paraId="0E9A5BC4" w14:textId="77777777" w:rsidR="00B00AE7" w:rsidRPr="00D34777" w:rsidRDefault="00B00AE7" w:rsidP="006377CA">
      <w:pPr>
        <w:widowControl w:val="0"/>
        <w:spacing w:after="0" w:line="240" w:lineRule="auto"/>
        <w:ind w:left="395" w:hanging="360"/>
        <w:rPr>
          <w:rFonts w:ascii="Times New Roman" w:eastAsia="Calibri" w:hAnsi="Times New Roman"/>
          <w:b/>
          <w:sz w:val="24"/>
        </w:rPr>
      </w:pPr>
      <w:r w:rsidRPr="00D34777">
        <w:rPr>
          <w:rFonts w:ascii="Times New Roman" w:eastAsia="Calibri" w:hAnsi="Times New Roman"/>
          <w:b/>
          <w:spacing w:val="-1"/>
          <w:sz w:val="24"/>
        </w:rPr>
        <w:t>B. Požadavky</w:t>
      </w:r>
      <w:r w:rsidRPr="00D34777">
        <w:rPr>
          <w:rFonts w:ascii="Times New Roman" w:eastAsia="Calibri" w:hAnsi="Times New Roman"/>
          <w:b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b/>
          <w:spacing w:val="-1"/>
          <w:sz w:val="24"/>
        </w:rPr>
        <w:t>na</w:t>
      </w:r>
      <w:r w:rsidRPr="00D34777">
        <w:rPr>
          <w:rFonts w:ascii="Times New Roman" w:eastAsia="Calibri" w:hAnsi="Times New Roman"/>
          <w:b/>
          <w:sz w:val="24"/>
        </w:rPr>
        <w:t xml:space="preserve"> </w:t>
      </w:r>
      <w:r w:rsidRPr="00D34777">
        <w:rPr>
          <w:rFonts w:ascii="Times New Roman" w:eastAsia="Calibri" w:hAnsi="Times New Roman"/>
          <w:b/>
          <w:spacing w:val="-1"/>
          <w:sz w:val="24"/>
        </w:rPr>
        <w:t>technické</w:t>
      </w:r>
      <w:r w:rsidRPr="00D34777">
        <w:rPr>
          <w:rFonts w:ascii="Times New Roman" w:eastAsia="Calibri" w:hAnsi="Times New Roman"/>
          <w:b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b/>
          <w:spacing w:val="-1"/>
          <w:sz w:val="24"/>
        </w:rPr>
        <w:t>práce</w:t>
      </w:r>
      <w:r w:rsidRPr="00D34777">
        <w:rPr>
          <w:rFonts w:ascii="Times New Roman" w:eastAsia="Calibri" w:hAnsi="Times New Roman"/>
          <w:b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b/>
          <w:sz w:val="24"/>
        </w:rPr>
        <w:t xml:space="preserve">a </w:t>
      </w:r>
      <w:r w:rsidRPr="00D34777">
        <w:rPr>
          <w:rFonts w:ascii="Times New Roman" w:eastAsia="Calibri" w:hAnsi="Times New Roman"/>
          <w:b/>
          <w:spacing w:val="-1"/>
          <w:sz w:val="24"/>
        </w:rPr>
        <w:t>podklady:</w:t>
      </w:r>
    </w:p>
    <w:tbl>
      <w:tblPr>
        <w:tblStyle w:val="TableNormal"/>
        <w:tblW w:w="9214" w:type="dxa"/>
        <w:tblInd w:w="8" w:type="dxa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536"/>
      </w:tblGrid>
      <w:tr w:rsidR="00B00AE7" w:rsidRPr="00D34777" w14:paraId="3B2A77F3" w14:textId="77777777" w:rsidTr="007B701C">
        <w:trPr>
          <w:trHeight w:val="397"/>
        </w:trPr>
        <w:tc>
          <w:tcPr>
            <w:tcW w:w="9214" w:type="dxa"/>
            <w:gridSpan w:val="2"/>
          </w:tcPr>
          <w:p w14:paraId="0AFA30B0" w14:textId="77777777" w:rsidR="00B00AE7" w:rsidRPr="00D34777" w:rsidRDefault="00B00AE7" w:rsidP="00A3527B">
            <w:pPr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Požadované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počty průzkumných sond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podrobný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GTP</w:t>
            </w:r>
          </w:p>
        </w:tc>
      </w:tr>
      <w:tr w:rsidR="007B701C" w:rsidRPr="00D34777" w14:paraId="250886C8" w14:textId="77777777" w:rsidTr="00312DE2">
        <w:trPr>
          <w:trHeight w:val="113"/>
        </w:trPr>
        <w:tc>
          <w:tcPr>
            <w:tcW w:w="4678" w:type="dxa"/>
          </w:tcPr>
          <w:p w14:paraId="67487EF7" w14:textId="77777777" w:rsidR="007B701C" w:rsidRPr="00D34777" w:rsidRDefault="007B701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Geotechnické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poměry</w:t>
            </w:r>
          </w:p>
        </w:tc>
        <w:tc>
          <w:tcPr>
            <w:tcW w:w="4536" w:type="dxa"/>
          </w:tcPr>
          <w:p w14:paraId="046EADA7" w14:textId="77777777" w:rsidR="007B701C" w:rsidRPr="00D34777" w:rsidRDefault="007B701C" w:rsidP="006377CA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Složité</w:t>
            </w:r>
          </w:p>
        </w:tc>
      </w:tr>
      <w:tr w:rsidR="007B701C" w:rsidRPr="00D34777" w14:paraId="78FD8304" w14:textId="77777777" w:rsidTr="00312DE2">
        <w:trPr>
          <w:trHeight w:val="113"/>
        </w:trPr>
        <w:tc>
          <w:tcPr>
            <w:tcW w:w="4678" w:type="dxa"/>
          </w:tcPr>
          <w:p w14:paraId="53277973" w14:textId="77777777" w:rsidR="007B701C" w:rsidRPr="00D34777" w:rsidRDefault="007B701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Trasa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–zářez</w:t>
            </w:r>
          </w:p>
        </w:tc>
        <w:tc>
          <w:tcPr>
            <w:tcW w:w="4536" w:type="dxa"/>
          </w:tcPr>
          <w:p w14:paraId="259C51DE" w14:textId="77777777" w:rsidR="007B701C" w:rsidRPr="00D34777" w:rsidRDefault="007B701C" w:rsidP="00312DE2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sonda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125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7B701C" w:rsidRPr="00D34777" w14:paraId="51D9D3F1" w14:textId="77777777" w:rsidTr="00312DE2">
        <w:trPr>
          <w:trHeight w:val="113"/>
        </w:trPr>
        <w:tc>
          <w:tcPr>
            <w:tcW w:w="4678" w:type="dxa"/>
          </w:tcPr>
          <w:p w14:paraId="30983AB2" w14:textId="77777777" w:rsidR="007B701C" w:rsidRPr="00D34777" w:rsidRDefault="007B701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Trasa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násyp</w:t>
            </w:r>
          </w:p>
        </w:tc>
        <w:tc>
          <w:tcPr>
            <w:tcW w:w="4536" w:type="dxa"/>
          </w:tcPr>
          <w:p w14:paraId="27751600" w14:textId="77777777" w:rsidR="007B701C" w:rsidRPr="00D34777" w:rsidRDefault="007B701C" w:rsidP="00312DE2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sonda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125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7B701C" w:rsidRPr="00D34777" w14:paraId="4EB94709" w14:textId="77777777" w:rsidTr="00312DE2">
        <w:trPr>
          <w:trHeight w:val="113"/>
        </w:trPr>
        <w:tc>
          <w:tcPr>
            <w:tcW w:w="4678" w:type="dxa"/>
          </w:tcPr>
          <w:p w14:paraId="2CA4AB81" w14:textId="77777777" w:rsidR="007B701C" w:rsidRPr="00D34777" w:rsidRDefault="007B701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Hloubka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sond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zářezu</w:t>
            </w:r>
          </w:p>
        </w:tc>
        <w:tc>
          <w:tcPr>
            <w:tcW w:w="4536" w:type="dxa"/>
          </w:tcPr>
          <w:p w14:paraId="6EC32041" w14:textId="77777777" w:rsidR="007B701C" w:rsidRPr="00D34777" w:rsidRDefault="007B701C" w:rsidP="00312DE2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Min.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1,5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 niveletu*</w:t>
            </w:r>
          </w:p>
        </w:tc>
      </w:tr>
      <w:tr w:rsidR="007B701C" w:rsidRPr="00D34777" w14:paraId="59558D5B" w14:textId="77777777" w:rsidTr="00312DE2">
        <w:trPr>
          <w:trHeight w:val="113"/>
        </w:trPr>
        <w:tc>
          <w:tcPr>
            <w:tcW w:w="4678" w:type="dxa"/>
          </w:tcPr>
          <w:p w14:paraId="34E713FD" w14:textId="77777777" w:rsidR="007B701C" w:rsidRPr="00D34777" w:rsidRDefault="007B701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Hloubka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sond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násypu</w:t>
            </w:r>
          </w:p>
        </w:tc>
        <w:tc>
          <w:tcPr>
            <w:tcW w:w="4536" w:type="dxa"/>
          </w:tcPr>
          <w:p w14:paraId="540184EE" w14:textId="77777777" w:rsidR="007B701C" w:rsidRPr="00AB37C0" w:rsidRDefault="007B701C" w:rsidP="00312DE2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szCs w:val="24"/>
              </w:rPr>
            </w:pPr>
            <w:r w:rsidRPr="00AB37C0">
              <w:rPr>
                <w:rFonts w:ascii="Times New Roman" w:hAnsi="Times New Roman" w:cs="Times New Roman"/>
                <w:spacing w:val="-1"/>
                <w:szCs w:val="24"/>
              </w:rPr>
              <w:t>Min.</w:t>
            </w:r>
            <w:r w:rsidRPr="00AB37C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B37C0">
              <w:rPr>
                <w:rFonts w:ascii="Times New Roman" w:hAnsi="Times New Roman" w:cs="Times New Roman"/>
                <w:spacing w:val="-1"/>
                <w:szCs w:val="24"/>
              </w:rPr>
              <w:t xml:space="preserve">1,5 </w:t>
            </w:r>
            <w:r w:rsidRPr="00AB37C0">
              <w:rPr>
                <w:rFonts w:ascii="Times New Roman" w:hAnsi="Times New Roman" w:cs="Times New Roman"/>
                <w:szCs w:val="24"/>
              </w:rPr>
              <w:t>m</w:t>
            </w:r>
            <w:r w:rsidRPr="00AB37C0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AB37C0">
              <w:rPr>
                <w:rFonts w:ascii="Times New Roman" w:hAnsi="Times New Roman" w:cs="Times New Roman"/>
                <w:spacing w:val="-1"/>
                <w:szCs w:val="24"/>
              </w:rPr>
              <w:t>pod bázi</w:t>
            </w:r>
            <w:r w:rsidRPr="00AB37C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B37C0">
              <w:rPr>
                <w:rFonts w:ascii="Times New Roman" w:hAnsi="Times New Roman" w:cs="Times New Roman"/>
                <w:spacing w:val="-1"/>
                <w:szCs w:val="24"/>
              </w:rPr>
              <w:t>násypu</w:t>
            </w:r>
            <w:r w:rsidRPr="00AB37C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AB37C0">
              <w:rPr>
                <w:rFonts w:ascii="Times New Roman" w:hAnsi="Times New Roman" w:cs="Times New Roman"/>
                <w:szCs w:val="24"/>
              </w:rPr>
              <w:t>**</w:t>
            </w:r>
          </w:p>
        </w:tc>
      </w:tr>
      <w:tr w:rsidR="007B701C" w:rsidRPr="00D34777" w14:paraId="212EE740" w14:textId="77777777" w:rsidTr="00312DE2">
        <w:trPr>
          <w:trHeight w:hRule="exact" w:val="754"/>
        </w:trPr>
        <w:tc>
          <w:tcPr>
            <w:tcW w:w="4678" w:type="dxa"/>
          </w:tcPr>
          <w:p w14:paraId="421CAF4E" w14:textId="77777777" w:rsidR="007B701C" w:rsidRPr="00D34777" w:rsidRDefault="007B701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Počet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sond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objektů</w:t>
            </w:r>
          </w:p>
        </w:tc>
        <w:tc>
          <w:tcPr>
            <w:tcW w:w="4536" w:type="dxa"/>
          </w:tcPr>
          <w:p w14:paraId="3D0FC615" w14:textId="1583DC5D" w:rsidR="007B701C" w:rsidRPr="00D34777" w:rsidRDefault="007B701C" w:rsidP="00312DE2">
            <w:pPr>
              <w:spacing w:line="240" w:lineRule="auto"/>
              <w:ind w:left="6"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Podle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složitosti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objektu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min.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2-3</w:t>
            </w:r>
            <w:r w:rsidRPr="00D3477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sondy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na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objekt</w:t>
            </w:r>
          </w:p>
        </w:tc>
      </w:tr>
      <w:tr w:rsidR="007B701C" w:rsidRPr="00D34777" w14:paraId="1E09A20B" w14:textId="77777777" w:rsidTr="00312DE2">
        <w:trPr>
          <w:trHeight w:hRule="exact" w:val="978"/>
        </w:trPr>
        <w:tc>
          <w:tcPr>
            <w:tcW w:w="4678" w:type="dxa"/>
          </w:tcPr>
          <w:p w14:paraId="1F6A5100" w14:textId="77777777" w:rsidR="007B701C" w:rsidRPr="00D34777" w:rsidRDefault="007B701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Hloubka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sond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objektů</w:t>
            </w:r>
          </w:p>
        </w:tc>
        <w:tc>
          <w:tcPr>
            <w:tcW w:w="4536" w:type="dxa"/>
          </w:tcPr>
          <w:p w14:paraId="6DC79E1D" w14:textId="77777777" w:rsidR="007B701C" w:rsidRPr="00D34777" w:rsidRDefault="007B701C" w:rsidP="00312DE2">
            <w:pPr>
              <w:spacing w:line="240" w:lineRule="auto"/>
              <w:ind w:left="6" w:righ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Podle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hloubky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založení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nebo</w:t>
            </w:r>
            <w:r w:rsidRPr="00D34777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úrovně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skalního podkladu</w:t>
            </w:r>
          </w:p>
        </w:tc>
      </w:tr>
    </w:tbl>
    <w:p w14:paraId="729A3BDC" w14:textId="77777777" w:rsidR="00B00AE7" w:rsidRPr="00AB37C0" w:rsidRDefault="00B00AE7" w:rsidP="006377CA">
      <w:pPr>
        <w:widowControl w:val="0"/>
        <w:spacing w:after="0" w:line="240" w:lineRule="auto"/>
        <w:ind w:left="395"/>
        <w:rPr>
          <w:rFonts w:ascii="Times New Roman" w:eastAsia="Calibri" w:hAnsi="Times New Roman"/>
          <w:spacing w:val="-1"/>
          <w:sz w:val="18"/>
        </w:rPr>
      </w:pPr>
    </w:p>
    <w:p w14:paraId="21F76C26" w14:textId="7F1E4D72" w:rsidR="00B00AE7" w:rsidRPr="00D34777" w:rsidRDefault="00B00AE7" w:rsidP="00A3527B">
      <w:pPr>
        <w:widowControl w:val="0"/>
        <w:spacing w:after="0" w:line="240" w:lineRule="auto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pacing w:val="-1"/>
          <w:sz w:val="24"/>
        </w:rPr>
        <w:t>Poznámka:</w:t>
      </w:r>
    </w:p>
    <w:p w14:paraId="2BFC9FC9" w14:textId="0D6D0AC9" w:rsidR="00B00AE7" w:rsidRPr="00D34777" w:rsidRDefault="00B00AE7" w:rsidP="00A3527B">
      <w:pPr>
        <w:widowControl w:val="0"/>
        <w:tabs>
          <w:tab w:val="left" w:pos="567"/>
        </w:tabs>
        <w:spacing w:before="41" w:after="0" w:line="240" w:lineRule="auto"/>
        <w:ind w:left="567" w:right="-140" w:hanging="425"/>
        <w:jc w:val="both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z w:val="24"/>
        </w:rPr>
        <w:t>*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="00686FA3">
        <w:rPr>
          <w:rFonts w:ascii="Times New Roman" w:eastAsia="Calibri" w:hAnsi="Times New Roman"/>
          <w:spacing w:val="1"/>
          <w:sz w:val="24"/>
        </w:rPr>
        <w:tab/>
      </w:r>
      <w:r w:rsidRPr="00D34777">
        <w:rPr>
          <w:rFonts w:ascii="Times New Roman" w:eastAsia="Calibri" w:hAnsi="Times New Roman"/>
          <w:sz w:val="24"/>
        </w:rPr>
        <w:t xml:space="preserve">- </w:t>
      </w:r>
      <w:r w:rsidRPr="00D34777">
        <w:rPr>
          <w:rFonts w:ascii="Times New Roman" w:eastAsia="Calibri" w:hAnsi="Times New Roman"/>
          <w:spacing w:val="-1"/>
          <w:sz w:val="24"/>
        </w:rPr>
        <w:t>při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stanovení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hloubky sondy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je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třeba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zohlednit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hloubku budoucího odvodňovacího</w:t>
      </w:r>
      <w:r w:rsidRPr="00D34777">
        <w:rPr>
          <w:rFonts w:ascii="Times New Roman" w:eastAsia="Calibri" w:hAnsi="Times New Roman"/>
          <w:spacing w:val="37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zařízení</w:t>
      </w:r>
    </w:p>
    <w:p w14:paraId="491307DF" w14:textId="6957FF88" w:rsidR="00A3527B" w:rsidRPr="00A3527B" w:rsidRDefault="00B00AE7" w:rsidP="00A3527B">
      <w:pPr>
        <w:widowControl w:val="0"/>
        <w:tabs>
          <w:tab w:val="left" w:pos="567"/>
        </w:tabs>
        <w:spacing w:before="41" w:after="0" w:line="240" w:lineRule="auto"/>
        <w:ind w:left="567" w:right="-281" w:hanging="425"/>
        <w:jc w:val="both"/>
        <w:rPr>
          <w:rFonts w:ascii="Times New Roman" w:eastAsia="Calibri" w:hAnsi="Times New Roman"/>
          <w:spacing w:val="-1"/>
          <w:sz w:val="24"/>
        </w:rPr>
      </w:pPr>
      <w:r w:rsidRPr="00D34777">
        <w:rPr>
          <w:rFonts w:ascii="Times New Roman" w:eastAsia="Calibri" w:hAnsi="Times New Roman"/>
          <w:sz w:val="24"/>
        </w:rPr>
        <w:t>**</w:t>
      </w:r>
      <w:r w:rsidR="00686FA3">
        <w:rPr>
          <w:rFonts w:ascii="Times New Roman" w:eastAsia="Calibri" w:hAnsi="Times New Roman"/>
          <w:sz w:val="24"/>
        </w:rPr>
        <w:tab/>
      </w:r>
      <w:r w:rsidRPr="00D34777">
        <w:rPr>
          <w:rFonts w:ascii="Times New Roman" w:eastAsia="Calibri" w:hAnsi="Times New Roman"/>
          <w:sz w:val="24"/>
        </w:rPr>
        <w:t xml:space="preserve">- </w:t>
      </w:r>
      <w:r w:rsidRPr="00D34777">
        <w:rPr>
          <w:rFonts w:ascii="Times New Roman" w:eastAsia="Calibri" w:hAnsi="Times New Roman"/>
          <w:spacing w:val="-1"/>
          <w:sz w:val="24"/>
        </w:rPr>
        <w:t>dále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je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třeba</w:t>
      </w:r>
      <w:r w:rsidRPr="00D34777">
        <w:rPr>
          <w:rFonts w:ascii="Times New Roman" w:eastAsia="Calibri" w:hAnsi="Times New Roman"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vzít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v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pacing w:val="-2"/>
          <w:sz w:val="24"/>
        </w:rPr>
        <w:t>úvahu</w:t>
      </w:r>
      <w:r w:rsidRPr="00D34777">
        <w:rPr>
          <w:rFonts w:ascii="Times New Roman" w:eastAsia="Calibri" w:hAnsi="Times New Roman"/>
          <w:spacing w:val="-1"/>
          <w:sz w:val="24"/>
        </w:rPr>
        <w:t xml:space="preserve"> únosnost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 xml:space="preserve">a </w:t>
      </w:r>
      <w:r w:rsidRPr="00D34777">
        <w:rPr>
          <w:rFonts w:ascii="Times New Roman" w:eastAsia="Calibri" w:hAnsi="Times New Roman"/>
          <w:spacing w:val="-1"/>
          <w:sz w:val="24"/>
        </w:rPr>
        <w:t>stlačitelnost</w:t>
      </w:r>
      <w:r w:rsidRPr="00D34777">
        <w:rPr>
          <w:rFonts w:ascii="Times New Roman" w:eastAsia="Calibri" w:hAnsi="Times New Roman"/>
          <w:spacing w:val="-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zemin</w:t>
      </w:r>
      <w:r w:rsidRPr="00D34777">
        <w:rPr>
          <w:rFonts w:ascii="Times New Roman" w:eastAsia="Calibri" w:hAnsi="Times New Roman"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v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podloží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násypu</w:t>
      </w:r>
    </w:p>
    <w:p w14:paraId="3D2111DA" w14:textId="77777777" w:rsidR="00F458D0" w:rsidRDefault="00F458D0" w:rsidP="006377CA">
      <w:pPr>
        <w:widowControl w:val="0"/>
        <w:spacing w:after="0" w:line="240" w:lineRule="auto"/>
        <w:ind w:left="395" w:hanging="360"/>
        <w:rPr>
          <w:rFonts w:ascii="Times New Roman" w:eastAsia="Calibri" w:hAnsi="Times New Roman"/>
          <w:b/>
          <w:spacing w:val="-1"/>
          <w:sz w:val="24"/>
        </w:rPr>
      </w:pPr>
    </w:p>
    <w:p w14:paraId="1C7E5DF4" w14:textId="62A05D1D" w:rsidR="00B00AE7" w:rsidRPr="00D34777" w:rsidRDefault="00B00AE7" w:rsidP="006377CA">
      <w:pPr>
        <w:widowControl w:val="0"/>
        <w:spacing w:after="0" w:line="240" w:lineRule="auto"/>
        <w:ind w:left="395" w:hanging="360"/>
        <w:rPr>
          <w:rFonts w:ascii="Times New Roman" w:eastAsia="Calibri" w:hAnsi="Times New Roman"/>
          <w:b/>
          <w:sz w:val="24"/>
        </w:rPr>
      </w:pPr>
      <w:r w:rsidRPr="00D34777">
        <w:rPr>
          <w:rFonts w:ascii="Times New Roman" w:eastAsia="Calibri" w:hAnsi="Times New Roman"/>
          <w:b/>
          <w:spacing w:val="-1"/>
          <w:sz w:val="24"/>
        </w:rPr>
        <w:t>C. Požadavky</w:t>
      </w:r>
      <w:r w:rsidRPr="00D34777">
        <w:rPr>
          <w:rFonts w:ascii="Times New Roman" w:eastAsia="Calibri" w:hAnsi="Times New Roman"/>
          <w:b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b/>
          <w:spacing w:val="-1"/>
          <w:sz w:val="24"/>
        </w:rPr>
        <w:t>na</w:t>
      </w:r>
      <w:r w:rsidRPr="00D34777">
        <w:rPr>
          <w:rFonts w:ascii="Times New Roman" w:eastAsia="Calibri" w:hAnsi="Times New Roman"/>
          <w:b/>
          <w:sz w:val="24"/>
        </w:rPr>
        <w:t xml:space="preserve"> </w:t>
      </w:r>
      <w:r w:rsidRPr="00D34777">
        <w:rPr>
          <w:rFonts w:ascii="Times New Roman" w:eastAsia="Calibri" w:hAnsi="Times New Roman"/>
          <w:b/>
          <w:spacing w:val="-1"/>
          <w:sz w:val="24"/>
        </w:rPr>
        <w:t>terénní</w:t>
      </w:r>
      <w:r w:rsidRPr="00D34777">
        <w:rPr>
          <w:rFonts w:ascii="Times New Roman" w:eastAsia="Calibri" w:hAnsi="Times New Roman"/>
          <w:b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b/>
          <w:spacing w:val="-1"/>
          <w:sz w:val="24"/>
        </w:rPr>
        <w:t>měření</w:t>
      </w:r>
      <w:r w:rsidRPr="00D34777">
        <w:rPr>
          <w:rFonts w:ascii="Times New Roman" w:eastAsia="Calibri" w:hAnsi="Times New Roman"/>
          <w:b/>
          <w:sz w:val="24"/>
        </w:rPr>
        <w:t xml:space="preserve"> a </w:t>
      </w:r>
      <w:r w:rsidRPr="00D34777">
        <w:rPr>
          <w:rFonts w:ascii="Times New Roman" w:eastAsia="Calibri" w:hAnsi="Times New Roman"/>
          <w:b/>
          <w:spacing w:val="-1"/>
          <w:sz w:val="24"/>
        </w:rPr>
        <w:t>laboratorní</w:t>
      </w:r>
      <w:r w:rsidRPr="00D34777">
        <w:rPr>
          <w:rFonts w:ascii="Times New Roman" w:eastAsia="Calibri" w:hAnsi="Times New Roman"/>
          <w:b/>
          <w:sz w:val="24"/>
        </w:rPr>
        <w:t xml:space="preserve"> </w:t>
      </w:r>
      <w:r w:rsidRPr="00D34777">
        <w:rPr>
          <w:rFonts w:ascii="Times New Roman" w:eastAsia="Calibri" w:hAnsi="Times New Roman"/>
          <w:b/>
          <w:spacing w:val="-1"/>
          <w:sz w:val="24"/>
        </w:rPr>
        <w:t>zkoušky:</w:t>
      </w:r>
    </w:p>
    <w:p w14:paraId="36E71F1A" w14:textId="77777777" w:rsidR="00B00AE7" w:rsidRPr="00D34777" w:rsidRDefault="00B00AE7" w:rsidP="00D833A0">
      <w:pPr>
        <w:widowControl w:val="0"/>
        <w:numPr>
          <w:ilvl w:val="0"/>
          <w:numId w:val="9"/>
        </w:numPr>
        <w:tabs>
          <w:tab w:val="left" w:pos="851"/>
        </w:tabs>
        <w:spacing w:before="41" w:after="0" w:line="240" w:lineRule="auto"/>
        <w:ind w:left="851" w:right="254"/>
        <w:jc w:val="both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pacing w:val="-1"/>
          <w:sz w:val="24"/>
        </w:rPr>
        <w:lastRenderedPageBreak/>
        <w:t>Výsledky</w:t>
      </w:r>
      <w:r w:rsidRPr="00D34777">
        <w:rPr>
          <w:rFonts w:ascii="Times New Roman" w:eastAsia="Calibri" w:hAnsi="Times New Roman"/>
          <w:spacing w:val="29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  <w:u w:val="single"/>
        </w:rPr>
        <w:t>předcházejících</w:t>
      </w:r>
      <w:r w:rsidRPr="00D34777">
        <w:rPr>
          <w:rFonts w:ascii="Times New Roman" w:eastAsia="Calibri" w:hAnsi="Times New Roman"/>
          <w:spacing w:val="29"/>
          <w:sz w:val="24"/>
          <w:u w:val="single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  <w:u w:val="single"/>
        </w:rPr>
        <w:t>etap</w:t>
      </w:r>
      <w:r w:rsidRPr="00D34777">
        <w:rPr>
          <w:rFonts w:ascii="Times New Roman" w:eastAsia="Calibri" w:hAnsi="Times New Roman"/>
          <w:spacing w:val="29"/>
          <w:sz w:val="24"/>
          <w:u w:val="single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  <w:u w:val="single"/>
        </w:rPr>
        <w:t>průzkumu</w:t>
      </w:r>
      <w:r w:rsidRPr="00D34777">
        <w:rPr>
          <w:rFonts w:ascii="Times New Roman" w:eastAsia="Calibri" w:hAnsi="Times New Roman"/>
          <w:spacing w:val="28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doplnit</w:t>
      </w:r>
      <w:r w:rsidRPr="00D34777">
        <w:rPr>
          <w:rFonts w:ascii="Times New Roman" w:eastAsia="Calibri" w:hAnsi="Times New Roman"/>
          <w:spacing w:val="30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dynamickými</w:t>
      </w:r>
      <w:r w:rsidRPr="00D34777">
        <w:rPr>
          <w:rFonts w:ascii="Times New Roman" w:eastAsia="Calibri" w:hAnsi="Times New Roman"/>
          <w:spacing w:val="29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a</w:t>
      </w:r>
      <w:r w:rsidRPr="00D34777">
        <w:rPr>
          <w:rFonts w:ascii="Times New Roman" w:eastAsia="Calibri" w:hAnsi="Times New Roman"/>
          <w:spacing w:val="29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statickými</w:t>
      </w:r>
      <w:r w:rsidRPr="00D34777">
        <w:rPr>
          <w:rFonts w:ascii="Times New Roman" w:eastAsia="Calibri" w:hAnsi="Times New Roman"/>
          <w:spacing w:val="28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penetracemi</w:t>
      </w:r>
      <w:r w:rsidRPr="00D34777">
        <w:rPr>
          <w:rFonts w:ascii="Times New Roman" w:eastAsia="Calibri" w:hAnsi="Times New Roman"/>
          <w:spacing w:val="29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za</w:t>
      </w:r>
      <w:r w:rsidRPr="00D34777">
        <w:rPr>
          <w:rFonts w:ascii="Times New Roman" w:eastAsia="Calibri" w:hAnsi="Times New Roman"/>
          <w:spacing w:val="6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účelem</w:t>
      </w:r>
      <w:r w:rsidRPr="00D34777">
        <w:rPr>
          <w:rFonts w:ascii="Times New Roman" w:eastAsia="Calibri" w:hAnsi="Times New Roman"/>
          <w:spacing w:val="2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upřesnění</w:t>
      </w:r>
      <w:r w:rsidRPr="00D34777">
        <w:rPr>
          <w:rFonts w:ascii="Times New Roman" w:eastAsia="Calibri" w:hAnsi="Times New Roman"/>
          <w:spacing w:val="2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geotechnických</w:t>
      </w:r>
      <w:r w:rsidRPr="00D34777">
        <w:rPr>
          <w:rFonts w:ascii="Times New Roman" w:eastAsia="Calibri" w:hAnsi="Times New Roman"/>
          <w:spacing w:val="2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vlastností</w:t>
      </w:r>
      <w:r w:rsidRPr="00D34777">
        <w:rPr>
          <w:rFonts w:ascii="Times New Roman" w:eastAsia="Calibri" w:hAnsi="Times New Roman"/>
          <w:spacing w:val="2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zemin</w:t>
      </w:r>
      <w:r w:rsidRPr="00D34777">
        <w:rPr>
          <w:rFonts w:ascii="Times New Roman" w:eastAsia="Calibri" w:hAnsi="Times New Roman"/>
          <w:spacing w:val="2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budoucího</w:t>
      </w:r>
      <w:r w:rsidRPr="00D34777">
        <w:rPr>
          <w:rFonts w:ascii="Times New Roman" w:eastAsia="Calibri" w:hAnsi="Times New Roman"/>
          <w:spacing w:val="2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zemního</w:t>
      </w:r>
      <w:r w:rsidRPr="00D34777">
        <w:rPr>
          <w:rFonts w:ascii="Times New Roman" w:eastAsia="Calibri" w:hAnsi="Times New Roman"/>
          <w:spacing w:val="2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tělesa</w:t>
      </w:r>
      <w:r w:rsidRPr="00D34777">
        <w:rPr>
          <w:rFonts w:ascii="Times New Roman" w:eastAsia="Calibri" w:hAnsi="Times New Roman"/>
          <w:spacing w:val="19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případně</w:t>
      </w:r>
      <w:r w:rsidRPr="00D34777">
        <w:rPr>
          <w:rFonts w:ascii="Times New Roman" w:eastAsia="Calibri" w:hAnsi="Times New Roman"/>
          <w:spacing w:val="2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pro</w:t>
      </w:r>
      <w:r w:rsidRPr="00D34777">
        <w:rPr>
          <w:rFonts w:ascii="Times New Roman" w:eastAsia="Calibri" w:hAnsi="Times New Roman"/>
          <w:spacing w:val="57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místa</w:t>
      </w:r>
      <w:r w:rsidRPr="00D34777">
        <w:rPr>
          <w:rFonts w:ascii="Times New Roman" w:eastAsia="Calibri" w:hAnsi="Times New Roman"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nepřístupná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vrtným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soupravám</w:t>
      </w:r>
    </w:p>
    <w:p w14:paraId="5BA0F608" w14:textId="003F6C77" w:rsidR="00B00AE7" w:rsidRPr="00D34777" w:rsidRDefault="00B00AE7" w:rsidP="00D833A0">
      <w:pPr>
        <w:widowControl w:val="0"/>
        <w:numPr>
          <w:ilvl w:val="0"/>
          <w:numId w:val="9"/>
        </w:numPr>
        <w:tabs>
          <w:tab w:val="left" w:pos="851"/>
        </w:tabs>
        <w:spacing w:before="1" w:after="0" w:line="240" w:lineRule="auto"/>
        <w:ind w:left="851" w:right="253"/>
        <w:jc w:val="both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pacing w:val="-1"/>
          <w:sz w:val="24"/>
        </w:rPr>
        <w:t>Laboratorní</w:t>
      </w:r>
      <w:r w:rsidRPr="00D34777">
        <w:rPr>
          <w:rFonts w:ascii="Times New Roman" w:eastAsia="Calibri" w:hAnsi="Times New Roman"/>
          <w:spacing w:val="2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zkoušky</w:t>
      </w:r>
      <w:r w:rsidRPr="00D34777">
        <w:rPr>
          <w:rFonts w:ascii="Times New Roman" w:eastAsia="Calibri" w:hAnsi="Times New Roman"/>
          <w:spacing w:val="2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zemin,</w:t>
      </w:r>
      <w:r w:rsidRPr="00D34777">
        <w:rPr>
          <w:rFonts w:ascii="Times New Roman" w:eastAsia="Calibri" w:hAnsi="Times New Roman"/>
          <w:spacing w:val="2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skalních</w:t>
      </w:r>
      <w:r w:rsidRPr="00D34777">
        <w:rPr>
          <w:rFonts w:ascii="Times New Roman" w:eastAsia="Calibri" w:hAnsi="Times New Roman"/>
          <w:spacing w:val="24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a</w:t>
      </w:r>
      <w:r w:rsidRPr="00D34777">
        <w:rPr>
          <w:rFonts w:ascii="Times New Roman" w:eastAsia="Calibri" w:hAnsi="Times New Roman"/>
          <w:spacing w:val="2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poloskalních</w:t>
      </w:r>
      <w:r w:rsidRPr="00D34777">
        <w:rPr>
          <w:rFonts w:ascii="Times New Roman" w:eastAsia="Calibri" w:hAnsi="Times New Roman"/>
          <w:spacing w:val="2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hornin</w:t>
      </w:r>
      <w:r w:rsidRPr="00D34777">
        <w:rPr>
          <w:rFonts w:ascii="Times New Roman" w:eastAsia="Calibri" w:hAnsi="Times New Roman"/>
          <w:spacing w:val="24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se</w:t>
      </w:r>
      <w:r w:rsidRPr="00D34777">
        <w:rPr>
          <w:rFonts w:ascii="Times New Roman" w:eastAsia="Calibri" w:hAnsi="Times New Roman"/>
          <w:spacing w:val="25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provádí</w:t>
      </w:r>
      <w:r w:rsidRPr="00D34777">
        <w:rPr>
          <w:rFonts w:ascii="Times New Roman" w:eastAsia="Calibri" w:hAnsi="Times New Roman"/>
          <w:spacing w:val="24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v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rozšířeném</w:t>
      </w:r>
      <w:r w:rsidRPr="00D34777">
        <w:rPr>
          <w:rFonts w:ascii="Times New Roman" w:eastAsia="Calibri" w:hAnsi="Times New Roman"/>
          <w:spacing w:val="26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rozsahu</w:t>
      </w:r>
      <w:r w:rsidRPr="00D34777">
        <w:rPr>
          <w:rFonts w:ascii="Times New Roman" w:eastAsia="Calibri" w:hAnsi="Times New Roman"/>
          <w:spacing w:val="65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než</w:t>
      </w:r>
      <w:r w:rsidRPr="00D34777">
        <w:rPr>
          <w:rFonts w:ascii="Times New Roman" w:eastAsia="Calibri" w:hAnsi="Times New Roman"/>
          <w:spacing w:val="30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u</w:t>
      </w:r>
      <w:r w:rsidRPr="00D34777">
        <w:rPr>
          <w:rFonts w:ascii="Times New Roman" w:eastAsia="Calibri" w:hAnsi="Times New Roman"/>
          <w:spacing w:val="3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předcházejících</w:t>
      </w:r>
      <w:r w:rsidRPr="00D34777">
        <w:rPr>
          <w:rFonts w:ascii="Times New Roman" w:eastAsia="Calibri" w:hAnsi="Times New Roman"/>
          <w:spacing w:val="3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etap</w:t>
      </w:r>
      <w:r w:rsidRPr="00D34777">
        <w:rPr>
          <w:rFonts w:ascii="Times New Roman" w:eastAsia="Calibri" w:hAnsi="Times New Roman"/>
          <w:spacing w:val="30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průzkumu</w:t>
      </w:r>
      <w:r w:rsidRPr="00D34777">
        <w:rPr>
          <w:rFonts w:ascii="Times New Roman" w:eastAsia="Calibri" w:hAnsi="Times New Roman"/>
          <w:spacing w:val="31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a</w:t>
      </w:r>
      <w:r w:rsidRPr="00D34777">
        <w:rPr>
          <w:rFonts w:ascii="Times New Roman" w:eastAsia="Calibri" w:hAnsi="Times New Roman"/>
          <w:spacing w:val="32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to</w:t>
      </w:r>
      <w:r w:rsidRPr="00D34777">
        <w:rPr>
          <w:rFonts w:ascii="Times New Roman" w:eastAsia="Calibri" w:hAnsi="Times New Roman"/>
          <w:spacing w:val="3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pro</w:t>
      </w:r>
      <w:r w:rsidRPr="00D34777">
        <w:rPr>
          <w:rFonts w:ascii="Times New Roman" w:eastAsia="Calibri" w:hAnsi="Times New Roman"/>
          <w:spacing w:val="3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stanovení</w:t>
      </w:r>
      <w:r w:rsidRPr="00D34777">
        <w:rPr>
          <w:rFonts w:ascii="Times New Roman" w:eastAsia="Calibri" w:hAnsi="Times New Roman"/>
          <w:spacing w:val="3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popisných</w:t>
      </w:r>
      <w:r w:rsidRPr="00D34777">
        <w:rPr>
          <w:rFonts w:ascii="Times New Roman" w:eastAsia="Calibri" w:hAnsi="Times New Roman"/>
          <w:spacing w:val="3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vlastností</w:t>
      </w:r>
      <w:r w:rsidRPr="00D34777">
        <w:rPr>
          <w:rFonts w:ascii="Times New Roman" w:eastAsia="Calibri" w:hAnsi="Times New Roman"/>
          <w:spacing w:val="28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jednotlivých</w:t>
      </w:r>
      <w:r w:rsidRPr="00D34777">
        <w:rPr>
          <w:rFonts w:ascii="Times New Roman" w:eastAsia="Calibri" w:hAnsi="Times New Roman"/>
          <w:spacing w:val="67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typů</w:t>
      </w:r>
      <w:r w:rsidRPr="00D34777">
        <w:rPr>
          <w:rFonts w:ascii="Times New Roman" w:eastAsia="Calibri" w:hAnsi="Times New Roman"/>
          <w:spacing w:val="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zemin</w:t>
      </w:r>
      <w:r w:rsidRPr="00D34777">
        <w:rPr>
          <w:rFonts w:ascii="Times New Roman" w:eastAsia="Calibri" w:hAnsi="Times New Roman"/>
          <w:spacing w:val="4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a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k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jejich</w:t>
      </w:r>
      <w:r w:rsidRPr="00D34777">
        <w:rPr>
          <w:rFonts w:ascii="Times New Roman" w:eastAsia="Calibri" w:hAnsi="Times New Roman"/>
          <w:spacing w:val="4"/>
          <w:sz w:val="24"/>
        </w:rPr>
        <w:t xml:space="preserve"> </w:t>
      </w:r>
      <w:r w:rsidRPr="00D34777">
        <w:rPr>
          <w:rFonts w:ascii="Times New Roman" w:eastAsia="Calibri" w:hAnsi="Times New Roman"/>
          <w:spacing w:val="-2"/>
          <w:sz w:val="24"/>
        </w:rPr>
        <w:t>zařazení</w:t>
      </w:r>
      <w:r w:rsidRPr="00D34777">
        <w:rPr>
          <w:rFonts w:ascii="Times New Roman" w:eastAsia="Calibri" w:hAnsi="Times New Roman"/>
          <w:spacing w:val="5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do</w:t>
      </w:r>
      <w:r w:rsidRPr="00D34777">
        <w:rPr>
          <w:rFonts w:ascii="Times New Roman" w:eastAsia="Calibri" w:hAnsi="Times New Roman"/>
          <w:spacing w:val="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klasifikačních</w:t>
      </w:r>
      <w:r w:rsidRPr="00D34777">
        <w:rPr>
          <w:rFonts w:ascii="Times New Roman" w:eastAsia="Calibri" w:hAnsi="Times New Roman"/>
          <w:spacing w:val="5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systémů</w:t>
      </w:r>
      <w:r w:rsidRPr="00D34777">
        <w:rPr>
          <w:rFonts w:ascii="Times New Roman" w:eastAsia="Calibri" w:hAnsi="Times New Roman"/>
          <w:spacing w:val="4"/>
          <w:sz w:val="24"/>
        </w:rPr>
        <w:t xml:space="preserve"> </w:t>
      </w:r>
      <w:r w:rsidRPr="00D34777">
        <w:rPr>
          <w:rFonts w:ascii="Times New Roman" w:eastAsia="Calibri" w:hAnsi="Times New Roman"/>
          <w:spacing w:val="-2"/>
          <w:sz w:val="24"/>
        </w:rPr>
        <w:t>norem</w:t>
      </w:r>
      <w:r w:rsidRPr="00D34777">
        <w:rPr>
          <w:rFonts w:ascii="Times New Roman" w:eastAsia="Calibri" w:hAnsi="Times New Roman"/>
          <w:spacing w:val="6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ČSN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736133,</w:t>
      </w:r>
      <w:r w:rsidRPr="00D34777">
        <w:rPr>
          <w:rFonts w:ascii="Times New Roman" w:eastAsia="Calibri" w:hAnsi="Times New Roman"/>
          <w:spacing w:val="5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ČSN</w:t>
      </w:r>
      <w:r w:rsidRPr="00D34777">
        <w:rPr>
          <w:rFonts w:ascii="Times New Roman" w:eastAsia="Calibri" w:hAnsi="Times New Roman"/>
          <w:spacing w:val="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ISO</w:t>
      </w:r>
      <w:r w:rsidRPr="00D34777">
        <w:rPr>
          <w:rFonts w:ascii="Times New Roman" w:eastAsia="Calibri" w:hAnsi="Times New Roman"/>
          <w:spacing w:val="5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14688-2</w:t>
      </w:r>
      <w:r w:rsidRPr="00D34777">
        <w:rPr>
          <w:rFonts w:ascii="Times New Roman" w:eastAsia="Calibri" w:hAnsi="Times New Roman"/>
          <w:spacing w:val="65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 xml:space="preserve">a </w:t>
      </w:r>
      <w:r w:rsidRPr="00D34777">
        <w:rPr>
          <w:rFonts w:ascii="Times New Roman" w:eastAsia="Calibri" w:hAnsi="Times New Roman"/>
          <w:spacing w:val="-1"/>
          <w:sz w:val="24"/>
        </w:rPr>
        <w:t>ČSN 75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2410 konkrétně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pak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na</w:t>
      </w:r>
      <w:r w:rsidRPr="00D34777">
        <w:rPr>
          <w:rFonts w:ascii="Times New Roman" w:eastAsia="Calibri" w:hAnsi="Times New Roman"/>
          <w:sz w:val="24"/>
        </w:rPr>
        <w:t>:</w:t>
      </w:r>
    </w:p>
    <w:p w14:paraId="490B814C" w14:textId="5D093131" w:rsidR="00B00AE7" w:rsidRPr="00D34777" w:rsidRDefault="00B00AE7" w:rsidP="007316DC">
      <w:pPr>
        <w:widowControl w:val="0"/>
        <w:numPr>
          <w:ilvl w:val="1"/>
          <w:numId w:val="9"/>
        </w:numPr>
        <w:tabs>
          <w:tab w:val="left" w:pos="1837"/>
        </w:tabs>
        <w:spacing w:after="0" w:line="240" w:lineRule="auto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pacing w:val="-1"/>
          <w:sz w:val="24"/>
        </w:rPr>
        <w:t>zeminy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nevhodné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pro výstavbu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dle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ČSN</w:t>
      </w:r>
    </w:p>
    <w:p w14:paraId="596C2C21" w14:textId="01D4511C" w:rsidR="00B00AE7" w:rsidRPr="00D34777" w:rsidRDefault="00B00AE7" w:rsidP="007316DC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pacing w:val="-1"/>
          <w:sz w:val="24"/>
        </w:rPr>
        <w:t>vhodnost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zemin do násypů</w:t>
      </w:r>
      <w:r w:rsidRPr="00D34777">
        <w:rPr>
          <w:rFonts w:ascii="Times New Roman" w:eastAsia="Calibri" w:hAnsi="Times New Roman"/>
          <w:sz w:val="24"/>
        </w:rPr>
        <w:t xml:space="preserve"> ve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smyslu ČSN</w:t>
      </w:r>
      <w:r w:rsidRPr="00D34777">
        <w:rPr>
          <w:rFonts w:ascii="Times New Roman" w:eastAsia="Calibri" w:hAnsi="Times New Roman"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73</w:t>
      </w:r>
      <w:r w:rsidRPr="00D34777">
        <w:rPr>
          <w:rFonts w:ascii="Times New Roman" w:eastAsia="Calibri" w:hAnsi="Times New Roman"/>
          <w:spacing w:val="-1"/>
          <w:sz w:val="24"/>
        </w:rPr>
        <w:t xml:space="preserve"> </w:t>
      </w:r>
      <w:r w:rsidRPr="00D34777">
        <w:rPr>
          <w:rFonts w:ascii="Times New Roman" w:eastAsia="Calibri" w:hAnsi="Times New Roman"/>
          <w:spacing w:val="-2"/>
          <w:sz w:val="24"/>
        </w:rPr>
        <w:t>6133</w:t>
      </w:r>
    </w:p>
    <w:p w14:paraId="25E5E0EE" w14:textId="72A2CCD2" w:rsidR="00B00AE7" w:rsidRPr="00D34777" w:rsidRDefault="00B00AE7" w:rsidP="007316DC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pacing w:val="-1"/>
          <w:sz w:val="24"/>
        </w:rPr>
        <w:t>vhodnost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zemin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do aktivní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zóny vozovky ve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smyslu</w:t>
      </w:r>
      <w:r w:rsidRPr="00D34777">
        <w:rPr>
          <w:rFonts w:ascii="Times New Roman" w:eastAsia="Calibri" w:hAnsi="Times New Roman"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 xml:space="preserve">ČSN </w:t>
      </w:r>
      <w:r w:rsidRPr="00D34777">
        <w:rPr>
          <w:rFonts w:ascii="Times New Roman" w:eastAsia="Calibri" w:hAnsi="Times New Roman"/>
          <w:sz w:val="24"/>
        </w:rPr>
        <w:t>73</w:t>
      </w:r>
      <w:r w:rsidRPr="00D34777">
        <w:rPr>
          <w:rFonts w:ascii="Times New Roman" w:eastAsia="Calibri" w:hAnsi="Times New Roman"/>
          <w:spacing w:val="-1"/>
          <w:sz w:val="24"/>
        </w:rPr>
        <w:t xml:space="preserve"> </w:t>
      </w:r>
      <w:r w:rsidRPr="00D34777">
        <w:rPr>
          <w:rFonts w:ascii="Times New Roman" w:eastAsia="Calibri" w:hAnsi="Times New Roman"/>
          <w:spacing w:val="-2"/>
          <w:sz w:val="24"/>
        </w:rPr>
        <w:t>6133</w:t>
      </w:r>
    </w:p>
    <w:p w14:paraId="7EF2D65C" w14:textId="1A054D6E" w:rsidR="00B00AE7" w:rsidRPr="00D34777" w:rsidRDefault="00B00AE7" w:rsidP="007316DC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pacing w:val="-1"/>
          <w:sz w:val="24"/>
        </w:rPr>
        <w:t>vhodnost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zemin pro úpravu pojivy ve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smyslu</w:t>
      </w:r>
      <w:r w:rsidRPr="00D34777">
        <w:rPr>
          <w:rFonts w:ascii="Times New Roman" w:eastAsia="Calibri" w:hAnsi="Times New Roman"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ČSN 73 6133</w:t>
      </w:r>
    </w:p>
    <w:p w14:paraId="451687B3" w14:textId="3C682F23" w:rsidR="00B00AE7" w:rsidRPr="00D34777" w:rsidRDefault="00B00AE7" w:rsidP="007316DC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pacing w:val="-1"/>
          <w:sz w:val="24"/>
        </w:rPr>
        <w:t>materiály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sanačního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charakteru</w:t>
      </w:r>
      <w:r w:rsidRPr="00D34777">
        <w:rPr>
          <w:rFonts w:ascii="Times New Roman" w:eastAsia="Calibri" w:hAnsi="Times New Roman"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vhodné</w:t>
      </w:r>
      <w:r w:rsidRPr="00D34777">
        <w:rPr>
          <w:rFonts w:ascii="Times New Roman" w:eastAsia="Calibri" w:hAnsi="Times New Roman"/>
          <w:spacing w:val="-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do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podloží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násypů</w:t>
      </w:r>
    </w:p>
    <w:p w14:paraId="0C60B6AC" w14:textId="77777777" w:rsidR="00B00AE7" w:rsidRPr="00D34777" w:rsidRDefault="00B00AE7" w:rsidP="006377CA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14:paraId="5F0BC786" w14:textId="77777777" w:rsidR="001A027C" w:rsidRPr="00D34777" w:rsidRDefault="001A027C" w:rsidP="00686FA3">
      <w:pPr>
        <w:widowControl w:val="0"/>
        <w:numPr>
          <w:ilvl w:val="0"/>
          <w:numId w:val="9"/>
        </w:numPr>
        <w:tabs>
          <w:tab w:val="left" w:pos="851"/>
        </w:tabs>
        <w:spacing w:before="1" w:after="0" w:line="240" w:lineRule="auto"/>
        <w:ind w:left="851" w:right="253"/>
        <w:jc w:val="both"/>
        <w:rPr>
          <w:rFonts w:ascii="Times New Roman" w:eastAsia="Calibri" w:hAnsi="Times New Roman"/>
          <w:sz w:val="24"/>
        </w:rPr>
      </w:pPr>
      <w:r w:rsidRPr="00D34777">
        <w:rPr>
          <w:rFonts w:ascii="Times New Roman" w:eastAsia="Calibri" w:hAnsi="Times New Roman"/>
          <w:sz w:val="24"/>
        </w:rPr>
        <w:t xml:space="preserve">V </w:t>
      </w:r>
      <w:r w:rsidRPr="00D34777">
        <w:rPr>
          <w:rFonts w:ascii="Times New Roman" w:eastAsia="Calibri" w:hAnsi="Times New Roman"/>
          <w:spacing w:val="-1"/>
          <w:sz w:val="24"/>
        </w:rPr>
        <w:t>místech</w:t>
      </w:r>
      <w:r w:rsidRPr="00D34777">
        <w:rPr>
          <w:rFonts w:ascii="Times New Roman" w:eastAsia="Calibri" w:hAnsi="Times New Roman"/>
          <w:spacing w:val="49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stavebních</w:t>
      </w:r>
      <w:r w:rsidRPr="00D34777">
        <w:rPr>
          <w:rFonts w:ascii="Times New Roman" w:eastAsia="Calibri" w:hAnsi="Times New Roman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objektů</w:t>
      </w:r>
      <w:r w:rsidRPr="00D34777">
        <w:rPr>
          <w:rFonts w:ascii="Times New Roman" w:eastAsia="Calibri" w:hAnsi="Times New Roman"/>
          <w:sz w:val="24"/>
        </w:rPr>
        <w:t xml:space="preserve"> je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nutné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odebrat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2"/>
          <w:sz w:val="24"/>
        </w:rPr>
        <w:t>vzorky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podzemní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vody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pacing w:val="-2"/>
          <w:sz w:val="24"/>
        </w:rPr>
        <w:t>(pokud</w:t>
      </w:r>
      <w:r w:rsidRPr="00D34777">
        <w:rPr>
          <w:rFonts w:ascii="Times New Roman" w:eastAsia="Calibri" w:hAnsi="Times New Roman"/>
          <w:sz w:val="24"/>
        </w:rPr>
        <w:t xml:space="preserve"> nejsou </w:t>
      </w:r>
      <w:r w:rsidRPr="00D34777">
        <w:rPr>
          <w:rFonts w:ascii="Times New Roman" w:eastAsia="Calibri" w:hAnsi="Times New Roman"/>
          <w:spacing w:val="-1"/>
          <w:sz w:val="24"/>
        </w:rPr>
        <w:t>již</w:t>
      </w:r>
      <w:r w:rsidRPr="00D34777">
        <w:rPr>
          <w:rFonts w:ascii="Times New Roman" w:eastAsia="Calibri" w:hAnsi="Times New Roman"/>
          <w:spacing w:val="65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stanoveny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v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předcházející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etapě)</w:t>
      </w:r>
      <w:r w:rsidRPr="00D34777">
        <w:rPr>
          <w:rFonts w:ascii="Times New Roman" w:eastAsia="Calibri" w:hAnsi="Times New Roman"/>
          <w:spacing w:val="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za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účelem</w:t>
      </w:r>
      <w:r w:rsidRPr="00D34777">
        <w:rPr>
          <w:rFonts w:ascii="Times New Roman" w:eastAsia="Calibri" w:hAnsi="Times New Roman"/>
          <w:spacing w:val="4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stanovení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chemické</w:t>
      </w:r>
      <w:r w:rsidRPr="00D34777">
        <w:rPr>
          <w:rFonts w:ascii="Times New Roman" w:eastAsia="Calibri" w:hAnsi="Times New Roman"/>
          <w:spacing w:val="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agresivity</w:t>
      </w:r>
      <w:r w:rsidRPr="00D34777">
        <w:rPr>
          <w:rFonts w:ascii="Times New Roman" w:eastAsia="Calibri" w:hAnsi="Times New Roman"/>
          <w:spacing w:val="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prostředí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na</w:t>
      </w:r>
      <w:r w:rsidRPr="00D34777">
        <w:rPr>
          <w:rFonts w:ascii="Times New Roman" w:eastAsia="Calibri" w:hAnsi="Times New Roman"/>
          <w:spacing w:val="2"/>
          <w:sz w:val="24"/>
        </w:rPr>
        <w:t xml:space="preserve"> </w:t>
      </w:r>
      <w:r w:rsidRPr="00D34777">
        <w:rPr>
          <w:rFonts w:ascii="Times New Roman" w:eastAsia="Calibri" w:hAnsi="Times New Roman"/>
          <w:sz w:val="24"/>
        </w:rPr>
        <w:t>beton</w:t>
      </w:r>
      <w:r w:rsidRPr="00D34777">
        <w:rPr>
          <w:rFonts w:ascii="Times New Roman" w:eastAsia="Calibri" w:hAnsi="Times New Roman"/>
          <w:spacing w:val="57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podle</w:t>
      </w:r>
      <w:r w:rsidRPr="00D34777">
        <w:rPr>
          <w:rFonts w:ascii="Times New Roman" w:eastAsia="Calibri" w:hAnsi="Times New Roman"/>
          <w:spacing w:val="1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 xml:space="preserve">ČSN </w:t>
      </w:r>
      <w:r w:rsidRPr="00D34777">
        <w:rPr>
          <w:rFonts w:ascii="Times New Roman" w:eastAsia="Calibri" w:hAnsi="Times New Roman"/>
          <w:sz w:val="24"/>
        </w:rPr>
        <w:t>EN</w:t>
      </w:r>
      <w:r w:rsidRPr="00D34777">
        <w:rPr>
          <w:rFonts w:ascii="Times New Roman" w:eastAsia="Calibri" w:hAnsi="Times New Roman"/>
          <w:spacing w:val="-3"/>
          <w:sz w:val="24"/>
        </w:rPr>
        <w:t xml:space="preserve"> </w:t>
      </w:r>
      <w:r w:rsidRPr="00D34777">
        <w:rPr>
          <w:rFonts w:ascii="Times New Roman" w:eastAsia="Calibri" w:hAnsi="Times New Roman"/>
          <w:spacing w:val="-1"/>
          <w:sz w:val="24"/>
        </w:rPr>
        <w:t>206-1</w:t>
      </w:r>
    </w:p>
    <w:p w14:paraId="61F2497A" w14:textId="77777777" w:rsidR="001A027C" w:rsidRPr="00D34777" w:rsidRDefault="001A027C" w:rsidP="006377CA">
      <w:pPr>
        <w:widowControl w:val="0"/>
        <w:spacing w:before="10" w:after="0" w:line="240" w:lineRule="auto"/>
        <w:rPr>
          <w:rFonts w:ascii="Times New Roman" w:eastAsia="Calibri" w:hAnsi="Times New Roman"/>
          <w:sz w:val="24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1A027C" w:rsidRPr="00D34777" w14:paraId="554C0203" w14:textId="77777777" w:rsidTr="00C23A47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9B972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D. Závěrečná</w:t>
            </w:r>
            <w:r w:rsidRPr="00D34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zpráva</w:t>
            </w:r>
            <w:r w:rsidRPr="00D347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D347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podrobném</w:t>
            </w:r>
            <w:r w:rsidRPr="00D3477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průzkumu</w:t>
            </w:r>
            <w:r w:rsidRPr="00D34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obsahuje:</w:t>
            </w:r>
          </w:p>
        </w:tc>
      </w:tr>
      <w:tr w:rsidR="001A027C" w:rsidRPr="00D34777" w14:paraId="07548C36" w14:textId="77777777" w:rsidTr="00D833A0">
        <w:trPr>
          <w:trHeight w:hRule="exact" w:val="6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5FE63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CF8DF" w14:textId="77777777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Shromáždění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nejúplnějších údajů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inženýrskogeologických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hydrogeologických poměrech</w:t>
            </w:r>
            <w:r w:rsidRPr="00D34777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trase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dotčeném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okolí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trasy</w:t>
            </w:r>
          </w:p>
        </w:tc>
      </w:tr>
      <w:tr w:rsidR="001A027C" w:rsidRPr="00D34777" w14:paraId="53E80710" w14:textId="77777777" w:rsidTr="00D833A0">
        <w:trPr>
          <w:trHeight w:hRule="exact" w:val="6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39735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FD415" w14:textId="19C4A875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Podrobné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stanovení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základových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poměrů pro založení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objektů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včetně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ověřených</w:t>
            </w:r>
            <w:r w:rsidRPr="00D34777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geomechanických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vlastností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podloží</w:t>
            </w:r>
            <w:r w:rsidR="00D833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1A027C" w:rsidRPr="00D34777" w14:paraId="56A216AD" w14:textId="77777777" w:rsidTr="00D833A0">
        <w:trPr>
          <w:trHeight w:hRule="exact" w:val="6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3DE10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AB8D9" w14:textId="77777777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tanovení stupně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chemicky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agresivního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prostředí</w:t>
            </w:r>
            <w:r w:rsidRPr="00D34777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zeminách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podzemní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vodě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(ČSN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206-1) </w:t>
            </w:r>
          </w:p>
        </w:tc>
      </w:tr>
      <w:tr w:rsidR="001A027C" w:rsidRPr="00D34777" w14:paraId="6188E660" w14:textId="77777777" w:rsidTr="00D833A0">
        <w:trPr>
          <w:trHeight w:hRule="exact" w:val="6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CCD61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FD69B" w14:textId="77777777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Vyšetření nepříznivých území v trase s návrhem řešení, případné doporučení ke změně trasy</w:t>
            </w:r>
          </w:p>
        </w:tc>
      </w:tr>
      <w:tr w:rsidR="001A027C" w:rsidRPr="00D34777" w14:paraId="19D59D18" w14:textId="77777777" w:rsidTr="00555E7A">
        <w:trPr>
          <w:trHeight w:hRule="exact" w:val="9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AEA8F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54930" w14:textId="62FECF02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Údaje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technologických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vlastnostech zemin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hornin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trase,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kterou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je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možno využít</w:t>
            </w:r>
            <w:r w:rsidRPr="00D34777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jako sypaninu (dle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ČSN 736133)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nebo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jako materiál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do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konsolidační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vrstvy, případně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jako</w:t>
            </w:r>
            <w:r w:rsidRPr="00D34777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konstrukční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materiál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do vozovky, případně podle požadavků zadavatele průzkumu.</w:t>
            </w:r>
          </w:p>
        </w:tc>
      </w:tr>
      <w:tr w:rsidR="001A027C" w:rsidRPr="00D34777" w14:paraId="228F17A9" w14:textId="77777777" w:rsidTr="00555E7A">
        <w:trPr>
          <w:trHeight w:hRule="exact" w:val="6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84F5A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8FAEC" w14:textId="77777777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1A027C" w:rsidRPr="00D34777" w14:paraId="64ED937B" w14:textId="77777777" w:rsidTr="00555E7A">
        <w:trPr>
          <w:trHeight w:hRule="exact" w:val="45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B85D5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A3B9C" w14:textId="77777777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Zatřídění hornin podle vrtatelnosti pro vrty pro hlubinné založení dle TP76</w:t>
            </w:r>
          </w:p>
        </w:tc>
      </w:tr>
      <w:tr w:rsidR="001A027C" w:rsidRPr="00D34777" w14:paraId="0C94C78D" w14:textId="77777777" w:rsidTr="00555E7A">
        <w:trPr>
          <w:trHeight w:hRule="exact" w:val="90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FBE4A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3BFDF" w14:textId="209EF0A4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Vyšetření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režimu</w:t>
            </w:r>
            <w:r w:rsidR="00555E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podzemní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vody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trase komunikace a jejím nejbližším okolí,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případně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navrhnout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opatření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ke</w:t>
            </w:r>
            <w:r w:rsidRPr="00D34777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snížení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hladiny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podzemní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vody,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stanovení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vlivu kapilární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vzlínavosti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na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vodní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režim vozovky</w:t>
            </w:r>
          </w:p>
        </w:tc>
      </w:tr>
      <w:tr w:rsidR="001A027C" w:rsidRPr="00D34777" w14:paraId="188A2C6A" w14:textId="77777777" w:rsidTr="00555E7A">
        <w:trPr>
          <w:trHeight w:hRule="exact" w:val="6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81150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D0088" w14:textId="77777777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Posouzení vlivu povětrnostních podmínek na provádění zemních prací vzhledem ke geotechnickým poměrům</w:t>
            </w:r>
          </w:p>
        </w:tc>
      </w:tr>
      <w:tr w:rsidR="001A027C" w:rsidRPr="00D34777" w14:paraId="2DEFBBCD" w14:textId="77777777" w:rsidTr="00555E7A">
        <w:trPr>
          <w:trHeight w:hRule="exact" w:val="152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68B2B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DDC93" w14:textId="77777777" w:rsidR="00555E7A" w:rsidRPr="00C41036" w:rsidRDefault="00555E7A" w:rsidP="00555E7A">
            <w:pPr>
              <w:spacing w:after="0" w:line="252" w:lineRule="auto"/>
              <w:ind w:left="139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C41036">
              <w:rPr>
                <w:rFonts w:ascii="Times New Roman" w:hAnsi="Times New Roman" w:cs="Times New Roman"/>
                <w:sz w:val="24"/>
                <w:szCs w:val="24"/>
              </w:rPr>
              <w:t>Zhodnocení vlivu stavební činnosti a budoucího provozu komunikace na její okolí.</w:t>
            </w:r>
          </w:p>
          <w:p w14:paraId="03A3BC76" w14:textId="77777777" w:rsidR="00555E7A" w:rsidRPr="00C41036" w:rsidRDefault="00555E7A" w:rsidP="00555E7A">
            <w:pPr>
              <w:spacing w:after="0" w:line="252" w:lineRule="auto"/>
              <w:ind w:left="139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C41036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r w:rsidRPr="000157BB">
              <w:rPr>
                <w:rFonts w:ascii="Times New Roman" w:hAnsi="Times New Roman" w:cs="Times New Roman"/>
                <w:sz w:val="24"/>
                <w:szCs w:val="24"/>
              </w:rPr>
              <w:t>hydrogeologické</w:t>
            </w:r>
            <w:r w:rsidRPr="00C410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410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části</w:t>
            </w:r>
            <w:r w:rsidRPr="00C4103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410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průzkumu by </w:t>
            </w:r>
            <w:r w:rsidRPr="00C41036">
              <w:rPr>
                <w:rFonts w:ascii="Times New Roman" w:hAnsi="Times New Roman" w:cs="Times New Roman"/>
                <w:sz w:val="24"/>
                <w:szCs w:val="24"/>
              </w:rPr>
              <w:t>měli</w:t>
            </w:r>
            <w:r w:rsidRPr="00C4103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410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t </w:t>
            </w:r>
            <w:r w:rsidRPr="00C410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stanoveny:</w:t>
            </w:r>
          </w:p>
          <w:p w14:paraId="15FE7313" w14:textId="77777777" w:rsidR="001A027C" w:rsidRPr="00D34777" w:rsidRDefault="001A027C" w:rsidP="00EE7E7C">
            <w:pPr>
              <w:numPr>
                <w:ilvl w:val="0"/>
                <w:numId w:val="8"/>
              </w:numPr>
              <w:tabs>
                <w:tab w:val="left" w:pos="823"/>
                <w:tab w:val="left" w:pos="8502"/>
              </w:tabs>
              <w:spacing w:after="0" w:line="240" w:lineRule="auto"/>
              <w:ind w:left="564" w:right="2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Vydatnost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přítoků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podzemní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vody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do zářezů</w:t>
            </w:r>
          </w:p>
          <w:p w14:paraId="5D9152DA" w14:textId="77777777" w:rsidR="001A027C" w:rsidRPr="00D34777" w:rsidRDefault="001A027C" w:rsidP="00EE7E7C">
            <w:pPr>
              <w:numPr>
                <w:ilvl w:val="0"/>
                <w:numId w:val="8"/>
              </w:numPr>
              <w:tabs>
                <w:tab w:val="left" w:pos="822"/>
                <w:tab w:val="left" w:pos="8502"/>
              </w:tabs>
              <w:spacing w:after="0" w:line="240" w:lineRule="auto"/>
              <w:ind w:left="564" w:right="2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Vliv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stavby na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hladinu,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vydatnost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kvalitu stávajících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zdrojů podzemní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vody</w:t>
            </w:r>
          </w:p>
          <w:p w14:paraId="2B2462D1" w14:textId="77777777" w:rsidR="001A027C" w:rsidRPr="00D34777" w:rsidRDefault="001A027C" w:rsidP="00EE7E7C">
            <w:pPr>
              <w:numPr>
                <w:ilvl w:val="0"/>
                <w:numId w:val="8"/>
              </w:numPr>
              <w:tabs>
                <w:tab w:val="left" w:pos="823"/>
                <w:tab w:val="left" w:pos="8502"/>
              </w:tabs>
              <w:spacing w:after="0" w:line="240" w:lineRule="auto"/>
              <w:ind w:left="564" w:right="2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Náhradní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zdroje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vod </w:t>
            </w:r>
            <w:r w:rsidRPr="00D347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obyvatelstvo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případě</w:t>
            </w:r>
            <w:r w:rsidRPr="00D347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jejich</w:t>
            </w:r>
            <w:r w:rsidRPr="00D347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ovlivnění</w:t>
            </w: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7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stavbou</w:t>
            </w:r>
          </w:p>
        </w:tc>
      </w:tr>
      <w:tr w:rsidR="001A027C" w:rsidRPr="00D34777" w14:paraId="08438D77" w14:textId="77777777" w:rsidTr="00555E7A">
        <w:trPr>
          <w:trHeight w:hRule="exact" w:val="45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47313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F844F" w14:textId="77777777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Posouzení vlivu stavby a provozu komunikacena okolní stavby.</w:t>
            </w:r>
          </w:p>
        </w:tc>
      </w:tr>
      <w:tr w:rsidR="001A027C" w:rsidRPr="00D34777" w14:paraId="796AE02A" w14:textId="77777777" w:rsidTr="00555E7A">
        <w:trPr>
          <w:trHeight w:hRule="exact" w:val="45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6BBA4" w14:textId="77777777" w:rsidR="001A027C" w:rsidRPr="00D34777" w:rsidRDefault="001A027C" w:rsidP="006377CA">
            <w:pPr>
              <w:spacing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94FE6" w14:textId="77777777" w:rsidR="001A027C" w:rsidRPr="00D34777" w:rsidRDefault="001A027C" w:rsidP="00555E7A">
            <w:pPr>
              <w:tabs>
                <w:tab w:val="left" w:pos="8502"/>
              </w:tabs>
              <w:spacing w:line="240" w:lineRule="auto"/>
              <w:ind w:left="139"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34777">
              <w:rPr>
                <w:rFonts w:ascii="Times New Roman" w:hAnsi="Times New Roman" w:cs="Times New Roman"/>
                <w:sz w:val="24"/>
                <w:szCs w:val="24"/>
              </w:rPr>
              <w:t>Závěry a doporučení</w:t>
            </w:r>
          </w:p>
        </w:tc>
      </w:tr>
    </w:tbl>
    <w:p w14:paraId="142696E5" w14:textId="2C076096" w:rsidR="001A027C" w:rsidRDefault="001A027C" w:rsidP="006377CA">
      <w:pPr>
        <w:widowControl w:val="0"/>
        <w:spacing w:after="0" w:line="240" w:lineRule="auto"/>
        <w:rPr>
          <w:rFonts w:ascii="Times New Roman" w:hAnsi="Times New Roman"/>
          <w:sz w:val="24"/>
          <w:lang w:val="en-US"/>
        </w:rPr>
      </w:pPr>
    </w:p>
    <w:p w14:paraId="321128DE" w14:textId="77777777" w:rsidR="000A4598" w:rsidRPr="00D34777" w:rsidRDefault="000A4598" w:rsidP="006377CA">
      <w:pPr>
        <w:widowControl w:val="0"/>
        <w:spacing w:after="0" w:line="240" w:lineRule="auto"/>
        <w:rPr>
          <w:rFonts w:ascii="Times New Roman" w:hAnsi="Times New Roman"/>
          <w:sz w:val="24"/>
          <w:lang w:val="en-US"/>
        </w:rPr>
      </w:pPr>
    </w:p>
    <w:p w14:paraId="27779327" w14:textId="77777777" w:rsidR="001A027C" w:rsidRPr="00D34777" w:rsidRDefault="001A027C" w:rsidP="006377CA">
      <w:pPr>
        <w:spacing w:line="240" w:lineRule="auto"/>
        <w:rPr>
          <w:rFonts w:ascii="Times New Roman" w:hAnsi="Times New Roman"/>
          <w:b/>
          <w:sz w:val="24"/>
        </w:rPr>
      </w:pPr>
      <w:r w:rsidRPr="00D34777">
        <w:rPr>
          <w:rFonts w:ascii="Times New Roman" w:hAnsi="Times New Roman"/>
          <w:b/>
          <w:sz w:val="24"/>
        </w:rPr>
        <w:lastRenderedPageBreak/>
        <w:t>E. Členění díla Geotechnický průzkum:</w:t>
      </w:r>
    </w:p>
    <w:p w14:paraId="31550F58" w14:textId="77777777" w:rsidR="001A027C" w:rsidRPr="00D34777" w:rsidRDefault="001A027C" w:rsidP="00555E7A">
      <w:pPr>
        <w:widowControl w:val="0"/>
        <w:numPr>
          <w:ilvl w:val="1"/>
          <w:numId w:val="7"/>
        </w:numPr>
        <w:suppressAutoHyphens/>
        <w:spacing w:after="40" w:line="240" w:lineRule="auto"/>
        <w:ind w:left="1418" w:hanging="33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Identifikační údaje</w:t>
      </w:r>
    </w:p>
    <w:p w14:paraId="273A6415" w14:textId="77777777" w:rsidR="001A027C" w:rsidRPr="00D34777" w:rsidRDefault="001A027C" w:rsidP="00555E7A">
      <w:pPr>
        <w:widowControl w:val="0"/>
        <w:numPr>
          <w:ilvl w:val="1"/>
          <w:numId w:val="7"/>
        </w:numPr>
        <w:suppressAutoHyphens/>
        <w:spacing w:after="40" w:line="240" w:lineRule="auto"/>
        <w:ind w:left="1418" w:hanging="33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Popis stavby včetně objektů</w:t>
      </w:r>
    </w:p>
    <w:p w14:paraId="061E4D8D" w14:textId="77777777" w:rsidR="001A027C" w:rsidRPr="00D34777" w:rsidRDefault="001A027C" w:rsidP="00555E7A">
      <w:pPr>
        <w:widowControl w:val="0"/>
        <w:numPr>
          <w:ilvl w:val="1"/>
          <w:numId w:val="7"/>
        </w:numPr>
        <w:suppressAutoHyphens/>
        <w:spacing w:after="40" w:line="240" w:lineRule="auto"/>
        <w:ind w:left="1418" w:hanging="33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Rozbor dostupných podkladů</w:t>
      </w:r>
    </w:p>
    <w:p w14:paraId="5391DE7B" w14:textId="77777777" w:rsidR="001A027C" w:rsidRPr="00D34777" w:rsidRDefault="001A027C" w:rsidP="00555E7A">
      <w:pPr>
        <w:widowControl w:val="0"/>
        <w:suppressAutoHyphens/>
        <w:spacing w:after="40" w:line="240" w:lineRule="auto"/>
        <w:ind w:left="141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1. Popis geologických poměrů</w:t>
      </w:r>
    </w:p>
    <w:p w14:paraId="1E1100BC" w14:textId="77777777" w:rsidR="001A027C" w:rsidRPr="00D34777" w:rsidRDefault="001A027C" w:rsidP="00555E7A">
      <w:pPr>
        <w:widowControl w:val="0"/>
        <w:suppressAutoHyphens/>
        <w:spacing w:after="40" w:line="240" w:lineRule="auto"/>
        <w:ind w:left="141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2. Popis hydrogeologických poměrů</w:t>
      </w:r>
    </w:p>
    <w:p w14:paraId="0D55DCEE" w14:textId="77777777" w:rsidR="001A027C" w:rsidRPr="00D34777" w:rsidRDefault="001A027C" w:rsidP="00555E7A">
      <w:pPr>
        <w:widowControl w:val="0"/>
        <w:numPr>
          <w:ilvl w:val="1"/>
          <w:numId w:val="7"/>
        </w:numPr>
        <w:suppressAutoHyphens/>
        <w:spacing w:after="40" w:line="240" w:lineRule="auto"/>
        <w:ind w:left="1418" w:hanging="33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Popis geologického profilu průzkumných sond</w:t>
      </w:r>
    </w:p>
    <w:p w14:paraId="32094584" w14:textId="77777777" w:rsidR="001A027C" w:rsidRPr="00D34777" w:rsidRDefault="001A027C" w:rsidP="00555E7A">
      <w:pPr>
        <w:widowControl w:val="0"/>
        <w:numPr>
          <w:ilvl w:val="1"/>
          <w:numId w:val="7"/>
        </w:numPr>
        <w:suppressAutoHyphens/>
        <w:spacing w:after="40" w:line="240" w:lineRule="auto"/>
        <w:ind w:left="1418" w:hanging="33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Protokoly o laboratorních zkouškách</w:t>
      </w:r>
    </w:p>
    <w:p w14:paraId="28BCB57E" w14:textId="77777777" w:rsidR="001A027C" w:rsidRPr="00D34777" w:rsidRDefault="001A027C" w:rsidP="00555E7A">
      <w:pPr>
        <w:widowControl w:val="0"/>
        <w:numPr>
          <w:ilvl w:val="1"/>
          <w:numId w:val="7"/>
        </w:numPr>
        <w:suppressAutoHyphens/>
        <w:spacing w:after="40" w:line="240" w:lineRule="auto"/>
        <w:ind w:left="1418" w:hanging="33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Závěrečná zpráva (včetně závěrů a doporučení)</w:t>
      </w:r>
    </w:p>
    <w:p w14:paraId="6A8B62C3" w14:textId="77777777" w:rsidR="001A027C" w:rsidRPr="00D34777" w:rsidRDefault="001A027C" w:rsidP="00555E7A">
      <w:pPr>
        <w:widowControl w:val="0"/>
        <w:numPr>
          <w:ilvl w:val="1"/>
          <w:numId w:val="7"/>
        </w:numPr>
        <w:suppressAutoHyphens/>
        <w:spacing w:after="40" w:line="240" w:lineRule="auto"/>
        <w:ind w:left="1418" w:hanging="338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Mapové podklady (včetně popisu a umístění sond)</w:t>
      </w:r>
    </w:p>
    <w:p w14:paraId="0058B154" w14:textId="77777777" w:rsidR="001A027C" w:rsidRPr="00D34777" w:rsidRDefault="001A027C" w:rsidP="00555E7A">
      <w:pPr>
        <w:widowControl w:val="0"/>
        <w:numPr>
          <w:ilvl w:val="4"/>
          <w:numId w:val="7"/>
        </w:numPr>
        <w:suppressAutoHyphens/>
        <w:spacing w:after="40" w:line="240" w:lineRule="auto"/>
        <w:ind w:left="2977" w:hanging="425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Podrobná situace – dle podkladů k zadání</w:t>
      </w:r>
    </w:p>
    <w:p w14:paraId="659798DD" w14:textId="77777777" w:rsidR="001A027C" w:rsidRPr="00D34777" w:rsidRDefault="001A027C" w:rsidP="00555E7A">
      <w:pPr>
        <w:widowControl w:val="0"/>
        <w:numPr>
          <w:ilvl w:val="4"/>
          <w:numId w:val="7"/>
        </w:numPr>
        <w:suppressAutoHyphens/>
        <w:spacing w:after="40" w:line="240" w:lineRule="auto"/>
        <w:ind w:left="2977" w:hanging="425"/>
        <w:jc w:val="both"/>
        <w:rPr>
          <w:rFonts w:ascii="Times New Roman" w:eastAsia="Lucida Sans Unicode" w:hAnsi="Times New Roman"/>
          <w:bCs/>
          <w:sz w:val="24"/>
        </w:rPr>
      </w:pPr>
      <w:r w:rsidRPr="00D34777">
        <w:rPr>
          <w:rFonts w:ascii="Times New Roman" w:eastAsia="Lucida Sans Unicode" w:hAnsi="Times New Roman"/>
          <w:bCs/>
          <w:sz w:val="24"/>
        </w:rPr>
        <w:t>Podélný profil – dle podkladů k zadání</w:t>
      </w:r>
    </w:p>
    <w:p w14:paraId="03D03CB8" w14:textId="77777777" w:rsidR="001A027C" w:rsidRPr="00D34777" w:rsidRDefault="001A027C" w:rsidP="006377CA">
      <w:pPr>
        <w:spacing w:line="240" w:lineRule="auto"/>
        <w:rPr>
          <w:rFonts w:ascii="Times New Roman" w:hAnsi="Times New Roman"/>
          <w:sz w:val="24"/>
        </w:rPr>
      </w:pPr>
    </w:p>
    <w:sectPr w:rsidR="001A027C" w:rsidRPr="00D34777" w:rsidSect="00212DB9">
      <w:pgSz w:w="11910" w:h="16840"/>
      <w:pgMar w:top="1134" w:right="1134" w:bottom="1021" w:left="1418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B29E2" w14:textId="77777777" w:rsidR="00DA55E5" w:rsidRDefault="00DA55E5">
      <w:r>
        <w:separator/>
      </w:r>
    </w:p>
  </w:endnote>
  <w:endnote w:type="continuationSeparator" w:id="0">
    <w:p w14:paraId="3FFDE9E9" w14:textId="77777777" w:rsidR="00DA55E5" w:rsidRDefault="00DA55E5">
      <w:r>
        <w:continuationSeparator/>
      </w:r>
    </w:p>
  </w:endnote>
  <w:endnote w:type="continuationNotice" w:id="1">
    <w:p w14:paraId="1B9C7B1C" w14:textId="77777777" w:rsidR="00DA55E5" w:rsidRDefault="00DA55E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DA55E5" w:rsidRDefault="00DA55E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A55E5" w:rsidRDefault="00DA55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4683519"/>
      <w:docPartObj>
        <w:docPartGallery w:val="Page Numbers (Bottom of Page)"/>
        <w:docPartUnique/>
      </w:docPartObj>
    </w:sdtPr>
    <w:sdtEndPr/>
    <w:sdtContent>
      <w:p w14:paraId="5296B1E3" w14:textId="18852547" w:rsidR="00DA55E5" w:rsidRDefault="00DA55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FE3">
          <w:rPr>
            <w:noProof/>
          </w:rPr>
          <w:t>10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268602"/>
      <w:docPartObj>
        <w:docPartGallery w:val="Page Numbers (Bottom of Page)"/>
        <w:docPartUnique/>
      </w:docPartObj>
    </w:sdtPr>
    <w:sdtEndPr/>
    <w:sdtContent>
      <w:p w14:paraId="175B949F" w14:textId="7240C40F" w:rsidR="00DA55E5" w:rsidRDefault="00DA55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FE3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41DD5" w14:textId="77777777" w:rsidR="00DA55E5" w:rsidRDefault="00DA55E5">
      <w:r>
        <w:separator/>
      </w:r>
    </w:p>
  </w:footnote>
  <w:footnote w:type="continuationSeparator" w:id="0">
    <w:p w14:paraId="6EB77C62" w14:textId="77777777" w:rsidR="00DA55E5" w:rsidRDefault="00DA55E5">
      <w:r>
        <w:continuationSeparator/>
      </w:r>
    </w:p>
  </w:footnote>
  <w:footnote w:type="continuationNotice" w:id="1">
    <w:p w14:paraId="740256EE" w14:textId="77777777" w:rsidR="00DA55E5" w:rsidRDefault="00DA55E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88C08" w14:textId="5411B99C" w:rsidR="00DA55E5" w:rsidRDefault="00920709" w:rsidP="00920709">
    <w:pPr>
      <w:pStyle w:val="Zhlav"/>
      <w:tabs>
        <w:tab w:val="clear" w:pos="4536"/>
        <w:tab w:val="clear" w:pos="9072"/>
        <w:tab w:val="left" w:pos="4820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Příloha č. 5a - k.ú. Horní Ves u Mar. Lázní</w:t>
    </w:r>
    <w:r w:rsidR="00DA55E5">
      <w:rPr>
        <w:rFonts w:ascii="Times New Roman" w:hAnsi="Times New Roman"/>
        <w:sz w:val="20"/>
        <w:szCs w:val="20"/>
      </w:rPr>
      <w:tab/>
    </w:r>
    <w:r w:rsidR="00DA55E5" w:rsidRPr="00674DD2">
      <w:rPr>
        <w:rFonts w:ascii="Times New Roman" w:hAnsi="Times New Roman"/>
        <w:sz w:val="20"/>
        <w:szCs w:val="20"/>
      </w:rPr>
      <w:t>Číslo smlouvy objednatele:</w:t>
    </w:r>
    <w:r w:rsidR="00DA55E5">
      <w:rPr>
        <w:rFonts w:ascii="Times New Roman" w:hAnsi="Times New Roman"/>
        <w:sz w:val="20"/>
        <w:szCs w:val="20"/>
      </w:rPr>
      <w:t xml:space="preserve"> </w:t>
    </w:r>
    <w:r w:rsidR="00DA55E5" w:rsidRPr="00EB3C01">
      <w:rPr>
        <w:rFonts w:ascii="Times New Roman" w:hAnsi="Times New Roman"/>
        <w:b/>
        <w:sz w:val="20"/>
        <w:highlight w:val="yellow"/>
        <w:lang w:val="en-US"/>
      </w:rPr>
      <w:t>[</w:t>
    </w:r>
    <w:r w:rsidR="00DA55E5">
      <w:rPr>
        <w:rFonts w:ascii="Times New Roman" w:hAnsi="Times New Roman"/>
        <w:b/>
        <w:sz w:val="20"/>
        <w:highlight w:val="yellow"/>
        <w:lang w:val="en-US"/>
      </w:rPr>
      <w:t>DOPLNIT</w:t>
    </w:r>
    <w:r w:rsidR="00DA55E5" w:rsidRPr="00EB3C01">
      <w:rPr>
        <w:rFonts w:ascii="Times New Roman" w:hAnsi="Times New Roman"/>
        <w:b/>
        <w:sz w:val="20"/>
        <w:highlight w:val="yellow"/>
        <w:lang w:val="en-US"/>
      </w:rPr>
      <w:t>]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 w:rsidR="00DA55E5" w:rsidRPr="00674DD2">
      <w:rPr>
        <w:rFonts w:ascii="Times New Roman" w:hAnsi="Times New Roman"/>
        <w:sz w:val="20"/>
        <w:szCs w:val="20"/>
      </w:rPr>
      <w:t>Číslo smlouvy  zhotovitele:</w:t>
    </w:r>
  </w:p>
  <w:p w14:paraId="1F2CC2DD" w14:textId="77777777" w:rsidR="00DA55E5" w:rsidRPr="00674DD2" w:rsidRDefault="00DA55E5" w:rsidP="00D34777">
    <w:pPr>
      <w:pStyle w:val="Zhlav"/>
      <w:tabs>
        <w:tab w:val="clear" w:pos="4536"/>
        <w:tab w:val="clear" w:pos="9072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5EF8B64E"/>
    <w:lvl w:ilvl="0">
      <w:start w:val="1"/>
      <w:numFmt w:val="upperRoman"/>
      <w:pStyle w:val="l-L1"/>
      <w:suff w:val="nothing"/>
      <w:lvlText w:val="Čl. %1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A783EF4"/>
    <w:multiLevelType w:val="hybridMultilevel"/>
    <w:tmpl w:val="61A2FE6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E5069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7082C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5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3626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4598"/>
    <w:rsid w:val="000A50EF"/>
    <w:rsid w:val="000A787C"/>
    <w:rsid w:val="000B1198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9AF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6661"/>
    <w:rsid w:val="00146F73"/>
    <w:rsid w:val="00152458"/>
    <w:rsid w:val="00152C73"/>
    <w:rsid w:val="0015467D"/>
    <w:rsid w:val="00155DAE"/>
    <w:rsid w:val="00157A2A"/>
    <w:rsid w:val="0016071C"/>
    <w:rsid w:val="001638C9"/>
    <w:rsid w:val="00163B98"/>
    <w:rsid w:val="001640AC"/>
    <w:rsid w:val="001653D3"/>
    <w:rsid w:val="00167172"/>
    <w:rsid w:val="00170A3E"/>
    <w:rsid w:val="00173AE3"/>
    <w:rsid w:val="001763F5"/>
    <w:rsid w:val="001800BB"/>
    <w:rsid w:val="0018278F"/>
    <w:rsid w:val="0019040B"/>
    <w:rsid w:val="001956D0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648"/>
    <w:rsid w:val="001F5C31"/>
    <w:rsid w:val="002024DC"/>
    <w:rsid w:val="00202610"/>
    <w:rsid w:val="00205F0D"/>
    <w:rsid w:val="002067C5"/>
    <w:rsid w:val="00210EB4"/>
    <w:rsid w:val="0021173D"/>
    <w:rsid w:val="00212DB9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2177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306D5E"/>
    <w:rsid w:val="003106B8"/>
    <w:rsid w:val="00312DE2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590D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5EC0"/>
    <w:rsid w:val="00456216"/>
    <w:rsid w:val="0046000F"/>
    <w:rsid w:val="00461D16"/>
    <w:rsid w:val="00466BB5"/>
    <w:rsid w:val="00467453"/>
    <w:rsid w:val="004723B4"/>
    <w:rsid w:val="00474C8C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4F64EF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55E7A"/>
    <w:rsid w:val="005626BD"/>
    <w:rsid w:val="0056457F"/>
    <w:rsid w:val="00570232"/>
    <w:rsid w:val="00570C3C"/>
    <w:rsid w:val="00577687"/>
    <w:rsid w:val="00577966"/>
    <w:rsid w:val="00581454"/>
    <w:rsid w:val="005844C4"/>
    <w:rsid w:val="00587E17"/>
    <w:rsid w:val="005949CF"/>
    <w:rsid w:val="00597BDF"/>
    <w:rsid w:val="005A0043"/>
    <w:rsid w:val="005A1830"/>
    <w:rsid w:val="005A32C1"/>
    <w:rsid w:val="005A39AC"/>
    <w:rsid w:val="005A7706"/>
    <w:rsid w:val="005B3785"/>
    <w:rsid w:val="005B4AD0"/>
    <w:rsid w:val="005C4E34"/>
    <w:rsid w:val="005C560D"/>
    <w:rsid w:val="005C66B1"/>
    <w:rsid w:val="005D4D93"/>
    <w:rsid w:val="005D5020"/>
    <w:rsid w:val="005D6EED"/>
    <w:rsid w:val="005E23D9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377C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49C9"/>
    <w:rsid w:val="00686FA3"/>
    <w:rsid w:val="00687EC8"/>
    <w:rsid w:val="00690BC3"/>
    <w:rsid w:val="00690C9D"/>
    <w:rsid w:val="00692028"/>
    <w:rsid w:val="0069418B"/>
    <w:rsid w:val="00695EFF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31C0"/>
    <w:rsid w:val="006F3CD0"/>
    <w:rsid w:val="006F6ECC"/>
    <w:rsid w:val="007025FC"/>
    <w:rsid w:val="00703635"/>
    <w:rsid w:val="0071160B"/>
    <w:rsid w:val="0071580B"/>
    <w:rsid w:val="00716DDA"/>
    <w:rsid w:val="007223A6"/>
    <w:rsid w:val="00722CA2"/>
    <w:rsid w:val="0073107E"/>
    <w:rsid w:val="007316DC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A7E6A"/>
    <w:rsid w:val="007B467E"/>
    <w:rsid w:val="007B4FE3"/>
    <w:rsid w:val="007B5B8F"/>
    <w:rsid w:val="007B5D2C"/>
    <w:rsid w:val="007B701C"/>
    <w:rsid w:val="007B7420"/>
    <w:rsid w:val="007E165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465"/>
    <w:rsid w:val="00821735"/>
    <w:rsid w:val="00824335"/>
    <w:rsid w:val="00826A6F"/>
    <w:rsid w:val="00837E89"/>
    <w:rsid w:val="008401E3"/>
    <w:rsid w:val="0084737C"/>
    <w:rsid w:val="00852019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4641"/>
    <w:rsid w:val="008F7684"/>
    <w:rsid w:val="00901FEF"/>
    <w:rsid w:val="00904729"/>
    <w:rsid w:val="00904CF0"/>
    <w:rsid w:val="00915447"/>
    <w:rsid w:val="00920709"/>
    <w:rsid w:val="00921D53"/>
    <w:rsid w:val="009233D6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1B17"/>
    <w:rsid w:val="00A33AFB"/>
    <w:rsid w:val="00A3527B"/>
    <w:rsid w:val="00A368F4"/>
    <w:rsid w:val="00A375CC"/>
    <w:rsid w:val="00A42397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74FE3"/>
    <w:rsid w:val="00A850AC"/>
    <w:rsid w:val="00A86DD5"/>
    <w:rsid w:val="00A91766"/>
    <w:rsid w:val="00A95F2D"/>
    <w:rsid w:val="00AA6790"/>
    <w:rsid w:val="00AA6C81"/>
    <w:rsid w:val="00AA6F20"/>
    <w:rsid w:val="00AA703A"/>
    <w:rsid w:val="00AB37C0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27B"/>
    <w:rsid w:val="00AF79C6"/>
    <w:rsid w:val="00B00AE7"/>
    <w:rsid w:val="00B01789"/>
    <w:rsid w:val="00B02C31"/>
    <w:rsid w:val="00B03BB2"/>
    <w:rsid w:val="00B03FDB"/>
    <w:rsid w:val="00B1637F"/>
    <w:rsid w:val="00B16ADC"/>
    <w:rsid w:val="00B30835"/>
    <w:rsid w:val="00B322DC"/>
    <w:rsid w:val="00B338C6"/>
    <w:rsid w:val="00B33F0F"/>
    <w:rsid w:val="00B37923"/>
    <w:rsid w:val="00B43E16"/>
    <w:rsid w:val="00B448D2"/>
    <w:rsid w:val="00B5015A"/>
    <w:rsid w:val="00B51571"/>
    <w:rsid w:val="00B5161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055B"/>
    <w:rsid w:val="00B94443"/>
    <w:rsid w:val="00BA02E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5909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3A47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5731A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160A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4777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833A0"/>
    <w:rsid w:val="00D95427"/>
    <w:rsid w:val="00DA55E5"/>
    <w:rsid w:val="00DB2E76"/>
    <w:rsid w:val="00DB31DA"/>
    <w:rsid w:val="00DB3718"/>
    <w:rsid w:val="00DB4A73"/>
    <w:rsid w:val="00DC0156"/>
    <w:rsid w:val="00DC2688"/>
    <w:rsid w:val="00DC6E16"/>
    <w:rsid w:val="00DD200E"/>
    <w:rsid w:val="00DD696F"/>
    <w:rsid w:val="00DE04FD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1473"/>
    <w:rsid w:val="00E449B9"/>
    <w:rsid w:val="00E46FD4"/>
    <w:rsid w:val="00E47C6B"/>
    <w:rsid w:val="00E612CB"/>
    <w:rsid w:val="00E62EE1"/>
    <w:rsid w:val="00E64D8D"/>
    <w:rsid w:val="00E71176"/>
    <w:rsid w:val="00E71981"/>
    <w:rsid w:val="00E72C64"/>
    <w:rsid w:val="00E7355F"/>
    <w:rsid w:val="00E753FD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E7E7C"/>
    <w:rsid w:val="00EF21A8"/>
    <w:rsid w:val="00F00F80"/>
    <w:rsid w:val="00F01856"/>
    <w:rsid w:val="00F050C1"/>
    <w:rsid w:val="00F062C7"/>
    <w:rsid w:val="00F12B63"/>
    <w:rsid w:val="00F13F17"/>
    <w:rsid w:val="00F146D0"/>
    <w:rsid w:val="00F15883"/>
    <w:rsid w:val="00F176C2"/>
    <w:rsid w:val="00F20359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458D0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37E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87F2F3E"/>
  <w15:docId w15:val="{F2C216CE-A637-44B9-8224-81C0F70D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link w:val="Zkladntext2Char"/>
    <w:uiPriority w:val="99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uiPriority w:val="99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D34777"/>
    <w:rPr>
      <w:rFonts w:ascii="Arial" w:hAnsi="Arial"/>
    </w:rPr>
  </w:style>
  <w:style w:type="paragraph" w:customStyle="1" w:styleId="TSTextlnkuslovan">
    <w:name w:val="TS Text článku číslovaný"/>
    <w:basedOn w:val="Normln"/>
    <w:link w:val="TSTextlnkuslovanChar"/>
    <w:rsid w:val="0040590D"/>
    <w:rPr>
      <w:lang w:val="x-none" w:eastAsia="x-none"/>
    </w:rPr>
  </w:style>
  <w:style w:type="character" w:customStyle="1" w:styleId="TSTextlnkuslovanChar">
    <w:name w:val="TS Text článku číslovaný Char"/>
    <w:link w:val="TSTextlnkuslovan"/>
    <w:rsid w:val="0040590D"/>
    <w:rPr>
      <w:rFonts w:ascii="Arial" w:hAnsi="Arial"/>
      <w:sz w:val="22"/>
      <w:szCs w:val="24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146661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36F2C530-3384-4D8B-9AAC-CFA244939FC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D292A01-D4D5-41BE-BCAD-64BAF0F1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13</Pages>
  <Words>4267</Words>
  <Characters>25182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Stratilová Ivana Ing.</cp:lastModifiedBy>
  <cp:revision>57</cp:revision>
  <cp:lastPrinted>2015-12-17T11:03:00Z</cp:lastPrinted>
  <dcterms:created xsi:type="dcterms:W3CDTF">2016-07-29T09:00:00Z</dcterms:created>
  <dcterms:modified xsi:type="dcterms:W3CDTF">2017-05-15T07:33:00Z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