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807" w:rsidRPr="00BB7807" w:rsidRDefault="00BB7807" w:rsidP="00BB7807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color w:val="365F91" w:themeColor="accent1" w:themeShade="BF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color w:val="365F91" w:themeColor="accent1" w:themeShade="BF"/>
          <w:sz w:val="28"/>
          <w:szCs w:val="28"/>
          <w:lang w:eastAsia="cs-CZ"/>
        </w:rPr>
        <w:t>č</w:t>
      </w:r>
      <w:r w:rsidRPr="00BB7807">
        <w:rPr>
          <w:rFonts w:ascii="Times New Roman" w:eastAsia="Times New Roman" w:hAnsi="Times New Roman" w:cs="Times New Roman"/>
          <w:b/>
          <w:color w:val="365F91" w:themeColor="accent1" w:themeShade="BF"/>
          <w:sz w:val="28"/>
          <w:szCs w:val="28"/>
          <w:lang w:eastAsia="cs-CZ"/>
        </w:rPr>
        <w:t xml:space="preserve">ást 1 – Příloha </w:t>
      </w:r>
      <w:proofErr w:type="gramStart"/>
      <w:r w:rsidRPr="00BB7807">
        <w:rPr>
          <w:rFonts w:ascii="Times New Roman" w:eastAsia="Times New Roman" w:hAnsi="Times New Roman" w:cs="Times New Roman"/>
          <w:b/>
          <w:color w:val="365F91" w:themeColor="accent1" w:themeShade="BF"/>
          <w:sz w:val="28"/>
          <w:szCs w:val="28"/>
          <w:lang w:eastAsia="cs-CZ"/>
        </w:rPr>
        <w:t>č.11</w:t>
      </w:r>
      <w:proofErr w:type="gramEnd"/>
      <w:r w:rsidRPr="00BB7807">
        <w:rPr>
          <w:rFonts w:ascii="Times New Roman" w:eastAsia="Times New Roman" w:hAnsi="Times New Roman" w:cs="Times New Roman"/>
          <w:b/>
          <w:color w:val="365F91" w:themeColor="accent1" w:themeShade="BF"/>
          <w:sz w:val="28"/>
          <w:szCs w:val="28"/>
          <w:lang w:eastAsia="cs-CZ"/>
        </w:rPr>
        <w:t xml:space="preserve"> – statistické údaje o katastrálním území v k.</w:t>
      </w:r>
      <w:proofErr w:type="spellStart"/>
      <w:r w:rsidRPr="00BB7807">
        <w:rPr>
          <w:rFonts w:ascii="Times New Roman" w:eastAsia="Times New Roman" w:hAnsi="Times New Roman" w:cs="Times New Roman"/>
          <w:b/>
          <w:color w:val="365F91" w:themeColor="accent1" w:themeShade="BF"/>
          <w:sz w:val="28"/>
          <w:szCs w:val="28"/>
          <w:lang w:eastAsia="cs-CZ"/>
        </w:rPr>
        <w:t>ú</w:t>
      </w:r>
      <w:proofErr w:type="spellEnd"/>
      <w:r w:rsidRPr="00BB7807">
        <w:rPr>
          <w:rFonts w:ascii="Times New Roman" w:eastAsia="Times New Roman" w:hAnsi="Times New Roman" w:cs="Times New Roman"/>
          <w:b/>
          <w:color w:val="365F91" w:themeColor="accent1" w:themeShade="BF"/>
          <w:sz w:val="28"/>
          <w:szCs w:val="28"/>
          <w:lang w:eastAsia="cs-CZ"/>
        </w:rPr>
        <w:t xml:space="preserve">. </w:t>
      </w:r>
      <w:proofErr w:type="spellStart"/>
      <w:r w:rsidRPr="00BB7807">
        <w:rPr>
          <w:rFonts w:ascii="Times New Roman" w:eastAsia="Times New Roman" w:hAnsi="Times New Roman" w:cs="Times New Roman"/>
          <w:b/>
          <w:color w:val="365F91" w:themeColor="accent1" w:themeShade="BF"/>
          <w:sz w:val="28"/>
          <w:szCs w:val="28"/>
          <w:lang w:eastAsia="cs-CZ"/>
        </w:rPr>
        <w:t>Lužkovice</w:t>
      </w:r>
      <w:proofErr w:type="spellEnd"/>
    </w:p>
    <w:p w:rsidR="00BB7807" w:rsidRPr="00BB7807" w:rsidRDefault="00BB7807" w:rsidP="00BB7807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color w:val="365F91" w:themeColor="accent1" w:themeShade="BF"/>
          <w:sz w:val="28"/>
          <w:szCs w:val="28"/>
          <w:lang w:eastAsia="cs-CZ"/>
        </w:rPr>
      </w:pPr>
    </w:p>
    <w:p w:rsidR="00BB7807" w:rsidRPr="00BB7807" w:rsidRDefault="00BB7807" w:rsidP="00BB7807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vanish/>
          <w:color w:val="365F91" w:themeColor="accent1" w:themeShade="BF"/>
          <w:sz w:val="28"/>
          <w:szCs w:val="28"/>
          <w:lang w:eastAsia="cs-CZ"/>
        </w:rPr>
      </w:pPr>
      <w:r w:rsidRPr="00BB7807">
        <w:rPr>
          <w:rFonts w:ascii="Times New Roman" w:eastAsia="Times New Roman" w:hAnsi="Times New Roman" w:cs="Times New Roman"/>
          <w:vanish/>
          <w:color w:val="365F91" w:themeColor="accent1" w:themeShade="BF"/>
          <w:sz w:val="28"/>
          <w:szCs w:val="28"/>
          <w:lang w:eastAsia="cs-CZ"/>
        </w:rPr>
        <w:t>Začátek formuláře</w:t>
      </w:r>
    </w:p>
    <w:p w:rsidR="00BB7807" w:rsidRPr="00BB7807" w:rsidRDefault="00BB7807" w:rsidP="00BB7807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365F91" w:themeColor="accent1" w:themeShade="BF"/>
          <w:sz w:val="28"/>
          <w:szCs w:val="28"/>
          <w:lang w:eastAsia="cs-CZ"/>
        </w:rPr>
      </w:pPr>
      <w:proofErr w:type="gramStart"/>
      <w:r w:rsidRPr="00BB7807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8"/>
          <w:szCs w:val="28"/>
          <w:lang w:eastAsia="cs-CZ"/>
        </w:rPr>
        <w:t>k.</w:t>
      </w:r>
      <w:proofErr w:type="spellStart"/>
      <w:r w:rsidRPr="00BB7807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8"/>
          <w:szCs w:val="28"/>
          <w:lang w:eastAsia="cs-CZ"/>
        </w:rPr>
        <w:t>ú</w:t>
      </w:r>
      <w:proofErr w:type="spellEnd"/>
      <w:r w:rsidRPr="00BB7807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8"/>
          <w:szCs w:val="28"/>
          <w:lang w:eastAsia="cs-CZ"/>
        </w:rPr>
        <w:t>.:</w:t>
      </w:r>
      <w:proofErr w:type="gramEnd"/>
      <w:r w:rsidRPr="00BB7807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8"/>
          <w:szCs w:val="28"/>
          <w:lang w:eastAsia="cs-CZ"/>
        </w:rPr>
        <w:t xml:space="preserve"> 795887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16"/>
        <w:gridCol w:w="2877"/>
      </w:tblGrid>
      <w:tr w:rsidR="00BB7807" w:rsidRPr="00BB7807" w:rsidTr="00BB7807"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Zlín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4" w:history="1">
              <w:r w:rsidRPr="00BB7807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kp.zlin@cuzk.cz</w:t>
              </w:r>
            </w:hyperlink>
          </w:p>
        </w:tc>
      </w:tr>
      <w:tr w:rsidR="00BB7807" w:rsidRPr="00BB7807" w:rsidTr="00BB7807"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třída Tomáše Bati 1565, 76096 Zlín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577577711 fax:577577744</w:t>
            </w:r>
          </w:p>
        </w:tc>
      </w:tr>
    </w:tbl>
    <w:p w:rsidR="00BB7807" w:rsidRPr="00BB7807" w:rsidRDefault="002626A3" w:rsidP="00BB78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2626A3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5" style="width:0;height:1.5pt" o:hralign="center" o:hrstd="t" o:hr="t" fillcolor="#aca899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00"/>
        <w:gridCol w:w="3000"/>
        <w:gridCol w:w="750"/>
        <w:gridCol w:w="1336"/>
      </w:tblGrid>
      <w:tr w:rsidR="00BB7807" w:rsidRPr="00BB7807" w:rsidTr="00BB7807">
        <w:tc>
          <w:tcPr>
            <w:tcW w:w="1500" w:type="dxa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141 - Zlínský</w:t>
            </w:r>
          </w:p>
        </w:tc>
        <w:tc>
          <w:tcPr>
            <w:tcW w:w="750" w:type="dxa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</w:t>
            </w:r>
          </w:p>
        </w:tc>
      </w:tr>
      <w:tr w:rsidR="00BB7807" w:rsidRPr="00BB7807" w:rsidTr="00BB7807"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3705 - Zlín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CZ0724</w:t>
            </w:r>
          </w:p>
        </w:tc>
      </w:tr>
      <w:tr w:rsidR="00BB7807" w:rsidRPr="00BB7807" w:rsidTr="00BB7807"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585068 - Zlín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CZ0724585068</w:t>
            </w:r>
          </w:p>
        </w:tc>
      </w:tr>
      <w:tr w:rsidR="00BB7807" w:rsidRPr="00BB7807" w:rsidTr="00BB7807"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705 - Zlín</w:t>
            </w:r>
          </w:p>
        </w:tc>
        <w:tc>
          <w:tcPr>
            <w:tcW w:w="0" w:type="auto"/>
            <w:gridSpan w:val="2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B7807" w:rsidRPr="00BB7807" w:rsidRDefault="002626A3" w:rsidP="00BB78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2626A3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6" style="width:0;height:1.5pt" o:hralign="center" o:hrstd="t" o:hr="t" fillcolor="#aca899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96"/>
        <w:gridCol w:w="1055"/>
      </w:tblGrid>
      <w:tr w:rsidR="00BB7807" w:rsidRPr="00BB7807" w:rsidTr="00BB7807"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7213 - Zlín</w:t>
            </w:r>
          </w:p>
        </w:tc>
      </w:tr>
      <w:tr w:rsidR="00BB7807" w:rsidRPr="00BB7807" w:rsidTr="00BB7807"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72131 - Zlín</w:t>
            </w:r>
          </w:p>
        </w:tc>
      </w:tr>
    </w:tbl>
    <w:p w:rsidR="00BB7807" w:rsidRPr="00BB7807" w:rsidRDefault="002626A3" w:rsidP="00BB78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2626A3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7" style="width:0;height:1.5pt" o:hralign="center" o:hrstd="t" o:hr="t" fillcolor="#aca899" stroked="f"/>
        </w:pict>
      </w:r>
    </w:p>
    <w:p w:rsidR="00BB7807" w:rsidRPr="00BB7807" w:rsidRDefault="00BB7807" w:rsidP="00BB7807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BB7807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 xml:space="preserve">Statistické údaje (stav ke dni: </w:t>
      </w:r>
      <w:proofErr w:type="gramStart"/>
      <w:r w:rsidRPr="00BB7807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15.06.2014</w:t>
      </w:r>
      <w:proofErr w:type="gramEnd"/>
      <w:r w:rsidRPr="00BB7807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41"/>
        <w:gridCol w:w="3168"/>
      </w:tblGrid>
      <w:tr w:rsidR="00BB7807" w:rsidRPr="00BB7807" w:rsidTr="00BB7807"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BB7807" w:rsidRPr="00BB7807" w:rsidTr="00BB7807"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5"/>
              <w:gridCol w:w="1495"/>
              <w:gridCol w:w="1165"/>
              <w:gridCol w:w="1142"/>
            </w:tblGrid>
            <w:tr w:rsidR="00BB7807" w:rsidRPr="00BB7807">
              <w:trPr>
                <w:trHeight w:val="327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216" w:type="dxa"/>
                  <w:shd w:val="clear" w:color="auto" w:fill="20507A"/>
                  <w:noWrap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B780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BB780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BB780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668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1955081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356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191429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60330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394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518773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270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1238851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113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39448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157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zamokřená </w:t>
                  </w: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1923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376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110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397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161097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102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93905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34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51066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190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166218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</w:t>
                  </w:r>
                  <w:proofErr w:type="gram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dopravní</w:t>
                  </w:r>
                  <w:proofErr w:type="spellEnd"/>
                  <w:proofErr w:type="gram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</w:t>
                  </w: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3619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komunikace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305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132154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26983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 rekr</w:t>
                  </w:r>
                  <w:proofErr w:type="gram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.pl.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11708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2861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2873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4656089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2873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4656089</w:t>
                  </w:r>
                </w:p>
              </w:tc>
            </w:tr>
          </w:tbl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35"/>
              <w:gridCol w:w="1354"/>
              <w:gridCol w:w="585"/>
            </w:tblGrid>
            <w:tr w:rsidR="00BB7807" w:rsidRPr="00BB7807">
              <w:trPr>
                <w:trHeight w:val="327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adminis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226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</w:t>
                  </w: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adminis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</w:t>
                  </w: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374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506</w:t>
                  </w:r>
                </w:p>
              </w:tc>
            </w:tr>
            <w:tr w:rsidR="00BB7807" w:rsidRPr="00BB7807">
              <w:trPr>
                <w:tblCellSpacing w:w="0" w:type="dxa"/>
              </w:trPr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37" w:type="dxa"/>
                    <w:left w:w="47" w:type="dxa"/>
                    <w:bottom w:w="37" w:type="dxa"/>
                    <w:right w:w="47" w:type="dxa"/>
                  </w:tcMar>
                  <w:vAlign w:val="center"/>
                  <w:hideMark/>
                </w:tcPr>
                <w:p w:rsidR="00BB7807" w:rsidRPr="00BB7807" w:rsidRDefault="00BB7807" w:rsidP="00BB78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B780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722</w:t>
                  </w:r>
                </w:p>
              </w:tc>
            </w:tr>
          </w:tbl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B7807" w:rsidRPr="00BB7807" w:rsidRDefault="002626A3" w:rsidP="00BB78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2626A3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8" style="width:0;height:1.5pt" o:hralign="center" o:hrstd="t" o:hr="t" fillcolor="#aca899" stroked="f"/>
        </w:pict>
      </w:r>
    </w:p>
    <w:p w:rsidR="00776050" w:rsidRDefault="00776050" w:rsidP="00BB7807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</w:p>
    <w:p w:rsidR="00776050" w:rsidRDefault="00776050" w:rsidP="00BB7807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</w:p>
    <w:p w:rsidR="00BB7807" w:rsidRPr="00BB7807" w:rsidRDefault="00BB7807" w:rsidP="00BB7807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BB7807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632"/>
        <w:gridCol w:w="1680"/>
        <w:gridCol w:w="1160"/>
        <w:gridCol w:w="1570"/>
        <w:gridCol w:w="1570"/>
        <w:gridCol w:w="1554"/>
      </w:tblGrid>
      <w:tr w:rsidR="00BB7807" w:rsidRPr="00BB7807" w:rsidTr="00BB7807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BB78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BB78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BB7807" w:rsidRPr="00BB7807" w:rsidTr="00BB7807">
        <w:trPr>
          <w:tblCellSpacing w:w="0" w:type="dxa"/>
        </w:trPr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DKM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03.12.2003</w:t>
            </w:r>
            <w:proofErr w:type="gramEnd"/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BB7807" w:rsidRPr="00BB7807" w:rsidTr="00BB7807">
        <w:trPr>
          <w:tblCellSpacing w:w="0" w:type="dxa"/>
        </w:trPr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THM-V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01.10.1982</w:t>
            </w:r>
            <w:proofErr w:type="gramEnd"/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03.12.2003</w:t>
            </w:r>
            <w:proofErr w:type="gramEnd"/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BB7807" w:rsidRPr="00BB7807" w:rsidTr="00BB7807">
        <w:trPr>
          <w:tblCellSpacing w:w="0" w:type="dxa"/>
        </w:trPr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ŠS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1829</w:t>
            </w:r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BB780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01.10.1982</w:t>
            </w:r>
            <w:proofErr w:type="gramEnd"/>
          </w:p>
        </w:tc>
        <w:tc>
          <w:tcPr>
            <w:tcW w:w="0" w:type="auto"/>
            <w:tcMar>
              <w:top w:w="37" w:type="dxa"/>
              <w:left w:w="47" w:type="dxa"/>
              <w:bottom w:w="37" w:type="dxa"/>
              <w:right w:w="47" w:type="dxa"/>
            </w:tcMar>
            <w:vAlign w:val="center"/>
            <w:hideMark/>
          </w:tcPr>
          <w:p w:rsidR="00BB7807" w:rsidRPr="00BB7807" w:rsidRDefault="00BB7807" w:rsidP="00BB78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B7807" w:rsidRPr="00BB7807" w:rsidRDefault="00BB7807" w:rsidP="00BB78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B780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Digitalizace katastrální mapy je dokončena. </w:t>
      </w:r>
    </w:p>
    <w:p w:rsidR="00BB7807" w:rsidRPr="00BB7807" w:rsidRDefault="00BB7807" w:rsidP="00BB78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sectPr w:rsidR="00BB7807" w:rsidRPr="00BB7807" w:rsidSect="00EA0A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BB7807"/>
    <w:rsid w:val="002626A3"/>
    <w:rsid w:val="00776050"/>
    <w:rsid w:val="00BB7807"/>
    <w:rsid w:val="00EA0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0A34"/>
  </w:style>
  <w:style w:type="paragraph" w:styleId="Nadpis3">
    <w:name w:val="heading 3"/>
    <w:basedOn w:val="Normln"/>
    <w:link w:val="Nadpis3Char"/>
    <w:uiPriority w:val="9"/>
    <w:qFormat/>
    <w:rsid w:val="00BB78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BB7807"/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BB7807"/>
    <w:rPr>
      <w:color w:val="224F79"/>
      <w:u w:val="single"/>
    </w:rPr>
  </w:style>
  <w:style w:type="paragraph" w:customStyle="1" w:styleId="f-left1">
    <w:name w:val="f-left1"/>
    <w:basedOn w:val="Normln"/>
    <w:rsid w:val="00BB780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BB780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BB7807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feedcaption">
    <w:name w:val="feedcaption"/>
    <w:basedOn w:val="Standardnpsmoodstavce"/>
    <w:rsid w:val="00BB7807"/>
  </w:style>
  <w:style w:type="character" w:customStyle="1" w:styleId="noscreen1">
    <w:name w:val="noscreen1"/>
    <w:basedOn w:val="Standardnpsmoodstavce"/>
    <w:rsid w:val="00BB7807"/>
    <w:rPr>
      <w:vanish/>
      <w:webHidden w:val="0"/>
      <w:specVanish w:val="0"/>
    </w:rPr>
  </w:style>
  <w:style w:type="character" w:customStyle="1" w:styleId="smaller1">
    <w:name w:val="smaller1"/>
    <w:basedOn w:val="Standardnpsmoodstavce"/>
    <w:rsid w:val="00BB7807"/>
    <w:rPr>
      <w:b w:val="0"/>
      <w:bCs w:val="0"/>
      <w:sz w:val="22"/>
      <w:szCs w:val="22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BB780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BB7807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7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78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0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69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1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9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1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041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51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525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p.zlin@cuz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krajcovaj</dc:creator>
  <cp:keywords/>
  <dc:description/>
  <cp:lastModifiedBy>krajcovaj</cp:lastModifiedBy>
  <cp:revision>2</cp:revision>
  <cp:lastPrinted>2014-06-16T11:55:00Z</cp:lastPrinted>
  <dcterms:created xsi:type="dcterms:W3CDTF">2014-06-16T11:52:00Z</dcterms:created>
  <dcterms:modified xsi:type="dcterms:W3CDTF">2014-06-16T12:08:00Z</dcterms:modified>
</cp:coreProperties>
</file>