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A1" w:rsidRPr="00A3064F" w:rsidRDefault="008F47A1" w:rsidP="008D6B0D">
      <w:pPr>
        <w:pStyle w:val="Nadpis9"/>
        <w:keepNext w:val="0"/>
        <w:spacing w:before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3064F">
        <w:rPr>
          <w:rFonts w:ascii="Arial" w:hAnsi="Arial" w:cs="Arial"/>
          <w:b/>
          <w:i w:val="0"/>
          <w:sz w:val="24"/>
          <w:szCs w:val="24"/>
        </w:rPr>
        <w:t>D O D A T E K č. 1</w:t>
      </w:r>
    </w:p>
    <w:p w:rsidR="008D6B0D" w:rsidRPr="00A3064F" w:rsidRDefault="008D6B0D" w:rsidP="008D6B0D">
      <w:pPr>
        <w:tabs>
          <w:tab w:val="left" w:pos="4820"/>
        </w:tabs>
        <w:spacing w:before="0"/>
        <w:ind w:left="0"/>
        <w:jc w:val="center"/>
        <w:rPr>
          <w:rFonts w:ascii="Arial" w:eastAsiaTheme="majorEastAsia" w:hAnsi="Arial" w:cs="Arial"/>
          <w:b/>
          <w:iCs/>
          <w:color w:val="404040" w:themeColor="text1" w:themeTint="BF"/>
        </w:rPr>
      </w:pPr>
    </w:p>
    <w:p w:rsidR="008F47A1" w:rsidRPr="00A3064F" w:rsidRDefault="008F47A1" w:rsidP="008D6B0D">
      <w:pPr>
        <w:tabs>
          <w:tab w:val="left" w:pos="4820"/>
        </w:tabs>
        <w:spacing w:before="0"/>
        <w:ind w:left="0"/>
        <w:jc w:val="center"/>
        <w:rPr>
          <w:rFonts w:ascii="Arial" w:eastAsiaTheme="majorEastAsia" w:hAnsi="Arial" w:cs="Arial"/>
          <w:iCs/>
          <w:color w:val="404040" w:themeColor="text1" w:themeTint="BF"/>
        </w:rPr>
      </w:pPr>
      <w:r w:rsidRPr="00A3064F">
        <w:rPr>
          <w:rFonts w:ascii="Arial" w:eastAsiaTheme="majorEastAsia" w:hAnsi="Arial" w:cs="Arial"/>
          <w:iCs/>
          <w:color w:val="404040" w:themeColor="text1" w:themeTint="BF"/>
        </w:rPr>
        <w:t xml:space="preserve">ke smlouvě o dílo č. </w:t>
      </w:r>
      <w:r w:rsidR="00BD1B55" w:rsidRPr="00A3064F">
        <w:rPr>
          <w:rFonts w:ascii="Arial" w:eastAsiaTheme="majorEastAsia" w:hAnsi="Arial" w:cs="Arial"/>
          <w:iCs/>
          <w:color w:val="404040" w:themeColor="text1" w:themeTint="BF"/>
        </w:rPr>
        <w:t>14</w:t>
      </w:r>
      <w:r w:rsidR="00BB546E" w:rsidRPr="00A3064F">
        <w:rPr>
          <w:rFonts w:ascii="Arial" w:eastAsiaTheme="majorEastAsia" w:hAnsi="Arial" w:cs="Arial"/>
          <w:iCs/>
          <w:color w:val="404040" w:themeColor="text1" w:themeTint="BF"/>
        </w:rPr>
        <w:t>34</w:t>
      </w:r>
      <w:r w:rsidRPr="00A3064F">
        <w:rPr>
          <w:rFonts w:ascii="Arial" w:eastAsiaTheme="majorEastAsia" w:hAnsi="Arial" w:cs="Arial"/>
          <w:iCs/>
          <w:color w:val="404040" w:themeColor="text1" w:themeTint="BF"/>
        </w:rPr>
        <w:t>-</w:t>
      </w:r>
      <w:r w:rsidR="00BD1B55" w:rsidRPr="00A3064F">
        <w:rPr>
          <w:rFonts w:ascii="Arial" w:eastAsiaTheme="majorEastAsia" w:hAnsi="Arial" w:cs="Arial"/>
          <w:iCs/>
          <w:color w:val="404040" w:themeColor="text1" w:themeTint="BF"/>
        </w:rPr>
        <w:t>2015</w:t>
      </w:r>
      <w:r w:rsidRPr="00A3064F">
        <w:rPr>
          <w:rFonts w:ascii="Arial" w:eastAsiaTheme="majorEastAsia" w:hAnsi="Arial" w:cs="Arial"/>
          <w:iCs/>
          <w:color w:val="404040" w:themeColor="text1" w:themeTint="BF"/>
        </w:rPr>
        <w:t>-</w:t>
      </w:r>
      <w:r w:rsidR="00BD1B55" w:rsidRPr="00A3064F">
        <w:rPr>
          <w:rFonts w:ascii="Arial" w:eastAsiaTheme="majorEastAsia" w:hAnsi="Arial" w:cs="Arial"/>
          <w:iCs/>
          <w:color w:val="404040" w:themeColor="text1" w:themeTint="BF"/>
        </w:rPr>
        <w:t>505202</w:t>
      </w:r>
      <w:r w:rsidRPr="00A3064F">
        <w:rPr>
          <w:rFonts w:ascii="Arial" w:eastAsiaTheme="majorEastAsia" w:hAnsi="Arial" w:cs="Arial"/>
          <w:iCs/>
          <w:color w:val="404040" w:themeColor="text1" w:themeTint="BF"/>
        </w:rPr>
        <w:t xml:space="preserve"> (</w:t>
      </w:r>
      <w:r w:rsidR="00BD1B55" w:rsidRPr="00A3064F">
        <w:rPr>
          <w:rFonts w:ascii="Arial" w:eastAsiaTheme="majorEastAsia" w:hAnsi="Arial" w:cs="Arial"/>
          <w:iCs/>
          <w:color w:val="404040" w:themeColor="text1" w:themeTint="BF"/>
        </w:rPr>
        <w:t>12</w:t>
      </w:r>
      <w:r w:rsidRPr="00A3064F">
        <w:rPr>
          <w:rFonts w:ascii="Arial" w:eastAsiaTheme="majorEastAsia" w:hAnsi="Arial" w:cs="Arial"/>
          <w:iCs/>
          <w:color w:val="404040" w:themeColor="text1" w:themeTint="BF"/>
        </w:rPr>
        <w:t>/201</w:t>
      </w:r>
      <w:r w:rsidR="00BD1B55" w:rsidRPr="00A3064F">
        <w:rPr>
          <w:rFonts w:ascii="Arial" w:eastAsiaTheme="majorEastAsia" w:hAnsi="Arial" w:cs="Arial"/>
          <w:iCs/>
          <w:color w:val="404040" w:themeColor="text1" w:themeTint="BF"/>
        </w:rPr>
        <w:t>5</w:t>
      </w:r>
      <w:r w:rsidRPr="00A3064F">
        <w:rPr>
          <w:rFonts w:ascii="Arial" w:eastAsiaTheme="majorEastAsia" w:hAnsi="Arial" w:cs="Arial"/>
          <w:iCs/>
          <w:color w:val="404040" w:themeColor="text1" w:themeTint="BF"/>
        </w:rPr>
        <w:t xml:space="preserve">) ze dne </w:t>
      </w:r>
      <w:r w:rsidR="00BD1B55" w:rsidRPr="00A3064F">
        <w:rPr>
          <w:rFonts w:ascii="Arial" w:eastAsiaTheme="majorEastAsia" w:hAnsi="Arial" w:cs="Arial"/>
          <w:iCs/>
          <w:color w:val="404040" w:themeColor="text1" w:themeTint="BF"/>
        </w:rPr>
        <w:t>29</w:t>
      </w:r>
      <w:r w:rsidRPr="00A3064F">
        <w:rPr>
          <w:rFonts w:ascii="Arial" w:eastAsiaTheme="majorEastAsia" w:hAnsi="Arial" w:cs="Arial"/>
          <w:iCs/>
          <w:color w:val="404040" w:themeColor="text1" w:themeTint="BF"/>
        </w:rPr>
        <w:t xml:space="preserve">. </w:t>
      </w:r>
      <w:r w:rsidR="00BD1B55" w:rsidRPr="00A3064F">
        <w:rPr>
          <w:rFonts w:ascii="Arial" w:eastAsiaTheme="majorEastAsia" w:hAnsi="Arial" w:cs="Arial"/>
          <w:iCs/>
          <w:color w:val="404040" w:themeColor="text1" w:themeTint="BF"/>
        </w:rPr>
        <w:t>12</w:t>
      </w:r>
      <w:r w:rsidRPr="00A3064F">
        <w:rPr>
          <w:rFonts w:ascii="Arial" w:eastAsiaTheme="majorEastAsia" w:hAnsi="Arial" w:cs="Arial"/>
          <w:iCs/>
          <w:color w:val="404040" w:themeColor="text1" w:themeTint="BF"/>
        </w:rPr>
        <w:t>. 201</w:t>
      </w:r>
      <w:r w:rsidR="00BD1B55" w:rsidRPr="00A3064F">
        <w:rPr>
          <w:rFonts w:ascii="Arial" w:eastAsiaTheme="majorEastAsia" w:hAnsi="Arial" w:cs="Arial"/>
          <w:iCs/>
          <w:color w:val="404040" w:themeColor="text1" w:themeTint="BF"/>
        </w:rPr>
        <w:t>5</w:t>
      </w:r>
      <w:r w:rsidRPr="00A3064F">
        <w:rPr>
          <w:rFonts w:ascii="Arial" w:eastAsiaTheme="majorEastAsia" w:hAnsi="Arial" w:cs="Arial"/>
          <w:iCs/>
          <w:color w:val="404040" w:themeColor="text1" w:themeTint="BF"/>
        </w:rPr>
        <w:t>, jejímž</w:t>
      </w:r>
      <w:r w:rsidR="00BD1B55" w:rsidRPr="00A3064F">
        <w:rPr>
          <w:rFonts w:ascii="Arial" w:eastAsiaTheme="majorEastAsia" w:hAnsi="Arial" w:cs="Arial"/>
          <w:iCs/>
          <w:color w:val="404040" w:themeColor="text1" w:themeTint="BF"/>
        </w:rPr>
        <w:t xml:space="preserve"> předmětem jsou</w:t>
      </w:r>
      <w:r w:rsidRPr="00A3064F">
        <w:rPr>
          <w:rFonts w:ascii="Arial" w:eastAsiaTheme="majorEastAsia" w:hAnsi="Arial" w:cs="Arial"/>
          <w:iCs/>
          <w:color w:val="404040" w:themeColor="text1" w:themeTint="BF"/>
        </w:rPr>
        <w:t>: „</w:t>
      </w:r>
      <w:r w:rsidRPr="00A3064F">
        <w:rPr>
          <w:rFonts w:ascii="Arial" w:eastAsiaTheme="majorEastAsia" w:hAnsi="Arial" w:cs="Arial"/>
          <w:bCs/>
          <w:iCs/>
          <w:color w:val="404040" w:themeColor="text1" w:themeTint="BF"/>
        </w:rPr>
        <w:t xml:space="preserve">Komplexní pozemkové úpravy v k. ú. </w:t>
      </w:r>
      <w:r w:rsidR="00BB546E" w:rsidRPr="00A3064F">
        <w:rPr>
          <w:rFonts w:ascii="Arial" w:eastAsiaTheme="majorEastAsia" w:hAnsi="Arial" w:cs="Arial"/>
          <w:bCs/>
          <w:iCs/>
          <w:color w:val="404040" w:themeColor="text1" w:themeTint="BF"/>
        </w:rPr>
        <w:t>Frymburk (II. část)</w:t>
      </w:r>
      <w:r w:rsidRPr="00A3064F">
        <w:rPr>
          <w:rFonts w:ascii="Arial" w:eastAsiaTheme="majorEastAsia" w:hAnsi="Arial" w:cs="Arial"/>
          <w:iCs/>
          <w:color w:val="404040" w:themeColor="text1" w:themeTint="BF"/>
        </w:rPr>
        <w:t>“</w:t>
      </w:r>
    </w:p>
    <w:p w:rsidR="008D6B0D" w:rsidRPr="00A3064F" w:rsidRDefault="008D6B0D" w:rsidP="008D6B0D">
      <w:pPr>
        <w:spacing w:before="0"/>
        <w:ind w:left="0"/>
        <w:jc w:val="center"/>
        <w:rPr>
          <w:rFonts w:ascii="Arial" w:hAnsi="Arial" w:cs="Arial"/>
        </w:rPr>
      </w:pPr>
    </w:p>
    <w:p w:rsidR="006257BF" w:rsidRPr="00A3064F" w:rsidRDefault="006257BF" w:rsidP="008D6B0D">
      <w:pPr>
        <w:spacing w:before="0"/>
        <w:ind w:left="0"/>
        <w:jc w:val="center"/>
        <w:rPr>
          <w:rFonts w:ascii="Arial" w:hAnsi="Arial" w:cs="Arial"/>
        </w:rPr>
      </w:pPr>
      <w:r w:rsidRPr="00A3064F">
        <w:rPr>
          <w:rFonts w:ascii="Arial" w:hAnsi="Arial" w:cs="Arial"/>
        </w:rPr>
        <w:t>mezi smluvními stranami</w:t>
      </w:r>
    </w:p>
    <w:p w:rsidR="006257BF" w:rsidRPr="00A3064F" w:rsidRDefault="006257BF" w:rsidP="008D6B0D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</w:p>
    <w:p w:rsidR="006257BF" w:rsidRPr="00A3064F" w:rsidRDefault="006257BF" w:rsidP="008D6B0D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</w:rPr>
      </w:pPr>
      <w:r w:rsidRPr="00A3064F">
        <w:rPr>
          <w:rFonts w:ascii="Arial" w:hAnsi="Arial" w:cs="Arial"/>
          <w:b/>
        </w:rPr>
        <w:t>Objednatel:</w:t>
      </w:r>
      <w:r w:rsidRPr="00A3064F">
        <w:rPr>
          <w:rFonts w:ascii="Arial" w:hAnsi="Arial" w:cs="Arial"/>
          <w:b/>
        </w:rPr>
        <w:tab/>
        <w:t xml:space="preserve">Česká republika – </w:t>
      </w:r>
      <w:r w:rsidRPr="00A3064F">
        <w:rPr>
          <w:rFonts w:ascii="Arial" w:hAnsi="Arial" w:cs="Arial"/>
          <w:b/>
          <w:bCs/>
        </w:rPr>
        <w:t>Státní pozemkový úřad</w:t>
      </w:r>
    </w:p>
    <w:p w:rsidR="006257BF" w:rsidRPr="00A3064F" w:rsidRDefault="006257BF" w:rsidP="008D6B0D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</w:rPr>
      </w:pPr>
      <w:r w:rsidRPr="00A3064F">
        <w:rPr>
          <w:rFonts w:ascii="Arial" w:hAnsi="Arial" w:cs="Arial"/>
          <w:b/>
        </w:rPr>
        <w:tab/>
        <w:t>Krajský pozemkový úřad pro Jihočeský kraj</w:t>
      </w:r>
    </w:p>
    <w:p w:rsidR="006257BF" w:rsidRPr="00A3064F" w:rsidRDefault="006257BF" w:rsidP="008D6B0D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</w:rPr>
      </w:pPr>
      <w:r w:rsidRPr="00A3064F">
        <w:rPr>
          <w:rFonts w:ascii="Arial" w:hAnsi="Arial" w:cs="Arial"/>
          <w:b/>
        </w:rPr>
        <w:tab/>
        <w:t>Pobočka Český Krumlov</w:t>
      </w:r>
    </w:p>
    <w:p w:rsidR="006257BF" w:rsidRPr="00A3064F" w:rsidRDefault="006257BF" w:rsidP="008D6B0D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</w:rPr>
      </w:pPr>
      <w:r w:rsidRPr="00A3064F">
        <w:rPr>
          <w:rFonts w:ascii="Arial" w:hAnsi="Arial" w:cs="Arial"/>
          <w:b/>
          <w:bCs/>
        </w:rPr>
        <w:tab/>
        <w:t>5. května 287, Plešivec</w:t>
      </w:r>
      <w:r w:rsidRPr="00A3064F">
        <w:rPr>
          <w:rFonts w:ascii="Arial" w:hAnsi="Arial" w:cs="Arial"/>
          <w:b/>
        </w:rPr>
        <w:t xml:space="preserve"> </w:t>
      </w:r>
    </w:p>
    <w:p w:rsidR="006257BF" w:rsidRPr="00A3064F" w:rsidRDefault="006257BF" w:rsidP="008D6B0D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</w:rPr>
      </w:pPr>
      <w:r w:rsidRPr="00A3064F">
        <w:rPr>
          <w:rFonts w:ascii="Arial" w:hAnsi="Arial" w:cs="Arial"/>
          <w:b/>
        </w:rPr>
        <w:tab/>
        <w:t>381 01 Český Krumlov</w:t>
      </w:r>
    </w:p>
    <w:p w:rsidR="006257BF" w:rsidRPr="00A3064F" w:rsidRDefault="006257BF" w:rsidP="008D6B0D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</w:p>
    <w:p w:rsidR="006257BF" w:rsidRPr="00A3064F" w:rsidRDefault="006257BF" w:rsidP="008D6B0D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A3064F">
        <w:rPr>
          <w:rFonts w:ascii="Arial" w:hAnsi="Arial" w:cs="Arial"/>
        </w:rPr>
        <w:t xml:space="preserve">Fakturační adresa:                                              </w:t>
      </w:r>
      <w:r w:rsidRPr="00A3064F">
        <w:rPr>
          <w:rFonts w:ascii="Arial" w:hAnsi="Arial" w:cs="Arial"/>
        </w:rPr>
        <w:tab/>
        <w:t>Státní pozemkový úřad, Husinecká 1024/11a,</w:t>
      </w:r>
      <w:r w:rsidRPr="00A3064F">
        <w:rPr>
          <w:rFonts w:ascii="Arial" w:hAnsi="Arial" w:cs="Arial"/>
        </w:rPr>
        <w:br/>
        <w:t>130 00 Praha – Žižkov, IČ: 01312774</w:t>
      </w:r>
    </w:p>
    <w:p w:rsidR="006257BF" w:rsidRPr="00A3064F" w:rsidRDefault="006257BF" w:rsidP="008D6B0D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A3064F">
        <w:rPr>
          <w:rFonts w:ascii="Arial" w:hAnsi="Arial" w:cs="Arial"/>
        </w:rPr>
        <w:t>zastoupený:</w:t>
      </w:r>
      <w:r w:rsidRPr="00A3064F">
        <w:rPr>
          <w:rFonts w:ascii="Arial" w:hAnsi="Arial" w:cs="Arial"/>
        </w:rPr>
        <w:tab/>
        <w:t>Ing. Josefem Jakešem – vedoucím pobočky</w:t>
      </w:r>
    </w:p>
    <w:p w:rsidR="00AB3EF3" w:rsidRPr="00A3064F" w:rsidRDefault="006257BF" w:rsidP="008D6B0D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A3064F">
        <w:rPr>
          <w:rFonts w:ascii="Arial" w:hAnsi="Arial" w:cs="Arial"/>
        </w:rPr>
        <w:tab/>
        <w:t>ve smluvních záležitostech oprávněn jednat:</w:t>
      </w:r>
    </w:p>
    <w:p w:rsidR="006257BF" w:rsidRPr="00A3064F" w:rsidRDefault="00AB3EF3" w:rsidP="008D6B0D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A3064F">
        <w:rPr>
          <w:rFonts w:ascii="Arial" w:hAnsi="Arial" w:cs="Arial"/>
        </w:rPr>
        <w:tab/>
      </w:r>
      <w:r w:rsidR="006257BF" w:rsidRPr="00A3064F">
        <w:rPr>
          <w:rFonts w:ascii="Arial" w:hAnsi="Arial" w:cs="Arial"/>
        </w:rPr>
        <w:t>Ing. Josef Jakeš</w:t>
      </w:r>
    </w:p>
    <w:p w:rsidR="006257BF" w:rsidRPr="00A3064F" w:rsidRDefault="006257BF" w:rsidP="008D6B0D">
      <w:pPr>
        <w:pStyle w:val="Bezmezer"/>
        <w:tabs>
          <w:tab w:val="left" w:pos="4536"/>
        </w:tabs>
        <w:ind w:left="4530" w:hanging="4530"/>
        <w:rPr>
          <w:rFonts w:ascii="Arial" w:hAnsi="Arial" w:cs="Arial"/>
          <w:snapToGrid w:val="0"/>
        </w:rPr>
      </w:pPr>
      <w:r w:rsidRPr="00A3064F">
        <w:rPr>
          <w:rFonts w:ascii="Arial" w:hAnsi="Arial" w:cs="Arial"/>
        </w:rPr>
        <w:t xml:space="preserve">v </w:t>
      </w:r>
      <w:r w:rsidRPr="00A3064F">
        <w:rPr>
          <w:rFonts w:ascii="Arial" w:hAnsi="Arial" w:cs="Arial"/>
          <w:snapToGrid w:val="0"/>
        </w:rPr>
        <w:t>technických záležitostech oprávněn jednat:</w:t>
      </w:r>
      <w:r w:rsidRPr="00A3064F">
        <w:rPr>
          <w:rFonts w:ascii="Arial" w:hAnsi="Arial" w:cs="Arial"/>
          <w:snapToGrid w:val="0"/>
        </w:rPr>
        <w:tab/>
        <w:t xml:space="preserve">Ing. </w:t>
      </w:r>
      <w:r w:rsidR="00944377" w:rsidRPr="00A3064F">
        <w:rPr>
          <w:rFonts w:ascii="Arial" w:hAnsi="Arial" w:cs="Arial"/>
          <w:snapToGrid w:val="0"/>
        </w:rPr>
        <w:t>Magdaléna Šedivá</w:t>
      </w:r>
      <w:r w:rsidRPr="00A3064F">
        <w:rPr>
          <w:rFonts w:ascii="Arial" w:hAnsi="Arial" w:cs="Arial"/>
        </w:rPr>
        <w:t>, referent</w:t>
      </w:r>
      <w:r w:rsidR="00944377" w:rsidRPr="00A3064F">
        <w:rPr>
          <w:rFonts w:ascii="Arial" w:hAnsi="Arial" w:cs="Arial"/>
        </w:rPr>
        <w:t>ka</w:t>
      </w:r>
      <w:r w:rsidRPr="00A3064F">
        <w:rPr>
          <w:rFonts w:ascii="Arial" w:hAnsi="Arial" w:cs="Arial"/>
        </w:rPr>
        <w:t xml:space="preserve"> KPÚ pro Jihočeský kraj, Pobočka Český Krumlov</w:t>
      </w:r>
    </w:p>
    <w:p w:rsidR="006257BF" w:rsidRPr="00A3064F" w:rsidRDefault="006257BF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Adresa:</w:t>
      </w:r>
      <w:r w:rsidRPr="00A3064F">
        <w:rPr>
          <w:rFonts w:ascii="Arial" w:hAnsi="Arial" w:cs="Arial"/>
        </w:rPr>
        <w:tab/>
      </w:r>
      <w:r w:rsidRPr="00A3064F">
        <w:rPr>
          <w:rFonts w:ascii="Arial" w:hAnsi="Arial" w:cs="Arial"/>
          <w:bCs/>
        </w:rPr>
        <w:t>5. května 287, Plešivec</w:t>
      </w:r>
      <w:r w:rsidRPr="00A3064F">
        <w:rPr>
          <w:rFonts w:ascii="Arial" w:hAnsi="Arial" w:cs="Arial"/>
        </w:rPr>
        <w:t>, 381 01 Český Krumlov</w:t>
      </w:r>
      <w:r w:rsidRPr="00A3064F">
        <w:rPr>
          <w:rFonts w:ascii="Arial" w:hAnsi="Arial" w:cs="Arial"/>
        </w:rPr>
        <w:tab/>
        <w:t>Tel.:</w:t>
      </w:r>
      <w:r w:rsidRPr="00A3064F">
        <w:rPr>
          <w:rFonts w:ascii="Arial" w:hAnsi="Arial" w:cs="Arial"/>
        </w:rPr>
        <w:tab/>
        <w:t>+420</w:t>
      </w:r>
      <w:r w:rsidR="00944377" w:rsidRPr="00A3064F">
        <w:rPr>
          <w:rFonts w:ascii="Arial" w:hAnsi="Arial" w:cs="Arial"/>
        </w:rPr>
        <w:t> </w:t>
      </w:r>
      <w:r w:rsidR="00AF057A">
        <w:rPr>
          <w:rFonts w:ascii="Arial" w:hAnsi="Arial" w:cs="Arial"/>
        </w:rPr>
        <w:t>xxxxxxxxxxx</w:t>
      </w:r>
      <w:r w:rsidRPr="00A3064F">
        <w:rPr>
          <w:rFonts w:ascii="Arial" w:hAnsi="Arial" w:cs="Arial"/>
        </w:rPr>
        <w:tab/>
      </w:r>
      <w:r w:rsidRPr="00A3064F">
        <w:rPr>
          <w:rFonts w:ascii="Arial" w:hAnsi="Arial" w:cs="Arial"/>
        </w:rPr>
        <w:tab/>
        <w:t xml:space="preserve"> </w:t>
      </w:r>
    </w:p>
    <w:p w:rsidR="006257BF" w:rsidRPr="00A3064F" w:rsidRDefault="006257BF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E-mail:</w:t>
      </w:r>
      <w:r w:rsidRPr="00A3064F">
        <w:rPr>
          <w:rFonts w:ascii="Arial" w:hAnsi="Arial" w:cs="Arial"/>
        </w:rPr>
        <w:tab/>
      </w:r>
      <w:r w:rsidR="00AF057A">
        <w:rPr>
          <w:rFonts w:ascii="Arial" w:hAnsi="Arial" w:cs="Arial"/>
        </w:rPr>
        <w:t>xxxxxxxxxxx</w:t>
      </w:r>
      <w:r w:rsidRPr="00A3064F">
        <w:rPr>
          <w:rFonts w:ascii="Arial" w:hAnsi="Arial" w:cs="Arial"/>
        </w:rPr>
        <w:t xml:space="preserve"> </w:t>
      </w:r>
    </w:p>
    <w:p w:rsidR="006257BF" w:rsidRPr="00A3064F" w:rsidRDefault="006257BF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ID DS:</w:t>
      </w:r>
      <w:r w:rsidRPr="00A3064F">
        <w:rPr>
          <w:rFonts w:ascii="Arial" w:hAnsi="Arial" w:cs="Arial"/>
        </w:rPr>
        <w:tab/>
        <w:t>z49per3</w:t>
      </w:r>
    </w:p>
    <w:p w:rsidR="006257BF" w:rsidRPr="00A3064F" w:rsidRDefault="006257BF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Bankovní spojení:</w:t>
      </w:r>
      <w:r w:rsidRPr="00A3064F">
        <w:rPr>
          <w:rFonts w:ascii="Arial" w:hAnsi="Arial" w:cs="Arial"/>
        </w:rPr>
        <w:tab/>
      </w:r>
      <w:r w:rsidR="00AF057A">
        <w:rPr>
          <w:rFonts w:ascii="Arial" w:hAnsi="Arial" w:cs="Arial"/>
        </w:rPr>
        <w:t>xxxxxxxxxxx</w:t>
      </w:r>
    </w:p>
    <w:p w:rsidR="006257BF" w:rsidRPr="00A3064F" w:rsidRDefault="006257BF" w:rsidP="008D6B0D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A3064F">
        <w:rPr>
          <w:rFonts w:ascii="Arial" w:hAnsi="Arial" w:cs="Arial"/>
          <w:bCs/>
        </w:rPr>
        <w:t>Číslo účtu:</w:t>
      </w:r>
      <w:r w:rsidRPr="00A3064F">
        <w:rPr>
          <w:rFonts w:ascii="Arial" w:hAnsi="Arial" w:cs="Arial"/>
          <w:bCs/>
        </w:rPr>
        <w:tab/>
      </w:r>
      <w:r w:rsidR="00AF057A">
        <w:rPr>
          <w:rFonts w:ascii="Arial" w:hAnsi="Arial" w:cs="Arial"/>
        </w:rPr>
        <w:t>xxxxxxxxxxx</w:t>
      </w:r>
    </w:p>
    <w:p w:rsidR="006257BF" w:rsidRPr="00A3064F" w:rsidRDefault="006257BF" w:rsidP="008D6B0D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A3064F">
        <w:rPr>
          <w:rFonts w:ascii="Arial" w:hAnsi="Arial" w:cs="Arial"/>
          <w:bCs/>
        </w:rPr>
        <w:t>IČ:</w:t>
      </w:r>
      <w:r w:rsidRPr="00A3064F">
        <w:rPr>
          <w:rFonts w:ascii="Arial" w:hAnsi="Arial" w:cs="Arial"/>
          <w:bCs/>
        </w:rPr>
        <w:tab/>
        <w:t xml:space="preserve">01312774                                                                 </w:t>
      </w:r>
    </w:p>
    <w:p w:rsidR="006257BF" w:rsidRPr="00A3064F" w:rsidRDefault="006257BF" w:rsidP="008D6B0D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A3064F">
        <w:rPr>
          <w:rFonts w:ascii="Arial" w:hAnsi="Arial" w:cs="Arial"/>
          <w:bCs/>
        </w:rPr>
        <w:t>DIČ:</w:t>
      </w:r>
      <w:r w:rsidRPr="00A3064F">
        <w:rPr>
          <w:rFonts w:ascii="Arial" w:hAnsi="Arial" w:cs="Arial"/>
          <w:bCs/>
        </w:rPr>
        <w:tab/>
        <w:t xml:space="preserve">není plátcem DPH </w:t>
      </w:r>
    </w:p>
    <w:p w:rsidR="006257BF" w:rsidRPr="00A3064F" w:rsidRDefault="006257BF" w:rsidP="008D6B0D">
      <w:pPr>
        <w:pStyle w:val="Bezmezer"/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 xml:space="preserve">dále jen </w:t>
      </w:r>
      <w:r w:rsidRPr="00A3064F">
        <w:rPr>
          <w:rFonts w:ascii="Arial" w:hAnsi="Arial" w:cs="Arial"/>
          <w:b/>
        </w:rPr>
        <w:t>„objednatel“</w:t>
      </w:r>
      <w:r w:rsidRPr="00A3064F">
        <w:rPr>
          <w:rFonts w:ascii="Arial" w:hAnsi="Arial" w:cs="Arial"/>
        </w:rPr>
        <w:tab/>
      </w:r>
      <w:r w:rsidRPr="00A3064F">
        <w:rPr>
          <w:rFonts w:ascii="Arial" w:hAnsi="Arial" w:cs="Arial"/>
        </w:rPr>
        <w:tab/>
      </w:r>
      <w:r w:rsidRPr="00A3064F">
        <w:rPr>
          <w:rFonts w:ascii="Arial" w:hAnsi="Arial" w:cs="Arial"/>
        </w:rPr>
        <w:tab/>
      </w:r>
    </w:p>
    <w:p w:rsidR="006257BF" w:rsidRPr="00A3064F" w:rsidRDefault="006257BF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</w:p>
    <w:p w:rsidR="008D6B0D" w:rsidRPr="00A3064F" w:rsidRDefault="008D6B0D" w:rsidP="008D6B0D">
      <w:pPr>
        <w:pStyle w:val="Bezmezer"/>
        <w:tabs>
          <w:tab w:val="left" w:pos="4536"/>
        </w:tabs>
        <w:ind w:left="4530" w:hanging="4530"/>
        <w:rPr>
          <w:rFonts w:ascii="Arial" w:hAnsi="Arial" w:cs="Arial"/>
          <w:b/>
        </w:rPr>
      </w:pPr>
    </w:p>
    <w:p w:rsidR="00BB546E" w:rsidRPr="00A3064F" w:rsidRDefault="00BB546E" w:rsidP="008D6B0D">
      <w:pPr>
        <w:pStyle w:val="Bezmezer"/>
        <w:tabs>
          <w:tab w:val="left" w:pos="4536"/>
        </w:tabs>
        <w:ind w:left="4530" w:hanging="4530"/>
        <w:rPr>
          <w:rFonts w:ascii="Arial" w:hAnsi="Arial" w:cs="Arial"/>
        </w:rPr>
      </w:pPr>
      <w:r w:rsidRPr="00A3064F">
        <w:rPr>
          <w:rFonts w:ascii="Arial" w:hAnsi="Arial" w:cs="Arial"/>
          <w:b/>
        </w:rPr>
        <w:t xml:space="preserve">Zhotovitel:          </w:t>
      </w:r>
      <w:r w:rsidR="00AB3EF3" w:rsidRPr="00A3064F">
        <w:rPr>
          <w:rFonts w:ascii="Arial" w:hAnsi="Arial" w:cs="Arial"/>
          <w:b/>
        </w:rPr>
        <w:t xml:space="preserve"> </w:t>
      </w:r>
      <w:r w:rsidRPr="00A3064F">
        <w:rPr>
          <w:rFonts w:ascii="Arial" w:hAnsi="Arial" w:cs="Arial"/>
        </w:rPr>
        <w:t>sdružení „</w:t>
      </w:r>
      <w:r w:rsidRPr="00A3064F">
        <w:rPr>
          <w:rFonts w:ascii="Arial" w:hAnsi="Arial" w:cs="Arial"/>
          <w:b/>
        </w:rPr>
        <w:t>GK Plavec – Michalec Geodetická   kancelář s.r.o. a Ing. Josef Honz“</w:t>
      </w:r>
    </w:p>
    <w:p w:rsidR="00BB546E" w:rsidRPr="00A3064F" w:rsidRDefault="00BB546E" w:rsidP="008D6B0D">
      <w:pPr>
        <w:pStyle w:val="Bezmezer"/>
        <w:tabs>
          <w:tab w:val="left" w:pos="4536"/>
        </w:tabs>
        <w:ind w:left="2124" w:hanging="2124"/>
        <w:rPr>
          <w:rFonts w:ascii="Arial" w:hAnsi="Arial" w:cs="Arial"/>
          <w:b/>
        </w:rPr>
      </w:pPr>
      <w:r w:rsidRPr="00A3064F">
        <w:rPr>
          <w:rFonts w:ascii="Arial" w:hAnsi="Arial" w:cs="Arial"/>
          <w:b/>
        </w:rPr>
        <w:t xml:space="preserve">                           </w:t>
      </w:r>
      <w:r w:rsidR="004F7A16" w:rsidRPr="00A3064F">
        <w:rPr>
          <w:rFonts w:ascii="Arial" w:hAnsi="Arial" w:cs="Arial"/>
          <w:b/>
        </w:rPr>
        <w:tab/>
        <w:t xml:space="preserve">       </w:t>
      </w:r>
      <w:r w:rsidR="00AB3EF3" w:rsidRPr="00A3064F">
        <w:rPr>
          <w:rFonts w:ascii="Arial" w:hAnsi="Arial" w:cs="Arial"/>
          <w:b/>
        </w:rPr>
        <w:t xml:space="preserve">                              </w:t>
      </w:r>
      <w:r w:rsidRPr="00A3064F">
        <w:rPr>
          <w:rFonts w:ascii="Arial" w:hAnsi="Arial" w:cs="Arial"/>
        </w:rPr>
        <w:t xml:space="preserve">zastoupené </w:t>
      </w:r>
      <w:r w:rsidRPr="00A3064F">
        <w:rPr>
          <w:rFonts w:ascii="Arial" w:hAnsi="Arial" w:cs="Arial"/>
          <w:b/>
        </w:rPr>
        <w:t xml:space="preserve">Ing. Janem Plavcem, Petrem Michalcem </w:t>
      </w:r>
    </w:p>
    <w:p w:rsidR="00BB546E" w:rsidRPr="00A3064F" w:rsidRDefault="00BB546E" w:rsidP="008D6B0D">
      <w:pPr>
        <w:pStyle w:val="Bezmezer"/>
        <w:tabs>
          <w:tab w:val="left" w:pos="4536"/>
        </w:tabs>
        <w:ind w:left="0"/>
        <w:rPr>
          <w:rFonts w:ascii="Arial" w:hAnsi="Arial" w:cs="Arial"/>
          <w:b/>
        </w:rPr>
      </w:pPr>
    </w:p>
    <w:p w:rsidR="00BB546E" w:rsidRPr="00A3064F" w:rsidRDefault="00BB546E" w:rsidP="008D6B0D">
      <w:pPr>
        <w:pStyle w:val="Bezmezer"/>
        <w:tabs>
          <w:tab w:val="left" w:pos="4536"/>
        </w:tabs>
        <w:ind w:left="0"/>
        <w:rPr>
          <w:rFonts w:ascii="Arial" w:hAnsi="Arial" w:cs="Arial"/>
          <w:b/>
        </w:rPr>
      </w:pPr>
      <w:r w:rsidRPr="00A3064F">
        <w:rPr>
          <w:rFonts w:ascii="Arial" w:hAnsi="Arial" w:cs="Arial"/>
          <w:b/>
        </w:rPr>
        <w:t>1. účastník sdružení (reprezentant):                    GK Plavec – Michalec Geodetická kancelář s.r.o.</w:t>
      </w:r>
      <w:r w:rsidRPr="00A3064F">
        <w:rPr>
          <w:rFonts w:ascii="Arial" w:hAnsi="Arial" w:cs="Arial"/>
        </w:rPr>
        <w:t xml:space="preserve"> </w:t>
      </w:r>
    </w:p>
    <w:p w:rsidR="00BB546E" w:rsidRPr="00A3064F" w:rsidRDefault="00BB546E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sídlo:</w:t>
      </w:r>
      <w:r w:rsidRPr="00A3064F">
        <w:rPr>
          <w:rFonts w:ascii="Arial" w:hAnsi="Arial" w:cs="Arial"/>
        </w:rPr>
        <w:tab/>
        <w:t xml:space="preserve">Budovcova 2530, 397 01 Písek </w:t>
      </w:r>
    </w:p>
    <w:p w:rsidR="00BB546E" w:rsidRPr="00A3064F" w:rsidRDefault="00BB546E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ve smluvních záležitostech oprávněn jednat:</w:t>
      </w:r>
      <w:r w:rsidRPr="00A3064F">
        <w:rPr>
          <w:rFonts w:ascii="Arial" w:hAnsi="Arial" w:cs="Arial"/>
        </w:rPr>
        <w:tab/>
        <w:t>Ing. Jan Plavec, Petr Michalec</w:t>
      </w:r>
    </w:p>
    <w:p w:rsidR="00BB546E" w:rsidRPr="00A3064F" w:rsidRDefault="00BB546E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v technických záležitostech oprávněn jednat:</w:t>
      </w:r>
      <w:r w:rsidRPr="00A3064F">
        <w:rPr>
          <w:rFonts w:ascii="Arial" w:hAnsi="Arial" w:cs="Arial"/>
        </w:rPr>
        <w:tab/>
        <w:t>Ing. Jan Plavec</w:t>
      </w:r>
    </w:p>
    <w:p w:rsidR="00BB546E" w:rsidRPr="00A3064F" w:rsidRDefault="00BB546E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Tel.:</w:t>
      </w:r>
      <w:r w:rsidRPr="00A3064F">
        <w:rPr>
          <w:rFonts w:ascii="Arial" w:hAnsi="Arial" w:cs="Arial"/>
        </w:rPr>
        <w:tab/>
        <w:t>+420 </w:t>
      </w:r>
      <w:r w:rsidR="00AF057A">
        <w:rPr>
          <w:rFonts w:ascii="Arial" w:hAnsi="Arial" w:cs="Arial"/>
        </w:rPr>
        <w:t>xxxxxxxxxxx</w:t>
      </w:r>
      <w:r w:rsidRPr="00A3064F">
        <w:rPr>
          <w:rFonts w:ascii="Arial" w:hAnsi="Arial" w:cs="Arial"/>
        </w:rPr>
        <w:tab/>
      </w:r>
      <w:r w:rsidRPr="00A3064F">
        <w:rPr>
          <w:rFonts w:ascii="Arial" w:hAnsi="Arial" w:cs="Arial"/>
        </w:rPr>
        <w:tab/>
      </w:r>
    </w:p>
    <w:p w:rsidR="00AF057A" w:rsidRDefault="00BB546E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E-mail:</w:t>
      </w:r>
      <w:r w:rsidRPr="00A3064F">
        <w:rPr>
          <w:rFonts w:ascii="Arial" w:hAnsi="Arial" w:cs="Arial"/>
        </w:rPr>
        <w:tab/>
      </w:r>
      <w:r w:rsidR="00AF057A">
        <w:rPr>
          <w:rFonts w:ascii="Arial" w:hAnsi="Arial" w:cs="Arial"/>
        </w:rPr>
        <w:t>xxxxxxxxxxx</w:t>
      </w:r>
      <w:r w:rsidR="00AF057A" w:rsidRPr="00A3064F">
        <w:rPr>
          <w:rFonts w:ascii="Arial" w:hAnsi="Arial" w:cs="Arial"/>
        </w:rPr>
        <w:t xml:space="preserve"> </w:t>
      </w:r>
    </w:p>
    <w:p w:rsidR="00BB546E" w:rsidRPr="00A3064F" w:rsidRDefault="00BB546E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ID DS:</w:t>
      </w:r>
      <w:r w:rsidRPr="00A3064F">
        <w:rPr>
          <w:rFonts w:ascii="Arial" w:hAnsi="Arial" w:cs="Arial"/>
        </w:rPr>
        <w:tab/>
        <w:t>u2u8efa</w:t>
      </w:r>
      <w:r w:rsidRPr="00A3064F">
        <w:rPr>
          <w:rFonts w:ascii="Arial" w:hAnsi="Arial" w:cs="Arial"/>
        </w:rPr>
        <w:tab/>
      </w:r>
    </w:p>
    <w:p w:rsidR="00AF057A" w:rsidRDefault="00BB546E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Bankovní spojení:</w:t>
      </w:r>
      <w:r w:rsidRPr="00A3064F">
        <w:rPr>
          <w:rFonts w:ascii="Arial" w:hAnsi="Arial" w:cs="Arial"/>
        </w:rPr>
        <w:tab/>
      </w:r>
      <w:r w:rsidR="00AF057A">
        <w:rPr>
          <w:rFonts w:ascii="Arial" w:hAnsi="Arial" w:cs="Arial"/>
        </w:rPr>
        <w:t>xxxxxxxxxxx</w:t>
      </w:r>
      <w:r w:rsidR="00AF057A" w:rsidRPr="00A3064F">
        <w:rPr>
          <w:rFonts w:ascii="Arial" w:hAnsi="Arial" w:cs="Arial"/>
        </w:rPr>
        <w:t xml:space="preserve"> </w:t>
      </w:r>
    </w:p>
    <w:p w:rsidR="00BB546E" w:rsidRPr="00A3064F" w:rsidRDefault="00BB546E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Číslo účtu:</w:t>
      </w:r>
      <w:r w:rsidRPr="00A3064F">
        <w:rPr>
          <w:rFonts w:ascii="Arial" w:hAnsi="Arial" w:cs="Arial"/>
        </w:rPr>
        <w:tab/>
      </w:r>
      <w:r w:rsidR="00AF057A">
        <w:rPr>
          <w:rFonts w:ascii="Arial" w:hAnsi="Arial" w:cs="Arial"/>
        </w:rPr>
        <w:t>xxxxxxxxxxx</w:t>
      </w:r>
      <w:r w:rsidRPr="00A3064F">
        <w:rPr>
          <w:rFonts w:ascii="Arial" w:hAnsi="Arial" w:cs="Arial"/>
        </w:rPr>
        <w:tab/>
      </w:r>
    </w:p>
    <w:p w:rsidR="00BB546E" w:rsidRPr="00A3064F" w:rsidRDefault="00BB546E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IČ:</w:t>
      </w:r>
      <w:r w:rsidRPr="00A3064F">
        <w:rPr>
          <w:rFonts w:ascii="Arial" w:hAnsi="Arial" w:cs="Arial"/>
        </w:rPr>
        <w:tab/>
        <w:t xml:space="preserve">26042452 </w:t>
      </w:r>
      <w:r w:rsidRPr="00A3064F">
        <w:rPr>
          <w:rFonts w:ascii="Arial" w:hAnsi="Arial" w:cs="Arial"/>
        </w:rPr>
        <w:tab/>
      </w:r>
    </w:p>
    <w:p w:rsidR="00BB546E" w:rsidRPr="00A3064F" w:rsidRDefault="00BB546E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DIČ:</w:t>
      </w:r>
      <w:r w:rsidRPr="00A3064F">
        <w:rPr>
          <w:rFonts w:ascii="Arial" w:hAnsi="Arial" w:cs="Arial"/>
        </w:rPr>
        <w:tab/>
        <w:t>CZ26042452</w:t>
      </w:r>
      <w:r w:rsidRPr="00A3064F">
        <w:rPr>
          <w:rFonts w:ascii="Arial" w:hAnsi="Arial" w:cs="Arial"/>
        </w:rPr>
        <w:tab/>
      </w:r>
    </w:p>
    <w:p w:rsidR="008D6B0D" w:rsidRPr="00A3064F" w:rsidRDefault="008D6B0D" w:rsidP="008D6B0D">
      <w:pPr>
        <w:pStyle w:val="Bezmezer"/>
        <w:ind w:left="0"/>
        <w:rPr>
          <w:rFonts w:ascii="Arial" w:hAnsi="Arial" w:cs="Arial"/>
        </w:rPr>
      </w:pPr>
    </w:p>
    <w:p w:rsidR="00BB546E" w:rsidRPr="00A3064F" w:rsidRDefault="00BB546E" w:rsidP="008D6B0D">
      <w:pPr>
        <w:pStyle w:val="Bezmezer"/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Společnost je zapsaná v obchodním rejstříku vedeném u KS v Českých Budějovicích, oddíl C, vložka 10853</w:t>
      </w:r>
    </w:p>
    <w:p w:rsidR="00BB546E" w:rsidRPr="00A3064F" w:rsidRDefault="00BB546E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</w:p>
    <w:p w:rsidR="00BB546E" w:rsidRPr="00A3064F" w:rsidRDefault="00BB546E" w:rsidP="008D6B0D">
      <w:pPr>
        <w:pStyle w:val="Bezmezer"/>
        <w:tabs>
          <w:tab w:val="left" w:pos="4536"/>
        </w:tabs>
        <w:ind w:left="0"/>
        <w:rPr>
          <w:rFonts w:ascii="Arial" w:hAnsi="Arial" w:cs="Arial"/>
          <w:b/>
        </w:rPr>
      </w:pPr>
      <w:r w:rsidRPr="00A3064F">
        <w:rPr>
          <w:rFonts w:ascii="Arial" w:hAnsi="Arial" w:cs="Arial"/>
          <w:b/>
        </w:rPr>
        <w:t>2. účastník sdružení:</w:t>
      </w:r>
      <w:r w:rsidRPr="00A3064F">
        <w:rPr>
          <w:rFonts w:ascii="Arial" w:hAnsi="Arial" w:cs="Arial"/>
        </w:rPr>
        <w:t xml:space="preserve"> </w:t>
      </w:r>
      <w:r w:rsidRPr="00A3064F">
        <w:rPr>
          <w:rFonts w:ascii="Arial" w:hAnsi="Arial" w:cs="Arial"/>
          <w:b/>
        </w:rPr>
        <w:t xml:space="preserve">                                 </w:t>
      </w:r>
      <w:r w:rsidRPr="00A3064F">
        <w:rPr>
          <w:rFonts w:ascii="Arial" w:hAnsi="Arial" w:cs="Arial"/>
          <w:b/>
        </w:rPr>
        <w:tab/>
        <w:t>Ing. Josef Honz</w:t>
      </w:r>
    </w:p>
    <w:p w:rsidR="00BB546E" w:rsidRPr="00A3064F" w:rsidRDefault="00BB546E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sídlo:</w:t>
      </w:r>
      <w:r w:rsidRPr="00A3064F">
        <w:rPr>
          <w:rFonts w:ascii="Arial" w:hAnsi="Arial" w:cs="Arial"/>
        </w:rPr>
        <w:tab/>
        <w:t>Zahorčice 2, 387 42 Lnáře</w:t>
      </w:r>
    </w:p>
    <w:p w:rsidR="00BB546E" w:rsidRPr="00A3064F" w:rsidRDefault="00BB546E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Tel.:</w:t>
      </w:r>
      <w:r w:rsidRPr="00A3064F">
        <w:rPr>
          <w:rFonts w:ascii="Arial" w:hAnsi="Arial" w:cs="Arial"/>
        </w:rPr>
        <w:tab/>
        <w:t>+420 </w:t>
      </w:r>
      <w:r w:rsidR="00AF057A">
        <w:rPr>
          <w:rFonts w:ascii="Arial" w:hAnsi="Arial" w:cs="Arial"/>
        </w:rPr>
        <w:t>xxxxxxxxxxx</w:t>
      </w:r>
      <w:r w:rsidRPr="00A3064F">
        <w:rPr>
          <w:rFonts w:ascii="Arial" w:hAnsi="Arial" w:cs="Arial"/>
        </w:rPr>
        <w:tab/>
      </w:r>
      <w:r w:rsidRPr="00A3064F">
        <w:rPr>
          <w:rFonts w:ascii="Arial" w:hAnsi="Arial" w:cs="Arial"/>
        </w:rPr>
        <w:tab/>
      </w:r>
    </w:p>
    <w:p w:rsidR="00AF057A" w:rsidRDefault="00BB546E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E-mail:</w:t>
      </w:r>
      <w:r w:rsidRPr="00A3064F">
        <w:rPr>
          <w:rFonts w:ascii="Arial" w:hAnsi="Arial" w:cs="Arial"/>
        </w:rPr>
        <w:tab/>
      </w:r>
      <w:r w:rsidR="00AF057A">
        <w:rPr>
          <w:rFonts w:ascii="Arial" w:hAnsi="Arial" w:cs="Arial"/>
        </w:rPr>
        <w:t>xxxxxxxxxxx</w:t>
      </w:r>
      <w:r w:rsidR="00AF057A" w:rsidRPr="00A3064F">
        <w:rPr>
          <w:rFonts w:ascii="Arial" w:hAnsi="Arial" w:cs="Arial"/>
        </w:rPr>
        <w:t xml:space="preserve"> </w:t>
      </w:r>
    </w:p>
    <w:p w:rsidR="00BB546E" w:rsidRPr="00A3064F" w:rsidRDefault="00BB546E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Bankovní spojení:</w:t>
      </w:r>
      <w:r w:rsidRPr="00A3064F">
        <w:rPr>
          <w:rFonts w:ascii="Arial" w:hAnsi="Arial" w:cs="Arial"/>
        </w:rPr>
        <w:tab/>
      </w:r>
      <w:r w:rsidR="00AF057A">
        <w:rPr>
          <w:rFonts w:ascii="Arial" w:hAnsi="Arial" w:cs="Arial"/>
        </w:rPr>
        <w:t>xxxxxxxxxxx</w:t>
      </w:r>
    </w:p>
    <w:p w:rsidR="00AF057A" w:rsidRDefault="00BB546E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Číslo účtu:</w:t>
      </w:r>
      <w:r w:rsidRPr="00A3064F">
        <w:rPr>
          <w:rFonts w:ascii="Arial" w:hAnsi="Arial" w:cs="Arial"/>
        </w:rPr>
        <w:tab/>
      </w:r>
      <w:r w:rsidR="00AF057A">
        <w:rPr>
          <w:rFonts w:ascii="Arial" w:hAnsi="Arial" w:cs="Arial"/>
        </w:rPr>
        <w:t>xxxxxxxxxxx</w:t>
      </w:r>
      <w:r w:rsidR="00AF057A" w:rsidRPr="00A3064F">
        <w:rPr>
          <w:rFonts w:ascii="Arial" w:hAnsi="Arial" w:cs="Arial"/>
        </w:rPr>
        <w:t xml:space="preserve"> </w:t>
      </w:r>
    </w:p>
    <w:p w:rsidR="00BB546E" w:rsidRPr="00A3064F" w:rsidRDefault="00BB546E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IČ:</w:t>
      </w:r>
      <w:r w:rsidRPr="00A3064F">
        <w:rPr>
          <w:rFonts w:ascii="Arial" w:hAnsi="Arial" w:cs="Arial"/>
        </w:rPr>
        <w:tab/>
        <w:t>48223981</w:t>
      </w:r>
      <w:r w:rsidRPr="00A3064F">
        <w:rPr>
          <w:rFonts w:ascii="Arial" w:hAnsi="Arial" w:cs="Arial"/>
        </w:rPr>
        <w:tab/>
      </w:r>
    </w:p>
    <w:p w:rsidR="00BB546E" w:rsidRPr="00A3064F" w:rsidRDefault="00BB546E" w:rsidP="008D6B0D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>DIČ:</w:t>
      </w:r>
      <w:r w:rsidRPr="00A3064F">
        <w:rPr>
          <w:rFonts w:ascii="Arial" w:hAnsi="Arial" w:cs="Arial"/>
        </w:rPr>
        <w:tab/>
        <w:t>CZ</w:t>
      </w:r>
      <w:r w:rsidR="001C6F95" w:rsidRPr="001C6F95">
        <w:rPr>
          <w:rFonts w:ascii="Arial" w:hAnsi="Arial" w:cs="Arial"/>
        </w:rPr>
        <w:t xml:space="preserve"> </w:t>
      </w:r>
      <w:r w:rsidR="001C6F95">
        <w:rPr>
          <w:rFonts w:ascii="Arial" w:hAnsi="Arial" w:cs="Arial"/>
        </w:rPr>
        <w:t>xxxxxxxxxxx</w:t>
      </w:r>
      <w:r w:rsidRPr="00A3064F">
        <w:rPr>
          <w:rFonts w:ascii="Arial" w:hAnsi="Arial" w:cs="Arial"/>
        </w:rPr>
        <w:tab/>
      </w:r>
    </w:p>
    <w:p w:rsidR="008D6B0D" w:rsidRPr="00A3064F" w:rsidRDefault="008D6B0D" w:rsidP="008D6B0D">
      <w:pPr>
        <w:spacing w:before="0"/>
        <w:ind w:left="0"/>
        <w:rPr>
          <w:rFonts w:ascii="Arial" w:hAnsi="Arial" w:cs="Arial"/>
          <w:b/>
          <w:bCs/>
          <w:snapToGrid w:val="0"/>
        </w:rPr>
      </w:pPr>
    </w:p>
    <w:p w:rsidR="008D6B0D" w:rsidRPr="00A3064F" w:rsidRDefault="008D6B0D" w:rsidP="008D6B0D">
      <w:pPr>
        <w:spacing w:before="0"/>
        <w:ind w:left="0"/>
        <w:rPr>
          <w:rFonts w:ascii="Arial" w:hAnsi="Arial" w:cs="Arial"/>
          <w:b/>
          <w:bCs/>
          <w:snapToGrid w:val="0"/>
        </w:rPr>
      </w:pPr>
    </w:p>
    <w:p w:rsidR="008D6B0D" w:rsidRPr="00A3064F" w:rsidRDefault="008D6B0D" w:rsidP="008D6B0D">
      <w:pPr>
        <w:spacing w:before="0"/>
        <w:ind w:left="0"/>
        <w:rPr>
          <w:rFonts w:ascii="Arial" w:hAnsi="Arial" w:cs="Arial"/>
          <w:b/>
          <w:bCs/>
          <w:snapToGrid w:val="0"/>
        </w:rPr>
      </w:pPr>
    </w:p>
    <w:p w:rsidR="00BB546E" w:rsidRPr="00A3064F" w:rsidRDefault="00BB546E" w:rsidP="008D6B0D">
      <w:pPr>
        <w:spacing w:before="0"/>
        <w:ind w:left="0"/>
        <w:rPr>
          <w:rFonts w:ascii="Arial" w:hAnsi="Arial" w:cs="Arial"/>
          <w:b/>
          <w:bCs/>
          <w:snapToGrid w:val="0"/>
        </w:rPr>
      </w:pPr>
      <w:r w:rsidRPr="00A3064F">
        <w:rPr>
          <w:rFonts w:ascii="Arial" w:hAnsi="Arial" w:cs="Arial"/>
          <w:b/>
          <w:bCs/>
          <w:snapToGrid w:val="0"/>
        </w:rPr>
        <w:lastRenderedPageBreak/>
        <w:t>Seznam osob, s jejichž pomocí zhotovitel realizuje dílo – subdodavatelé: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BB546E" w:rsidRPr="00A3064F" w:rsidTr="00A86495">
        <w:tc>
          <w:tcPr>
            <w:tcW w:w="4361" w:type="dxa"/>
            <w:hideMark/>
          </w:tcPr>
          <w:p w:rsidR="00BB546E" w:rsidRPr="00A3064F" w:rsidRDefault="00BB546E" w:rsidP="008D6B0D">
            <w:pPr>
              <w:spacing w:before="0"/>
              <w:ind w:left="0"/>
              <w:rPr>
                <w:rFonts w:ascii="Arial" w:hAnsi="Arial" w:cs="Arial"/>
                <w:bCs/>
                <w:snapToGrid w:val="0"/>
                <w:lang w:eastAsia="en-US"/>
              </w:rPr>
            </w:pPr>
            <w:r w:rsidRPr="00A3064F">
              <w:rPr>
                <w:rFonts w:ascii="Arial" w:hAnsi="Arial" w:cs="Arial"/>
                <w:bCs/>
                <w:snapToGrid w:val="0"/>
                <w:lang w:eastAsia="en-US"/>
              </w:rPr>
              <w:t>1. Obchodní firma nebo název:</w:t>
            </w:r>
          </w:p>
        </w:tc>
        <w:tc>
          <w:tcPr>
            <w:tcW w:w="4851" w:type="dxa"/>
          </w:tcPr>
          <w:p w:rsidR="00BB546E" w:rsidRPr="00A3064F" w:rsidRDefault="00BB546E" w:rsidP="008D6B0D">
            <w:pPr>
              <w:spacing w:before="0"/>
              <w:ind w:left="0"/>
              <w:rPr>
                <w:rFonts w:ascii="Arial" w:hAnsi="Arial" w:cs="Arial"/>
                <w:bCs/>
                <w:snapToGrid w:val="0"/>
                <w:lang w:eastAsia="en-US"/>
              </w:rPr>
            </w:pPr>
            <w:r w:rsidRPr="00A3064F">
              <w:rPr>
                <w:rFonts w:ascii="Arial" w:hAnsi="Arial" w:cs="Arial"/>
                <w:bCs/>
                <w:snapToGrid w:val="0"/>
                <w:lang w:eastAsia="en-US"/>
              </w:rPr>
              <w:t>Ing. Aleš Friedrich</w:t>
            </w:r>
          </w:p>
        </w:tc>
      </w:tr>
      <w:tr w:rsidR="00BB546E" w:rsidRPr="00A3064F" w:rsidTr="00A86495">
        <w:tc>
          <w:tcPr>
            <w:tcW w:w="4361" w:type="dxa"/>
            <w:hideMark/>
          </w:tcPr>
          <w:p w:rsidR="00BB546E" w:rsidRPr="00A3064F" w:rsidRDefault="00BB546E" w:rsidP="008D6B0D">
            <w:pPr>
              <w:spacing w:before="0"/>
              <w:ind w:left="0"/>
              <w:rPr>
                <w:rFonts w:ascii="Arial" w:hAnsi="Arial" w:cs="Arial"/>
                <w:bCs/>
                <w:snapToGrid w:val="0"/>
                <w:lang w:eastAsia="en-US"/>
              </w:rPr>
            </w:pPr>
            <w:r w:rsidRPr="00A3064F">
              <w:rPr>
                <w:rFonts w:ascii="Arial" w:hAnsi="Arial" w:cs="Arial"/>
                <w:bCs/>
                <w:snapToGrid w:val="0"/>
                <w:lang w:eastAsia="en-US"/>
              </w:rPr>
              <w:t>sídlo/místo podnikání:</w:t>
            </w:r>
          </w:p>
        </w:tc>
        <w:tc>
          <w:tcPr>
            <w:tcW w:w="4851" w:type="dxa"/>
          </w:tcPr>
          <w:p w:rsidR="00BB546E" w:rsidRPr="00A3064F" w:rsidRDefault="00BB546E" w:rsidP="008D6B0D">
            <w:pPr>
              <w:spacing w:before="0"/>
              <w:ind w:left="0"/>
              <w:rPr>
                <w:rFonts w:ascii="Arial" w:hAnsi="Arial" w:cs="Arial"/>
                <w:bCs/>
                <w:snapToGrid w:val="0"/>
                <w:lang w:eastAsia="en-US"/>
              </w:rPr>
            </w:pPr>
            <w:r w:rsidRPr="00A3064F">
              <w:rPr>
                <w:rFonts w:ascii="Arial" w:hAnsi="Arial" w:cs="Arial"/>
                <w:bCs/>
                <w:snapToGrid w:val="0"/>
                <w:lang w:eastAsia="en-US"/>
              </w:rPr>
              <w:t>Záhřebská 31, 120 00 Praha 2</w:t>
            </w:r>
          </w:p>
        </w:tc>
      </w:tr>
      <w:tr w:rsidR="00BB546E" w:rsidRPr="00A3064F" w:rsidTr="00A86495">
        <w:tc>
          <w:tcPr>
            <w:tcW w:w="4361" w:type="dxa"/>
            <w:hideMark/>
          </w:tcPr>
          <w:p w:rsidR="00BB546E" w:rsidRPr="00A3064F" w:rsidRDefault="00BB546E" w:rsidP="008D6B0D">
            <w:pPr>
              <w:spacing w:before="0"/>
              <w:ind w:left="0"/>
              <w:rPr>
                <w:rFonts w:ascii="Arial" w:hAnsi="Arial" w:cs="Arial"/>
                <w:bCs/>
                <w:snapToGrid w:val="0"/>
                <w:lang w:eastAsia="en-US"/>
              </w:rPr>
            </w:pPr>
            <w:r w:rsidRPr="00A3064F">
              <w:rPr>
                <w:rFonts w:ascii="Arial" w:hAnsi="Arial" w:cs="Arial"/>
                <w:bCs/>
                <w:snapToGrid w:val="0"/>
                <w:lang w:eastAsia="en-US"/>
              </w:rPr>
              <w:t>IČ/DIČ:</w:t>
            </w:r>
          </w:p>
        </w:tc>
        <w:tc>
          <w:tcPr>
            <w:tcW w:w="4851" w:type="dxa"/>
          </w:tcPr>
          <w:p w:rsidR="00BB546E" w:rsidRPr="00A3064F" w:rsidRDefault="00BB546E" w:rsidP="008D6B0D">
            <w:pPr>
              <w:spacing w:before="0"/>
              <w:ind w:left="0"/>
              <w:rPr>
                <w:rFonts w:ascii="Arial" w:hAnsi="Arial" w:cs="Arial"/>
                <w:bCs/>
                <w:snapToGrid w:val="0"/>
                <w:lang w:eastAsia="en-US"/>
              </w:rPr>
            </w:pPr>
            <w:r w:rsidRPr="00A3064F">
              <w:rPr>
                <w:rFonts w:ascii="Arial" w:hAnsi="Arial" w:cs="Arial"/>
                <w:bCs/>
                <w:snapToGrid w:val="0"/>
                <w:lang w:eastAsia="en-US"/>
              </w:rPr>
              <w:t>48562955/CZ</w:t>
            </w:r>
            <w:bookmarkStart w:id="0" w:name="_GoBack"/>
            <w:bookmarkEnd w:id="0"/>
            <w:r w:rsidR="001C6F95">
              <w:rPr>
                <w:rFonts w:ascii="Arial" w:hAnsi="Arial" w:cs="Arial"/>
              </w:rPr>
              <w:t>xxxxxxxxxxx</w:t>
            </w:r>
          </w:p>
        </w:tc>
      </w:tr>
      <w:tr w:rsidR="00BB546E" w:rsidRPr="00A3064F" w:rsidTr="00A86495">
        <w:tc>
          <w:tcPr>
            <w:tcW w:w="4361" w:type="dxa"/>
            <w:hideMark/>
          </w:tcPr>
          <w:p w:rsidR="00BB546E" w:rsidRPr="00A3064F" w:rsidRDefault="00BB546E" w:rsidP="008D6B0D">
            <w:pPr>
              <w:spacing w:before="0"/>
              <w:ind w:left="0"/>
              <w:rPr>
                <w:rFonts w:ascii="Arial" w:hAnsi="Arial" w:cs="Arial"/>
                <w:bCs/>
                <w:snapToGrid w:val="0"/>
                <w:lang w:eastAsia="en-US"/>
              </w:rPr>
            </w:pPr>
            <w:r w:rsidRPr="00A3064F">
              <w:rPr>
                <w:rFonts w:ascii="Arial" w:hAnsi="Arial" w:cs="Arial"/>
                <w:bCs/>
                <w:snapToGrid w:val="0"/>
                <w:lang w:eastAsia="en-US"/>
              </w:rPr>
              <w:t>Část plnění:</w:t>
            </w:r>
          </w:p>
        </w:tc>
        <w:tc>
          <w:tcPr>
            <w:tcW w:w="4851" w:type="dxa"/>
          </w:tcPr>
          <w:p w:rsidR="00BB546E" w:rsidRPr="00A3064F" w:rsidRDefault="00BB546E" w:rsidP="008D6B0D">
            <w:pPr>
              <w:spacing w:before="0"/>
              <w:ind w:left="0"/>
              <w:rPr>
                <w:rFonts w:ascii="Arial" w:hAnsi="Arial" w:cs="Arial"/>
                <w:bCs/>
                <w:snapToGrid w:val="0"/>
                <w:lang w:eastAsia="en-US"/>
              </w:rPr>
            </w:pPr>
            <w:r w:rsidRPr="00A3064F">
              <w:rPr>
                <w:rFonts w:ascii="Arial" w:hAnsi="Arial" w:cs="Arial"/>
                <w:bCs/>
                <w:snapToGrid w:val="0"/>
                <w:lang w:eastAsia="en-US"/>
              </w:rPr>
              <w:t>projektování ÚSES</w:t>
            </w:r>
          </w:p>
        </w:tc>
      </w:tr>
      <w:tr w:rsidR="00BB546E" w:rsidRPr="00A3064F" w:rsidTr="00A86495">
        <w:tc>
          <w:tcPr>
            <w:tcW w:w="4361" w:type="dxa"/>
            <w:hideMark/>
          </w:tcPr>
          <w:p w:rsidR="00BB546E" w:rsidRPr="00A3064F" w:rsidRDefault="00BB546E" w:rsidP="008D6B0D">
            <w:pPr>
              <w:spacing w:before="0"/>
              <w:ind w:left="0"/>
              <w:rPr>
                <w:rFonts w:ascii="Arial" w:hAnsi="Arial" w:cs="Arial"/>
                <w:bCs/>
                <w:snapToGrid w:val="0"/>
                <w:lang w:eastAsia="en-US"/>
              </w:rPr>
            </w:pPr>
            <w:r w:rsidRPr="00A3064F">
              <w:rPr>
                <w:rFonts w:ascii="Arial" w:hAnsi="Arial" w:cs="Arial"/>
                <w:bCs/>
                <w:snapToGrid w:val="0"/>
                <w:lang w:eastAsia="en-US"/>
              </w:rPr>
              <w:t>Procentní podíl a poměrná finanční částka:</w:t>
            </w:r>
          </w:p>
        </w:tc>
        <w:tc>
          <w:tcPr>
            <w:tcW w:w="4851" w:type="dxa"/>
          </w:tcPr>
          <w:p w:rsidR="00BB546E" w:rsidRPr="00A3064F" w:rsidRDefault="00BB546E" w:rsidP="008D6B0D">
            <w:pPr>
              <w:spacing w:before="0"/>
              <w:ind w:left="0"/>
              <w:rPr>
                <w:rFonts w:ascii="Arial" w:hAnsi="Arial" w:cs="Arial"/>
                <w:bCs/>
                <w:snapToGrid w:val="0"/>
                <w:lang w:eastAsia="en-US"/>
              </w:rPr>
            </w:pPr>
            <w:r w:rsidRPr="00A3064F">
              <w:rPr>
                <w:rFonts w:ascii="Arial" w:hAnsi="Arial" w:cs="Arial"/>
                <w:bCs/>
                <w:snapToGrid w:val="0"/>
                <w:lang w:eastAsia="en-US"/>
              </w:rPr>
              <w:t>1 % z celkové ceny; 29 895,- Kč</w:t>
            </w:r>
          </w:p>
        </w:tc>
      </w:tr>
    </w:tbl>
    <w:p w:rsidR="008D6B0D" w:rsidRPr="00A3064F" w:rsidRDefault="00BB546E" w:rsidP="008D6B0D">
      <w:pPr>
        <w:spacing w:before="0"/>
        <w:ind w:left="0"/>
        <w:rPr>
          <w:rFonts w:ascii="Arial" w:hAnsi="Arial" w:cs="Arial"/>
        </w:rPr>
      </w:pPr>
      <w:r w:rsidRPr="00A3064F">
        <w:rPr>
          <w:rFonts w:ascii="Arial" w:hAnsi="Arial" w:cs="Arial"/>
        </w:rPr>
        <w:t xml:space="preserve">dále jen </w:t>
      </w:r>
      <w:r w:rsidRPr="00A3064F">
        <w:rPr>
          <w:rFonts w:ascii="Arial" w:hAnsi="Arial" w:cs="Arial"/>
          <w:b/>
        </w:rPr>
        <w:t>„zhotovitel“</w:t>
      </w:r>
      <w:r w:rsidRPr="00A3064F">
        <w:rPr>
          <w:rFonts w:ascii="Arial" w:hAnsi="Arial" w:cs="Arial"/>
        </w:rPr>
        <w:t>.</w:t>
      </w:r>
    </w:p>
    <w:p w:rsidR="008D6B0D" w:rsidRPr="00A3064F" w:rsidRDefault="008D6B0D" w:rsidP="008D6B0D">
      <w:pPr>
        <w:spacing w:before="0"/>
        <w:ind w:left="0"/>
        <w:rPr>
          <w:rFonts w:ascii="Arial" w:hAnsi="Arial" w:cs="Arial"/>
        </w:rPr>
      </w:pPr>
    </w:p>
    <w:p w:rsidR="00A3064F" w:rsidRPr="0081094F" w:rsidRDefault="00A3064F" w:rsidP="00A3064F">
      <w:pPr>
        <w:spacing w:before="0" w:afterLines="60" w:after="144" w:line="276" w:lineRule="auto"/>
        <w:ind w:left="0"/>
        <w:jc w:val="center"/>
        <w:rPr>
          <w:rFonts w:ascii="Arial" w:hAnsi="Arial" w:cs="Arial"/>
          <w:b/>
          <w:bCs/>
          <w:snapToGrid w:val="0"/>
          <w:sz w:val="22"/>
        </w:rPr>
      </w:pPr>
      <w:r w:rsidRPr="0081094F">
        <w:rPr>
          <w:rFonts w:ascii="Arial" w:hAnsi="Arial" w:cs="Arial"/>
          <w:b/>
          <w:bCs/>
          <w:snapToGrid w:val="0"/>
          <w:sz w:val="22"/>
        </w:rPr>
        <w:t>Článek I.</w:t>
      </w:r>
    </w:p>
    <w:p w:rsidR="00A3064F" w:rsidRDefault="00A3064F" w:rsidP="00A3064F">
      <w:pPr>
        <w:spacing w:before="0" w:afterLines="60" w:after="144" w:line="276" w:lineRule="auto"/>
        <w:ind w:left="0"/>
        <w:rPr>
          <w:rFonts w:ascii="Arial" w:eastAsia="Calibri" w:hAnsi="Arial" w:cs="Arial"/>
          <w:lang w:eastAsia="en-US"/>
        </w:rPr>
      </w:pPr>
      <w:r w:rsidRPr="00F9761E">
        <w:rPr>
          <w:rFonts w:ascii="Arial" w:eastAsia="Calibri" w:hAnsi="Arial" w:cs="Arial"/>
          <w:lang w:eastAsia="en-US"/>
        </w:rPr>
        <w:t xml:space="preserve">Smluvní strany shodně konstatují a činí nesporným, že uzavřely </w:t>
      </w:r>
      <w:r>
        <w:rPr>
          <w:rFonts w:ascii="Arial" w:eastAsia="Calibri" w:hAnsi="Arial" w:cs="Arial"/>
          <w:lang w:eastAsia="en-US"/>
        </w:rPr>
        <w:t>30.12.2015 smlouvu o dílo č. 1434-</w:t>
      </w:r>
      <w:r w:rsidRPr="00F9761E">
        <w:rPr>
          <w:rFonts w:ascii="Arial" w:eastAsia="Calibri" w:hAnsi="Arial" w:cs="Arial"/>
          <w:lang w:eastAsia="en-US"/>
        </w:rPr>
        <w:t>2015-505202, kterou se zhotovitel zavázal k provedení díla „Komplexní pozemkové úpravy v k.</w:t>
      </w:r>
      <w:r>
        <w:rPr>
          <w:rFonts w:ascii="Arial" w:eastAsia="Calibri" w:hAnsi="Arial" w:cs="Arial"/>
          <w:lang w:eastAsia="en-US"/>
        </w:rPr>
        <w:t> ú. Frymburk (II. část)</w:t>
      </w:r>
      <w:r w:rsidRPr="00F9761E">
        <w:rPr>
          <w:rFonts w:ascii="Arial" w:eastAsia="Calibri" w:hAnsi="Arial" w:cs="Arial"/>
          <w:lang w:eastAsia="en-US"/>
        </w:rPr>
        <w:t>“ a objednatel se zavázal k převzetí díla a zaplacení ceny za jeho provedení, v rozsahu a za podmínek ujednaných v této smlouvě o dílo (dále jen „Smlouva“).</w:t>
      </w:r>
    </w:p>
    <w:p w:rsidR="00345E4A" w:rsidRDefault="00345E4A" w:rsidP="00A3064F">
      <w:pPr>
        <w:spacing w:before="0" w:afterLines="60" w:after="144" w:line="276" w:lineRule="auto"/>
        <w:ind w:left="0"/>
        <w:jc w:val="center"/>
        <w:rPr>
          <w:rFonts w:ascii="Arial" w:hAnsi="Arial" w:cs="Arial"/>
          <w:b/>
          <w:bCs/>
          <w:snapToGrid w:val="0"/>
          <w:sz w:val="22"/>
        </w:rPr>
      </w:pPr>
    </w:p>
    <w:p w:rsidR="00A3064F" w:rsidRPr="0081094F" w:rsidRDefault="00A3064F" w:rsidP="00A3064F">
      <w:pPr>
        <w:spacing w:before="0" w:afterLines="60" w:after="144" w:line="276" w:lineRule="auto"/>
        <w:ind w:left="0"/>
        <w:jc w:val="center"/>
        <w:rPr>
          <w:rFonts w:ascii="Arial" w:hAnsi="Arial" w:cs="Arial"/>
          <w:b/>
          <w:bCs/>
          <w:snapToGrid w:val="0"/>
          <w:sz w:val="22"/>
        </w:rPr>
      </w:pPr>
      <w:r w:rsidRPr="0081094F">
        <w:rPr>
          <w:rFonts w:ascii="Arial" w:hAnsi="Arial" w:cs="Arial"/>
          <w:b/>
          <w:bCs/>
          <w:snapToGrid w:val="0"/>
          <w:sz w:val="22"/>
        </w:rPr>
        <w:t>Článek II.</w:t>
      </w:r>
    </w:p>
    <w:p w:rsidR="00345E4A" w:rsidRDefault="00160F6A" w:rsidP="00345E4A">
      <w:pPr>
        <w:spacing w:before="0" w:afterLines="60" w:after="144" w:line="276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Tímto dodatkem dojde ke změně termínů, ceny, výměry i čísla bankovního účtu</w:t>
      </w:r>
      <w:r w:rsidR="00A3064F" w:rsidRPr="00160F6A">
        <w:rPr>
          <w:rFonts w:ascii="Arial" w:eastAsia="Calibri" w:hAnsi="Arial" w:cs="Arial"/>
          <w:lang w:eastAsia="en-US"/>
        </w:rPr>
        <w:t xml:space="preserve"> oproti </w:t>
      </w:r>
      <w:r>
        <w:rPr>
          <w:rFonts w:ascii="Arial" w:eastAsia="Calibri" w:hAnsi="Arial" w:cs="Arial"/>
          <w:lang w:eastAsia="en-US"/>
        </w:rPr>
        <w:t>údajům</w:t>
      </w:r>
      <w:r w:rsidR="00A3064F" w:rsidRPr="00160F6A">
        <w:rPr>
          <w:rFonts w:ascii="Arial" w:eastAsia="Calibri" w:hAnsi="Arial" w:cs="Arial"/>
          <w:lang w:eastAsia="en-US"/>
        </w:rPr>
        <w:t xml:space="preserve"> uvedeným ve Smlouvě, a to následovně:</w:t>
      </w:r>
    </w:p>
    <w:p w:rsidR="00A3064F" w:rsidRPr="00A3064F" w:rsidRDefault="00A3064F" w:rsidP="00345E4A">
      <w:pPr>
        <w:spacing w:before="0" w:afterLines="60" w:after="144" w:line="276" w:lineRule="auto"/>
        <w:ind w:left="0"/>
        <w:rPr>
          <w:rFonts w:ascii="Arial" w:eastAsia="Calibri" w:hAnsi="Arial" w:cs="Arial"/>
          <w:lang w:eastAsia="en-US"/>
        </w:rPr>
      </w:pPr>
      <w:r w:rsidRPr="00A3064F">
        <w:rPr>
          <w:rFonts w:ascii="Arial" w:eastAsia="Calibri" w:hAnsi="Arial" w:cs="Arial"/>
          <w:b/>
          <w:sz w:val="22"/>
          <w:u w:val="single"/>
          <w:lang w:eastAsia="en-US"/>
        </w:rPr>
        <w:t>Termíny</w:t>
      </w:r>
    </w:p>
    <w:p w:rsidR="00A3064F" w:rsidRPr="00A3064F" w:rsidRDefault="00A3064F" w:rsidP="00896A48">
      <w:pPr>
        <w:spacing w:before="0" w:after="60" w:line="276" w:lineRule="auto"/>
        <w:ind w:left="0"/>
        <w:rPr>
          <w:rFonts w:ascii="Arial" w:eastAsia="Calibri" w:hAnsi="Arial" w:cs="Arial"/>
          <w:b/>
          <w:lang w:eastAsia="en-US"/>
        </w:rPr>
      </w:pPr>
      <w:r w:rsidRPr="00A3064F">
        <w:rPr>
          <w:rFonts w:ascii="Arial" w:eastAsia="Calibri" w:hAnsi="Arial" w:cs="Arial"/>
          <w:b/>
          <w:lang w:eastAsia="en-US"/>
        </w:rPr>
        <w:t>Etapa: 3.1.1, 3.1.2., 3.1.3., 3.1.4.</w:t>
      </w:r>
    </w:p>
    <w:p w:rsidR="00A3064F" w:rsidRPr="00A3064F" w:rsidRDefault="00A3064F" w:rsidP="00A3064F">
      <w:pPr>
        <w:spacing w:before="0" w:after="60" w:line="276" w:lineRule="auto"/>
        <w:ind w:left="0"/>
        <w:contextualSpacing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lang w:eastAsia="en-US"/>
        </w:rPr>
        <w:t>Dne 02.05.2017 proběhlo v rámci zpracování komplexní pozemkové úpravy úvodní jednání. Na tomto jednání byl vznesen požadavek starosty Městyse Frymburk na rozšíření obvodu pozemkové úpravy v oblasti osady Svatonina Lhota. Celá osada Svatonina Lhota byla původně mimo obvod pozemkové úpravy. Starosta Městyse Frymburk by v rámci pozemkové úpravy</w:t>
      </w:r>
      <w:r w:rsidR="00AE669E">
        <w:rPr>
          <w:rFonts w:ascii="Arial" w:hAnsi="Arial" w:cs="Arial"/>
          <w:lang w:eastAsia="en-US"/>
        </w:rPr>
        <w:t xml:space="preserve"> chtěl vyřešit komunikaci KN č. </w:t>
      </w:r>
      <w:r w:rsidRPr="00A3064F">
        <w:rPr>
          <w:rFonts w:ascii="Arial" w:hAnsi="Arial" w:cs="Arial"/>
          <w:lang w:eastAsia="en-US"/>
        </w:rPr>
        <w:t>1026/3  a parcelu KN 1016/1 (náves), které jsou ve vlastnictví LV 10002 - SPÚ a které Městys Frymburk využívá. Tyto parcely byly původně mimo obvod pozemkové úpravy. Požadavku Městyse Frymburk na rozšíření obvodu pozemkové úpravy bylo vyhověno. Vzhledem k rozšíření obvodu byla se zpracovateli pozemkové úpravy Ing. Plavcem a Ing. H</w:t>
      </w:r>
      <w:r w:rsidR="00AE669E">
        <w:rPr>
          <w:rFonts w:ascii="Arial" w:hAnsi="Arial" w:cs="Arial"/>
          <w:lang w:eastAsia="en-US"/>
        </w:rPr>
        <w:t>onzem dohodnuta změna termínu u </w:t>
      </w:r>
      <w:r w:rsidRPr="00A3064F">
        <w:rPr>
          <w:rFonts w:ascii="Arial" w:hAnsi="Arial" w:cs="Arial"/>
          <w:lang w:eastAsia="en-US"/>
        </w:rPr>
        <w:t>následujících etap:</w:t>
      </w:r>
    </w:p>
    <w:p w:rsidR="00A3064F" w:rsidRPr="00A3064F" w:rsidRDefault="00A3064F" w:rsidP="00A3064F">
      <w:pPr>
        <w:spacing w:before="0" w:after="60" w:line="276" w:lineRule="auto"/>
        <w:ind w:left="0"/>
        <w:contextualSpacing/>
        <w:rPr>
          <w:rFonts w:ascii="Arial" w:hAnsi="Arial" w:cs="Arial"/>
          <w:lang w:eastAsia="en-US"/>
        </w:rPr>
      </w:pPr>
    </w:p>
    <w:p w:rsidR="00A3064F" w:rsidRPr="00A3064F" w:rsidRDefault="00A3064F" w:rsidP="00A3064F">
      <w:pPr>
        <w:spacing w:before="0" w:after="60" w:line="276" w:lineRule="auto"/>
        <w:ind w:left="0"/>
        <w:contextualSpacing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lang w:eastAsia="en-US"/>
        </w:rPr>
        <w:t xml:space="preserve"> 3.1.1. Revize stávajícího bodového pole</w:t>
      </w:r>
    </w:p>
    <w:p w:rsidR="00A3064F" w:rsidRPr="00A3064F" w:rsidRDefault="00A3064F" w:rsidP="00A3064F">
      <w:pPr>
        <w:spacing w:before="0" w:after="60" w:line="276" w:lineRule="auto"/>
        <w:ind w:left="0"/>
        <w:contextualSpacing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lang w:eastAsia="en-US"/>
        </w:rPr>
        <w:t xml:space="preserve">           Doplnění stávajícího bodového pole</w:t>
      </w:r>
    </w:p>
    <w:p w:rsidR="00A3064F" w:rsidRPr="00A3064F" w:rsidRDefault="00A3064F" w:rsidP="00A3064F">
      <w:pPr>
        <w:spacing w:before="0" w:after="60" w:line="276" w:lineRule="auto"/>
        <w:ind w:left="0"/>
        <w:contextualSpacing/>
        <w:rPr>
          <w:rFonts w:ascii="Arial" w:hAnsi="Arial" w:cs="Arial"/>
          <w:lang w:eastAsia="en-US"/>
        </w:rPr>
      </w:pPr>
    </w:p>
    <w:p w:rsidR="00A3064F" w:rsidRPr="00A3064F" w:rsidRDefault="00A3064F" w:rsidP="00A3064F">
      <w:pPr>
        <w:spacing w:before="0" w:after="60" w:line="276" w:lineRule="auto"/>
        <w:ind w:left="0"/>
        <w:contextualSpacing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lang w:eastAsia="en-US"/>
        </w:rPr>
        <w:t xml:space="preserve"> 3.1.2. Podrobné měření polohopisu v obvodu KoPÚ mimo trvalé porosty </w:t>
      </w:r>
    </w:p>
    <w:p w:rsidR="00A3064F" w:rsidRPr="00A3064F" w:rsidRDefault="00A3064F" w:rsidP="00A3064F">
      <w:pPr>
        <w:spacing w:before="0" w:after="60" w:line="276" w:lineRule="auto"/>
        <w:ind w:left="0"/>
        <w:contextualSpacing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lang w:eastAsia="en-US"/>
        </w:rPr>
        <w:t xml:space="preserve">           Podrobné měření polohopisu v obvodu KoPÚ   v trvalých porostech </w:t>
      </w:r>
    </w:p>
    <w:p w:rsidR="00A3064F" w:rsidRPr="00A3064F" w:rsidRDefault="00A3064F" w:rsidP="00A3064F">
      <w:pPr>
        <w:spacing w:before="0" w:after="60" w:line="276" w:lineRule="auto"/>
        <w:ind w:left="0"/>
        <w:contextualSpacing/>
        <w:rPr>
          <w:rFonts w:ascii="Arial" w:hAnsi="Arial" w:cs="Arial"/>
          <w:lang w:eastAsia="en-US"/>
        </w:rPr>
      </w:pPr>
    </w:p>
    <w:p w:rsidR="00A3064F" w:rsidRPr="00A3064F" w:rsidRDefault="00A3064F" w:rsidP="00A3064F">
      <w:pPr>
        <w:spacing w:before="0" w:after="60" w:line="276" w:lineRule="auto"/>
        <w:ind w:left="0"/>
        <w:contextualSpacing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lang w:eastAsia="en-US"/>
        </w:rPr>
        <w:t xml:space="preserve"> 3.1.3. Zjišťování hranic obvodů KoPÚ, geometrický plán pro stanovení obvodů KoPÚ, předepsaná  </w:t>
      </w:r>
    </w:p>
    <w:p w:rsidR="00A3064F" w:rsidRPr="00A3064F" w:rsidRDefault="00A3064F" w:rsidP="00A3064F">
      <w:pPr>
        <w:spacing w:before="0" w:after="60" w:line="276" w:lineRule="auto"/>
        <w:ind w:left="0"/>
        <w:contextualSpacing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lang w:eastAsia="en-US"/>
        </w:rPr>
        <w:t xml:space="preserve">           stabilizace dle vyhl.</w:t>
      </w:r>
      <w:r>
        <w:rPr>
          <w:rFonts w:ascii="Arial" w:hAnsi="Arial" w:cs="Arial"/>
          <w:lang w:eastAsia="en-US"/>
        </w:rPr>
        <w:t xml:space="preserve"> </w:t>
      </w:r>
      <w:r w:rsidRPr="00A3064F">
        <w:rPr>
          <w:rFonts w:ascii="Arial" w:hAnsi="Arial" w:cs="Arial"/>
          <w:lang w:eastAsia="en-US"/>
        </w:rPr>
        <w:t>č</w:t>
      </w:r>
      <w:r>
        <w:rPr>
          <w:rFonts w:ascii="Arial" w:hAnsi="Arial" w:cs="Arial"/>
          <w:lang w:eastAsia="en-US"/>
        </w:rPr>
        <w:t>.</w:t>
      </w:r>
      <w:r w:rsidRPr="00A3064F">
        <w:rPr>
          <w:rFonts w:ascii="Arial" w:hAnsi="Arial" w:cs="Arial"/>
          <w:lang w:eastAsia="en-US"/>
        </w:rPr>
        <w:t xml:space="preserve"> 357/2013 Sb.</w:t>
      </w:r>
      <w:r w:rsidR="00345E4A">
        <w:rPr>
          <w:rFonts w:ascii="Arial" w:hAnsi="Arial" w:cs="Arial"/>
          <w:lang w:eastAsia="en-US"/>
        </w:rPr>
        <w:t xml:space="preserve"> </w:t>
      </w:r>
    </w:p>
    <w:p w:rsidR="00A3064F" w:rsidRPr="00A3064F" w:rsidRDefault="00A3064F" w:rsidP="00A3064F">
      <w:pPr>
        <w:spacing w:before="0" w:after="60" w:line="276" w:lineRule="auto"/>
        <w:ind w:left="0"/>
        <w:contextualSpacing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lang w:eastAsia="en-US"/>
        </w:rPr>
        <w:t xml:space="preserve">           Zjišťování hranic pozemků neřešených dle § 2 zákona</w:t>
      </w:r>
    </w:p>
    <w:p w:rsidR="00A3064F" w:rsidRPr="00A3064F" w:rsidRDefault="00A3064F" w:rsidP="00A3064F">
      <w:pPr>
        <w:spacing w:before="0" w:after="60" w:line="276" w:lineRule="auto"/>
        <w:ind w:left="0"/>
        <w:contextualSpacing/>
        <w:rPr>
          <w:rFonts w:ascii="Arial" w:hAnsi="Arial" w:cs="Arial"/>
          <w:lang w:eastAsia="en-US"/>
        </w:rPr>
      </w:pPr>
    </w:p>
    <w:p w:rsidR="00A3064F" w:rsidRPr="00A3064F" w:rsidRDefault="00A3064F" w:rsidP="00A3064F">
      <w:pPr>
        <w:spacing w:before="0" w:after="60" w:line="276" w:lineRule="auto"/>
        <w:ind w:left="0"/>
        <w:contextualSpacing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lang w:eastAsia="en-US"/>
        </w:rPr>
        <w:t xml:space="preserve"> 3.1.4. Rozbor současného stavu</w:t>
      </w:r>
    </w:p>
    <w:p w:rsidR="00A3064F" w:rsidRPr="00A3064F" w:rsidRDefault="00A3064F" w:rsidP="00A3064F">
      <w:pPr>
        <w:spacing w:before="0" w:after="60" w:line="276" w:lineRule="auto"/>
        <w:ind w:left="0"/>
        <w:contextualSpacing/>
        <w:rPr>
          <w:rFonts w:ascii="Arial" w:hAnsi="Arial" w:cs="Arial"/>
          <w:lang w:eastAsia="en-US"/>
        </w:rPr>
      </w:pPr>
    </w:p>
    <w:p w:rsidR="00A3064F" w:rsidRPr="00A3064F" w:rsidRDefault="00A3064F" w:rsidP="00A3064F">
      <w:pPr>
        <w:spacing w:before="0" w:after="60" w:line="276" w:lineRule="auto"/>
        <w:ind w:left="0"/>
        <w:contextualSpacing/>
        <w:rPr>
          <w:rFonts w:ascii="Arial" w:hAnsi="Arial" w:cs="Arial"/>
          <w:b/>
          <w:lang w:eastAsia="en-US"/>
        </w:rPr>
      </w:pPr>
      <w:r w:rsidRPr="00896A48">
        <w:rPr>
          <w:rFonts w:ascii="Arial" w:hAnsi="Arial" w:cs="Arial"/>
          <w:lang w:eastAsia="en-US"/>
        </w:rPr>
        <w:t xml:space="preserve">Nové termíny viz </w:t>
      </w:r>
      <w:r w:rsidRPr="00A3064F">
        <w:rPr>
          <w:rFonts w:ascii="Arial" w:hAnsi="Arial" w:cs="Arial"/>
          <w:lang w:eastAsia="en-US"/>
        </w:rPr>
        <w:t xml:space="preserve">níže. </w:t>
      </w:r>
      <w:r w:rsidRPr="00A3064F">
        <w:rPr>
          <w:rFonts w:ascii="Arial" w:hAnsi="Arial" w:cs="Arial"/>
          <w:b/>
          <w:lang w:eastAsia="en-US"/>
        </w:rPr>
        <w:t xml:space="preserve">Konečný termín u dílčí části přípravné práce, který je stanoven na </w:t>
      </w:r>
      <w:r w:rsidRPr="00A3064F">
        <w:rPr>
          <w:rFonts w:ascii="Arial" w:hAnsi="Arial" w:cs="Arial"/>
          <w:b/>
          <w:u w:val="single"/>
          <w:lang w:eastAsia="en-US"/>
        </w:rPr>
        <w:t>30.11.2017</w:t>
      </w:r>
      <w:r w:rsidRPr="00A3064F">
        <w:rPr>
          <w:rFonts w:ascii="Arial" w:hAnsi="Arial" w:cs="Arial"/>
          <w:b/>
          <w:lang w:eastAsia="en-US"/>
        </w:rPr>
        <w:t xml:space="preserve"> se měnit nebude. </w:t>
      </w:r>
    </w:p>
    <w:p w:rsidR="00A3064F" w:rsidRPr="00A3064F" w:rsidRDefault="00A3064F" w:rsidP="00345E4A">
      <w:pPr>
        <w:spacing w:before="0" w:after="60" w:line="276" w:lineRule="auto"/>
        <w:ind w:left="708"/>
        <w:contextualSpacing/>
        <w:rPr>
          <w:rFonts w:ascii="Arial" w:hAnsi="Arial" w:cs="Arial"/>
          <w:lang w:eastAsia="en-US"/>
        </w:rPr>
      </w:pPr>
    </w:p>
    <w:p w:rsidR="00A3064F" w:rsidRPr="00A3064F" w:rsidRDefault="00A3064F" w:rsidP="00345E4A">
      <w:pPr>
        <w:spacing w:before="0" w:line="276" w:lineRule="auto"/>
        <w:ind w:left="708"/>
        <w:contextualSpacing/>
        <w:rPr>
          <w:rFonts w:ascii="Arial" w:hAnsi="Arial" w:cs="Arial"/>
          <w:u w:val="single"/>
          <w:lang w:eastAsia="en-US"/>
        </w:rPr>
      </w:pPr>
      <w:r w:rsidRPr="00A3064F">
        <w:rPr>
          <w:rFonts w:ascii="Arial" w:hAnsi="Arial" w:cs="Arial"/>
          <w:u w:val="single"/>
          <w:lang w:eastAsia="en-US"/>
        </w:rPr>
        <w:t>Eta</w:t>
      </w:r>
      <w:r w:rsidR="00896A48" w:rsidRPr="00345E4A">
        <w:rPr>
          <w:rFonts w:ascii="Arial" w:hAnsi="Arial" w:cs="Arial"/>
          <w:u w:val="single"/>
          <w:lang w:eastAsia="en-US"/>
        </w:rPr>
        <w:t xml:space="preserve">pa                         </w:t>
      </w:r>
      <w:r w:rsidRPr="00A3064F">
        <w:rPr>
          <w:rFonts w:ascii="Arial" w:hAnsi="Arial" w:cs="Arial"/>
          <w:u w:val="single"/>
          <w:lang w:eastAsia="en-US"/>
        </w:rPr>
        <w:t xml:space="preserve"> původní termín dle SOD                               </w:t>
      </w:r>
      <w:r w:rsidR="00896A48" w:rsidRPr="00345E4A">
        <w:rPr>
          <w:rFonts w:ascii="Arial" w:hAnsi="Arial" w:cs="Arial"/>
          <w:u w:val="single"/>
          <w:lang w:eastAsia="en-US"/>
        </w:rPr>
        <w:tab/>
      </w:r>
      <w:r w:rsidR="00345E4A" w:rsidRPr="00345E4A">
        <w:rPr>
          <w:rFonts w:ascii="Arial" w:hAnsi="Arial" w:cs="Arial"/>
          <w:u w:val="single"/>
          <w:lang w:eastAsia="en-US"/>
        </w:rPr>
        <w:t xml:space="preserve"> </w:t>
      </w:r>
      <w:r w:rsidRPr="00A3064F">
        <w:rPr>
          <w:rFonts w:ascii="Arial" w:hAnsi="Arial" w:cs="Arial"/>
          <w:u w:val="single"/>
          <w:lang w:eastAsia="en-US"/>
        </w:rPr>
        <w:t>nový termín</w:t>
      </w:r>
    </w:p>
    <w:p w:rsidR="00A3064F" w:rsidRPr="00A3064F" w:rsidRDefault="00A3064F" w:rsidP="00345E4A">
      <w:pPr>
        <w:spacing w:before="0" w:line="276" w:lineRule="auto"/>
        <w:ind w:left="708"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lang w:eastAsia="en-US"/>
        </w:rPr>
        <w:t>3.1.1.                                   30.06.2017                                                      30.08.2017</w:t>
      </w:r>
    </w:p>
    <w:p w:rsidR="00A3064F" w:rsidRPr="00A3064F" w:rsidRDefault="00A3064F" w:rsidP="00345E4A">
      <w:pPr>
        <w:spacing w:before="0" w:line="276" w:lineRule="auto"/>
        <w:ind w:left="708"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lang w:eastAsia="en-US"/>
        </w:rPr>
        <w:t xml:space="preserve">3.1.2.                                   30.06.2017                                                      30.08.2017 </w:t>
      </w:r>
    </w:p>
    <w:p w:rsidR="00A3064F" w:rsidRPr="00A3064F" w:rsidRDefault="00A3064F" w:rsidP="00345E4A">
      <w:pPr>
        <w:spacing w:before="0" w:line="276" w:lineRule="auto"/>
        <w:ind w:left="708"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lang w:eastAsia="en-US"/>
        </w:rPr>
        <w:t xml:space="preserve">3.1.3.                                   30.06.2017                                                      30.08.2017 </w:t>
      </w:r>
    </w:p>
    <w:p w:rsidR="00A3064F" w:rsidRPr="00A3064F" w:rsidRDefault="00A3064F" w:rsidP="00345E4A">
      <w:pPr>
        <w:spacing w:before="0" w:line="276" w:lineRule="auto"/>
        <w:ind w:left="708"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lang w:eastAsia="en-US"/>
        </w:rPr>
        <w:t>3.1.4.                                   30.06.2017                                                      30.08.2017</w:t>
      </w:r>
    </w:p>
    <w:p w:rsidR="00345E4A" w:rsidRDefault="00345E4A" w:rsidP="00A3064F">
      <w:pPr>
        <w:spacing w:before="0" w:after="60" w:line="276" w:lineRule="auto"/>
        <w:ind w:left="0"/>
        <w:rPr>
          <w:rFonts w:ascii="Arial" w:eastAsia="Calibri" w:hAnsi="Arial" w:cs="Arial"/>
          <w:b/>
          <w:lang w:eastAsia="en-US"/>
        </w:rPr>
      </w:pPr>
    </w:p>
    <w:p w:rsidR="00A3064F" w:rsidRPr="00A3064F" w:rsidRDefault="00A3064F" w:rsidP="00A3064F">
      <w:pPr>
        <w:spacing w:before="0" w:after="60" w:line="276" w:lineRule="auto"/>
        <w:ind w:left="0"/>
        <w:rPr>
          <w:rFonts w:ascii="Arial" w:eastAsia="Calibri" w:hAnsi="Arial" w:cs="Arial"/>
          <w:b/>
          <w:lang w:eastAsia="en-US"/>
        </w:rPr>
      </w:pPr>
      <w:r w:rsidRPr="00A3064F">
        <w:rPr>
          <w:rFonts w:ascii="Arial" w:eastAsia="Calibri" w:hAnsi="Arial" w:cs="Arial"/>
          <w:b/>
          <w:lang w:eastAsia="en-US"/>
        </w:rPr>
        <w:lastRenderedPageBreak/>
        <w:t>Etapa 3.2.1.  Vypracování plánu společných zařízení</w:t>
      </w:r>
    </w:p>
    <w:p w:rsidR="00A3064F" w:rsidRPr="00A3064F" w:rsidRDefault="00A3064F" w:rsidP="00A3064F">
      <w:pPr>
        <w:spacing w:before="0" w:after="60" w:line="276" w:lineRule="auto"/>
        <w:ind w:left="0"/>
        <w:rPr>
          <w:rFonts w:ascii="Arial" w:eastAsia="Calibri" w:hAnsi="Arial" w:cs="Arial"/>
          <w:b/>
          <w:lang w:eastAsia="en-US"/>
        </w:rPr>
      </w:pPr>
      <w:r w:rsidRPr="00A3064F">
        <w:rPr>
          <w:rFonts w:ascii="Arial" w:eastAsia="Calibri" w:hAnsi="Arial" w:cs="Arial"/>
          <w:lang w:eastAsia="en-US"/>
        </w:rPr>
        <w:t>Plán společných zařízení v rámci komplexní pozemkové úpravy v k.</w:t>
      </w:r>
      <w:r w:rsidR="00AE669E">
        <w:rPr>
          <w:rFonts w:ascii="Arial" w:eastAsia="Calibri" w:hAnsi="Arial" w:cs="Arial"/>
          <w:lang w:eastAsia="en-US"/>
        </w:rPr>
        <w:t xml:space="preserve"> </w:t>
      </w:r>
      <w:r w:rsidRPr="00A3064F">
        <w:rPr>
          <w:rFonts w:ascii="Arial" w:eastAsia="Calibri" w:hAnsi="Arial" w:cs="Arial"/>
          <w:lang w:eastAsia="en-US"/>
        </w:rPr>
        <w:t xml:space="preserve">ú. </w:t>
      </w:r>
      <w:r w:rsidR="00030676" w:rsidRPr="00030676">
        <w:rPr>
          <w:rFonts w:ascii="Arial" w:eastAsia="Calibri" w:hAnsi="Arial" w:cs="Arial"/>
          <w:lang w:eastAsia="en-US"/>
        </w:rPr>
        <w:t>Frymburk (II. část)</w:t>
      </w:r>
      <w:r w:rsidR="00030676">
        <w:rPr>
          <w:rFonts w:ascii="Arial" w:eastAsia="Calibri" w:hAnsi="Arial" w:cs="Arial"/>
          <w:lang w:eastAsia="en-US"/>
        </w:rPr>
        <w:t xml:space="preserve"> </w:t>
      </w:r>
      <w:r w:rsidRPr="00A3064F">
        <w:rPr>
          <w:rFonts w:ascii="Arial" w:eastAsia="Calibri" w:hAnsi="Arial" w:cs="Arial"/>
          <w:lang w:eastAsia="en-US"/>
        </w:rPr>
        <w:t xml:space="preserve">byl zpracován a dvakrát projednán se sborem zástupců ve dnech 12.12.2017 a 27.02.2018. Termín odevzdání plánu společných zařízení je dle SOD 28.02.2018. Zpracovaný plán byl zaslán zpracovatelem Ing. Homolkou k posouzení rozhledových poměrů Policii České republiky, dopravnímu inspektorátu Český Krumlov. Ten celou dokumentaci rozhledových poměrů vrátil zpracovateli k přepracování. Z tohoto důvodu se termín odevzdání plánu společných zařízení posouvá na </w:t>
      </w:r>
      <w:r w:rsidRPr="00A3064F">
        <w:rPr>
          <w:rFonts w:ascii="Arial" w:eastAsia="Calibri" w:hAnsi="Arial" w:cs="Arial"/>
          <w:b/>
          <w:lang w:eastAsia="en-US"/>
        </w:rPr>
        <w:t>30.03.2018.</w:t>
      </w:r>
      <w:r w:rsidRPr="00A3064F">
        <w:rPr>
          <w:rFonts w:ascii="Arial" w:eastAsia="Calibri" w:hAnsi="Arial" w:cs="Arial"/>
          <w:lang w:eastAsia="en-US"/>
        </w:rPr>
        <w:t xml:space="preserve"> </w:t>
      </w:r>
    </w:p>
    <w:p w:rsidR="00A3064F" w:rsidRPr="00A3064F" w:rsidRDefault="00A3064F" w:rsidP="00A3064F">
      <w:pPr>
        <w:spacing w:before="0" w:after="60" w:line="276" w:lineRule="auto"/>
        <w:ind w:left="0"/>
        <w:rPr>
          <w:rFonts w:ascii="Arial" w:eastAsia="Calibri" w:hAnsi="Arial" w:cs="Arial"/>
          <w:lang w:eastAsia="en-US"/>
        </w:rPr>
      </w:pPr>
    </w:p>
    <w:p w:rsidR="00A3064F" w:rsidRDefault="00345E4A" w:rsidP="00A3064F">
      <w:pPr>
        <w:spacing w:before="0" w:after="60" w:line="276" w:lineRule="auto"/>
        <w:ind w:left="0"/>
        <w:rPr>
          <w:rFonts w:ascii="Arial" w:eastAsia="Calibri" w:hAnsi="Arial" w:cs="Arial"/>
          <w:b/>
          <w:sz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u w:val="single"/>
          <w:lang w:eastAsia="en-US"/>
        </w:rPr>
        <w:t>Cena</w:t>
      </w:r>
      <w:r w:rsidR="00A3064F" w:rsidRPr="00A3064F">
        <w:rPr>
          <w:rFonts w:ascii="Arial" w:eastAsia="Calibri" w:hAnsi="Arial" w:cs="Arial"/>
          <w:b/>
          <w:sz w:val="22"/>
          <w:u w:val="single"/>
          <w:lang w:eastAsia="en-US"/>
        </w:rPr>
        <w:t xml:space="preserve"> a výměra</w:t>
      </w:r>
    </w:p>
    <w:p w:rsidR="00345E4A" w:rsidRPr="00AE669E" w:rsidRDefault="00345E4A" w:rsidP="00AE669E">
      <w:pPr>
        <w:spacing w:before="0"/>
        <w:ind w:left="0"/>
        <w:rPr>
          <w:rFonts w:ascii="Arial" w:eastAsia="Calibri" w:hAnsi="Arial" w:cs="Arial"/>
          <w:b/>
          <w:sz w:val="4"/>
          <w:u w:val="single"/>
          <w:lang w:eastAsia="en-US"/>
        </w:rPr>
      </w:pPr>
    </w:p>
    <w:p w:rsidR="00A3064F" w:rsidRPr="00A3064F" w:rsidRDefault="00A3064F" w:rsidP="00090C05">
      <w:pPr>
        <w:spacing w:before="0" w:after="120" w:line="276" w:lineRule="auto"/>
        <w:ind w:left="0"/>
        <w:rPr>
          <w:rFonts w:ascii="Arial" w:eastAsia="Calibri" w:hAnsi="Arial" w:cs="Arial"/>
          <w:b/>
          <w:lang w:eastAsia="en-US"/>
        </w:rPr>
      </w:pPr>
      <w:r w:rsidRPr="00A3064F">
        <w:rPr>
          <w:rFonts w:ascii="Arial" w:eastAsia="Calibri" w:hAnsi="Arial" w:cs="Arial"/>
          <w:b/>
          <w:lang w:eastAsia="en-US"/>
        </w:rPr>
        <w:t>Etapa 3.1.1. Revize stávajícího bodového pole</w:t>
      </w:r>
    </w:p>
    <w:p w:rsidR="00A3064F" w:rsidRDefault="00160F6A" w:rsidP="00090C05">
      <w:pPr>
        <w:spacing w:before="0" w:after="120" w:line="276" w:lineRule="auto"/>
        <w:ind w:left="0"/>
        <w:contextualSpacing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 w:rsidR="00A3064F" w:rsidRPr="00A3064F">
        <w:rPr>
          <w:rFonts w:ascii="Arial" w:hAnsi="Arial" w:cs="Arial"/>
          <w:b/>
          <w:lang w:eastAsia="en-US"/>
        </w:rPr>
        <w:t>SOD – počet bodů</w:t>
      </w:r>
      <w:r w:rsidR="00D13841">
        <w:rPr>
          <w:rFonts w:ascii="Arial" w:hAnsi="Arial" w:cs="Arial"/>
          <w:b/>
          <w:lang w:eastAsia="en-US"/>
        </w:rPr>
        <w:tab/>
      </w:r>
      <w:r w:rsidR="00A3064F" w:rsidRPr="00A3064F">
        <w:rPr>
          <w:rFonts w:ascii="Arial" w:hAnsi="Arial" w:cs="Arial"/>
          <w:b/>
          <w:lang w:eastAsia="en-US"/>
        </w:rPr>
        <w:t>skutečnost – počet bodů</w:t>
      </w:r>
      <w:r w:rsidR="00D13841">
        <w:rPr>
          <w:rFonts w:ascii="Arial" w:hAnsi="Arial" w:cs="Arial"/>
          <w:b/>
          <w:lang w:eastAsia="en-US"/>
        </w:rPr>
        <w:tab/>
      </w:r>
      <w:r w:rsidR="00A3064F" w:rsidRPr="00A3064F">
        <w:rPr>
          <w:rFonts w:ascii="Arial" w:hAnsi="Arial" w:cs="Arial"/>
          <w:b/>
          <w:lang w:eastAsia="en-US"/>
        </w:rPr>
        <w:t>cena za 1 bod              rozdíl</w:t>
      </w:r>
    </w:p>
    <w:p w:rsidR="00345E4A" w:rsidRPr="00A3064F" w:rsidRDefault="00345E4A" w:rsidP="00090C05">
      <w:pPr>
        <w:spacing w:before="0" w:after="120" w:line="276" w:lineRule="auto"/>
        <w:ind w:left="0"/>
        <w:contextualSpacing/>
        <w:rPr>
          <w:rFonts w:ascii="Arial" w:hAnsi="Arial" w:cs="Arial"/>
          <w:b/>
          <w:lang w:eastAsia="en-US"/>
        </w:rPr>
      </w:pPr>
    </w:p>
    <w:p w:rsidR="00A3064F" w:rsidRPr="00A3064F" w:rsidRDefault="00A3064F" w:rsidP="00090C05">
      <w:pPr>
        <w:spacing w:before="0" w:after="120" w:line="276" w:lineRule="auto"/>
        <w:ind w:left="0"/>
        <w:contextualSpacing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lang w:eastAsia="en-US"/>
        </w:rPr>
        <w:t>Revize stávajícího</w:t>
      </w:r>
      <w:r w:rsidR="00D13841">
        <w:rPr>
          <w:rFonts w:ascii="Arial" w:hAnsi="Arial" w:cs="Arial"/>
          <w:lang w:eastAsia="en-US"/>
        </w:rPr>
        <w:tab/>
      </w:r>
      <w:r w:rsidRPr="00A3064F">
        <w:rPr>
          <w:rFonts w:ascii="Arial" w:hAnsi="Arial" w:cs="Arial"/>
          <w:lang w:eastAsia="en-US"/>
        </w:rPr>
        <w:t xml:space="preserve">120           </w:t>
      </w:r>
      <w:r w:rsidR="00D13841">
        <w:rPr>
          <w:rFonts w:ascii="Arial" w:hAnsi="Arial" w:cs="Arial"/>
          <w:lang w:eastAsia="en-US"/>
        </w:rPr>
        <w:tab/>
      </w:r>
      <w:r w:rsidR="00D13841">
        <w:rPr>
          <w:rFonts w:ascii="Arial" w:hAnsi="Arial" w:cs="Arial"/>
          <w:lang w:eastAsia="en-US"/>
        </w:rPr>
        <w:tab/>
      </w:r>
      <w:r w:rsidRPr="00A3064F">
        <w:rPr>
          <w:rFonts w:ascii="Arial" w:hAnsi="Arial" w:cs="Arial"/>
          <w:lang w:eastAsia="en-US"/>
        </w:rPr>
        <w:t xml:space="preserve">54             </w:t>
      </w:r>
      <w:r w:rsidR="00D13841">
        <w:rPr>
          <w:rFonts w:ascii="Arial" w:hAnsi="Arial" w:cs="Arial"/>
          <w:lang w:eastAsia="en-US"/>
        </w:rPr>
        <w:tab/>
      </w:r>
      <w:r w:rsidR="00D13841">
        <w:rPr>
          <w:rFonts w:ascii="Arial" w:hAnsi="Arial" w:cs="Arial"/>
          <w:lang w:eastAsia="en-US"/>
        </w:rPr>
        <w:tab/>
      </w:r>
      <w:r w:rsidRPr="00A3064F">
        <w:rPr>
          <w:rFonts w:ascii="Arial" w:hAnsi="Arial" w:cs="Arial"/>
          <w:lang w:eastAsia="en-US"/>
        </w:rPr>
        <w:t>300</w:t>
      </w:r>
      <w:r w:rsidR="00AE669E">
        <w:rPr>
          <w:rFonts w:ascii="Arial" w:hAnsi="Arial" w:cs="Arial"/>
          <w:lang w:eastAsia="en-US"/>
        </w:rPr>
        <w:t xml:space="preserve"> Kč</w:t>
      </w:r>
      <w:r w:rsidRPr="00A3064F">
        <w:rPr>
          <w:rFonts w:ascii="Arial" w:hAnsi="Arial" w:cs="Arial"/>
          <w:lang w:eastAsia="en-US"/>
        </w:rPr>
        <w:t xml:space="preserve">             </w:t>
      </w:r>
      <w:r w:rsidR="00D13841">
        <w:rPr>
          <w:rFonts w:ascii="Arial" w:hAnsi="Arial" w:cs="Arial"/>
          <w:lang w:eastAsia="en-US"/>
        </w:rPr>
        <w:t xml:space="preserve">        </w:t>
      </w:r>
      <w:r w:rsidR="00AE669E">
        <w:rPr>
          <w:rFonts w:ascii="Arial" w:hAnsi="Arial" w:cs="Arial"/>
          <w:lang w:eastAsia="en-US"/>
        </w:rPr>
        <w:t>-</w:t>
      </w:r>
      <w:r w:rsidR="00D13841">
        <w:rPr>
          <w:rFonts w:ascii="Arial" w:hAnsi="Arial" w:cs="Arial"/>
          <w:lang w:eastAsia="en-US"/>
        </w:rPr>
        <w:t xml:space="preserve">  </w:t>
      </w:r>
      <w:r w:rsidRPr="00A3064F">
        <w:rPr>
          <w:rFonts w:ascii="Arial" w:hAnsi="Arial" w:cs="Arial"/>
          <w:lang w:eastAsia="en-US"/>
        </w:rPr>
        <w:t>66 bodů</w:t>
      </w:r>
    </w:p>
    <w:p w:rsidR="00A3064F" w:rsidRPr="00AE669E" w:rsidRDefault="00D13841" w:rsidP="00090C05">
      <w:pPr>
        <w:pBdr>
          <w:bottom w:val="single" w:sz="4" w:space="1" w:color="auto"/>
        </w:pBdr>
        <w:spacing w:before="0" w:after="120" w:line="276" w:lineRule="auto"/>
        <w:ind w:left="0"/>
        <w:contextualSpacing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lang w:eastAsia="en-US"/>
        </w:rPr>
        <w:t>bodového pole</w:t>
      </w:r>
      <w:r w:rsidR="00AE669E">
        <w:rPr>
          <w:rFonts w:ascii="Arial" w:hAnsi="Arial" w:cs="Arial"/>
          <w:lang w:eastAsia="en-US"/>
        </w:rPr>
        <w:tab/>
      </w:r>
      <w:r w:rsidR="00AE669E">
        <w:rPr>
          <w:rFonts w:ascii="Arial" w:hAnsi="Arial" w:cs="Arial"/>
          <w:lang w:eastAsia="en-US"/>
        </w:rPr>
        <w:tab/>
      </w:r>
      <w:r w:rsidR="00AE669E">
        <w:rPr>
          <w:rFonts w:ascii="Arial" w:hAnsi="Arial" w:cs="Arial"/>
          <w:lang w:eastAsia="en-US"/>
        </w:rPr>
        <w:tab/>
      </w:r>
      <w:r w:rsidR="00AE669E">
        <w:rPr>
          <w:rFonts w:ascii="Arial" w:hAnsi="Arial" w:cs="Arial"/>
          <w:lang w:eastAsia="en-US"/>
        </w:rPr>
        <w:tab/>
      </w:r>
      <w:r w:rsidR="00AE669E">
        <w:rPr>
          <w:rFonts w:ascii="Arial" w:hAnsi="Arial" w:cs="Arial"/>
          <w:lang w:eastAsia="en-US"/>
        </w:rPr>
        <w:tab/>
      </w:r>
      <w:r w:rsidR="00AE669E">
        <w:rPr>
          <w:rFonts w:ascii="Arial" w:hAnsi="Arial" w:cs="Arial"/>
          <w:lang w:eastAsia="en-US"/>
        </w:rPr>
        <w:tab/>
      </w:r>
      <w:r w:rsidR="00AE669E">
        <w:rPr>
          <w:rFonts w:ascii="Arial" w:hAnsi="Arial" w:cs="Arial"/>
          <w:lang w:eastAsia="en-US"/>
        </w:rPr>
        <w:tab/>
      </w:r>
      <w:r w:rsidR="00AE669E">
        <w:rPr>
          <w:rFonts w:ascii="Arial" w:hAnsi="Arial" w:cs="Arial"/>
          <w:lang w:eastAsia="en-US"/>
        </w:rPr>
        <w:tab/>
      </w:r>
      <w:r w:rsidR="00AE669E">
        <w:rPr>
          <w:rFonts w:ascii="Arial" w:hAnsi="Arial" w:cs="Arial"/>
          <w:lang w:eastAsia="en-US"/>
        </w:rPr>
        <w:tab/>
      </w:r>
      <w:r w:rsidR="00AE669E">
        <w:rPr>
          <w:rFonts w:ascii="Arial" w:hAnsi="Arial" w:cs="Arial"/>
          <w:lang w:eastAsia="en-US"/>
        </w:rPr>
        <w:tab/>
      </w:r>
    </w:p>
    <w:p w:rsidR="00090C05" w:rsidRPr="00A3064F" w:rsidRDefault="00AE669E" w:rsidP="00090C05">
      <w:pPr>
        <w:spacing w:before="0" w:after="240" w:line="360" w:lineRule="auto"/>
        <w:ind w:left="0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 - 19 800 Kč</w:t>
      </w:r>
    </w:p>
    <w:p w:rsidR="00A3064F" w:rsidRPr="00A3064F" w:rsidRDefault="00AE669E" w:rsidP="00090C05">
      <w:pPr>
        <w:spacing w:before="0" w:after="120" w:line="276" w:lineRule="auto"/>
        <w:ind w:left="0"/>
        <w:contextualSpacing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lang w:eastAsia="en-US"/>
        </w:rPr>
        <w:t xml:space="preserve">U uvedené etapy byly po předání dokumentace zjištěny rozdíly v měrných jednotkách oproti měrným jednotkám uvedených ve </w:t>
      </w:r>
      <w:r w:rsidR="00A3064F" w:rsidRPr="00A3064F">
        <w:rPr>
          <w:rFonts w:ascii="Arial" w:hAnsi="Arial" w:cs="Arial"/>
          <w:lang w:eastAsia="en-US"/>
        </w:rPr>
        <w:t>smlouvě</w:t>
      </w:r>
      <w:r w:rsidR="00090C05">
        <w:rPr>
          <w:rFonts w:ascii="Arial" w:hAnsi="Arial" w:cs="Arial"/>
          <w:lang w:eastAsia="en-US"/>
        </w:rPr>
        <w:t>. Zde</w:t>
      </w:r>
      <w:r w:rsidR="00A3064F" w:rsidRPr="00A3064F">
        <w:rPr>
          <w:rFonts w:ascii="Arial" w:hAnsi="Arial" w:cs="Arial"/>
          <w:lang w:eastAsia="en-US"/>
        </w:rPr>
        <w:t xml:space="preserve"> byl v celku 3.1. Přípravné práce, dílčí část 3.1.1.</w:t>
      </w:r>
      <w:r w:rsidR="00A3064F" w:rsidRPr="00A3064F">
        <w:rPr>
          <w:rFonts w:ascii="Arial" w:hAnsi="Arial" w:cs="Arial"/>
          <w:i/>
          <w:lang w:eastAsia="en-US"/>
        </w:rPr>
        <w:t xml:space="preserve"> Revize stávajícího bodového pole </w:t>
      </w:r>
      <w:r w:rsidR="00090C05">
        <w:rPr>
          <w:rFonts w:ascii="Arial" w:hAnsi="Arial" w:cs="Arial"/>
          <w:lang w:eastAsia="en-US"/>
        </w:rPr>
        <w:t xml:space="preserve">uveden počet bodů viz </w:t>
      </w:r>
      <w:r w:rsidR="00A3064F" w:rsidRPr="00A3064F">
        <w:rPr>
          <w:rFonts w:ascii="Arial" w:hAnsi="Arial" w:cs="Arial"/>
          <w:lang w:eastAsia="en-US"/>
        </w:rPr>
        <w:t>výše uvedená tabulka. Tento počet byl při zpracování nabídky ve výběrovém řízení pro komplexní pozemkovou úpravu v k.</w:t>
      </w:r>
      <w:r w:rsidR="00090C05">
        <w:rPr>
          <w:rFonts w:ascii="Arial" w:hAnsi="Arial" w:cs="Arial"/>
          <w:lang w:eastAsia="en-US"/>
        </w:rPr>
        <w:t xml:space="preserve"> </w:t>
      </w:r>
      <w:r w:rsidR="00A3064F" w:rsidRPr="00A3064F">
        <w:rPr>
          <w:rFonts w:ascii="Arial" w:hAnsi="Arial" w:cs="Arial"/>
          <w:lang w:eastAsia="en-US"/>
        </w:rPr>
        <w:t xml:space="preserve">ú.  </w:t>
      </w:r>
      <w:r w:rsidR="00030676">
        <w:rPr>
          <w:rFonts w:ascii="Arial" w:hAnsi="Arial" w:cs="Arial"/>
          <w:lang w:eastAsia="en-US"/>
        </w:rPr>
        <w:t>Frymburk (II. </w:t>
      </w:r>
      <w:r w:rsidR="00030676" w:rsidRPr="00030676">
        <w:rPr>
          <w:rFonts w:ascii="Arial" w:hAnsi="Arial" w:cs="Arial"/>
          <w:lang w:eastAsia="en-US"/>
        </w:rPr>
        <w:t>část)</w:t>
      </w:r>
      <w:r w:rsidR="00030676">
        <w:rPr>
          <w:rFonts w:ascii="Arial" w:hAnsi="Arial" w:cs="Arial"/>
          <w:lang w:eastAsia="en-US"/>
        </w:rPr>
        <w:t xml:space="preserve"> </w:t>
      </w:r>
      <w:r w:rsidR="00A3064F" w:rsidRPr="00A3064F">
        <w:rPr>
          <w:rFonts w:ascii="Arial" w:hAnsi="Arial" w:cs="Arial"/>
          <w:lang w:eastAsia="en-US"/>
        </w:rPr>
        <w:t>stanoven a konzultován ve spolupráci s Katastrálním úřadem Český Krumlov. Při stanovení počtu měrných jednotek se vycházelo  z  odborného odhadu.  Po rekognoskaci území zpracovatelem komplexní pozemkové úpravy bylo pro potřeby pozemkové úpravy celkově zrevidováno 54 bodů.</w:t>
      </w:r>
    </w:p>
    <w:p w:rsidR="00A3064F" w:rsidRPr="00A3064F" w:rsidRDefault="00A3064F" w:rsidP="00090C05">
      <w:pPr>
        <w:spacing w:before="0" w:after="120" w:line="276" w:lineRule="auto"/>
        <w:ind w:left="0"/>
        <w:rPr>
          <w:rFonts w:ascii="Arial" w:eastAsia="Calibri" w:hAnsi="Arial" w:cs="Arial"/>
          <w:lang w:eastAsia="en-US"/>
        </w:rPr>
      </w:pPr>
    </w:p>
    <w:p w:rsidR="00A3064F" w:rsidRPr="00A3064F" w:rsidRDefault="00A3064F" w:rsidP="00090C05">
      <w:pPr>
        <w:spacing w:before="0" w:after="120" w:line="276" w:lineRule="auto"/>
        <w:ind w:left="0"/>
        <w:rPr>
          <w:rFonts w:ascii="Arial" w:eastAsia="Calibri" w:hAnsi="Arial" w:cs="Arial"/>
          <w:b/>
          <w:lang w:eastAsia="en-US"/>
        </w:rPr>
      </w:pPr>
      <w:r w:rsidRPr="00A3064F">
        <w:rPr>
          <w:rFonts w:ascii="Arial" w:eastAsia="Calibri" w:hAnsi="Arial" w:cs="Arial"/>
          <w:b/>
          <w:lang w:eastAsia="en-US"/>
        </w:rPr>
        <w:t>Etapa 3.1.2. Podrobné měření polohopisu mimo trvalé porosty</w:t>
      </w:r>
    </w:p>
    <w:p w:rsidR="00A3064F" w:rsidRDefault="00D13841" w:rsidP="00090C05">
      <w:pPr>
        <w:spacing w:before="0" w:after="120" w:line="276" w:lineRule="auto"/>
        <w:ind w:left="0"/>
        <w:contextualSpacing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 w:rsidR="00A3064F" w:rsidRPr="00A3064F">
        <w:rPr>
          <w:rFonts w:ascii="Arial" w:hAnsi="Arial" w:cs="Arial"/>
          <w:b/>
          <w:lang w:eastAsia="en-US"/>
        </w:rPr>
        <w:t>SOD – počet MJ</w:t>
      </w:r>
      <w:r>
        <w:rPr>
          <w:rFonts w:ascii="Arial" w:hAnsi="Arial" w:cs="Arial"/>
          <w:b/>
          <w:lang w:eastAsia="en-US"/>
        </w:rPr>
        <w:tab/>
      </w:r>
      <w:r w:rsidR="00A3064F" w:rsidRPr="00A3064F">
        <w:rPr>
          <w:rFonts w:ascii="Arial" w:hAnsi="Arial" w:cs="Arial"/>
          <w:b/>
          <w:lang w:eastAsia="en-US"/>
        </w:rPr>
        <w:t>skutečnost – počet MJ</w:t>
      </w:r>
      <w:r>
        <w:rPr>
          <w:rFonts w:ascii="Arial" w:hAnsi="Arial" w:cs="Arial"/>
          <w:b/>
          <w:lang w:eastAsia="en-US"/>
        </w:rPr>
        <w:tab/>
      </w:r>
      <w:r w:rsidR="00A3064F" w:rsidRPr="00A3064F">
        <w:rPr>
          <w:rFonts w:ascii="Arial" w:hAnsi="Arial" w:cs="Arial"/>
          <w:b/>
          <w:lang w:eastAsia="en-US"/>
        </w:rPr>
        <w:t>cena za 1 MJ              rozdíl</w:t>
      </w:r>
    </w:p>
    <w:p w:rsidR="00345E4A" w:rsidRPr="00A3064F" w:rsidRDefault="00345E4A" w:rsidP="00090C05">
      <w:pPr>
        <w:spacing w:before="0" w:after="120" w:line="276" w:lineRule="auto"/>
        <w:ind w:left="0"/>
        <w:contextualSpacing/>
        <w:rPr>
          <w:rFonts w:ascii="Arial" w:hAnsi="Arial" w:cs="Arial"/>
          <w:b/>
          <w:lang w:eastAsia="en-US"/>
        </w:rPr>
      </w:pPr>
    </w:p>
    <w:p w:rsidR="00A3064F" w:rsidRPr="00A3064F" w:rsidRDefault="00A3064F" w:rsidP="00FE765F">
      <w:pPr>
        <w:spacing w:before="0" w:line="276" w:lineRule="auto"/>
        <w:ind w:left="0"/>
        <w:contextualSpacing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lang w:eastAsia="en-US"/>
        </w:rPr>
        <w:t xml:space="preserve">Podrobné měření </w:t>
      </w:r>
      <w:r w:rsidR="00D13841">
        <w:rPr>
          <w:rFonts w:ascii="Arial" w:hAnsi="Arial" w:cs="Arial"/>
          <w:lang w:eastAsia="en-US"/>
        </w:rPr>
        <w:tab/>
        <w:t>8</w:t>
      </w:r>
      <w:r w:rsidRPr="00A3064F">
        <w:rPr>
          <w:rFonts w:ascii="Arial" w:hAnsi="Arial" w:cs="Arial"/>
          <w:lang w:eastAsia="en-US"/>
        </w:rPr>
        <w:t xml:space="preserve">27                     </w:t>
      </w:r>
      <w:r w:rsidR="00D13841">
        <w:rPr>
          <w:rFonts w:ascii="Arial" w:hAnsi="Arial" w:cs="Arial"/>
          <w:lang w:eastAsia="en-US"/>
        </w:rPr>
        <w:tab/>
      </w:r>
      <w:r w:rsidRPr="00A3064F">
        <w:rPr>
          <w:rFonts w:ascii="Arial" w:hAnsi="Arial" w:cs="Arial"/>
          <w:lang w:eastAsia="en-US"/>
        </w:rPr>
        <w:t>816                                 500</w:t>
      </w:r>
      <w:r w:rsidR="00AE669E">
        <w:rPr>
          <w:rFonts w:ascii="Arial" w:hAnsi="Arial" w:cs="Arial"/>
          <w:lang w:eastAsia="en-US"/>
        </w:rPr>
        <w:t xml:space="preserve"> Kč</w:t>
      </w:r>
      <w:r w:rsidRPr="00A3064F">
        <w:rPr>
          <w:rFonts w:ascii="Arial" w:hAnsi="Arial" w:cs="Arial"/>
          <w:lang w:eastAsia="en-US"/>
        </w:rPr>
        <w:t xml:space="preserve">                    </w:t>
      </w:r>
      <w:r w:rsidR="00AE669E">
        <w:rPr>
          <w:rFonts w:ascii="Arial" w:hAnsi="Arial" w:cs="Arial"/>
          <w:lang w:eastAsia="en-US"/>
        </w:rPr>
        <w:t xml:space="preserve">   -</w:t>
      </w:r>
      <w:r w:rsidR="00D13841">
        <w:rPr>
          <w:rFonts w:ascii="Arial" w:hAnsi="Arial" w:cs="Arial"/>
          <w:lang w:eastAsia="en-US"/>
        </w:rPr>
        <w:t xml:space="preserve"> </w:t>
      </w:r>
      <w:r w:rsidRPr="00A3064F">
        <w:rPr>
          <w:rFonts w:ascii="Arial" w:hAnsi="Arial" w:cs="Arial"/>
          <w:lang w:eastAsia="en-US"/>
        </w:rPr>
        <w:t>11</w:t>
      </w:r>
      <w:r w:rsidR="00D13841">
        <w:rPr>
          <w:rFonts w:ascii="Arial" w:hAnsi="Arial" w:cs="Arial"/>
          <w:lang w:eastAsia="en-US"/>
        </w:rPr>
        <w:t xml:space="preserve"> MJ</w:t>
      </w:r>
    </w:p>
    <w:p w:rsidR="00A3064F" w:rsidRDefault="00D13841" w:rsidP="00FE765F">
      <w:pPr>
        <w:spacing w:before="0" w:line="276" w:lineRule="auto"/>
        <w:ind w:left="0"/>
        <w:rPr>
          <w:rFonts w:ascii="Arial" w:eastAsia="Calibri" w:hAnsi="Arial" w:cs="Arial"/>
          <w:lang w:eastAsia="en-US"/>
        </w:rPr>
      </w:pPr>
      <w:r w:rsidRPr="00A3064F">
        <w:rPr>
          <w:rFonts w:ascii="Arial" w:hAnsi="Arial" w:cs="Arial"/>
          <w:lang w:eastAsia="en-US"/>
        </w:rPr>
        <w:t>polohopisu</w:t>
      </w:r>
      <w:r w:rsidRPr="00A3064F">
        <w:rPr>
          <w:rFonts w:ascii="Arial" w:eastAsia="Calibri" w:hAnsi="Arial" w:cs="Arial"/>
          <w:lang w:eastAsia="en-US"/>
        </w:rPr>
        <w:t xml:space="preserve"> </w:t>
      </w:r>
      <w:r w:rsidR="00A3064F" w:rsidRPr="00A3064F">
        <w:rPr>
          <w:rFonts w:ascii="Arial" w:eastAsia="Calibri" w:hAnsi="Arial" w:cs="Arial"/>
          <w:lang w:eastAsia="en-US"/>
        </w:rPr>
        <w:t xml:space="preserve">mimo </w:t>
      </w:r>
    </w:p>
    <w:p w:rsidR="00D13841" w:rsidRDefault="00D13841" w:rsidP="00FE765F">
      <w:pPr>
        <w:pBdr>
          <w:bottom w:val="single" w:sz="4" w:space="1" w:color="auto"/>
        </w:pBdr>
        <w:spacing w:before="0" w:line="276" w:lineRule="auto"/>
        <w:ind w:left="0"/>
        <w:rPr>
          <w:rFonts w:ascii="Arial" w:eastAsia="Calibri" w:hAnsi="Arial" w:cs="Arial"/>
          <w:lang w:eastAsia="en-US"/>
        </w:rPr>
      </w:pPr>
      <w:r w:rsidRPr="00D13841">
        <w:rPr>
          <w:rFonts w:ascii="Arial" w:eastAsia="Calibri" w:hAnsi="Arial" w:cs="Arial"/>
          <w:lang w:eastAsia="en-US"/>
        </w:rPr>
        <w:t>trvalé porosty</w:t>
      </w:r>
    </w:p>
    <w:p w:rsidR="00D13841" w:rsidRPr="00A3064F" w:rsidRDefault="00AE669E" w:rsidP="00090C05">
      <w:pPr>
        <w:spacing w:before="0" w:after="120" w:line="276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   - 5 500 Kč</w:t>
      </w:r>
    </w:p>
    <w:p w:rsidR="00A3064F" w:rsidRPr="00A3064F" w:rsidRDefault="00A3064F" w:rsidP="00090C05">
      <w:pPr>
        <w:spacing w:before="0" w:after="120" w:line="276" w:lineRule="auto"/>
        <w:ind w:left="0"/>
        <w:rPr>
          <w:rFonts w:ascii="Arial" w:eastAsia="Calibri" w:hAnsi="Arial" w:cs="Arial"/>
          <w:lang w:eastAsia="en-US"/>
        </w:rPr>
      </w:pPr>
      <w:r w:rsidRPr="00A3064F">
        <w:rPr>
          <w:rFonts w:ascii="Arial" w:eastAsia="Calibri" w:hAnsi="Arial" w:cs="Arial"/>
          <w:lang w:eastAsia="en-US"/>
        </w:rPr>
        <w:t xml:space="preserve">Počet měrných jednotek ve smlouvě o dílo byl stanoven na základě zpracování podkladů pro výběrové řízení.  Po zaměření polohopisu v terénu byl počet měrných jednotek z důvodu změn v obvodu KoPÚ nižší, než bylo uvedeno ve smlouvě o dílo. Fakturovány byly skutečné měrné jednotky. </w:t>
      </w:r>
    </w:p>
    <w:p w:rsidR="00A3064F" w:rsidRPr="00A3064F" w:rsidRDefault="00A3064F" w:rsidP="00090C05">
      <w:pPr>
        <w:spacing w:before="0" w:after="120" w:line="276" w:lineRule="auto"/>
        <w:ind w:left="0"/>
        <w:rPr>
          <w:rFonts w:ascii="Arial" w:eastAsia="Calibri" w:hAnsi="Arial" w:cs="Arial"/>
          <w:lang w:eastAsia="en-US"/>
        </w:rPr>
      </w:pPr>
    </w:p>
    <w:p w:rsidR="00A3064F" w:rsidRPr="00A3064F" w:rsidRDefault="00A3064F" w:rsidP="00090C05">
      <w:pPr>
        <w:spacing w:before="0" w:after="120" w:line="276" w:lineRule="auto"/>
        <w:ind w:left="0"/>
        <w:rPr>
          <w:rFonts w:ascii="Arial" w:eastAsia="Calibri" w:hAnsi="Arial" w:cs="Arial"/>
          <w:b/>
          <w:lang w:eastAsia="en-US"/>
        </w:rPr>
      </w:pPr>
      <w:r w:rsidRPr="00A3064F">
        <w:rPr>
          <w:rFonts w:ascii="Arial" w:eastAsia="Calibri" w:hAnsi="Arial" w:cs="Arial"/>
          <w:b/>
          <w:lang w:eastAsia="en-US"/>
        </w:rPr>
        <w:t>Etapa 3.1.3. Zjišťování hranic obvodů KoPÚ, geometrický plán pro stanovení obvodů KoPÚ, předepsaná stabilizace, zjišťování hranic pozemků neřešených dle § 2 zákona</w:t>
      </w:r>
    </w:p>
    <w:p w:rsidR="00D13841" w:rsidRDefault="00D13841" w:rsidP="00090C05">
      <w:pPr>
        <w:spacing w:before="0" w:after="120" w:line="276" w:lineRule="auto"/>
        <w:ind w:left="0"/>
        <w:contextualSpacing/>
        <w:rPr>
          <w:rFonts w:ascii="Arial" w:hAnsi="Arial" w:cs="Arial"/>
          <w:b/>
          <w:lang w:eastAsia="en-US"/>
        </w:rPr>
      </w:pPr>
    </w:p>
    <w:p w:rsidR="00A3064F" w:rsidRDefault="00D13841" w:rsidP="00090C05">
      <w:pPr>
        <w:spacing w:before="0" w:after="120" w:line="276" w:lineRule="auto"/>
        <w:ind w:left="0"/>
        <w:contextualSpacing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 w:rsidR="00A3064F" w:rsidRPr="00A3064F">
        <w:rPr>
          <w:rFonts w:ascii="Arial" w:hAnsi="Arial" w:cs="Arial"/>
          <w:b/>
          <w:lang w:eastAsia="en-US"/>
        </w:rPr>
        <w:t xml:space="preserve">SOD – počet MJ  </w:t>
      </w:r>
      <w:r>
        <w:rPr>
          <w:rFonts w:ascii="Arial" w:hAnsi="Arial" w:cs="Arial"/>
          <w:b/>
          <w:lang w:eastAsia="en-US"/>
        </w:rPr>
        <w:tab/>
      </w:r>
      <w:r w:rsidR="00A3064F" w:rsidRPr="00A3064F">
        <w:rPr>
          <w:rFonts w:ascii="Arial" w:hAnsi="Arial" w:cs="Arial"/>
          <w:b/>
          <w:lang w:eastAsia="en-US"/>
        </w:rPr>
        <w:t>skutečnost – počet MJ</w:t>
      </w:r>
      <w:r>
        <w:rPr>
          <w:rFonts w:ascii="Arial" w:hAnsi="Arial" w:cs="Arial"/>
          <w:b/>
          <w:lang w:eastAsia="en-US"/>
        </w:rPr>
        <w:tab/>
      </w:r>
      <w:r w:rsidR="00A3064F" w:rsidRPr="00A3064F">
        <w:rPr>
          <w:rFonts w:ascii="Arial" w:hAnsi="Arial" w:cs="Arial"/>
          <w:b/>
          <w:lang w:eastAsia="en-US"/>
        </w:rPr>
        <w:t xml:space="preserve">cena za 1 MJ  </w:t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  <w:t>r</w:t>
      </w:r>
      <w:r w:rsidR="00A3064F" w:rsidRPr="00A3064F">
        <w:rPr>
          <w:rFonts w:ascii="Arial" w:hAnsi="Arial" w:cs="Arial"/>
          <w:b/>
          <w:lang w:eastAsia="en-US"/>
        </w:rPr>
        <w:t>ozdíl</w:t>
      </w:r>
    </w:p>
    <w:p w:rsidR="00345E4A" w:rsidRPr="00A3064F" w:rsidRDefault="00345E4A" w:rsidP="00090C05">
      <w:pPr>
        <w:spacing w:before="0" w:after="120" w:line="276" w:lineRule="auto"/>
        <w:ind w:left="0"/>
        <w:contextualSpacing/>
        <w:rPr>
          <w:rFonts w:ascii="Arial" w:hAnsi="Arial" w:cs="Arial"/>
          <w:b/>
          <w:lang w:eastAsia="en-US"/>
        </w:rPr>
      </w:pPr>
    </w:p>
    <w:p w:rsidR="00A3064F" w:rsidRPr="00A3064F" w:rsidRDefault="00A3064F" w:rsidP="00090C05">
      <w:pPr>
        <w:spacing w:before="0" w:line="276" w:lineRule="auto"/>
        <w:ind w:left="0"/>
        <w:contextualSpacing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lang w:eastAsia="en-US"/>
        </w:rPr>
        <w:t xml:space="preserve">Zjišťování hranic </w:t>
      </w:r>
      <w:r w:rsidR="00D13841">
        <w:rPr>
          <w:rFonts w:ascii="Arial" w:hAnsi="Arial" w:cs="Arial"/>
          <w:lang w:eastAsia="en-US"/>
        </w:rPr>
        <w:tab/>
      </w:r>
      <w:r w:rsidRPr="00A3064F">
        <w:rPr>
          <w:rFonts w:ascii="Arial" w:hAnsi="Arial" w:cs="Arial"/>
          <w:lang w:eastAsia="en-US"/>
        </w:rPr>
        <w:t xml:space="preserve">340                      </w:t>
      </w:r>
      <w:r w:rsidR="00D13841">
        <w:rPr>
          <w:rFonts w:ascii="Arial" w:hAnsi="Arial" w:cs="Arial"/>
          <w:lang w:eastAsia="en-US"/>
        </w:rPr>
        <w:tab/>
      </w:r>
      <w:r w:rsidRPr="00A3064F">
        <w:rPr>
          <w:rFonts w:ascii="Arial" w:hAnsi="Arial" w:cs="Arial"/>
          <w:lang w:eastAsia="en-US"/>
        </w:rPr>
        <w:t xml:space="preserve">330                             </w:t>
      </w:r>
      <w:r w:rsidR="00D13841">
        <w:rPr>
          <w:rFonts w:ascii="Arial" w:hAnsi="Arial" w:cs="Arial"/>
          <w:lang w:eastAsia="en-US"/>
        </w:rPr>
        <w:tab/>
      </w:r>
      <w:r w:rsidR="00702FD9">
        <w:rPr>
          <w:rFonts w:ascii="Arial" w:hAnsi="Arial" w:cs="Arial"/>
          <w:lang w:eastAsia="en-US"/>
        </w:rPr>
        <w:t>1</w:t>
      </w:r>
      <w:r w:rsidRPr="00A3064F">
        <w:rPr>
          <w:rFonts w:ascii="Arial" w:hAnsi="Arial" w:cs="Arial"/>
          <w:lang w:eastAsia="en-US"/>
        </w:rPr>
        <w:t xml:space="preserve">600,-                    </w:t>
      </w:r>
      <w:r w:rsidR="00DA25C9">
        <w:rPr>
          <w:rFonts w:ascii="Arial" w:hAnsi="Arial" w:cs="Arial"/>
          <w:lang w:eastAsia="en-US"/>
        </w:rPr>
        <w:t xml:space="preserve">     - </w:t>
      </w:r>
      <w:r w:rsidRPr="00A3064F">
        <w:rPr>
          <w:rFonts w:ascii="Arial" w:hAnsi="Arial" w:cs="Arial"/>
          <w:lang w:eastAsia="en-US"/>
        </w:rPr>
        <w:t>10</w:t>
      </w:r>
      <w:r w:rsidR="00D13841">
        <w:rPr>
          <w:rFonts w:ascii="Arial" w:hAnsi="Arial" w:cs="Arial"/>
          <w:lang w:eastAsia="en-US"/>
        </w:rPr>
        <w:t xml:space="preserve"> MJ</w:t>
      </w:r>
    </w:p>
    <w:p w:rsidR="00D13841" w:rsidRDefault="00D13841" w:rsidP="00090C05">
      <w:pPr>
        <w:pBdr>
          <w:bottom w:val="single" w:sz="4" w:space="1" w:color="auto"/>
        </w:pBdr>
        <w:spacing w:before="0" w:line="276" w:lineRule="auto"/>
        <w:ind w:left="0"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lang w:eastAsia="en-US"/>
        </w:rPr>
        <w:t xml:space="preserve">obvodů KoPÚ            </w:t>
      </w:r>
    </w:p>
    <w:p w:rsidR="00D13841" w:rsidRDefault="00090C05" w:rsidP="00090C05">
      <w:pPr>
        <w:spacing w:before="0" w:after="120" w:line="276" w:lineRule="auto"/>
        <w:ind w:left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 - 16 000 Kč</w:t>
      </w:r>
    </w:p>
    <w:p w:rsidR="00090C05" w:rsidRDefault="00090C05" w:rsidP="00090C05">
      <w:pPr>
        <w:spacing w:before="0" w:line="276" w:lineRule="auto"/>
        <w:ind w:left="0"/>
        <w:rPr>
          <w:rFonts w:ascii="Arial" w:eastAsia="Calibri" w:hAnsi="Arial" w:cs="Arial"/>
          <w:lang w:eastAsia="en-US"/>
        </w:rPr>
      </w:pPr>
    </w:p>
    <w:p w:rsidR="00A3064F" w:rsidRPr="00A3064F" w:rsidRDefault="00A3064F" w:rsidP="00090C05">
      <w:pPr>
        <w:spacing w:before="0" w:line="276" w:lineRule="auto"/>
        <w:ind w:left="0"/>
        <w:rPr>
          <w:rFonts w:ascii="Arial" w:eastAsia="Calibri" w:hAnsi="Arial" w:cs="Arial"/>
          <w:lang w:eastAsia="en-US"/>
        </w:rPr>
      </w:pPr>
      <w:r w:rsidRPr="00A3064F">
        <w:rPr>
          <w:rFonts w:ascii="Arial" w:eastAsia="Calibri" w:hAnsi="Arial" w:cs="Arial"/>
          <w:lang w:eastAsia="en-US"/>
        </w:rPr>
        <w:t xml:space="preserve">Zjišťování hranic </w:t>
      </w:r>
      <w:r w:rsidR="00D13841">
        <w:rPr>
          <w:rFonts w:ascii="Arial" w:eastAsia="Calibri" w:hAnsi="Arial" w:cs="Arial"/>
          <w:lang w:eastAsia="en-US"/>
        </w:rPr>
        <w:tab/>
      </w:r>
      <w:r w:rsidRPr="00A3064F">
        <w:rPr>
          <w:rFonts w:ascii="Arial" w:eastAsia="Calibri" w:hAnsi="Arial" w:cs="Arial"/>
          <w:lang w:eastAsia="en-US"/>
        </w:rPr>
        <w:t xml:space="preserve">41                                   45                             </w:t>
      </w:r>
      <w:r w:rsidR="00D13841">
        <w:rPr>
          <w:rFonts w:ascii="Arial" w:eastAsia="Calibri" w:hAnsi="Arial" w:cs="Arial"/>
          <w:lang w:eastAsia="en-US"/>
        </w:rPr>
        <w:tab/>
      </w:r>
      <w:r w:rsidR="00702FD9">
        <w:rPr>
          <w:rFonts w:ascii="Arial" w:eastAsia="Calibri" w:hAnsi="Arial" w:cs="Arial"/>
          <w:lang w:eastAsia="en-US"/>
        </w:rPr>
        <w:t>2</w:t>
      </w:r>
      <w:r w:rsidR="00D13841">
        <w:rPr>
          <w:rFonts w:ascii="Arial" w:eastAsia="Calibri" w:hAnsi="Arial" w:cs="Arial"/>
          <w:lang w:eastAsia="en-US"/>
        </w:rPr>
        <w:t xml:space="preserve">200,-                          </w:t>
      </w:r>
      <w:r w:rsidR="00DA25C9">
        <w:rPr>
          <w:rFonts w:ascii="Arial" w:eastAsia="Calibri" w:hAnsi="Arial" w:cs="Arial"/>
          <w:lang w:eastAsia="en-US"/>
        </w:rPr>
        <w:t>+</w:t>
      </w:r>
      <w:r w:rsidR="00D13841">
        <w:rPr>
          <w:rFonts w:ascii="Arial" w:eastAsia="Calibri" w:hAnsi="Arial" w:cs="Arial"/>
          <w:lang w:eastAsia="en-US"/>
        </w:rPr>
        <w:t xml:space="preserve">  4 MJ</w:t>
      </w:r>
      <w:r w:rsidRPr="00A3064F">
        <w:rPr>
          <w:rFonts w:ascii="Arial" w:eastAsia="Calibri" w:hAnsi="Arial" w:cs="Arial"/>
          <w:lang w:eastAsia="en-US"/>
        </w:rPr>
        <w:t xml:space="preserve">  </w:t>
      </w:r>
    </w:p>
    <w:p w:rsidR="00D13841" w:rsidRDefault="00D13841" w:rsidP="00090C05">
      <w:pPr>
        <w:pBdr>
          <w:bottom w:val="single" w:sz="4" w:space="1" w:color="auto"/>
        </w:pBdr>
        <w:spacing w:before="0" w:line="276" w:lineRule="auto"/>
        <w:ind w:left="0"/>
        <w:rPr>
          <w:rFonts w:ascii="Arial" w:eastAsia="Calibri" w:hAnsi="Arial" w:cs="Arial"/>
          <w:lang w:eastAsia="en-US"/>
        </w:rPr>
      </w:pPr>
      <w:r w:rsidRPr="00A3064F">
        <w:rPr>
          <w:rFonts w:ascii="Arial" w:eastAsia="Calibri" w:hAnsi="Arial" w:cs="Arial"/>
          <w:lang w:eastAsia="en-US"/>
        </w:rPr>
        <w:t xml:space="preserve">neřešených poz.          </w:t>
      </w:r>
    </w:p>
    <w:p w:rsidR="00D13841" w:rsidRDefault="00090C05" w:rsidP="00090C05">
      <w:pPr>
        <w:spacing w:before="0" w:after="120" w:line="276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  + 8 800 Kč</w:t>
      </w:r>
    </w:p>
    <w:p w:rsidR="00A3064F" w:rsidRDefault="00A3064F" w:rsidP="00090C05">
      <w:pPr>
        <w:spacing w:before="0" w:after="120" w:line="276" w:lineRule="auto"/>
        <w:ind w:left="0"/>
        <w:rPr>
          <w:rFonts w:ascii="Arial" w:eastAsia="Calibri" w:hAnsi="Arial" w:cs="Arial"/>
          <w:lang w:eastAsia="en-US"/>
        </w:rPr>
      </w:pPr>
      <w:r w:rsidRPr="00A3064F">
        <w:rPr>
          <w:rFonts w:ascii="Arial" w:eastAsia="Calibri" w:hAnsi="Arial" w:cs="Arial"/>
          <w:lang w:eastAsia="en-US"/>
        </w:rPr>
        <w:lastRenderedPageBreak/>
        <w:t>Počet měrných jednotek ve smlouvě o dílo byl stanoven na základě zpracován</w:t>
      </w:r>
      <w:r w:rsidR="00702FD9">
        <w:rPr>
          <w:rFonts w:ascii="Arial" w:eastAsia="Calibri" w:hAnsi="Arial" w:cs="Arial"/>
          <w:lang w:eastAsia="en-US"/>
        </w:rPr>
        <w:t xml:space="preserve">í podkladů pro výběrové řízení. </w:t>
      </w:r>
      <w:r w:rsidRPr="00A3064F">
        <w:rPr>
          <w:rFonts w:ascii="Arial" w:eastAsia="Calibri" w:hAnsi="Arial" w:cs="Arial"/>
          <w:lang w:eastAsia="en-US"/>
        </w:rPr>
        <w:t xml:space="preserve">Při zjišťování hranic obvodů KoPÚ a při zjišťování hranic pozemků neřešených v terénu byl počet měrných jednotek z důvodu změn v obvodu KoPÚ nižší, než bylo uvedeno ve smlouvě o dílo. Fakturovány byly skutečné měrné jednotky. </w:t>
      </w:r>
    </w:p>
    <w:p w:rsidR="00896A48" w:rsidRDefault="00896A48" w:rsidP="00090C05">
      <w:pPr>
        <w:spacing w:before="0" w:after="120" w:line="276" w:lineRule="auto"/>
        <w:ind w:left="0"/>
        <w:rPr>
          <w:rFonts w:ascii="Arial" w:eastAsia="Calibri" w:hAnsi="Arial" w:cs="Arial"/>
          <w:lang w:eastAsia="en-US"/>
        </w:rPr>
      </w:pPr>
    </w:p>
    <w:p w:rsidR="00462745" w:rsidRPr="00A3064F" w:rsidRDefault="00462745" w:rsidP="00462745">
      <w:pPr>
        <w:spacing w:before="0" w:after="120" w:line="276" w:lineRule="auto"/>
        <w:ind w:left="0"/>
        <w:contextualSpacing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lang w:eastAsia="en-US"/>
        </w:rPr>
        <w:t xml:space="preserve">Vlivem upřesnění a skutečného zaměření obvodu KoPÚ došlo rovněž k upřesnění výměry řešeného území. </w:t>
      </w:r>
      <w:r w:rsidRPr="00A3064F">
        <w:rPr>
          <w:rFonts w:ascii="Arial" w:hAnsi="Arial" w:cs="Arial"/>
          <w:b/>
          <w:lang w:eastAsia="en-US"/>
        </w:rPr>
        <w:t>Výměra vstupující do KoPÚ dle SOD je 1041 ha.</w:t>
      </w:r>
      <w:r w:rsidRPr="00A3064F">
        <w:rPr>
          <w:rFonts w:ascii="Arial" w:hAnsi="Arial" w:cs="Arial"/>
          <w:lang w:eastAsia="en-US"/>
        </w:rPr>
        <w:t xml:space="preserve"> </w:t>
      </w:r>
      <w:r w:rsidRPr="00A3064F">
        <w:rPr>
          <w:rFonts w:ascii="Arial" w:hAnsi="Arial" w:cs="Arial"/>
          <w:b/>
          <w:lang w:eastAsia="en-US"/>
        </w:rPr>
        <w:t xml:space="preserve">Skutečně vypočtená výměra řešeného území ze souřadnic činí 1030 ha. </w:t>
      </w:r>
      <w:r w:rsidRPr="00A3064F">
        <w:rPr>
          <w:rFonts w:ascii="Arial" w:hAnsi="Arial" w:cs="Arial"/>
          <w:lang w:eastAsia="en-US"/>
        </w:rPr>
        <w:t xml:space="preserve">Z tohoto důvodu </w:t>
      </w:r>
      <w:r>
        <w:rPr>
          <w:rFonts w:ascii="Arial" w:hAnsi="Arial" w:cs="Arial"/>
          <w:lang w:eastAsia="en-US"/>
        </w:rPr>
        <w:t>došlo</w:t>
      </w:r>
      <w:r w:rsidR="002E5B62">
        <w:rPr>
          <w:rFonts w:ascii="Arial" w:hAnsi="Arial" w:cs="Arial"/>
          <w:lang w:eastAsia="en-US"/>
        </w:rPr>
        <w:t xml:space="preserve"> ke snížení měrných jednotek u </w:t>
      </w:r>
      <w:r w:rsidRPr="00A3064F">
        <w:rPr>
          <w:rFonts w:ascii="Arial" w:hAnsi="Arial" w:cs="Arial"/>
          <w:lang w:eastAsia="en-US"/>
        </w:rPr>
        <w:t>následujících etap:</w:t>
      </w:r>
    </w:p>
    <w:p w:rsidR="00462745" w:rsidRDefault="00A3064F" w:rsidP="00090C05">
      <w:pPr>
        <w:spacing w:before="0" w:after="120" w:line="276" w:lineRule="auto"/>
        <w:ind w:left="0"/>
        <w:contextualSpacing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b/>
          <w:lang w:eastAsia="en-US"/>
        </w:rPr>
        <w:t xml:space="preserve">3.1.4. </w:t>
      </w:r>
      <w:r w:rsidR="00702FD9">
        <w:rPr>
          <w:rFonts w:ascii="Arial" w:hAnsi="Arial" w:cs="Arial"/>
          <w:b/>
          <w:lang w:eastAsia="en-US"/>
        </w:rPr>
        <w:tab/>
      </w:r>
      <w:r w:rsidRPr="00A3064F">
        <w:rPr>
          <w:rFonts w:ascii="Arial" w:hAnsi="Arial" w:cs="Arial"/>
          <w:b/>
          <w:lang w:eastAsia="en-US"/>
        </w:rPr>
        <w:t xml:space="preserve">Rozbor současného stavu </w:t>
      </w:r>
      <w:r w:rsidR="00462745" w:rsidRPr="00A3064F">
        <w:rPr>
          <w:rFonts w:ascii="Arial" w:hAnsi="Arial" w:cs="Arial"/>
          <w:lang w:eastAsia="en-US"/>
        </w:rPr>
        <w:t>– výměra dle SOD 1041 ha, skutečná výměra 1030 ha</w:t>
      </w:r>
      <w:r w:rsidR="00462745" w:rsidRPr="00090C05">
        <w:rPr>
          <w:rFonts w:ascii="Arial" w:hAnsi="Arial" w:cs="Arial"/>
          <w:lang w:eastAsia="en-US"/>
        </w:rPr>
        <w:t xml:space="preserve"> </w:t>
      </w:r>
    </w:p>
    <w:p w:rsidR="00A3064F" w:rsidRPr="00090C05" w:rsidRDefault="00090C05" w:rsidP="00090C05">
      <w:pPr>
        <w:spacing w:before="0" w:after="120" w:line="276" w:lineRule="auto"/>
        <w:ind w:left="0"/>
        <w:contextualSpacing/>
        <w:rPr>
          <w:rFonts w:ascii="Arial" w:hAnsi="Arial" w:cs="Arial"/>
          <w:lang w:eastAsia="en-US"/>
        </w:rPr>
      </w:pPr>
      <w:r w:rsidRPr="00090C05">
        <w:rPr>
          <w:rFonts w:ascii="Arial" w:hAnsi="Arial" w:cs="Arial"/>
          <w:lang w:eastAsia="en-US"/>
        </w:rPr>
        <w:t>(135 Kč/1 MJ)</w:t>
      </w:r>
      <w:r>
        <w:rPr>
          <w:rFonts w:ascii="Arial" w:hAnsi="Arial" w:cs="Arial"/>
          <w:lang w:eastAsia="en-US"/>
        </w:rPr>
        <w:t xml:space="preserve"> tj. -</w:t>
      </w:r>
      <w:r w:rsidR="0046274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1 485 Kč</w:t>
      </w:r>
    </w:p>
    <w:p w:rsidR="00462745" w:rsidRPr="00A3064F" w:rsidRDefault="00A3064F" w:rsidP="00462745">
      <w:pPr>
        <w:spacing w:before="0" w:after="120" w:line="276" w:lineRule="auto"/>
        <w:ind w:left="0"/>
        <w:contextualSpacing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b/>
          <w:lang w:eastAsia="en-US"/>
        </w:rPr>
        <w:t xml:space="preserve">3.1.5. </w:t>
      </w:r>
      <w:r w:rsidR="00702FD9">
        <w:rPr>
          <w:rFonts w:ascii="Arial" w:hAnsi="Arial" w:cs="Arial"/>
          <w:b/>
          <w:lang w:eastAsia="en-US"/>
        </w:rPr>
        <w:tab/>
      </w:r>
      <w:r w:rsidRPr="00A3064F">
        <w:rPr>
          <w:rFonts w:ascii="Arial" w:hAnsi="Arial" w:cs="Arial"/>
          <w:b/>
          <w:lang w:eastAsia="en-US"/>
        </w:rPr>
        <w:t>Dokumentace k soupisu nároků</w:t>
      </w:r>
      <w:r w:rsidR="00462745">
        <w:rPr>
          <w:rFonts w:ascii="Arial" w:hAnsi="Arial" w:cs="Arial"/>
          <w:b/>
          <w:lang w:eastAsia="en-US"/>
        </w:rPr>
        <w:t xml:space="preserve"> </w:t>
      </w:r>
      <w:r w:rsidR="00462745" w:rsidRPr="00A3064F">
        <w:rPr>
          <w:rFonts w:ascii="Arial" w:hAnsi="Arial" w:cs="Arial"/>
          <w:lang w:eastAsia="en-US"/>
        </w:rPr>
        <w:t>– výměra dle SOD 1041 ha, skutečná výměra 1030 ha</w:t>
      </w:r>
    </w:p>
    <w:p w:rsidR="00462745" w:rsidRDefault="00462745" w:rsidP="00090C05">
      <w:pPr>
        <w:spacing w:before="0" w:after="120" w:line="276" w:lineRule="auto"/>
        <w:ind w:left="0"/>
        <w:contextualSpacing/>
        <w:rPr>
          <w:rFonts w:ascii="Arial" w:hAnsi="Arial" w:cs="Arial"/>
          <w:b/>
          <w:lang w:eastAsia="en-US"/>
        </w:rPr>
      </w:pPr>
      <w:r w:rsidRPr="00090C05">
        <w:rPr>
          <w:rFonts w:ascii="Arial" w:hAnsi="Arial" w:cs="Arial"/>
          <w:lang w:eastAsia="en-US"/>
        </w:rPr>
        <w:t>(</w:t>
      </w:r>
      <w:r>
        <w:rPr>
          <w:rFonts w:ascii="Arial" w:hAnsi="Arial" w:cs="Arial"/>
          <w:lang w:eastAsia="en-US"/>
        </w:rPr>
        <w:t>220</w:t>
      </w:r>
      <w:r w:rsidRPr="00090C05">
        <w:rPr>
          <w:rFonts w:ascii="Arial" w:hAnsi="Arial" w:cs="Arial"/>
          <w:lang w:eastAsia="en-US"/>
        </w:rPr>
        <w:t xml:space="preserve"> Kč/1 MJ)</w:t>
      </w:r>
      <w:r>
        <w:rPr>
          <w:rFonts w:ascii="Arial" w:hAnsi="Arial" w:cs="Arial"/>
          <w:lang w:eastAsia="en-US"/>
        </w:rPr>
        <w:t xml:space="preserve"> tj. - 2 420 Kč</w:t>
      </w:r>
      <w:r w:rsidRPr="00A3064F">
        <w:rPr>
          <w:rFonts w:ascii="Arial" w:hAnsi="Arial" w:cs="Arial"/>
          <w:b/>
          <w:lang w:eastAsia="en-US"/>
        </w:rPr>
        <w:t xml:space="preserve"> </w:t>
      </w:r>
    </w:p>
    <w:p w:rsidR="00462745" w:rsidRPr="00A3064F" w:rsidRDefault="00A3064F" w:rsidP="00462745">
      <w:pPr>
        <w:spacing w:before="0" w:after="120" w:line="276" w:lineRule="auto"/>
        <w:ind w:left="0"/>
        <w:contextualSpacing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b/>
          <w:lang w:eastAsia="en-US"/>
        </w:rPr>
        <w:t xml:space="preserve">3.2.1. </w:t>
      </w:r>
      <w:r w:rsidR="00702FD9">
        <w:rPr>
          <w:rFonts w:ascii="Arial" w:hAnsi="Arial" w:cs="Arial"/>
          <w:b/>
          <w:lang w:eastAsia="en-US"/>
        </w:rPr>
        <w:tab/>
      </w:r>
      <w:r w:rsidRPr="00A3064F">
        <w:rPr>
          <w:rFonts w:ascii="Arial" w:hAnsi="Arial" w:cs="Arial"/>
          <w:b/>
          <w:lang w:eastAsia="en-US"/>
        </w:rPr>
        <w:t xml:space="preserve">Vypracování </w:t>
      </w:r>
      <w:r w:rsidR="00462745">
        <w:rPr>
          <w:rFonts w:ascii="Arial" w:hAnsi="Arial" w:cs="Arial"/>
          <w:b/>
          <w:lang w:eastAsia="en-US"/>
        </w:rPr>
        <w:t xml:space="preserve">PSZ </w:t>
      </w:r>
      <w:r w:rsidR="00462745" w:rsidRPr="00A3064F">
        <w:rPr>
          <w:rFonts w:ascii="Arial" w:hAnsi="Arial" w:cs="Arial"/>
          <w:lang w:eastAsia="en-US"/>
        </w:rPr>
        <w:t>– výměra dle SOD 1041 ha, skutečná výměra 1030 ha</w:t>
      </w:r>
    </w:p>
    <w:p w:rsidR="00A3064F" w:rsidRPr="00A3064F" w:rsidRDefault="00462745" w:rsidP="00090C05">
      <w:pPr>
        <w:spacing w:before="0" w:after="120" w:line="276" w:lineRule="auto"/>
        <w:ind w:left="0"/>
        <w:contextualSpacing/>
        <w:rPr>
          <w:rFonts w:ascii="Arial" w:hAnsi="Arial" w:cs="Arial"/>
          <w:b/>
          <w:lang w:eastAsia="en-US"/>
        </w:rPr>
      </w:pPr>
      <w:r w:rsidRPr="00090C05">
        <w:rPr>
          <w:rFonts w:ascii="Arial" w:hAnsi="Arial" w:cs="Arial"/>
          <w:lang w:eastAsia="en-US"/>
        </w:rPr>
        <w:t>(</w:t>
      </w:r>
      <w:r>
        <w:rPr>
          <w:rFonts w:ascii="Arial" w:hAnsi="Arial" w:cs="Arial"/>
          <w:lang w:eastAsia="en-US"/>
        </w:rPr>
        <w:t>310</w:t>
      </w:r>
      <w:r w:rsidRPr="00090C05">
        <w:rPr>
          <w:rFonts w:ascii="Arial" w:hAnsi="Arial" w:cs="Arial"/>
          <w:lang w:eastAsia="en-US"/>
        </w:rPr>
        <w:t xml:space="preserve"> Kč/1 MJ)</w:t>
      </w:r>
      <w:r>
        <w:rPr>
          <w:rFonts w:ascii="Arial" w:hAnsi="Arial" w:cs="Arial"/>
          <w:lang w:eastAsia="en-US"/>
        </w:rPr>
        <w:t xml:space="preserve"> tj. </w:t>
      </w:r>
      <w:r w:rsidRPr="00462745">
        <w:rPr>
          <w:rFonts w:ascii="Arial" w:hAnsi="Arial" w:cs="Arial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3 410 Kč</w:t>
      </w:r>
    </w:p>
    <w:p w:rsidR="00462745" w:rsidRPr="00A3064F" w:rsidRDefault="00A3064F" w:rsidP="00462745">
      <w:pPr>
        <w:spacing w:before="0" w:after="120" w:line="276" w:lineRule="auto"/>
        <w:ind w:left="0"/>
        <w:contextualSpacing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b/>
          <w:lang w:eastAsia="en-US"/>
        </w:rPr>
        <w:t xml:space="preserve">3.2.2. </w:t>
      </w:r>
      <w:r w:rsidR="00702FD9">
        <w:rPr>
          <w:rFonts w:ascii="Arial" w:hAnsi="Arial" w:cs="Arial"/>
          <w:b/>
          <w:lang w:eastAsia="en-US"/>
        </w:rPr>
        <w:tab/>
      </w:r>
      <w:r w:rsidRPr="00A3064F">
        <w:rPr>
          <w:rFonts w:ascii="Arial" w:hAnsi="Arial" w:cs="Arial"/>
          <w:b/>
          <w:lang w:eastAsia="en-US"/>
        </w:rPr>
        <w:t xml:space="preserve">Vypracování návrhu nového uspořádání pozemků k vystavení </w:t>
      </w:r>
      <w:r w:rsidR="00702FD9">
        <w:rPr>
          <w:rFonts w:ascii="Arial" w:hAnsi="Arial" w:cs="Arial"/>
          <w:lang w:eastAsia="en-US"/>
        </w:rPr>
        <w:t xml:space="preserve">dle § 11 odst. </w:t>
      </w:r>
      <w:r w:rsidRPr="00A3064F">
        <w:rPr>
          <w:rFonts w:ascii="Arial" w:hAnsi="Arial" w:cs="Arial"/>
          <w:lang w:eastAsia="en-US"/>
        </w:rPr>
        <w:t xml:space="preserve">1 zákona </w:t>
      </w:r>
      <w:r w:rsidR="00462745" w:rsidRPr="00090C05">
        <w:rPr>
          <w:rFonts w:ascii="Arial" w:hAnsi="Arial" w:cs="Arial"/>
          <w:lang w:eastAsia="en-US"/>
        </w:rPr>
        <w:t xml:space="preserve">– </w:t>
      </w:r>
      <w:r w:rsidR="00462745" w:rsidRPr="00A3064F">
        <w:rPr>
          <w:rFonts w:ascii="Arial" w:hAnsi="Arial" w:cs="Arial"/>
          <w:lang w:eastAsia="en-US"/>
        </w:rPr>
        <w:t>výměra dle SOD 1041 ha, skutečná výměra 1030 ha</w:t>
      </w:r>
    </w:p>
    <w:p w:rsidR="00A3064F" w:rsidRPr="00A3064F" w:rsidRDefault="00462745" w:rsidP="00462745">
      <w:pPr>
        <w:spacing w:before="0" w:after="120" w:line="276" w:lineRule="auto"/>
        <w:ind w:left="0"/>
        <w:contextualSpacing/>
        <w:rPr>
          <w:rFonts w:ascii="Arial" w:hAnsi="Arial" w:cs="Arial"/>
          <w:lang w:eastAsia="en-US"/>
        </w:rPr>
      </w:pPr>
      <w:r w:rsidRPr="00090C05">
        <w:rPr>
          <w:rFonts w:ascii="Arial" w:hAnsi="Arial" w:cs="Arial"/>
          <w:lang w:eastAsia="en-US"/>
        </w:rPr>
        <w:t>(</w:t>
      </w:r>
      <w:r>
        <w:rPr>
          <w:rFonts w:ascii="Arial" w:hAnsi="Arial" w:cs="Arial"/>
          <w:lang w:eastAsia="en-US"/>
        </w:rPr>
        <w:t>430</w:t>
      </w:r>
      <w:r w:rsidRPr="00090C05">
        <w:rPr>
          <w:rFonts w:ascii="Arial" w:hAnsi="Arial" w:cs="Arial"/>
          <w:lang w:eastAsia="en-US"/>
        </w:rPr>
        <w:t xml:space="preserve"> Kč/1 MJ)</w:t>
      </w:r>
      <w:r>
        <w:rPr>
          <w:rFonts w:ascii="Arial" w:hAnsi="Arial" w:cs="Arial"/>
          <w:lang w:eastAsia="en-US"/>
        </w:rPr>
        <w:t xml:space="preserve"> tj. </w:t>
      </w:r>
      <w:r w:rsidRPr="00462745">
        <w:rPr>
          <w:rFonts w:ascii="Arial" w:hAnsi="Arial" w:cs="Arial"/>
          <w:lang w:eastAsia="en-US"/>
        </w:rPr>
        <w:t xml:space="preserve">- </w:t>
      </w:r>
      <w:r>
        <w:rPr>
          <w:rFonts w:ascii="Arial" w:hAnsi="Arial" w:cs="Arial"/>
          <w:lang w:eastAsia="en-US"/>
        </w:rPr>
        <w:t>4 730 Kč</w:t>
      </w:r>
    </w:p>
    <w:p w:rsidR="00462745" w:rsidRPr="00A3064F" w:rsidRDefault="00A3064F" w:rsidP="00462745">
      <w:pPr>
        <w:spacing w:before="0" w:after="120" w:line="276" w:lineRule="auto"/>
        <w:ind w:left="0"/>
        <w:contextualSpacing/>
        <w:rPr>
          <w:rFonts w:ascii="Arial" w:hAnsi="Arial" w:cs="Arial"/>
          <w:lang w:eastAsia="en-US"/>
        </w:rPr>
      </w:pPr>
      <w:r w:rsidRPr="00A3064F">
        <w:rPr>
          <w:rFonts w:ascii="Arial" w:hAnsi="Arial" w:cs="Arial"/>
          <w:b/>
          <w:lang w:eastAsia="en-US"/>
        </w:rPr>
        <w:t xml:space="preserve">3.3. </w:t>
      </w:r>
      <w:r w:rsidR="00702FD9">
        <w:rPr>
          <w:rFonts w:ascii="Arial" w:hAnsi="Arial" w:cs="Arial"/>
          <w:b/>
          <w:lang w:eastAsia="en-US"/>
        </w:rPr>
        <w:tab/>
      </w:r>
      <w:r w:rsidRPr="00A3064F">
        <w:rPr>
          <w:rFonts w:ascii="Arial" w:hAnsi="Arial" w:cs="Arial"/>
          <w:b/>
          <w:lang w:eastAsia="en-US"/>
        </w:rPr>
        <w:t xml:space="preserve">Mapové dílo </w:t>
      </w:r>
      <w:r w:rsidR="00462745" w:rsidRPr="00A3064F">
        <w:rPr>
          <w:rFonts w:ascii="Arial" w:hAnsi="Arial" w:cs="Arial"/>
          <w:lang w:eastAsia="en-US"/>
        </w:rPr>
        <w:t>– výměra dle SOD 1041 ha, skutečná výměra 1030 ha</w:t>
      </w:r>
    </w:p>
    <w:p w:rsidR="00A3064F" w:rsidRPr="00A3064F" w:rsidRDefault="00462745" w:rsidP="00090C05">
      <w:pPr>
        <w:spacing w:before="0" w:after="120" w:line="276" w:lineRule="auto"/>
        <w:ind w:left="0"/>
        <w:contextualSpacing/>
        <w:rPr>
          <w:rFonts w:ascii="Arial" w:hAnsi="Arial" w:cs="Arial"/>
          <w:b/>
          <w:lang w:eastAsia="en-US"/>
        </w:rPr>
      </w:pPr>
      <w:r w:rsidRPr="00090C05">
        <w:rPr>
          <w:rFonts w:ascii="Arial" w:hAnsi="Arial" w:cs="Arial"/>
          <w:lang w:eastAsia="en-US"/>
        </w:rPr>
        <w:t>(</w:t>
      </w:r>
      <w:r>
        <w:rPr>
          <w:rFonts w:ascii="Arial" w:hAnsi="Arial" w:cs="Arial"/>
          <w:lang w:eastAsia="en-US"/>
        </w:rPr>
        <w:t>290</w:t>
      </w:r>
      <w:r w:rsidRPr="00090C05">
        <w:rPr>
          <w:rFonts w:ascii="Arial" w:hAnsi="Arial" w:cs="Arial"/>
          <w:lang w:eastAsia="en-US"/>
        </w:rPr>
        <w:t xml:space="preserve"> Kč/1 MJ)</w:t>
      </w:r>
      <w:r>
        <w:rPr>
          <w:rFonts w:ascii="Arial" w:hAnsi="Arial" w:cs="Arial"/>
          <w:lang w:eastAsia="en-US"/>
        </w:rPr>
        <w:t xml:space="preserve"> tj. - 3 190 Kč</w:t>
      </w:r>
    </w:p>
    <w:p w:rsidR="00A3064F" w:rsidRPr="00A3064F" w:rsidRDefault="00A3064F" w:rsidP="00090C05">
      <w:pPr>
        <w:spacing w:before="0" w:after="120" w:line="276" w:lineRule="auto"/>
        <w:ind w:left="0"/>
        <w:contextualSpacing/>
        <w:rPr>
          <w:rFonts w:ascii="Arial" w:hAnsi="Arial" w:cs="Arial"/>
          <w:b/>
          <w:lang w:eastAsia="en-US"/>
        </w:rPr>
      </w:pPr>
    </w:p>
    <w:p w:rsidR="00896A48" w:rsidRPr="00A3064F" w:rsidRDefault="00896A48" w:rsidP="00090C05">
      <w:pPr>
        <w:spacing w:before="0" w:after="120" w:line="276" w:lineRule="auto"/>
        <w:ind w:left="0"/>
        <w:contextualSpacing/>
        <w:rPr>
          <w:rFonts w:ascii="Arial" w:hAnsi="Arial" w:cs="Arial"/>
          <w:lang w:eastAsia="en-US"/>
        </w:rPr>
      </w:pPr>
    </w:p>
    <w:p w:rsidR="00A3064F" w:rsidRDefault="00A3064F" w:rsidP="00090C05">
      <w:pPr>
        <w:spacing w:before="0" w:after="120" w:line="276" w:lineRule="auto"/>
        <w:ind w:left="0"/>
        <w:contextualSpacing/>
        <w:rPr>
          <w:rFonts w:ascii="Arial" w:hAnsi="Arial" w:cs="Arial"/>
          <w:b/>
          <w:sz w:val="22"/>
          <w:u w:val="single"/>
          <w:lang w:eastAsia="en-US"/>
        </w:rPr>
      </w:pPr>
      <w:r w:rsidRPr="00A3064F">
        <w:rPr>
          <w:rFonts w:ascii="Arial" w:hAnsi="Arial" w:cs="Arial"/>
          <w:b/>
          <w:sz w:val="22"/>
          <w:u w:val="single"/>
          <w:lang w:eastAsia="en-US"/>
        </w:rPr>
        <w:t>Číslo účtu</w:t>
      </w:r>
    </w:p>
    <w:p w:rsidR="00345E4A" w:rsidRPr="00462745" w:rsidRDefault="00345E4A" w:rsidP="00090C05">
      <w:pPr>
        <w:spacing w:before="0" w:after="120" w:line="276" w:lineRule="auto"/>
        <w:ind w:left="0"/>
        <w:contextualSpacing/>
        <w:rPr>
          <w:rFonts w:ascii="Arial" w:hAnsi="Arial" w:cs="Arial"/>
          <w:b/>
          <w:u w:val="single"/>
          <w:lang w:eastAsia="en-US"/>
        </w:rPr>
      </w:pPr>
    </w:p>
    <w:p w:rsidR="00462745" w:rsidRPr="00462745" w:rsidRDefault="00462745" w:rsidP="00462745">
      <w:pPr>
        <w:spacing w:before="0"/>
        <w:ind w:left="0"/>
        <w:jc w:val="left"/>
        <w:rPr>
          <w:rFonts w:ascii="Arial" w:eastAsia="Calibri" w:hAnsi="Arial" w:cs="Arial"/>
          <w:szCs w:val="22"/>
          <w:lang w:eastAsia="en-US"/>
        </w:rPr>
      </w:pPr>
      <w:r w:rsidRPr="00462745">
        <w:rPr>
          <w:rFonts w:ascii="Arial" w:eastAsia="Calibri" w:hAnsi="Arial" w:cs="Arial"/>
          <w:szCs w:val="22"/>
          <w:lang w:eastAsia="en-US"/>
        </w:rPr>
        <w:t xml:space="preserve">Dodatkem se mění bankovní spojení zpracovatele GK Plavec – Michalec Geodetická kancelář s.r.o. na Oberbank AG účet: </w:t>
      </w:r>
      <w:r w:rsidRPr="00462745">
        <w:rPr>
          <w:rFonts w:ascii="Arial" w:eastAsia="Calibri" w:hAnsi="Arial" w:cs="Arial"/>
          <w:b/>
          <w:szCs w:val="22"/>
          <w:lang w:eastAsia="en-US"/>
        </w:rPr>
        <w:t>7300002050/8040</w:t>
      </w:r>
    </w:p>
    <w:p w:rsidR="00896A48" w:rsidRPr="00462745" w:rsidRDefault="00896A48" w:rsidP="00090C05">
      <w:pPr>
        <w:spacing w:before="0" w:afterLines="60" w:after="144" w:line="276" w:lineRule="auto"/>
        <w:ind w:left="0"/>
        <w:jc w:val="center"/>
        <w:rPr>
          <w:rFonts w:ascii="Arial" w:hAnsi="Arial" w:cs="Arial"/>
          <w:b/>
          <w:bCs/>
          <w:snapToGrid w:val="0"/>
        </w:rPr>
      </w:pPr>
    </w:p>
    <w:p w:rsidR="00896A48" w:rsidRPr="00345E4A" w:rsidRDefault="00896A48" w:rsidP="00896A48">
      <w:pPr>
        <w:spacing w:before="0" w:afterLines="60" w:after="144" w:line="276" w:lineRule="auto"/>
        <w:ind w:left="0"/>
        <w:jc w:val="center"/>
        <w:rPr>
          <w:rFonts w:ascii="Arial" w:hAnsi="Arial" w:cs="Arial"/>
          <w:b/>
          <w:bCs/>
          <w:snapToGrid w:val="0"/>
          <w:sz w:val="22"/>
        </w:rPr>
      </w:pPr>
      <w:r w:rsidRPr="00345E4A">
        <w:rPr>
          <w:rFonts w:ascii="Arial" w:hAnsi="Arial" w:cs="Arial"/>
          <w:b/>
          <w:bCs/>
          <w:snapToGrid w:val="0"/>
          <w:sz w:val="22"/>
        </w:rPr>
        <w:t>Článek III.</w:t>
      </w:r>
    </w:p>
    <w:p w:rsidR="00896A48" w:rsidRPr="00345E4A" w:rsidRDefault="00896A48" w:rsidP="00896A48">
      <w:pPr>
        <w:spacing w:before="0" w:afterLines="60" w:after="144" w:line="276" w:lineRule="auto"/>
        <w:ind w:left="0"/>
        <w:rPr>
          <w:rFonts w:ascii="Arial" w:hAnsi="Arial" w:cs="Arial"/>
          <w:b/>
          <w:bCs/>
          <w:snapToGrid w:val="0"/>
        </w:rPr>
      </w:pPr>
      <w:r w:rsidRPr="00345E4A">
        <w:rPr>
          <w:rFonts w:ascii="Arial" w:hAnsi="Arial" w:cs="Arial"/>
          <w:bCs/>
          <w:snapToGrid w:val="0"/>
        </w:rPr>
        <w:t xml:space="preserve">Dle výše uvedených skutečností se </w:t>
      </w:r>
      <w:r w:rsidRPr="00345E4A">
        <w:rPr>
          <w:rFonts w:ascii="Arial" w:hAnsi="Arial" w:cs="Arial"/>
          <w:b/>
          <w:bCs/>
          <w:snapToGrid w:val="0"/>
        </w:rPr>
        <w:t>mění rekapitulace celkové ceny díla uvedená v bodě 6.1. Smlouvy takto:</w:t>
      </w: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8"/>
        <w:gridCol w:w="1843"/>
      </w:tblGrid>
      <w:tr w:rsidR="00896A48" w:rsidRPr="00345E4A" w:rsidTr="00267429">
        <w:trPr>
          <w:trHeight w:val="524"/>
          <w:jc w:val="center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48" w:rsidRPr="00345E4A" w:rsidRDefault="00896A48" w:rsidP="00267429">
            <w:pPr>
              <w:spacing w:before="0"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45E4A">
              <w:rPr>
                <w:rFonts w:ascii="Arial" w:hAnsi="Arial" w:cs="Arial"/>
                <w:b/>
                <w:bCs/>
              </w:rPr>
              <w:t>Rekapitulace hlavních fakturačních celků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48" w:rsidRPr="00345E4A" w:rsidRDefault="00896A48" w:rsidP="00267429">
            <w:pPr>
              <w:spacing w:before="0" w:line="276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345E4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6A48" w:rsidRPr="00345E4A" w:rsidTr="00267429">
        <w:trPr>
          <w:trHeight w:val="414"/>
          <w:jc w:val="center"/>
        </w:trPr>
        <w:tc>
          <w:tcPr>
            <w:tcW w:w="707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48" w:rsidRPr="00345E4A" w:rsidRDefault="00896A48" w:rsidP="00267429">
            <w:pPr>
              <w:spacing w:before="0" w:line="276" w:lineRule="auto"/>
              <w:ind w:left="0"/>
              <w:jc w:val="left"/>
              <w:rPr>
                <w:rFonts w:ascii="Arial" w:hAnsi="Arial" w:cs="Arial"/>
              </w:rPr>
            </w:pPr>
            <w:r w:rsidRPr="00345E4A">
              <w:rPr>
                <w:rFonts w:ascii="Arial" w:hAnsi="Arial" w:cs="Arial"/>
              </w:rPr>
              <w:t>1. Přípravné práce celkem (3.1.1.-3.1.5.) bez DPH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48" w:rsidRPr="00345E4A" w:rsidRDefault="00345E4A" w:rsidP="00345E4A">
            <w:pPr>
              <w:spacing w:before="0" w:line="276" w:lineRule="auto"/>
              <w:ind w:left="0"/>
              <w:jc w:val="right"/>
              <w:rPr>
                <w:rFonts w:ascii="Arial" w:hAnsi="Arial" w:cs="Arial"/>
              </w:rPr>
            </w:pPr>
            <w:r w:rsidRPr="00345E4A">
              <w:rPr>
                <w:rFonts w:ascii="Arial" w:hAnsi="Arial" w:cs="Arial"/>
              </w:rPr>
              <w:t>1 599 850</w:t>
            </w:r>
            <w:r w:rsidR="00896A48" w:rsidRPr="00345E4A">
              <w:rPr>
                <w:rFonts w:ascii="Arial" w:hAnsi="Arial" w:cs="Arial"/>
              </w:rPr>
              <w:t xml:space="preserve"> Kč</w:t>
            </w:r>
          </w:p>
        </w:tc>
      </w:tr>
      <w:tr w:rsidR="00896A48" w:rsidRPr="00345E4A" w:rsidTr="00267429">
        <w:trPr>
          <w:trHeight w:val="406"/>
          <w:jc w:val="center"/>
        </w:trPr>
        <w:tc>
          <w:tcPr>
            <w:tcW w:w="70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48" w:rsidRPr="00345E4A" w:rsidRDefault="00896A48" w:rsidP="00267429">
            <w:pPr>
              <w:spacing w:before="0" w:line="276" w:lineRule="auto"/>
              <w:ind w:left="0"/>
              <w:jc w:val="left"/>
              <w:rPr>
                <w:rFonts w:ascii="Arial" w:hAnsi="Arial" w:cs="Arial"/>
              </w:rPr>
            </w:pPr>
            <w:r w:rsidRPr="00345E4A">
              <w:rPr>
                <w:rFonts w:ascii="Arial" w:hAnsi="Arial" w:cs="Arial"/>
              </w:rPr>
              <w:t>2. Návrhové práce celkem (3.2.1.-3.2.3.) bez DPH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48" w:rsidRPr="00345E4A" w:rsidRDefault="00345E4A" w:rsidP="00267429">
            <w:pPr>
              <w:spacing w:before="0" w:line="276" w:lineRule="auto"/>
              <w:ind w:left="0"/>
              <w:jc w:val="right"/>
              <w:rPr>
                <w:rFonts w:ascii="Arial" w:hAnsi="Arial" w:cs="Arial"/>
              </w:rPr>
            </w:pPr>
            <w:r w:rsidRPr="00345E4A">
              <w:rPr>
                <w:rFonts w:ascii="Arial" w:hAnsi="Arial" w:cs="Arial"/>
              </w:rPr>
              <w:t>896 200</w:t>
            </w:r>
            <w:r w:rsidR="00896A48" w:rsidRPr="00345E4A">
              <w:rPr>
                <w:rFonts w:ascii="Arial" w:hAnsi="Arial" w:cs="Arial"/>
              </w:rPr>
              <w:t xml:space="preserve">Kč </w:t>
            </w:r>
          </w:p>
        </w:tc>
      </w:tr>
      <w:tr w:rsidR="00896A48" w:rsidRPr="00345E4A" w:rsidTr="00267429">
        <w:trPr>
          <w:trHeight w:val="425"/>
          <w:jc w:val="center"/>
        </w:trPr>
        <w:tc>
          <w:tcPr>
            <w:tcW w:w="70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48" w:rsidRPr="00345E4A" w:rsidRDefault="00896A48" w:rsidP="00267429">
            <w:pPr>
              <w:spacing w:before="0" w:line="276" w:lineRule="auto"/>
              <w:ind w:left="0"/>
              <w:jc w:val="left"/>
              <w:rPr>
                <w:rFonts w:ascii="Arial" w:hAnsi="Arial" w:cs="Arial"/>
              </w:rPr>
            </w:pPr>
            <w:r w:rsidRPr="00345E4A">
              <w:rPr>
                <w:rFonts w:ascii="Arial" w:hAnsi="Arial" w:cs="Arial"/>
              </w:rPr>
              <w:t>3. Mapové dílo celkem (3.3.) bez DPH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48" w:rsidRPr="00345E4A" w:rsidRDefault="00345E4A" w:rsidP="00267429">
            <w:pPr>
              <w:spacing w:before="0" w:line="276" w:lineRule="auto"/>
              <w:ind w:left="0"/>
              <w:jc w:val="right"/>
              <w:rPr>
                <w:rFonts w:ascii="Arial" w:hAnsi="Arial" w:cs="Arial"/>
              </w:rPr>
            </w:pPr>
            <w:r w:rsidRPr="00345E4A">
              <w:rPr>
                <w:rFonts w:ascii="Arial" w:hAnsi="Arial" w:cs="Arial"/>
              </w:rPr>
              <w:t>298 700</w:t>
            </w:r>
            <w:r w:rsidR="00896A48" w:rsidRPr="00345E4A">
              <w:rPr>
                <w:rFonts w:ascii="Arial" w:hAnsi="Arial" w:cs="Arial"/>
              </w:rPr>
              <w:t xml:space="preserve"> Kč </w:t>
            </w:r>
          </w:p>
        </w:tc>
      </w:tr>
      <w:tr w:rsidR="00896A48" w:rsidRPr="00345E4A" w:rsidTr="00267429">
        <w:trPr>
          <w:trHeight w:val="404"/>
          <w:jc w:val="center"/>
        </w:trPr>
        <w:tc>
          <w:tcPr>
            <w:tcW w:w="70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48" w:rsidRPr="00345E4A" w:rsidRDefault="00896A48" w:rsidP="00267429">
            <w:pPr>
              <w:spacing w:before="0" w:line="276" w:lineRule="auto"/>
              <w:ind w:left="0"/>
              <w:jc w:val="left"/>
              <w:rPr>
                <w:rFonts w:ascii="Arial" w:hAnsi="Arial" w:cs="Arial"/>
              </w:rPr>
            </w:pPr>
            <w:r w:rsidRPr="00345E4A">
              <w:rPr>
                <w:rFonts w:ascii="Arial" w:hAnsi="Arial" w:cs="Arial"/>
              </w:rPr>
              <w:t>4. Vytýčení pozemků dle zapsané DKM (3.4.) bez DPH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48" w:rsidRPr="00345E4A" w:rsidRDefault="00345E4A" w:rsidP="00267429">
            <w:pPr>
              <w:spacing w:before="0" w:line="276" w:lineRule="auto"/>
              <w:ind w:left="0"/>
              <w:jc w:val="right"/>
              <w:rPr>
                <w:rFonts w:ascii="Arial" w:hAnsi="Arial" w:cs="Arial"/>
              </w:rPr>
            </w:pPr>
            <w:r w:rsidRPr="00345E4A">
              <w:rPr>
                <w:rFonts w:ascii="Arial" w:hAnsi="Arial" w:cs="Arial"/>
              </w:rPr>
              <w:t>147 000</w:t>
            </w:r>
            <w:r w:rsidR="00896A48" w:rsidRPr="00345E4A">
              <w:rPr>
                <w:rFonts w:ascii="Arial" w:hAnsi="Arial" w:cs="Arial"/>
              </w:rPr>
              <w:t xml:space="preserve"> Kč </w:t>
            </w:r>
          </w:p>
        </w:tc>
      </w:tr>
      <w:tr w:rsidR="00896A48" w:rsidRPr="00345E4A" w:rsidTr="00267429">
        <w:trPr>
          <w:trHeight w:val="424"/>
          <w:jc w:val="center"/>
        </w:trPr>
        <w:tc>
          <w:tcPr>
            <w:tcW w:w="70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48" w:rsidRPr="00345E4A" w:rsidRDefault="00896A48" w:rsidP="00267429">
            <w:pPr>
              <w:spacing w:before="0" w:line="276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345E4A">
              <w:rPr>
                <w:rFonts w:ascii="Arial" w:hAnsi="Arial" w:cs="Arial"/>
                <w:b/>
                <w:bCs/>
              </w:rPr>
              <w:t>Celková cena bez DPH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48" w:rsidRPr="00345E4A" w:rsidRDefault="00345E4A" w:rsidP="00267429">
            <w:pPr>
              <w:spacing w:before="0" w:line="276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345E4A">
              <w:rPr>
                <w:rFonts w:ascii="Arial" w:hAnsi="Arial" w:cs="Arial"/>
                <w:b/>
                <w:bCs/>
              </w:rPr>
              <w:t>2 941 750</w:t>
            </w:r>
            <w:r w:rsidR="00896A48" w:rsidRPr="00345E4A">
              <w:rPr>
                <w:rFonts w:ascii="Arial" w:hAnsi="Arial" w:cs="Arial"/>
                <w:b/>
                <w:bCs/>
              </w:rPr>
              <w:t xml:space="preserve"> Kč </w:t>
            </w:r>
          </w:p>
        </w:tc>
      </w:tr>
      <w:tr w:rsidR="00896A48" w:rsidRPr="00345E4A" w:rsidTr="00267429">
        <w:trPr>
          <w:trHeight w:val="416"/>
          <w:jc w:val="center"/>
        </w:trPr>
        <w:tc>
          <w:tcPr>
            <w:tcW w:w="707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48" w:rsidRPr="00345E4A" w:rsidRDefault="00896A48" w:rsidP="00267429">
            <w:pPr>
              <w:spacing w:before="0" w:line="276" w:lineRule="auto"/>
              <w:ind w:left="0"/>
              <w:jc w:val="left"/>
              <w:rPr>
                <w:rFonts w:ascii="Arial" w:hAnsi="Arial" w:cs="Arial"/>
              </w:rPr>
            </w:pPr>
            <w:r w:rsidRPr="00345E4A">
              <w:rPr>
                <w:rFonts w:ascii="Arial" w:hAnsi="Arial" w:cs="Arial"/>
              </w:rPr>
              <w:t>DPH  21%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48" w:rsidRPr="00345E4A" w:rsidRDefault="00345E4A" w:rsidP="00267429">
            <w:pPr>
              <w:spacing w:before="0" w:line="276" w:lineRule="auto"/>
              <w:ind w:left="0"/>
              <w:jc w:val="right"/>
              <w:rPr>
                <w:rFonts w:ascii="Arial" w:hAnsi="Arial" w:cs="Arial"/>
              </w:rPr>
            </w:pPr>
            <w:r w:rsidRPr="00345E4A">
              <w:rPr>
                <w:rFonts w:ascii="Arial" w:hAnsi="Arial" w:cs="Arial"/>
              </w:rPr>
              <w:t>617 768</w:t>
            </w:r>
            <w:r w:rsidR="00896A48" w:rsidRPr="00345E4A">
              <w:rPr>
                <w:rFonts w:ascii="Arial" w:hAnsi="Arial" w:cs="Arial"/>
              </w:rPr>
              <w:t xml:space="preserve"> Kč </w:t>
            </w:r>
          </w:p>
        </w:tc>
      </w:tr>
      <w:tr w:rsidR="00896A48" w:rsidRPr="00345E4A" w:rsidTr="00267429">
        <w:trPr>
          <w:trHeight w:val="398"/>
          <w:jc w:val="center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48" w:rsidRPr="00345E4A" w:rsidRDefault="00896A48" w:rsidP="00267429">
            <w:pPr>
              <w:spacing w:before="0" w:line="276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345E4A">
              <w:rPr>
                <w:rFonts w:ascii="Arial" w:hAnsi="Arial" w:cs="Arial"/>
                <w:b/>
                <w:bCs/>
              </w:rPr>
              <w:t>Celková cena díla včetně DPH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A48" w:rsidRPr="00345E4A" w:rsidRDefault="00345E4A" w:rsidP="00267429">
            <w:pPr>
              <w:spacing w:before="0" w:line="276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345E4A">
              <w:rPr>
                <w:rFonts w:ascii="Arial" w:hAnsi="Arial" w:cs="Arial"/>
                <w:b/>
                <w:bCs/>
              </w:rPr>
              <w:t>3 559 518</w:t>
            </w:r>
            <w:r w:rsidR="00896A48" w:rsidRPr="00345E4A">
              <w:rPr>
                <w:rFonts w:ascii="Arial" w:hAnsi="Arial" w:cs="Arial"/>
                <w:b/>
                <w:bCs/>
              </w:rPr>
              <w:t xml:space="preserve"> Kč </w:t>
            </w:r>
          </w:p>
        </w:tc>
      </w:tr>
    </w:tbl>
    <w:p w:rsidR="00896A48" w:rsidRPr="00345E4A" w:rsidRDefault="00896A48" w:rsidP="00896A48">
      <w:pPr>
        <w:spacing w:before="0" w:afterLines="60" w:after="144" w:line="276" w:lineRule="auto"/>
        <w:ind w:left="0"/>
        <w:rPr>
          <w:rFonts w:ascii="Arial" w:hAnsi="Arial" w:cs="Arial"/>
          <w:b/>
          <w:bCs/>
          <w:snapToGrid w:val="0"/>
        </w:rPr>
      </w:pPr>
    </w:p>
    <w:p w:rsidR="00896A48" w:rsidRPr="00345E4A" w:rsidRDefault="00896A48" w:rsidP="00896A48">
      <w:pPr>
        <w:spacing w:before="0" w:afterLines="60" w:after="144" w:line="276" w:lineRule="auto"/>
        <w:ind w:left="0"/>
        <w:rPr>
          <w:rFonts w:ascii="Arial" w:eastAsia="Calibri" w:hAnsi="Arial" w:cs="Arial"/>
          <w:b/>
          <w:lang w:eastAsia="en-US"/>
        </w:rPr>
      </w:pPr>
      <w:r w:rsidRPr="00345E4A">
        <w:rPr>
          <w:rFonts w:ascii="Arial" w:eastAsia="Calibri" w:hAnsi="Arial" w:cs="Arial"/>
          <w:lang w:eastAsia="en-US"/>
        </w:rPr>
        <w:t xml:space="preserve">Celková cena díla se </w:t>
      </w:r>
      <w:r w:rsidRPr="00345E4A">
        <w:rPr>
          <w:rFonts w:ascii="Arial" w:eastAsia="Calibri" w:hAnsi="Arial" w:cs="Arial"/>
          <w:b/>
          <w:lang w:eastAsia="en-US"/>
        </w:rPr>
        <w:t xml:space="preserve">snižuje o </w:t>
      </w:r>
      <w:r w:rsidR="00462745">
        <w:rPr>
          <w:rFonts w:ascii="Arial" w:eastAsia="Calibri" w:hAnsi="Arial" w:cs="Arial"/>
          <w:b/>
          <w:lang w:eastAsia="en-US"/>
        </w:rPr>
        <w:t xml:space="preserve">47 735 Kč bez DPH </w:t>
      </w:r>
    </w:p>
    <w:p w:rsidR="002E5B62" w:rsidRDefault="002E5B62" w:rsidP="00896A48">
      <w:pPr>
        <w:spacing w:before="0" w:afterLines="60" w:after="144" w:line="276" w:lineRule="auto"/>
        <w:ind w:left="0"/>
        <w:rPr>
          <w:rFonts w:ascii="Arial" w:eastAsia="Calibri" w:hAnsi="Arial" w:cs="Arial"/>
          <w:lang w:eastAsia="en-US"/>
        </w:rPr>
      </w:pPr>
    </w:p>
    <w:p w:rsidR="00896A48" w:rsidRPr="00345E4A" w:rsidRDefault="00896A48" w:rsidP="00896A48">
      <w:pPr>
        <w:spacing w:before="0" w:afterLines="60" w:after="144" w:line="276" w:lineRule="auto"/>
        <w:ind w:left="0"/>
        <w:rPr>
          <w:rFonts w:ascii="Arial" w:eastAsia="Calibri" w:hAnsi="Arial" w:cs="Arial"/>
          <w:lang w:eastAsia="en-US"/>
        </w:rPr>
      </w:pPr>
      <w:r w:rsidRPr="00345E4A">
        <w:rPr>
          <w:rFonts w:ascii="Arial" w:eastAsia="Calibri" w:hAnsi="Arial" w:cs="Arial"/>
          <w:lang w:eastAsia="en-US"/>
        </w:rPr>
        <w:t xml:space="preserve">Nové znění Přílohy ke Smlouvě KoPÚ v k. ú. </w:t>
      </w:r>
      <w:r w:rsidR="00030676" w:rsidRPr="00030676">
        <w:rPr>
          <w:rFonts w:ascii="Arial" w:eastAsia="Calibri" w:hAnsi="Arial" w:cs="Arial"/>
          <w:lang w:eastAsia="en-US"/>
        </w:rPr>
        <w:t>Frymburk (II. část)</w:t>
      </w:r>
      <w:r w:rsidR="00030676">
        <w:rPr>
          <w:rFonts w:ascii="Arial" w:eastAsia="Calibri" w:hAnsi="Arial" w:cs="Arial"/>
          <w:lang w:eastAsia="en-US"/>
        </w:rPr>
        <w:t xml:space="preserve"> </w:t>
      </w:r>
      <w:r w:rsidRPr="00345E4A">
        <w:rPr>
          <w:rFonts w:ascii="Arial" w:eastAsia="Calibri" w:hAnsi="Arial" w:cs="Arial"/>
          <w:lang w:eastAsia="en-US"/>
        </w:rPr>
        <w:t>– Položkový výkaz činností je Přílohou tohoto Dodatku č. 1.</w:t>
      </w:r>
    </w:p>
    <w:p w:rsidR="009E2C4A" w:rsidRPr="009E2C4A" w:rsidRDefault="009E2C4A" w:rsidP="009E2C4A">
      <w:pPr>
        <w:spacing w:before="0" w:afterLines="60" w:after="144" w:line="276" w:lineRule="auto"/>
        <w:ind w:left="0"/>
        <w:rPr>
          <w:rFonts w:ascii="Arial" w:hAnsi="Arial" w:cs="Arial"/>
          <w:bCs/>
          <w:snapToGrid w:val="0"/>
        </w:rPr>
      </w:pPr>
      <w:r w:rsidRPr="009E2C4A">
        <w:rPr>
          <w:rFonts w:ascii="Arial" w:hAnsi="Arial" w:cs="Arial"/>
          <w:bCs/>
          <w:snapToGrid w:val="0"/>
        </w:rPr>
        <w:lastRenderedPageBreak/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tento dodatek č. 1, a to prostřednictvím registru smluv. Smluvní strany se dohodly, že tento dodatek č. 1 zašle správci registru smluv k uveřejnění prostřednictvím registru smluv objednatel. </w:t>
      </w:r>
    </w:p>
    <w:p w:rsidR="009E2C4A" w:rsidRPr="009E2C4A" w:rsidRDefault="009E2C4A" w:rsidP="009E2C4A">
      <w:pPr>
        <w:spacing w:before="0" w:afterLines="60" w:after="144" w:line="276" w:lineRule="auto"/>
        <w:ind w:left="0"/>
        <w:rPr>
          <w:rFonts w:ascii="Arial" w:hAnsi="Arial" w:cs="Arial"/>
          <w:bCs/>
          <w:snapToGrid w:val="0"/>
        </w:rPr>
      </w:pPr>
      <w:r w:rsidRPr="009E2C4A">
        <w:rPr>
          <w:rFonts w:ascii="Arial" w:hAnsi="Arial" w:cs="Arial"/>
          <w:bCs/>
          <w:snapToGrid w:val="0"/>
        </w:rPr>
        <w:t xml:space="preserve">Dodatek č. 1 nabývá platnosti dnem podpisu smluvních stran a účinnosti dnem jeho uveřejnění v registru smluv dle § 6 odst. 1 zákona č. 340/2015 Sb., o zvláštních podmínkách účinnosti některých smluv, uveřejňování těchto smluv a o registru smluv (zákon o registru smluv). </w:t>
      </w:r>
    </w:p>
    <w:p w:rsidR="009E2C4A" w:rsidRDefault="009E2C4A" w:rsidP="009E2C4A">
      <w:pPr>
        <w:spacing w:before="0" w:afterLines="60" w:after="144" w:line="276" w:lineRule="auto"/>
        <w:ind w:left="0"/>
        <w:rPr>
          <w:rFonts w:ascii="Arial" w:hAnsi="Arial" w:cs="Arial"/>
          <w:bCs/>
          <w:snapToGrid w:val="0"/>
        </w:rPr>
      </w:pPr>
      <w:r w:rsidRPr="009E2C4A">
        <w:rPr>
          <w:rFonts w:ascii="Arial" w:hAnsi="Arial" w:cs="Arial"/>
          <w:bCs/>
          <w:snapToGrid w:val="0"/>
        </w:rPr>
        <w:t>SPÚ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896A48" w:rsidRPr="00E97297" w:rsidRDefault="009E2C4A" w:rsidP="00896A48">
      <w:pPr>
        <w:spacing w:before="0" w:afterLines="60" w:after="144" w:line="276" w:lineRule="auto"/>
        <w:ind w:left="0"/>
        <w:rPr>
          <w:rFonts w:ascii="Arial" w:hAnsi="Arial" w:cs="Arial"/>
          <w:bCs/>
          <w:snapToGrid w:val="0"/>
        </w:rPr>
      </w:pPr>
      <w:r w:rsidRPr="009E2C4A">
        <w:rPr>
          <w:rFonts w:ascii="Arial" w:hAnsi="Arial" w:cs="Arial"/>
          <w:bCs/>
          <w:snapToGrid w:val="0"/>
        </w:rPr>
        <w:t>Ostatní ustanovení smlouvy zůstávají ne</w:t>
      </w:r>
      <w:r>
        <w:rPr>
          <w:rFonts w:ascii="Arial" w:hAnsi="Arial" w:cs="Arial"/>
          <w:bCs/>
          <w:snapToGrid w:val="0"/>
        </w:rPr>
        <w:t>změněna.</w:t>
      </w:r>
      <w:r w:rsidR="00896A48" w:rsidRPr="00345E4A">
        <w:rPr>
          <w:rFonts w:ascii="Arial" w:hAnsi="Arial" w:cs="Arial"/>
          <w:bCs/>
          <w:snapToGrid w:val="0"/>
        </w:rPr>
        <w:t xml:space="preserve"> Dodatek je vyhotoven ve čtyřech stejnopisech, ve dvou vyhotoveních pro objednatele a ve dvou vyhotoveních pro zhotovitele a každý z nich má váhu originálu.</w:t>
      </w:r>
    </w:p>
    <w:p w:rsidR="00896A48" w:rsidRPr="00E97297" w:rsidRDefault="00896A48" w:rsidP="00896A48">
      <w:pPr>
        <w:spacing w:before="0" w:afterLines="60" w:after="144" w:line="276" w:lineRule="auto"/>
        <w:ind w:left="0"/>
        <w:rPr>
          <w:rFonts w:ascii="Arial" w:hAnsi="Arial" w:cs="Arial"/>
          <w:b/>
          <w:bCs/>
          <w:snapToGrid w:val="0"/>
        </w:rPr>
      </w:pPr>
    </w:p>
    <w:p w:rsidR="00345E4A" w:rsidRDefault="00345E4A" w:rsidP="00896A48">
      <w:pPr>
        <w:spacing w:before="0" w:afterLines="60" w:after="144" w:line="276" w:lineRule="auto"/>
        <w:ind w:left="0"/>
        <w:rPr>
          <w:rFonts w:ascii="Arial" w:hAnsi="Arial" w:cs="Arial"/>
          <w:bCs/>
          <w:snapToGrid w:val="0"/>
        </w:rPr>
      </w:pPr>
    </w:p>
    <w:p w:rsidR="00896A48" w:rsidRPr="00E97297" w:rsidRDefault="00896A48" w:rsidP="00896A48">
      <w:pPr>
        <w:spacing w:before="0" w:afterLines="60" w:after="144" w:line="276" w:lineRule="auto"/>
        <w:ind w:left="0"/>
        <w:rPr>
          <w:rFonts w:ascii="Arial" w:hAnsi="Arial" w:cs="Arial"/>
          <w:bCs/>
          <w:snapToGrid w:val="0"/>
        </w:rPr>
      </w:pPr>
      <w:r w:rsidRPr="00E97297">
        <w:rPr>
          <w:rFonts w:ascii="Arial" w:hAnsi="Arial" w:cs="Arial"/>
          <w:bCs/>
          <w:snapToGrid w:val="0"/>
        </w:rPr>
        <w:t>V Českém Krumlově, dne………….</w:t>
      </w:r>
      <w:r w:rsidRPr="00E97297">
        <w:rPr>
          <w:rFonts w:ascii="Arial" w:hAnsi="Arial" w:cs="Arial"/>
          <w:bCs/>
          <w:snapToGrid w:val="0"/>
        </w:rPr>
        <w:tab/>
      </w:r>
      <w:r w:rsidRPr="00E97297">
        <w:rPr>
          <w:rFonts w:ascii="Arial" w:hAnsi="Arial" w:cs="Arial"/>
          <w:bCs/>
          <w:snapToGrid w:val="0"/>
        </w:rPr>
        <w:tab/>
      </w:r>
      <w:r w:rsidRPr="00E97297">
        <w:rPr>
          <w:rFonts w:ascii="Arial" w:hAnsi="Arial" w:cs="Arial"/>
          <w:bCs/>
          <w:snapToGrid w:val="0"/>
        </w:rPr>
        <w:tab/>
        <w:t>V </w:t>
      </w:r>
      <w:r w:rsidR="002E5B62">
        <w:rPr>
          <w:rFonts w:ascii="Arial" w:hAnsi="Arial" w:cs="Arial"/>
          <w:bCs/>
          <w:snapToGrid w:val="0"/>
        </w:rPr>
        <w:t>Písku</w:t>
      </w:r>
      <w:r w:rsidRPr="00E97297">
        <w:rPr>
          <w:rFonts w:ascii="Arial" w:hAnsi="Arial" w:cs="Arial"/>
          <w:bCs/>
          <w:snapToGrid w:val="0"/>
        </w:rPr>
        <w:t>, dne……..</w:t>
      </w:r>
      <w:r w:rsidRPr="00E97297">
        <w:rPr>
          <w:rFonts w:ascii="Arial" w:hAnsi="Arial" w:cs="Arial"/>
          <w:bCs/>
          <w:snapToGrid w:val="0"/>
        </w:rPr>
        <w:tab/>
      </w:r>
    </w:p>
    <w:p w:rsidR="00896A48" w:rsidRPr="00E97297" w:rsidRDefault="00896A48" w:rsidP="00896A48">
      <w:pPr>
        <w:spacing w:before="0" w:line="276" w:lineRule="auto"/>
        <w:ind w:left="0"/>
        <w:rPr>
          <w:rFonts w:ascii="Arial" w:hAnsi="Arial" w:cs="Arial"/>
          <w:snapToGrid w:val="0"/>
        </w:rPr>
      </w:pPr>
    </w:p>
    <w:p w:rsidR="00896A48" w:rsidRPr="00E97297" w:rsidRDefault="00896A48" w:rsidP="00896A48">
      <w:pPr>
        <w:spacing w:before="0" w:line="276" w:lineRule="auto"/>
        <w:ind w:left="0"/>
        <w:rPr>
          <w:rFonts w:ascii="Arial" w:hAnsi="Arial" w:cs="Arial"/>
          <w:snapToGrid w:val="0"/>
        </w:rPr>
      </w:pPr>
    </w:p>
    <w:p w:rsidR="00896A48" w:rsidRDefault="00896A48" w:rsidP="00896A48">
      <w:pPr>
        <w:spacing w:before="0" w:line="276" w:lineRule="auto"/>
        <w:ind w:left="0"/>
        <w:rPr>
          <w:rFonts w:ascii="Arial" w:hAnsi="Arial" w:cs="Arial"/>
          <w:snapToGrid w:val="0"/>
        </w:rPr>
      </w:pPr>
    </w:p>
    <w:p w:rsidR="002E5B62" w:rsidRPr="00E97297" w:rsidRDefault="002E5B62" w:rsidP="00896A48">
      <w:pPr>
        <w:spacing w:before="0" w:line="276" w:lineRule="auto"/>
        <w:ind w:left="0"/>
        <w:rPr>
          <w:rFonts w:ascii="Arial" w:hAnsi="Arial" w:cs="Arial"/>
          <w:snapToGrid w:val="0"/>
        </w:rPr>
      </w:pPr>
    </w:p>
    <w:p w:rsidR="00896A48" w:rsidRPr="00E97297" w:rsidRDefault="00896A48" w:rsidP="00896A48">
      <w:pPr>
        <w:spacing w:before="0" w:line="276" w:lineRule="auto"/>
        <w:ind w:left="0"/>
        <w:rPr>
          <w:rFonts w:ascii="Arial" w:hAnsi="Arial" w:cs="Arial"/>
          <w:snapToGrid w:val="0"/>
        </w:rPr>
      </w:pPr>
      <w:r w:rsidRPr="00E97297">
        <w:rPr>
          <w:rFonts w:ascii="Arial" w:hAnsi="Arial" w:cs="Arial"/>
          <w:snapToGrid w:val="0"/>
        </w:rPr>
        <w:t>……………………………………</w:t>
      </w:r>
      <w:r w:rsidRPr="00E97297">
        <w:rPr>
          <w:rFonts w:ascii="Arial" w:hAnsi="Arial" w:cs="Arial"/>
          <w:snapToGrid w:val="0"/>
        </w:rPr>
        <w:tab/>
      </w:r>
      <w:r w:rsidRPr="00E97297">
        <w:rPr>
          <w:rFonts w:ascii="Arial" w:hAnsi="Arial" w:cs="Arial"/>
          <w:snapToGrid w:val="0"/>
        </w:rPr>
        <w:tab/>
      </w:r>
      <w:r w:rsidRPr="00E97297">
        <w:rPr>
          <w:rFonts w:ascii="Arial" w:hAnsi="Arial" w:cs="Arial"/>
          <w:snapToGrid w:val="0"/>
        </w:rPr>
        <w:tab/>
      </w:r>
      <w:r w:rsidRPr="00E97297">
        <w:rPr>
          <w:rFonts w:ascii="Arial" w:hAnsi="Arial" w:cs="Arial"/>
          <w:snapToGrid w:val="0"/>
        </w:rPr>
        <w:tab/>
        <w:t>………………………………………</w:t>
      </w:r>
    </w:p>
    <w:p w:rsidR="00345E4A" w:rsidRPr="00345E4A" w:rsidRDefault="00345E4A" w:rsidP="00345E4A">
      <w:pPr>
        <w:spacing w:before="0" w:line="276" w:lineRule="auto"/>
        <w:ind w:left="0"/>
        <w:rPr>
          <w:rFonts w:ascii="Arial" w:hAnsi="Arial" w:cs="Arial"/>
          <w:snapToGrid w:val="0"/>
        </w:rPr>
      </w:pPr>
      <w:r w:rsidRPr="00345E4A">
        <w:rPr>
          <w:rFonts w:ascii="Arial" w:hAnsi="Arial" w:cs="Arial"/>
          <w:snapToGrid w:val="0"/>
        </w:rPr>
        <w:t xml:space="preserve">Ing. Josef Jakeš </w:t>
      </w:r>
      <w:r w:rsidRPr="00345E4A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345E4A">
        <w:rPr>
          <w:rFonts w:ascii="Arial" w:hAnsi="Arial" w:cs="Arial"/>
          <w:snapToGrid w:val="0"/>
        </w:rPr>
        <w:t>Ing. Jan Plavec – reprezentant sdružení</w:t>
      </w:r>
    </w:p>
    <w:p w:rsidR="00345E4A" w:rsidRDefault="00345E4A" w:rsidP="00345E4A">
      <w:pPr>
        <w:spacing w:before="0" w:line="276" w:lineRule="auto"/>
        <w:ind w:left="0"/>
        <w:rPr>
          <w:rFonts w:ascii="Arial" w:hAnsi="Arial" w:cs="Arial"/>
          <w:snapToGrid w:val="0"/>
        </w:rPr>
      </w:pPr>
      <w:r w:rsidRPr="00345E4A">
        <w:rPr>
          <w:rFonts w:ascii="Arial" w:hAnsi="Arial" w:cs="Arial"/>
          <w:snapToGrid w:val="0"/>
        </w:rPr>
        <w:t>vedoucí pobočky Český Krumlov</w:t>
      </w:r>
      <w:r w:rsidRPr="00345E4A">
        <w:rPr>
          <w:rFonts w:ascii="Arial" w:hAnsi="Arial" w:cs="Arial"/>
          <w:snapToGrid w:val="0"/>
        </w:rPr>
        <w:tab/>
      </w:r>
      <w:r w:rsidRPr="00345E4A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345E4A">
        <w:rPr>
          <w:rFonts w:ascii="Arial" w:hAnsi="Arial" w:cs="Arial"/>
          <w:snapToGrid w:val="0"/>
        </w:rPr>
        <w:t xml:space="preserve">a jednatel GK Plavec – Michalec </w:t>
      </w:r>
    </w:p>
    <w:p w:rsidR="00345E4A" w:rsidRPr="00345E4A" w:rsidRDefault="00345E4A" w:rsidP="00345E4A">
      <w:pPr>
        <w:spacing w:before="0" w:line="276" w:lineRule="auto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345E4A">
        <w:rPr>
          <w:rFonts w:ascii="Arial" w:hAnsi="Arial" w:cs="Arial"/>
          <w:snapToGrid w:val="0"/>
        </w:rPr>
        <w:t>Geodetická kancelář s.r.o.</w:t>
      </w:r>
      <w:r w:rsidRPr="00345E4A">
        <w:rPr>
          <w:rFonts w:ascii="Arial" w:hAnsi="Arial" w:cs="Arial"/>
          <w:snapToGrid w:val="0"/>
        </w:rPr>
        <w:tab/>
      </w:r>
    </w:p>
    <w:p w:rsidR="00896A48" w:rsidRPr="00E97297" w:rsidRDefault="00896A48" w:rsidP="00896A48">
      <w:pPr>
        <w:spacing w:before="0" w:line="276" w:lineRule="auto"/>
        <w:ind w:left="0"/>
        <w:rPr>
          <w:rFonts w:ascii="Arial" w:hAnsi="Arial" w:cs="Arial"/>
          <w:snapToGrid w:val="0"/>
        </w:rPr>
      </w:pPr>
    </w:p>
    <w:p w:rsidR="00345E4A" w:rsidRDefault="00345E4A" w:rsidP="00896A48">
      <w:pPr>
        <w:spacing w:before="0" w:line="276" w:lineRule="auto"/>
        <w:ind w:left="0"/>
        <w:rPr>
          <w:rFonts w:ascii="Arial" w:hAnsi="Arial" w:cs="Arial"/>
          <w:snapToGrid w:val="0"/>
        </w:rPr>
      </w:pPr>
    </w:p>
    <w:p w:rsidR="00345E4A" w:rsidRDefault="00345E4A" w:rsidP="00896A48">
      <w:pPr>
        <w:spacing w:before="0" w:line="276" w:lineRule="auto"/>
        <w:ind w:left="0"/>
        <w:rPr>
          <w:rFonts w:ascii="Arial" w:hAnsi="Arial" w:cs="Arial"/>
          <w:snapToGrid w:val="0"/>
        </w:rPr>
      </w:pPr>
    </w:p>
    <w:p w:rsidR="00896A48" w:rsidRPr="0081094F" w:rsidRDefault="00896A48" w:rsidP="00896A48">
      <w:pPr>
        <w:spacing w:before="0" w:line="276" w:lineRule="auto"/>
        <w:ind w:left="0"/>
        <w:rPr>
          <w:rFonts w:ascii="Arial" w:hAnsi="Arial" w:cs="Arial"/>
          <w:snapToGrid w:val="0"/>
        </w:rPr>
      </w:pPr>
      <w:r w:rsidRPr="00E97297">
        <w:rPr>
          <w:rFonts w:ascii="Arial" w:hAnsi="Arial" w:cs="Arial"/>
          <w:snapToGrid w:val="0"/>
        </w:rPr>
        <w:t>Za správnost: Bc. Vlasta Laisková (referentka)</w:t>
      </w:r>
    </w:p>
    <w:p w:rsidR="00896A48" w:rsidRPr="00F9761E" w:rsidRDefault="00896A48" w:rsidP="00896A48">
      <w:pPr>
        <w:spacing w:before="0" w:line="276" w:lineRule="auto"/>
        <w:ind w:left="0"/>
        <w:rPr>
          <w:rFonts w:ascii="Arial" w:hAnsi="Arial" w:cs="Arial"/>
        </w:rPr>
      </w:pPr>
    </w:p>
    <w:p w:rsidR="00A3064F" w:rsidRPr="00A3064F" w:rsidRDefault="00A3064F" w:rsidP="00A3064F">
      <w:pPr>
        <w:tabs>
          <w:tab w:val="left" w:pos="5670"/>
        </w:tabs>
        <w:spacing w:before="0" w:after="60" w:line="276" w:lineRule="auto"/>
        <w:ind w:left="0"/>
        <w:rPr>
          <w:rFonts w:ascii="Arial" w:hAnsi="Arial" w:cs="Arial"/>
          <w:snapToGrid w:val="0"/>
        </w:rPr>
      </w:pPr>
    </w:p>
    <w:p w:rsidR="00A3064F" w:rsidRPr="00A3064F" w:rsidRDefault="00A3064F" w:rsidP="00A3064F">
      <w:pPr>
        <w:tabs>
          <w:tab w:val="left" w:pos="5670"/>
        </w:tabs>
        <w:spacing w:before="0" w:after="60" w:line="276" w:lineRule="auto"/>
        <w:ind w:left="0"/>
        <w:rPr>
          <w:rFonts w:ascii="Arial" w:hAnsi="Arial" w:cs="Arial"/>
          <w:snapToGrid w:val="0"/>
        </w:rPr>
      </w:pPr>
    </w:p>
    <w:p w:rsidR="00345E4A" w:rsidRDefault="00345E4A">
      <w:pPr>
        <w:tabs>
          <w:tab w:val="left" w:pos="5670"/>
        </w:tabs>
        <w:spacing w:before="0"/>
        <w:ind w:left="5664" w:hanging="5664"/>
        <w:rPr>
          <w:rFonts w:ascii="Arial" w:hAnsi="Arial" w:cs="Arial"/>
          <w:snapToGrid w:val="0"/>
        </w:rPr>
      </w:pPr>
    </w:p>
    <w:p w:rsidR="00C469B4" w:rsidRDefault="00C469B4">
      <w:pPr>
        <w:tabs>
          <w:tab w:val="left" w:pos="5670"/>
        </w:tabs>
        <w:spacing w:before="0"/>
        <w:ind w:left="5664" w:hanging="5664"/>
        <w:rPr>
          <w:rFonts w:ascii="Arial" w:hAnsi="Arial" w:cs="Arial"/>
          <w:snapToGrid w:val="0"/>
        </w:rPr>
      </w:pPr>
    </w:p>
    <w:p w:rsidR="00C469B4" w:rsidRDefault="00C469B4">
      <w:pPr>
        <w:tabs>
          <w:tab w:val="left" w:pos="5670"/>
        </w:tabs>
        <w:spacing w:before="0"/>
        <w:ind w:left="5664" w:hanging="5664"/>
        <w:rPr>
          <w:rFonts w:ascii="Arial" w:hAnsi="Arial" w:cs="Arial"/>
          <w:snapToGrid w:val="0"/>
        </w:rPr>
      </w:pPr>
    </w:p>
    <w:p w:rsidR="00C469B4" w:rsidRDefault="00C469B4">
      <w:pPr>
        <w:tabs>
          <w:tab w:val="left" w:pos="5670"/>
        </w:tabs>
        <w:spacing w:before="0"/>
        <w:ind w:left="5664" w:hanging="5664"/>
        <w:rPr>
          <w:rFonts w:ascii="Arial" w:hAnsi="Arial" w:cs="Arial"/>
          <w:snapToGrid w:val="0"/>
        </w:rPr>
      </w:pPr>
    </w:p>
    <w:p w:rsidR="00C469B4" w:rsidRDefault="00C469B4">
      <w:pPr>
        <w:tabs>
          <w:tab w:val="left" w:pos="5670"/>
        </w:tabs>
        <w:spacing w:before="0"/>
        <w:ind w:left="5664" w:hanging="5664"/>
        <w:rPr>
          <w:rFonts w:ascii="Arial" w:hAnsi="Arial" w:cs="Arial"/>
          <w:snapToGrid w:val="0"/>
        </w:rPr>
      </w:pPr>
    </w:p>
    <w:p w:rsidR="00C469B4" w:rsidRDefault="00C469B4">
      <w:pPr>
        <w:tabs>
          <w:tab w:val="left" w:pos="5670"/>
        </w:tabs>
        <w:spacing w:before="0"/>
        <w:ind w:left="5664" w:hanging="5664"/>
        <w:rPr>
          <w:rFonts w:ascii="Arial" w:hAnsi="Arial" w:cs="Arial"/>
          <w:snapToGrid w:val="0"/>
        </w:rPr>
      </w:pPr>
    </w:p>
    <w:p w:rsidR="00C469B4" w:rsidRDefault="00C469B4">
      <w:pPr>
        <w:tabs>
          <w:tab w:val="left" w:pos="5670"/>
        </w:tabs>
        <w:spacing w:before="0"/>
        <w:ind w:left="5664" w:hanging="5664"/>
        <w:rPr>
          <w:rFonts w:ascii="Arial" w:hAnsi="Arial" w:cs="Arial"/>
          <w:snapToGrid w:val="0"/>
        </w:rPr>
      </w:pPr>
    </w:p>
    <w:p w:rsidR="00C469B4" w:rsidRDefault="00C469B4">
      <w:pPr>
        <w:tabs>
          <w:tab w:val="left" w:pos="5670"/>
        </w:tabs>
        <w:spacing w:before="0"/>
        <w:ind w:left="5664" w:hanging="5664"/>
        <w:rPr>
          <w:rFonts w:ascii="Arial" w:hAnsi="Arial" w:cs="Arial"/>
          <w:snapToGrid w:val="0"/>
        </w:rPr>
      </w:pPr>
    </w:p>
    <w:p w:rsidR="00C469B4" w:rsidRDefault="00C469B4">
      <w:pPr>
        <w:tabs>
          <w:tab w:val="left" w:pos="5670"/>
        </w:tabs>
        <w:spacing w:before="0"/>
        <w:ind w:left="5664" w:hanging="5664"/>
        <w:rPr>
          <w:rFonts w:ascii="Arial" w:hAnsi="Arial" w:cs="Arial"/>
          <w:snapToGrid w:val="0"/>
        </w:rPr>
      </w:pPr>
    </w:p>
    <w:p w:rsidR="00C469B4" w:rsidRDefault="00C469B4">
      <w:pPr>
        <w:tabs>
          <w:tab w:val="left" w:pos="5670"/>
        </w:tabs>
        <w:spacing w:before="0"/>
        <w:ind w:left="5664" w:hanging="5664"/>
        <w:rPr>
          <w:rFonts w:ascii="Arial" w:hAnsi="Arial" w:cs="Arial"/>
          <w:snapToGrid w:val="0"/>
        </w:rPr>
      </w:pPr>
    </w:p>
    <w:p w:rsidR="00C469B4" w:rsidRDefault="00C469B4">
      <w:pPr>
        <w:tabs>
          <w:tab w:val="left" w:pos="5670"/>
        </w:tabs>
        <w:spacing w:before="0"/>
        <w:ind w:left="5664" w:hanging="5664"/>
        <w:rPr>
          <w:rFonts w:ascii="Arial" w:hAnsi="Arial" w:cs="Arial"/>
          <w:snapToGrid w:val="0"/>
        </w:rPr>
      </w:pPr>
    </w:p>
    <w:p w:rsidR="00C469B4" w:rsidRDefault="00C469B4">
      <w:pPr>
        <w:tabs>
          <w:tab w:val="left" w:pos="5670"/>
        </w:tabs>
        <w:spacing w:before="0"/>
        <w:ind w:left="5664" w:hanging="5664"/>
        <w:rPr>
          <w:rFonts w:ascii="Arial" w:hAnsi="Arial" w:cs="Arial"/>
          <w:snapToGrid w:val="0"/>
        </w:rPr>
      </w:pPr>
      <w:r w:rsidRPr="00C469B4">
        <w:rPr>
          <w:noProof/>
        </w:rPr>
        <w:lastRenderedPageBreak/>
        <w:drawing>
          <wp:inline distT="0" distB="0" distL="0" distR="0">
            <wp:extent cx="5498275" cy="8931722"/>
            <wp:effectExtent l="0" t="0" r="762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270" cy="894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9B4" w:rsidRPr="00A3064F" w:rsidRDefault="00C469B4">
      <w:pPr>
        <w:tabs>
          <w:tab w:val="left" w:pos="5670"/>
        </w:tabs>
        <w:spacing w:before="0"/>
        <w:ind w:left="5664" w:hanging="5664"/>
        <w:rPr>
          <w:rFonts w:ascii="Arial" w:hAnsi="Arial" w:cs="Arial"/>
          <w:snapToGrid w:val="0"/>
        </w:rPr>
      </w:pPr>
      <w:r w:rsidRPr="00C469B4">
        <w:rPr>
          <w:noProof/>
        </w:rPr>
        <w:drawing>
          <wp:inline distT="0" distB="0" distL="0" distR="0">
            <wp:extent cx="5545776" cy="651104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570" cy="651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9B4" w:rsidRPr="00A3064F" w:rsidSect="00851CBF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0F" w:rsidRDefault="00DD2B0F" w:rsidP="00DE39C8">
      <w:pPr>
        <w:spacing w:before="0"/>
      </w:pPr>
      <w:r>
        <w:separator/>
      </w:r>
    </w:p>
  </w:endnote>
  <w:endnote w:type="continuationSeparator" w:id="0">
    <w:p w:rsidR="00DD2B0F" w:rsidRDefault="00DD2B0F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EA" w:rsidRPr="00AB3EF3" w:rsidRDefault="005A09EA" w:rsidP="005A09EA">
    <w:pPr>
      <w:pStyle w:val="Zpat"/>
      <w:shd w:val="pct5" w:color="auto" w:fill="E6E6E6"/>
      <w:tabs>
        <w:tab w:val="center" w:pos="4819"/>
      </w:tabs>
      <w:ind w:left="0"/>
      <w:jc w:val="center"/>
      <w:rPr>
        <w:rFonts w:ascii="Arial" w:hAnsi="Arial" w:cs="Arial"/>
        <w:b/>
        <w:color w:val="000000"/>
        <w:sz w:val="18"/>
        <w:szCs w:val="18"/>
      </w:rPr>
    </w:pPr>
    <w:r w:rsidRPr="00AB3EF3">
      <w:rPr>
        <w:rFonts w:ascii="Arial" w:hAnsi="Arial" w:cs="Arial"/>
        <w:sz w:val="18"/>
        <w:szCs w:val="18"/>
      </w:rPr>
      <w:t xml:space="preserve">Stránka </w:t>
    </w:r>
    <w:r w:rsidR="00CF02C9" w:rsidRPr="00AB3EF3">
      <w:rPr>
        <w:rFonts w:ascii="Arial" w:hAnsi="Arial" w:cs="Arial"/>
        <w:b/>
        <w:bCs/>
        <w:sz w:val="18"/>
        <w:szCs w:val="18"/>
      </w:rPr>
      <w:fldChar w:fldCharType="begin"/>
    </w:r>
    <w:r w:rsidRPr="00AB3EF3">
      <w:rPr>
        <w:rFonts w:ascii="Arial" w:hAnsi="Arial" w:cs="Arial"/>
        <w:b/>
        <w:bCs/>
        <w:sz w:val="18"/>
        <w:szCs w:val="18"/>
      </w:rPr>
      <w:instrText>PAGE</w:instrText>
    </w:r>
    <w:r w:rsidR="00CF02C9" w:rsidRPr="00AB3EF3">
      <w:rPr>
        <w:rFonts w:ascii="Arial" w:hAnsi="Arial" w:cs="Arial"/>
        <w:b/>
        <w:bCs/>
        <w:sz w:val="18"/>
        <w:szCs w:val="18"/>
      </w:rPr>
      <w:fldChar w:fldCharType="separate"/>
    </w:r>
    <w:r w:rsidR="001C5888">
      <w:rPr>
        <w:rFonts w:ascii="Arial" w:hAnsi="Arial" w:cs="Arial"/>
        <w:b/>
        <w:bCs/>
        <w:noProof/>
        <w:sz w:val="18"/>
        <w:szCs w:val="18"/>
      </w:rPr>
      <w:t>4</w:t>
    </w:r>
    <w:r w:rsidR="00CF02C9" w:rsidRPr="00AB3EF3">
      <w:rPr>
        <w:rFonts w:ascii="Arial" w:hAnsi="Arial" w:cs="Arial"/>
        <w:b/>
        <w:bCs/>
        <w:sz w:val="18"/>
        <w:szCs w:val="18"/>
      </w:rPr>
      <w:fldChar w:fldCharType="end"/>
    </w:r>
    <w:r w:rsidRPr="00AB3EF3">
      <w:rPr>
        <w:rFonts w:ascii="Arial" w:hAnsi="Arial" w:cs="Arial"/>
        <w:sz w:val="18"/>
        <w:szCs w:val="18"/>
      </w:rPr>
      <w:t xml:space="preserve"> z </w:t>
    </w:r>
    <w:r w:rsidR="00CF02C9" w:rsidRPr="00AB3EF3">
      <w:rPr>
        <w:rFonts w:ascii="Arial" w:hAnsi="Arial" w:cs="Arial"/>
        <w:b/>
        <w:bCs/>
        <w:sz w:val="18"/>
        <w:szCs w:val="18"/>
      </w:rPr>
      <w:fldChar w:fldCharType="begin"/>
    </w:r>
    <w:r w:rsidRPr="00AB3EF3">
      <w:rPr>
        <w:rFonts w:ascii="Arial" w:hAnsi="Arial" w:cs="Arial"/>
        <w:b/>
        <w:bCs/>
        <w:sz w:val="18"/>
        <w:szCs w:val="18"/>
      </w:rPr>
      <w:instrText>NUMPAGES</w:instrText>
    </w:r>
    <w:r w:rsidR="00CF02C9" w:rsidRPr="00AB3EF3">
      <w:rPr>
        <w:rFonts w:ascii="Arial" w:hAnsi="Arial" w:cs="Arial"/>
        <w:b/>
        <w:bCs/>
        <w:sz w:val="18"/>
        <w:szCs w:val="18"/>
      </w:rPr>
      <w:fldChar w:fldCharType="separate"/>
    </w:r>
    <w:r w:rsidR="001C5888">
      <w:rPr>
        <w:rFonts w:ascii="Arial" w:hAnsi="Arial" w:cs="Arial"/>
        <w:b/>
        <w:bCs/>
        <w:noProof/>
        <w:sz w:val="18"/>
        <w:szCs w:val="18"/>
      </w:rPr>
      <w:t>7</w:t>
    </w:r>
    <w:r w:rsidR="00CF02C9" w:rsidRPr="00AB3EF3">
      <w:rPr>
        <w:rFonts w:ascii="Arial" w:hAnsi="Arial" w:cs="Arial"/>
        <w:b/>
        <w:bCs/>
        <w:sz w:val="18"/>
        <w:szCs w:val="18"/>
      </w:rPr>
      <w:fldChar w:fldCharType="end"/>
    </w:r>
  </w:p>
  <w:p w:rsidR="005A09EA" w:rsidRPr="00AB3EF3" w:rsidRDefault="005A09EA" w:rsidP="005A09EA">
    <w:pPr>
      <w:pStyle w:val="Zpat"/>
      <w:shd w:val="pct5" w:color="auto" w:fill="E6E6E6"/>
      <w:tabs>
        <w:tab w:val="center" w:pos="4819"/>
      </w:tabs>
      <w:ind w:left="0"/>
      <w:jc w:val="center"/>
      <w:rPr>
        <w:rStyle w:val="slostrnky"/>
        <w:rFonts w:ascii="Arial" w:hAnsi="Arial" w:cs="Arial"/>
        <w:b/>
        <w:color w:val="000000"/>
        <w:sz w:val="18"/>
        <w:szCs w:val="18"/>
      </w:rPr>
    </w:pPr>
    <w:r w:rsidRPr="00AB3EF3">
      <w:rPr>
        <w:rFonts w:ascii="Arial" w:hAnsi="Arial" w:cs="Arial"/>
        <w:b/>
        <w:sz w:val="18"/>
        <w:szCs w:val="18"/>
      </w:rPr>
      <w:t>„</w:t>
    </w:r>
    <w:r w:rsidR="004F7A16" w:rsidRPr="00AB3EF3">
      <w:rPr>
        <w:rFonts w:ascii="Arial" w:hAnsi="Arial" w:cs="Arial"/>
        <w:b/>
        <w:sz w:val="18"/>
        <w:szCs w:val="18"/>
      </w:rPr>
      <w:t>Komplexní pozemkové úpravy v k. ú. Frymburk (II. část)</w:t>
    </w:r>
    <w:r w:rsidRPr="00AB3EF3">
      <w:rPr>
        <w:rStyle w:val="slostrnky"/>
        <w:rFonts w:ascii="Arial" w:hAnsi="Arial" w:cs="Arial"/>
        <w:b/>
        <w:color w:val="000000"/>
        <w:sz w:val="18"/>
        <w:szCs w:val="18"/>
      </w:rPr>
      <w:t>“</w:t>
    </w:r>
  </w:p>
  <w:p w:rsidR="00F5393D" w:rsidRDefault="00F5393D" w:rsidP="005A09EA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0F" w:rsidRDefault="00DD2B0F" w:rsidP="00DE39C8">
      <w:pPr>
        <w:spacing w:before="0"/>
      </w:pPr>
      <w:r>
        <w:separator/>
      </w:r>
    </w:p>
  </w:footnote>
  <w:footnote w:type="continuationSeparator" w:id="0">
    <w:p w:rsidR="00DD2B0F" w:rsidRDefault="00DD2B0F" w:rsidP="00DE39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EA" w:rsidRPr="00AB3EF3" w:rsidRDefault="006257BF" w:rsidP="005A09EA">
    <w:pPr>
      <w:shd w:val="pct5" w:color="auto" w:fill="E6E6E6"/>
      <w:spacing w:before="0"/>
      <w:ind w:hanging="851"/>
      <w:rPr>
        <w:rFonts w:ascii="Arial" w:hAnsi="Arial" w:cs="Arial"/>
        <w:b/>
        <w:sz w:val="18"/>
        <w:szCs w:val="18"/>
      </w:rPr>
    </w:pPr>
    <w:r w:rsidRPr="00AB3EF3">
      <w:rPr>
        <w:rFonts w:ascii="Arial" w:hAnsi="Arial" w:cs="Arial"/>
        <w:b/>
        <w:sz w:val="18"/>
        <w:szCs w:val="18"/>
      </w:rPr>
      <w:t>1</w:t>
    </w:r>
    <w:r w:rsidR="00BB546E" w:rsidRPr="00AB3EF3">
      <w:rPr>
        <w:rFonts w:ascii="Arial" w:hAnsi="Arial" w:cs="Arial"/>
        <w:b/>
        <w:sz w:val="18"/>
        <w:szCs w:val="18"/>
      </w:rPr>
      <w:t>6</w:t>
    </w:r>
    <w:r w:rsidR="005A09EA" w:rsidRPr="00AB3EF3">
      <w:rPr>
        <w:rFonts w:ascii="Arial" w:hAnsi="Arial" w:cs="Arial"/>
        <w:b/>
        <w:sz w:val="18"/>
        <w:szCs w:val="18"/>
      </w:rPr>
      <w:t>/</w:t>
    </w:r>
    <w:r w:rsidRPr="00AB3EF3">
      <w:rPr>
        <w:rFonts w:ascii="Arial" w:hAnsi="Arial" w:cs="Arial"/>
        <w:b/>
        <w:sz w:val="18"/>
        <w:szCs w:val="18"/>
      </w:rPr>
      <w:t>2015</w:t>
    </w:r>
    <w:r w:rsidR="008F47A1" w:rsidRPr="00AB3EF3">
      <w:rPr>
        <w:rFonts w:ascii="Arial" w:hAnsi="Arial" w:cs="Arial"/>
        <w:b/>
        <w:sz w:val="18"/>
        <w:szCs w:val="18"/>
      </w:rPr>
      <w:t xml:space="preserve"> </w:t>
    </w:r>
    <w:r w:rsidR="008F47A1" w:rsidRPr="00AB3EF3">
      <w:rPr>
        <w:rFonts w:ascii="Arial" w:hAnsi="Arial" w:cs="Arial"/>
        <w:sz w:val="18"/>
        <w:szCs w:val="18"/>
      </w:rPr>
      <w:t xml:space="preserve">KoPÚ </w:t>
    </w:r>
    <w:r w:rsidR="00A331B1">
      <w:rPr>
        <w:rFonts w:ascii="Arial" w:hAnsi="Arial" w:cs="Arial"/>
        <w:sz w:val="18"/>
        <w:szCs w:val="18"/>
      </w:rPr>
      <w:t>Frymburk (II. č</w:t>
    </w:r>
    <w:r w:rsidR="00BB546E" w:rsidRPr="00AB3EF3">
      <w:rPr>
        <w:rFonts w:ascii="Arial" w:hAnsi="Arial" w:cs="Arial"/>
        <w:sz w:val="18"/>
        <w:szCs w:val="18"/>
      </w:rPr>
      <w:t>ást)</w:t>
    </w:r>
    <w:r w:rsidR="005A09EA" w:rsidRPr="00AB3EF3">
      <w:rPr>
        <w:rFonts w:ascii="Arial" w:hAnsi="Arial" w:cs="Arial"/>
        <w:b/>
        <w:sz w:val="18"/>
        <w:szCs w:val="18"/>
      </w:rPr>
      <w:tab/>
    </w:r>
    <w:r w:rsidR="005A09EA" w:rsidRPr="00AB3EF3">
      <w:rPr>
        <w:rFonts w:ascii="Arial" w:hAnsi="Arial" w:cs="Arial"/>
        <w:sz w:val="18"/>
        <w:szCs w:val="18"/>
      </w:rPr>
      <w:tab/>
    </w:r>
    <w:r w:rsidR="005A09EA" w:rsidRPr="00AB3EF3">
      <w:rPr>
        <w:rFonts w:ascii="Arial" w:hAnsi="Arial" w:cs="Arial"/>
        <w:sz w:val="18"/>
        <w:szCs w:val="18"/>
      </w:rPr>
      <w:tab/>
    </w:r>
    <w:r w:rsidR="005A09EA" w:rsidRPr="00AB3EF3">
      <w:rPr>
        <w:rFonts w:ascii="Arial" w:hAnsi="Arial" w:cs="Arial"/>
        <w:sz w:val="18"/>
        <w:szCs w:val="18"/>
      </w:rPr>
      <w:tab/>
      <w:t xml:space="preserve">     číslo smlouvy objednatele: </w:t>
    </w:r>
    <w:r w:rsidR="002D6E9F" w:rsidRPr="00AB3EF3">
      <w:rPr>
        <w:rFonts w:ascii="Arial" w:hAnsi="Arial" w:cs="Arial"/>
        <w:b/>
        <w:sz w:val="18"/>
        <w:szCs w:val="18"/>
      </w:rPr>
      <w:t>14</w:t>
    </w:r>
    <w:r w:rsidR="00BB546E" w:rsidRPr="00AB3EF3">
      <w:rPr>
        <w:rFonts w:ascii="Arial" w:hAnsi="Arial" w:cs="Arial"/>
        <w:b/>
        <w:sz w:val="18"/>
        <w:szCs w:val="18"/>
      </w:rPr>
      <w:t>34</w:t>
    </w:r>
    <w:r w:rsidR="002D6E9F" w:rsidRPr="00AB3EF3">
      <w:rPr>
        <w:rFonts w:ascii="Arial" w:hAnsi="Arial" w:cs="Arial"/>
        <w:b/>
        <w:sz w:val="18"/>
        <w:szCs w:val="18"/>
      </w:rPr>
      <w:t>-2015-505202</w:t>
    </w:r>
  </w:p>
  <w:p w:rsidR="005A09EA" w:rsidRPr="00AB3EF3" w:rsidRDefault="008F47A1" w:rsidP="005A09EA">
    <w:pPr>
      <w:shd w:val="pct5" w:color="auto" w:fill="E6E6E6"/>
      <w:spacing w:before="0"/>
      <w:ind w:hanging="851"/>
      <w:rPr>
        <w:rFonts w:ascii="Arial" w:hAnsi="Arial" w:cs="Arial"/>
        <w:b/>
        <w:sz w:val="18"/>
        <w:szCs w:val="18"/>
      </w:rPr>
    </w:pPr>
    <w:r w:rsidRPr="00AB3EF3">
      <w:rPr>
        <w:rFonts w:ascii="Arial" w:hAnsi="Arial" w:cs="Arial"/>
        <w:sz w:val="18"/>
        <w:szCs w:val="18"/>
      </w:rPr>
      <w:t>DODATEK č. 1</w:t>
    </w:r>
    <w:r w:rsidRPr="00AB3EF3">
      <w:rPr>
        <w:rFonts w:ascii="Arial" w:hAnsi="Arial" w:cs="Arial"/>
        <w:b/>
        <w:sz w:val="18"/>
        <w:szCs w:val="18"/>
      </w:rPr>
      <w:tab/>
    </w:r>
    <w:r w:rsidR="005A09EA" w:rsidRPr="00AB3EF3">
      <w:rPr>
        <w:rFonts w:ascii="Arial" w:hAnsi="Arial" w:cs="Arial"/>
        <w:sz w:val="18"/>
        <w:szCs w:val="18"/>
      </w:rPr>
      <w:t xml:space="preserve">    </w:t>
    </w:r>
    <w:r w:rsidR="005A09EA" w:rsidRPr="00AB3EF3">
      <w:rPr>
        <w:rFonts w:ascii="Arial" w:hAnsi="Arial" w:cs="Arial"/>
        <w:sz w:val="18"/>
        <w:szCs w:val="18"/>
      </w:rPr>
      <w:tab/>
    </w:r>
    <w:r w:rsidR="005A09EA" w:rsidRPr="00AB3EF3">
      <w:rPr>
        <w:rFonts w:ascii="Arial" w:hAnsi="Arial" w:cs="Arial"/>
        <w:sz w:val="18"/>
        <w:szCs w:val="18"/>
      </w:rPr>
      <w:tab/>
    </w:r>
    <w:r w:rsidR="005A09EA" w:rsidRPr="00AB3EF3">
      <w:rPr>
        <w:rFonts w:ascii="Arial" w:hAnsi="Arial" w:cs="Arial"/>
        <w:sz w:val="18"/>
        <w:szCs w:val="18"/>
      </w:rPr>
      <w:tab/>
      <w:t xml:space="preserve">    </w:t>
    </w:r>
    <w:r w:rsidR="00391CBF" w:rsidRPr="00AB3EF3">
      <w:rPr>
        <w:rFonts w:ascii="Arial" w:hAnsi="Arial" w:cs="Arial"/>
        <w:sz w:val="18"/>
        <w:szCs w:val="18"/>
      </w:rPr>
      <w:t xml:space="preserve"> </w:t>
    </w:r>
    <w:r w:rsidRPr="00AB3EF3">
      <w:rPr>
        <w:rFonts w:ascii="Arial" w:hAnsi="Arial" w:cs="Arial"/>
        <w:sz w:val="18"/>
        <w:szCs w:val="18"/>
      </w:rPr>
      <w:tab/>
    </w:r>
    <w:r w:rsidRPr="00AB3EF3">
      <w:rPr>
        <w:rFonts w:ascii="Arial" w:hAnsi="Arial" w:cs="Arial"/>
        <w:sz w:val="18"/>
        <w:szCs w:val="18"/>
      </w:rPr>
      <w:tab/>
      <w:t xml:space="preserve">     </w:t>
    </w:r>
    <w:r w:rsidR="005A09EA" w:rsidRPr="00AB3EF3">
      <w:rPr>
        <w:rFonts w:ascii="Arial" w:hAnsi="Arial" w:cs="Arial"/>
        <w:sz w:val="18"/>
        <w:szCs w:val="18"/>
      </w:rPr>
      <w:t xml:space="preserve">číslo smlouvy zhotovitele:    </w:t>
    </w:r>
    <w:r w:rsidR="005A09EA" w:rsidRPr="00AB3EF3">
      <w:rPr>
        <w:rFonts w:ascii="Arial" w:hAnsi="Arial" w:cs="Arial"/>
        <w:sz w:val="18"/>
        <w:szCs w:val="18"/>
      </w:rPr>
      <w:tab/>
      <w:t xml:space="preserve">         </w:t>
    </w:r>
  </w:p>
  <w:p w:rsidR="005A09EA" w:rsidRPr="005A09EA" w:rsidRDefault="005A09EA" w:rsidP="005A09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04"/>
    <w:multiLevelType w:val="hybridMultilevel"/>
    <w:tmpl w:val="793C84A6"/>
    <w:lvl w:ilvl="0" w:tplc="4E56B222">
      <w:start w:val="1"/>
      <w:numFmt w:val="decimal"/>
      <w:lvlText w:val="12.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4511C"/>
    <w:multiLevelType w:val="multilevel"/>
    <w:tmpl w:val="EFDA232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515" w:hanging="444"/>
      </w:pPr>
      <w:rPr>
        <w:rFonts w:hint="default"/>
        <w:i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  <w:i/>
      </w:rPr>
    </w:lvl>
  </w:abstractNum>
  <w:abstractNum w:abstractNumId="2" w15:restartNumberingAfterBreak="0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0E512F"/>
    <w:multiLevelType w:val="multilevel"/>
    <w:tmpl w:val="65AA978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F76513"/>
    <w:multiLevelType w:val="hybridMultilevel"/>
    <w:tmpl w:val="CF7C4C98"/>
    <w:lvl w:ilvl="0" w:tplc="DDD038D2">
      <w:start w:val="1"/>
      <w:numFmt w:val="decimal"/>
      <w:lvlText w:val="6.%1."/>
      <w:lvlJc w:val="left"/>
      <w:pPr>
        <w:ind w:left="-414" w:hanging="360"/>
      </w:pPr>
      <w:rPr>
        <w:rFonts w:hint="default"/>
        <w:b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C45CC"/>
    <w:multiLevelType w:val="hybridMultilevel"/>
    <w:tmpl w:val="3F168202"/>
    <w:lvl w:ilvl="0" w:tplc="162637FA">
      <w:start w:val="1"/>
      <w:numFmt w:val="decimal"/>
      <w:lvlText w:val="7.%1."/>
      <w:lvlJc w:val="left"/>
      <w:pPr>
        <w:ind w:left="-981" w:hanging="360"/>
      </w:pPr>
      <w:rPr>
        <w:rFonts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12DD5C22"/>
    <w:multiLevelType w:val="hybridMultilevel"/>
    <w:tmpl w:val="D68C45D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5B59B2"/>
    <w:multiLevelType w:val="multilevel"/>
    <w:tmpl w:val="718CA9B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2D555A"/>
    <w:multiLevelType w:val="multilevel"/>
    <w:tmpl w:val="4C3C1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2E3EA8"/>
    <w:multiLevelType w:val="hybridMultilevel"/>
    <w:tmpl w:val="C6B23EA0"/>
    <w:lvl w:ilvl="0" w:tplc="0DA24DEA">
      <w:start w:val="8"/>
      <w:numFmt w:val="decimal"/>
      <w:lvlText w:val="11.%1."/>
      <w:lvlJc w:val="left"/>
      <w:pPr>
        <w:ind w:left="1636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3093D"/>
    <w:multiLevelType w:val="multilevel"/>
    <w:tmpl w:val="226E5A2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19" w15:restartNumberingAfterBreak="0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B1428A"/>
    <w:multiLevelType w:val="hybridMultilevel"/>
    <w:tmpl w:val="BDAE737E"/>
    <w:lvl w:ilvl="0" w:tplc="D9A08B5A">
      <w:start w:val="1"/>
      <w:numFmt w:val="ordinal"/>
      <w:lvlText w:val="3.1.%1"/>
      <w:lvlJc w:val="left"/>
      <w:pPr>
        <w:ind w:left="408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AE0B19"/>
    <w:multiLevelType w:val="hybridMultilevel"/>
    <w:tmpl w:val="A288B91A"/>
    <w:lvl w:ilvl="0" w:tplc="A63CE4CA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57E58"/>
    <w:multiLevelType w:val="hybridMultilevel"/>
    <w:tmpl w:val="A22634DC"/>
    <w:lvl w:ilvl="0" w:tplc="040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 w15:restartNumberingAfterBreak="0">
    <w:nsid w:val="57DE2DDD"/>
    <w:multiLevelType w:val="hybridMultilevel"/>
    <w:tmpl w:val="E4CE62EA"/>
    <w:lvl w:ilvl="0" w:tplc="129C5368">
      <w:start w:val="1"/>
      <w:numFmt w:val="decimal"/>
      <w:lvlText w:val="4.%1."/>
      <w:lvlJc w:val="left"/>
      <w:pPr>
        <w:ind w:left="720" w:hanging="360"/>
      </w:pPr>
      <w:rPr>
        <w:b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E94C87"/>
    <w:multiLevelType w:val="hybridMultilevel"/>
    <w:tmpl w:val="1612FF9C"/>
    <w:lvl w:ilvl="0" w:tplc="8886E758">
      <w:start w:val="1"/>
      <w:numFmt w:val="decimal"/>
      <w:lvlText w:val="5.%1."/>
      <w:lvlJc w:val="left"/>
      <w:pPr>
        <w:ind w:left="153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836EB0"/>
    <w:multiLevelType w:val="hybridMultilevel"/>
    <w:tmpl w:val="F1BA157E"/>
    <w:lvl w:ilvl="0" w:tplc="F6688224">
      <w:start w:val="1"/>
      <w:numFmt w:val="decimal"/>
      <w:lvlText w:val="8.%1."/>
      <w:lvlJc w:val="left"/>
      <w:pPr>
        <w:ind w:left="360" w:hanging="360"/>
      </w:pPr>
      <w:rPr>
        <w:rFonts w:hint="default"/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734D90"/>
    <w:multiLevelType w:val="hybridMultilevel"/>
    <w:tmpl w:val="09FC6394"/>
    <w:lvl w:ilvl="0" w:tplc="BD0A983C">
      <w:start w:val="1"/>
      <w:numFmt w:val="decimal"/>
      <w:lvlText w:val="9.%1."/>
      <w:lvlJc w:val="left"/>
      <w:pPr>
        <w:ind w:left="861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EB74E4"/>
    <w:multiLevelType w:val="hybridMultilevel"/>
    <w:tmpl w:val="29262120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486CCE9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32" w15:restartNumberingAfterBreak="0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39415B"/>
    <w:multiLevelType w:val="hybridMultilevel"/>
    <w:tmpl w:val="24622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DEF27D3"/>
    <w:multiLevelType w:val="hybridMultilevel"/>
    <w:tmpl w:val="BC8A7430"/>
    <w:lvl w:ilvl="0" w:tplc="F8267016">
      <w:start w:val="1"/>
      <w:numFmt w:val="decimal"/>
      <w:lvlText w:val="11.%1."/>
      <w:lvlJc w:val="left"/>
      <w:pPr>
        <w:ind w:left="163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5833"/>
    <w:multiLevelType w:val="multilevel"/>
    <w:tmpl w:val="0A86F898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5"/>
  </w:num>
  <w:num w:numId="7">
    <w:abstractNumId w:val="6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0"/>
  </w:num>
  <w:num w:numId="11">
    <w:abstractNumId w:val="25"/>
  </w:num>
  <w:num w:numId="12">
    <w:abstractNumId w:val="11"/>
  </w:num>
  <w:num w:numId="13">
    <w:abstractNumId w:val="13"/>
  </w:num>
  <w:num w:numId="14">
    <w:abstractNumId w:val="21"/>
  </w:num>
  <w:num w:numId="15">
    <w:abstractNumId w:val="14"/>
  </w:num>
  <w:num w:numId="16">
    <w:abstractNumId w:val="36"/>
  </w:num>
  <w:num w:numId="17">
    <w:abstractNumId w:val="7"/>
  </w:num>
  <w:num w:numId="18">
    <w:abstractNumId w:val="17"/>
  </w:num>
  <w:num w:numId="19">
    <w:abstractNumId w:val="18"/>
  </w:num>
  <w:num w:numId="20">
    <w:abstractNumId w:val="31"/>
  </w:num>
  <w:num w:numId="21">
    <w:abstractNumId w:val="19"/>
  </w:num>
  <w:num w:numId="22">
    <w:abstractNumId w:val="29"/>
  </w:num>
  <w:num w:numId="23">
    <w:abstractNumId w:val="34"/>
  </w:num>
  <w:num w:numId="24">
    <w:abstractNumId w:val="15"/>
  </w:num>
  <w:num w:numId="25">
    <w:abstractNumId w:val="4"/>
  </w:num>
  <w:num w:numId="26">
    <w:abstractNumId w:val="32"/>
  </w:num>
  <w:num w:numId="27">
    <w:abstractNumId w:val="23"/>
  </w:num>
  <w:num w:numId="28">
    <w:abstractNumId w:val="37"/>
  </w:num>
  <w:num w:numId="29">
    <w:abstractNumId w:val="26"/>
  </w:num>
  <w:num w:numId="30">
    <w:abstractNumId w:val="28"/>
  </w:num>
  <w:num w:numId="31">
    <w:abstractNumId w:val="22"/>
  </w:num>
  <w:num w:numId="32">
    <w:abstractNumId w:val="1"/>
  </w:num>
  <w:num w:numId="33">
    <w:abstractNumId w:val="10"/>
  </w:num>
  <w:num w:numId="34">
    <w:abstractNumId w:val="24"/>
  </w:num>
  <w:num w:numId="35">
    <w:abstractNumId w:val="8"/>
  </w:num>
  <w:num w:numId="36">
    <w:abstractNumId w:val="9"/>
  </w:num>
  <w:num w:numId="37">
    <w:abstractNumId w:val="3"/>
  </w:num>
  <w:num w:numId="38">
    <w:abstractNumId w:val="16"/>
  </w:num>
  <w:num w:numId="39">
    <w:abstractNumId w:val="33"/>
  </w:num>
  <w:num w:numId="4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9"/>
    <w:rsid w:val="00004686"/>
    <w:rsid w:val="00005ADA"/>
    <w:rsid w:val="00010E3D"/>
    <w:rsid w:val="00013687"/>
    <w:rsid w:val="00013FCE"/>
    <w:rsid w:val="00017B02"/>
    <w:rsid w:val="0002701A"/>
    <w:rsid w:val="00030676"/>
    <w:rsid w:val="00033344"/>
    <w:rsid w:val="00034CF3"/>
    <w:rsid w:val="00034E82"/>
    <w:rsid w:val="00035052"/>
    <w:rsid w:val="000379C2"/>
    <w:rsid w:val="00040E28"/>
    <w:rsid w:val="00042E96"/>
    <w:rsid w:val="00064A43"/>
    <w:rsid w:val="000671B4"/>
    <w:rsid w:val="00071567"/>
    <w:rsid w:val="00082C88"/>
    <w:rsid w:val="00090C05"/>
    <w:rsid w:val="00091F25"/>
    <w:rsid w:val="00093F0F"/>
    <w:rsid w:val="00095B28"/>
    <w:rsid w:val="00096846"/>
    <w:rsid w:val="00097606"/>
    <w:rsid w:val="000B15EA"/>
    <w:rsid w:val="000B1D7C"/>
    <w:rsid w:val="000B3103"/>
    <w:rsid w:val="000B4F7E"/>
    <w:rsid w:val="000B5652"/>
    <w:rsid w:val="000B6910"/>
    <w:rsid w:val="000C431A"/>
    <w:rsid w:val="000C5F76"/>
    <w:rsid w:val="000D0434"/>
    <w:rsid w:val="000D3100"/>
    <w:rsid w:val="000E137C"/>
    <w:rsid w:val="000E2FD2"/>
    <w:rsid w:val="000F1B3C"/>
    <w:rsid w:val="000F3764"/>
    <w:rsid w:val="000F3D57"/>
    <w:rsid w:val="000F4469"/>
    <w:rsid w:val="000F61AC"/>
    <w:rsid w:val="000F6361"/>
    <w:rsid w:val="00103409"/>
    <w:rsid w:val="00105003"/>
    <w:rsid w:val="00110450"/>
    <w:rsid w:val="00111D9B"/>
    <w:rsid w:val="00116E51"/>
    <w:rsid w:val="001264AC"/>
    <w:rsid w:val="00134561"/>
    <w:rsid w:val="00137D72"/>
    <w:rsid w:val="00140587"/>
    <w:rsid w:val="0014293B"/>
    <w:rsid w:val="0015143D"/>
    <w:rsid w:val="0015150A"/>
    <w:rsid w:val="001518EE"/>
    <w:rsid w:val="00153161"/>
    <w:rsid w:val="00154472"/>
    <w:rsid w:val="00155FCF"/>
    <w:rsid w:val="00156725"/>
    <w:rsid w:val="00156B42"/>
    <w:rsid w:val="00160F6A"/>
    <w:rsid w:val="00161700"/>
    <w:rsid w:val="001635F8"/>
    <w:rsid w:val="00174030"/>
    <w:rsid w:val="00182863"/>
    <w:rsid w:val="001843BE"/>
    <w:rsid w:val="0019528F"/>
    <w:rsid w:val="0019675D"/>
    <w:rsid w:val="001A0B4A"/>
    <w:rsid w:val="001A3472"/>
    <w:rsid w:val="001A48CB"/>
    <w:rsid w:val="001A78C5"/>
    <w:rsid w:val="001A7D7B"/>
    <w:rsid w:val="001B425C"/>
    <w:rsid w:val="001C0FF9"/>
    <w:rsid w:val="001C1197"/>
    <w:rsid w:val="001C25D0"/>
    <w:rsid w:val="001C3DE7"/>
    <w:rsid w:val="001C5888"/>
    <w:rsid w:val="001C6F95"/>
    <w:rsid w:val="001D0809"/>
    <w:rsid w:val="001D0F7C"/>
    <w:rsid w:val="001D11EB"/>
    <w:rsid w:val="001D1391"/>
    <w:rsid w:val="001D5BA8"/>
    <w:rsid w:val="001D6556"/>
    <w:rsid w:val="001E2FBA"/>
    <w:rsid w:val="001E311C"/>
    <w:rsid w:val="001E35EC"/>
    <w:rsid w:val="001E5A33"/>
    <w:rsid w:val="001E7B54"/>
    <w:rsid w:val="001F05A5"/>
    <w:rsid w:val="001F4312"/>
    <w:rsid w:val="0020156C"/>
    <w:rsid w:val="0020308C"/>
    <w:rsid w:val="0020320D"/>
    <w:rsid w:val="002109A1"/>
    <w:rsid w:val="00213FF9"/>
    <w:rsid w:val="00221271"/>
    <w:rsid w:val="00225CE2"/>
    <w:rsid w:val="0023568E"/>
    <w:rsid w:val="00241920"/>
    <w:rsid w:val="00247D09"/>
    <w:rsid w:val="002530D3"/>
    <w:rsid w:val="0025447D"/>
    <w:rsid w:val="00255872"/>
    <w:rsid w:val="002565E9"/>
    <w:rsid w:val="00266549"/>
    <w:rsid w:val="00271D59"/>
    <w:rsid w:val="002727AA"/>
    <w:rsid w:val="00283439"/>
    <w:rsid w:val="00284C62"/>
    <w:rsid w:val="00293449"/>
    <w:rsid w:val="002937ED"/>
    <w:rsid w:val="00295469"/>
    <w:rsid w:val="00296529"/>
    <w:rsid w:val="002970B6"/>
    <w:rsid w:val="002A0B5C"/>
    <w:rsid w:val="002A3309"/>
    <w:rsid w:val="002A57BA"/>
    <w:rsid w:val="002B09E9"/>
    <w:rsid w:val="002B0D69"/>
    <w:rsid w:val="002B1537"/>
    <w:rsid w:val="002B6ED0"/>
    <w:rsid w:val="002C2665"/>
    <w:rsid w:val="002C46B0"/>
    <w:rsid w:val="002D2E40"/>
    <w:rsid w:val="002D6E9F"/>
    <w:rsid w:val="002D72FF"/>
    <w:rsid w:val="002E10BD"/>
    <w:rsid w:val="002E5B62"/>
    <w:rsid w:val="002E68B1"/>
    <w:rsid w:val="002E73F4"/>
    <w:rsid w:val="002F0A1F"/>
    <w:rsid w:val="002F5D6F"/>
    <w:rsid w:val="002F6015"/>
    <w:rsid w:val="002F693F"/>
    <w:rsid w:val="003019A6"/>
    <w:rsid w:val="003079F0"/>
    <w:rsid w:val="00310561"/>
    <w:rsid w:val="00314B48"/>
    <w:rsid w:val="00316964"/>
    <w:rsid w:val="0032084D"/>
    <w:rsid w:val="003239DB"/>
    <w:rsid w:val="00326DE4"/>
    <w:rsid w:val="00331EC9"/>
    <w:rsid w:val="00333C18"/>
    <w:rsid w:val="00335AC0"/>
    <w:rsid w:val="00340B3E"/>
    <w:rsid w:val="00341966"/>
    <w:rsid w:val="003424BB"/>
    <w:rsid w:val="00344110"/>
    <w:rsid w:val="00344E13"/>
    <w:rsid w:val="00345E4A"/>
    <w:rsid w:val="00346D19"/>
    <w:rsid w:val="00350D6D"/>
    <w:rsid w:val="00351D45"/>
    <w:rsid w:val="00352618"/>
    <w:rsid w:val="0035702D"/>
    <w:rsid w:val="00361FC9"/>
    <w:rsid w:val="00362F74"/>
    <w:rsid w:val="003724B2"/>
    <w:rsid w:val="00374290"/>
    <w:rsid w:val="00374F2F"/>
    <w:rsid w:val="003815E4"/>
    <w:rsid w:val="00382C47"/>
    <w:rsid w:val="003871F2"/>
    <w:rsid w:val="00387D68"/>
    <w:rsid w:val="00391CBF"/>
    <w:rsid w:val="00393CF0"/>
    <w:rsid w:val="00395737"/>
    <w:rsid w:val="003C2F00"/>
    <w:rsid w:val="003C4D9B"/>
    <w:rsid w:val="003D0898"/>
    <w:rsid w:val="003D096E"/>
    <w:rsid w:val="003D5CF2"/>
    <w:rsid w:val="003D63D8"/>
    <w:rsid w:val="003E25A4"/>
    <w:rsid w:val="003E2CC2"/>
    <w:rsid w:val="003E5FEB"/>
    <w:rsid w:val="003F6FAA"/>
    <w:rsid w:val="004051D8"/>
    <w:rsid w:val="00405EB8"/>
    <w:rsid w:val="00407356"/>
    <w:rsid w:val="00413A9D"/>
    <w:rsid w:val="00425BA7"/>
    <w:rsid w:val="0044036E"/>
    <w:rsid w:val="00441FF8"/>
    <w:rsid w:val="00442C5A"/>
    <w:rsid w:val="00446056"/>
    <w:rsid w:val="0044738A"/>
    <w:rsid w:val="0045261A"/>
    <w:rsid w:val="00452B90"/>
    <w:rsid w:val="00452BFD"/>
    <w:rsid w:val="00452D17"/>
    <w:rsid w:val="004536CB"/>
    <w:rsid w:val="00453FDC"/>
    <w:rsid w:val="00454187"/>
    <w:rsid w:val="00454208"/>
    <w:rsid w:val="004560C8"/>
    <w:rsid w:val="004578AA"/>
    <w:rsid w:val="00462745"/>
    <w:rsid w:val="0046333C"/>
    <w:rsid w:val="00467445"/>
    <w:rsid w:val="00470319"/>
    <w:rsid w:val="00472946"/>
    <w:rsid w:val="004729C1"/>
    <w:rsid w:val="004754DA"/>
    <w:rsid w:val="004757A3"/>
    <w:rsid w:val="00475848"/>
    <w:rsid w:val="0048051C"/>
    <w:rsid w:val="00487031"/>
    <w:rsid w:val="00490811"/>
    <w:rsid w:val="004A03BC"/>
    <w:rsid w:val="004A1C9B"/>
    <w:rsid w:val="004A2E6D"/>
    <w:rsid w:val="004A5DF8"/>
    <w:rsid w:val="004C0E30"/>
    <w:rsid w:val="004C131C"/>
    <w:rsid w:val="004C4A87"/>
    <w:rsid w:val="004C57D7"/>
    <w:rsid w:val="004C63BB"/>
    <w:rsid w:val="004D032D"/>
    <w:rsid w:val="004D1331"/>
    <w:rsid w:val="004D1621"/>
    <w:rsid w:val="004D5637"/>
    <w:rsid w:val="004D59FF"/>
    <w:rsid w:val="004E21B2"/>
    <w:rsid w:val="004E4451"/>
    <w:rsid w:val="004E720D"/>
    <w:rsid w:val="004E7B06"/>
    <w:rsid w:val="004F1759"/>
    <w:rsid w:val="004F4EE6"/>
    <w:rsid w:val="004F5E73"/>
    <w:rsid w:val="004F7A16"/>
    <w:rsid w:val="00501D61"/>
    <w:rsid w:val="00502573"/>
    <w:rsid w:val="00503304"/>
    <w:rsid w:val="00512B18"/>
    <w:rsid w:val="00526E00"/>
    <w:rsid w:val="00532601"/>
    <w:rsid w:val="005327F3"/>
    <w:rsid w:val="00541E1F"/>
    <w:rsid w:val="00544C4B"/>
    <w:rsid w:val="00545F3F"/>
    <w:rsid w:val="005502F4"/>
    <w:rsid w:val="00552D32"/>
    <w:rsid w:val="0055628D"/>
    <w:rsid w:val="00557437"/>
    <w:rsid w:val="0055768C"/>
    <w:rsid w:val="00560B24"/>
    <w:rsid w:val="0056355F"/>
    <w:rsid w:val="005676C2"/>
    <w:rsid w:val="00582197"/>
    <w:rsid w:val="00583B8E"/>
    <w:rsid w:val="00587E8B"/>
    <w:rsid w:val="00587F9D"/>
    <w:rsid w:val="00590507"/>
    <w:rsid w:val="00591EAC"/>
    <w:rsid w:val="00592EE9"/>
    <w:rsid w:val="0059783B"/>
    <w:rsid w:val="005A09EA"/>
    <w:rsid w:val="005A44A3"/>
    <w:rsid w:val="005A75A3"/>
    <w:rsid w:val="005B15FE"/>
    <w:rsid w:val="005C6361"/>
    <w:rsid w:val="005D08EC"/>
    <w:rsid w:val="005D1EFF"/>
    <w:rsid w:val="005D2719"/>
    <w:rsid w:val="005D733C"/>
    <w:rsid w:val="005E18C5"/>
    <w:rsid w:val="005E7E1E"/>
    <w:rsid w:val="005F1CA9"/>
    <w:rsid w:val="005F40CB"/>
    <w:rsid w:val="005F4563"/>
    <w:rsid w:val="005F69EE"/>
    <w:rsid w:val="005F6C28"/>
    <w:rsid w:val="006005F8"/>
    <w:rsid w:val="00601004"/>
    <w:rsid w:val="006032C3"/>
    <w:rsid w:val="0061291D"/>
    <w:rsid w:val="00614BA0"/>
    <w:rsid w:val="006257BF"/>
    <w:rsid w:val="006309AE"/>
    <w:rsid w:val="00633EA6"/>
    <w:rsid w:val="00635084"/>
    <w:rsid w:val="006431ED"/>
    <w:rsid w:val="006440E5"/>
    <w:rsid w:val="00652989"/>
    <w:rsid w:val="00653068"/>
    <w:rsid w:val="006614F5"/>
    <w:rsid w:val="00663245"/>
    <w:rsid w:val="00665E15"/>
    <w:rsid w:val="00670BC7"/>
    <w:rsid w:val="006829EE"/>
    <w:rsid w:val="006860FB"/>
    <w:rsid w:val="006957EC"/>
    <w:rsid w:val="00695863"/>
    <w:rsid w:val="006A0208"/>
    <w:rsid w:val="006A16EC"/>
    <w:rsid w:val="006A3E3C"/>
    <w:rsid w:val="006A4E3C"/>
    <w:rsid w:val="006A5F7F"/>
    <w:rsid w:val="006A625D"/>
    <w:rsid w:val="006A782A"/>
    <w:rsid w:val="006B1294"/>
    <w:rsid w:val="006B238C"/>
    <w:rsid w:val="006B488C"/>
    <w:rsid w:val="006B4D8B"/>
    <w:rsid w:val="006C0AAC"/>
    <w:rsid w:val="006C529E"/>
    <w:rsid w:val="006D0520"/>
    <w:rsid w:val="006D3449"/>
    <w:rsid w:val="006D3AC7"/>
    <w:rsid w:val="006E1494"/>
    <w:rsid w:val="006E182C"/>
    <w:rsid w:val="006F00D0"/>
    <w:rsid w:val="00702FD9"/>
    <w:rsid w:val="00705E91"/>
    <w:rsid w:val="00706FC0"/>
    <w:rsid w:val="00707480"/>
    <w:rsid w:val="00711322"/>
    <w:rsid w:val="00716D5A"/>
    <w:rsid w:val="007177F8"/>
    <w:rsid w:val="007237F4"/>
    <w:rsid w:val="00724402"/>
    <w:rsid w:val="00724B06"/>
    <w:rsid w:val="00727B09"/>
    <w:rsid w:val="0073015A"/>
    <w:rsid w:val="007362E2"/>
    <w:rsid w:val="007368D6"/>
    <w:rsid w:val="00743FF8"/>
    <w:rsid w:val="00744819"/>
    <w:rsid w:val="007530DC"/>
    <w:rsid w:val="007546CA"/>
    <w:rsid w:val="00760141"/>
    <w:rsid w:val="0076218B"/>
    <w:rsid w:val="00774FC0"/>
    <w:rsid w:val="00783188"/>
    <w:rsid w:val="00786692"/>
    <w:rsid w:val="00792862"/>
    <w:rsid w:val="00794A4A"/>
    <w:rsid w:val="00796E55"/>
    <w:rsid w:val="007A4F1F"/>
    <w:rsid w:val="007B017E"/>
    <w:rsid w:val="007C0B50"/>
    <w:rsid w:val="007C3A04"/>
    <w:rsid w:val="007D2D34"/>
    <w:rsid w:val="007D2FEF"/>
    <w:rsid w:val="007E5620"/>
    <w:rsid w:val="007F2400"/>
    <w:rsid w:val="007F66D4"/>
    <w:rsid w:val="008022AB"/>
    <w:rsid w:val="00803580"/>
    <w:rsid w:val="008056B8"/>
    <w:rsid w:val="00816290"/>
    <w:rsid w:val="008231C1"/>
    <w:rsid w:val="00823880"/>
    <w:rsid w:val="0083069F"/>
    <w:rsid w:val="00830E70"/>
    <w:rsid w:val="00832137"/>
    <w:rsid w:val="008406DC"/>
    <w:rsid w:val="008441FF"/>
    <w:rsid w:val="00851CBF"/>
    <w:rsid w:val="008546E4"/>
    <w:rsid w:val="00855E67"/>
    <w:rsid w:val="00856556"/>
    <w:rsid w:val="0085661A"/>
    <w:rsid w:val="00856720"/>
    <w:rsid w:val="00860BF7"/>
    <w:rsid w:val="00866DF3"/>
    <w:rsid w:val="0087210C"/>
    <w:rsid w:val="00876A6F"/>
    <w:rsid w:val="00881CAF"/>
    <w:rsid w:val="00883CB1"/>
    <w:rsid w:val="00896A48"/>
    <w:rsid w:val="008A2217"/>
    <w:rsid w:val="008A42E2"/>
    <w:rsid w:val="008B5ABD"/>
    <w:rsid w:val="008C1340"/>
    <w:rsid w:val="008C22AE"/>
    <w:rsid w:val="008C56E6"/>
    <w:rsid w:val="008D6B0D"/>
    <w:rsid w:val="008E6088"/>
    <w:rsid w:val="008E783A"/>
    <w:rsid w:val="008F3005"/>
    <w:rsid w:val="008F47A1"/>
    <w:rsid w:val="008F71BF"/>
    <w:rsid w:val="008F7DC6"/>
    <w:rsid w:val="00900C18"/>
    <w:rsid w:val="009021B6"/>
    <w:rsid w:val="009053AF"/>
    <w:rsid w:val="00905980"/>
    <w:rsid w:val="00905D60"/>
    <w:rsid w:val="00907FBA"/>
    <w:rsid w:val="009128FC"/>
    <w:rsid w:val="00920F55"/>
    <w:rsid w:val="009331E3"/>
    <w:rsid w:val="00941D69"/>
    <w:rsid w:val="00942AA9"/>
    <w:rsid w:val="00943426"/>
    <w:rsid w:val="0094366C"/>
    <w:rsid w:val="009437DB"/>
    <w:rsid w:val="00944211"/>
    <w:rsid w:val="00944377"/>
    <w:rsid w:val="00944C45"/>
    <w:rsid w:val="00951C5C"/>
    <w:rsid w:val="00956B5D"/>
    <w:rsid w:val="00961425"/>
    <w:rsid w:val="0096227D"/>
    <w:rsid w:val="00963E56"/>
    <w:rsid w:val="00965507"/>
    <w:rsid w:val="0096693E"/>
    <w:rsid w:val="009704E5"/>
    <w:rsid w:val="0097105E"/>
    <w:rsid w:val="00971624"/>
    <w:rsid w:val="009719DE"/>
    <w:rsid w:val="00980A23"/>
    <w:rsid w:val="009818AB"/>
    <w:rsid w:val="009865FE"/>
    <w:rsid w:val="00990103"/>
    <w:rsid w:val="00991483"/>
    <w:rsid w:val="00993870"/>
    <w:rsid w:val="00993B8C"/>
    <w:rsid w:val="0099524F"/>
    <w:rsid w:val="009A0531"/>
    <w:rsid w:val="009B1995"/>
    <w:rsid w:val="009B392B"/>
    <w:rsid w:val="009B4AF9"/>
    <w:rsid w:val="009B5D46"/>
    <w:rsid w:val="009B6CCB"/>
    <w:rsid w:val="009C0471"/>
    <w:rsid w:val="009C6E03"/>
    <w:rsid w:val="009D1D25"/>
    <w:rsid w:val="009D5C5F"/>
    <w:rsid w:val="009E0548"/>
    <w:rsid w:val="009E2C4A"/>
    <w:rsid w:val="009F3142"/>
    <w:rsid w:val="009F4D5A"/>
    <w:rsid w:val="00A014CF"/>
    <w:rsid w:val="00A017BC"/>
    <w:rsid w:val="00A024EB"/>
    <w:rsid w:val="00A02B3F"/>
    <w:rsid w:val="00A0330B"/>
    <w:rsid w:val="00A07E45"/>
    <w:rsid w:val="00A13957"/>
    <w:rsid w:val="00A14402"/>
    <w:rsid w:val="00A15020"/>
    <w:rsid w:val="00A16829"/>
    <w:rsid w:val="00A1683C"/>
    <w:rsid w:val="00A21426"/>
    <w:rsid w:val="00A217A9"/>
    <w:rsid w:val="00A24E89"/>
    <w:rsid w:val="00A26232"/>
    <w:rsid w:val="00A26F0F"/>
    <w:rsid w:val="00A3064F"/>
    <w:rsid w:val="00A331B1"/>
    <w:rsid w:val="00A3399C"/>
    <w:rsid w:val="00A37F03"/>
    <w:rsid w:val="00A4667F"/>
    <w:rsid w:val="00A56715"/>
    <w:rsid w:val="00A56A3E"/>
    <w:rsid w:val="00A61519"/>
    <w:rsid w:val="00A6167A"/>
    <w:rsid w:val="00A70202"/>
    <w:rsid w:val="00A74C5B"/>
    <w:rsid w:val="00A81B0C"/>
    <w:rsid w:val="00A84F6E"/>
    <w:rsid w:val="00A92A20"/>
    <w:rsid w:val="00A95997"/>
    <w:rsid w:val="00AA15B8"/>
    <w:rsid w:val="00AA31B8"/>
    <w:rsid w:val="00AA3C44"/>
    <w:rsid w:val="00AA7C73"/>
    <w:rsid w:val="00AB3EF3"/>
    <w:rsid w:val="00AC5822"/>
    <w:rsid w:val="00AC6733"/>
    <w:rsid w:val="00AD2BF5"/>
    <w:rsid w:val="00AD4482"/>
    <w:rsid w:val="00AD62B7"/>
    <w:rsid w:val="00AD751A"/>
    <w:rsid w:val="00AE216C"/>
    <w:rsid w:val="00AE378C"/>
    <w:rsid w:val="00AE641E"/>
    <w:rsid w:val="00AE669E"/>
    <w:rsid w:val="00AF057A"/>
    <w:rsid w:val="00B049AA"/>
    <w:rsid w:val="00B049B9"/>
    <w:rsid w:val="00B056C7"/>
    <w:rsid w:val="00B05EE1"/>
    <w:rsid w:val="00B13C31"/>
    <w:rsid w:val="00B14A2D"/>
    <w:rsid w:val="00B14E3D"/>
    <w:rsid w:val="00B30BFA"/>
    <w:rsid w:val="00B348CA"/>
    <w:rsid w:val="00B42F1F"/>
    <w:rsid w:val="00B44B3C"/>
    <w:rsid w:val="00B45969"/>
    <w:rsid w:val="00B4789B"/>
    <w:rsid w:val="00B5345B"/>
    <w:rsid w:val="00B55193"/>
    <w:rsid w:val="00B5775A"/>
    <w:rsid w:val="00B650F3"/>
    <w:rsid w:val="00B657BC"/>
    <w:rsid w:val="00B65ECF"/>
    <w:rsid w:val="00B66E79"/>
    <w:rsid w:val="00B67DE1"/>
    <w:rsid w:val="00B67F85"/>
    <w:rsid w:val="00B83E8F"/>
    <w:rsid w:val="00B931A3"/>
    <w:rsid w:val="00B93F4B"/>
    <w:rsid w:val="00B93F8F"/>
    <w:rsid w:val="00B95268"/>
    <w:rsid w:val="00BA1F49"/>
    <w:rsid w:val="00BA64FE"/>
    <w:rsid w:val="00BB07AF"/>
    <w:rsid w:val="00BB52DF"/>
    <w:rsid w:val="00BB546E"/>
    <w:rsid w:val="00BB7EBB"/>
    <w:rsid w:val="00BC000E"/>
    <w:rsid w:val="00BC2F26"/>
    <w:rsid w:val="00BC3E28"/>
    <w:rsid w:val="00BC526F"/>
    <w:rsid w:val="00BC65B1"/>
    <w:rsid w:val="00BC7D0A"/>
    <w:rsid w:val="00BD0127"/>
    <w:rsid w:val="00BD1B55"/>
    <w:rsid w:val="00BE17B1"/>
    <w:rsid w:val="00BE75F8"/>
    <w:rsid w:val="00BF1E87"/>
    <w:rsid w:val="00BF3949"/>
    <w:rsid w:val="00BF5351"/>
    <w:rsid w:val="00C00D9F"/>
    <w:rsid w:val="00C03E4B"/>
    <w:rsid w:val="00C07DF4"/>
    <w:rsid w:val="00C07EAD"/>
    <w:rsid w:val="00C109CF"/>
    <w:rsid w:val="00C15753"/>
    <w:rsid w:val="00C16F87"/>
    <w:rsid w:val="00C20C63"/>
    <w:rsid w:val="00C217F2"/>
    <w:rsid w:val="00C246FB"/>
    <w:rsid w:val="00C332FF"/>
    <w:rsid w:val="00C33C64"/>
    <w:rsid w:val="00C34BD2"/>
    <w:rsid w:val="00C469B4"/>
    <w:rsid w:val="00C528F7"/>
    <w:rsid w:val="00C53C8F"/>
    <w:rsid w:val="00C61E2C"/>
    <w:rsid w:val="00C62673"/>
    <w:rsid w:val="00C66B7B"/>
    <w:rsid w:val="00C762EF"/>
    <w:rsid w:val="00C84922"/>
    <w:rsid w:val="00C85E67"/>
    <w:rsid w:val="00C918AF"/>
    <w:rsid w:val="00C925C4"/>
    <w:rsid w:val="00C928C4"/>
    <w:rsid w:val="00C9419E"/>
    <w:rsid w:val="00C97DA8"/>
    <w:rsid w:val="00CA4D45"/>
    <w:rsid w:val="00CA4F52"/>
    <w:rsid w:val="00CB7482"/>
    <w:rsid w:val="00CD6215"/>
    <w:rsid w:val="00CE4293"/>
    <w:rsid w:val="00CF02C9"/>
    <w:rsid w:val="00CF1EEF"/>
    <w:rsid w:val="00CF3136"/>
    <w:rsid w:val="00CF6B3F"/>
    <w:rsid w:val="00D00DA0"/>
    <w:rsid w:val="00D00E1A"/>
    <w:rsid w:val="00D05164"/>
    <w:rsid w:val="00D056DA"/>
    <w:rsid w:val="00D13841"/>
    <w:rsid w:val="00D23B11"/>
    <w:rsid w:val="00D242CB"/>
    <w:rsid w:val="00D25957"/>
    <w:rsid w:val="00D279C9"/>
    <w:rsid w:val="00D37879"/>
    <w:rsid w:val="00D43C84"/>
    <w:rsid w:val="00D54A23"/>
    <w:rsid w:val="00D54B33"/>
    <w:rsid w:val="00D550FA"/>
    <w:rsid w:val="00D56581"/>
    <w:rsid w:val="00D575F4"/>
    <w:rsid w:val="00D61D31"/>
    <w:rsid w:val="00D642EC"/>
    <w:rsid w:val="00D650E3"/>
    <w:rsid w:val="00D71D17"/>
    <w:rsid w:val="00D73642"/>
    <w:rsid w:val="00D749F5"/>
    <w:rsid w:val="00D76984"/>
    <w:rsid w:val="00D85F00"/>
    <w:rsid w:val="00D87304"/>
    <w:rsid w:val="00D90F35"/>
    <w:rsid w:val="00D97E25"/>
    <w:rsid w:val="00D97F69"/>
    <w:rsid w:val="00DA13CF"/>
    <w:rsid w:val="00DA2270"/>
    <w:rsid w:val="00DA25C9"/>
    <w:rsid w:val="00DA471D"/>
    <w:rsid w:val="00DA73C1"/>
    <w:rsid w:val="00DB25FF"/>
    <w:rsid w:val="00DB32F1"/>
    <w:rsid w:val="00DC0C71"/>
    <w:rsid w:val="00DC5B80"/>
    <w:rsid w:val="00DC676C"/>
    <w:rsid w:val="00DD0646"/>
    <w:rsid w:val="00DD193F"/>
    <w:rsid w:val="00DD2B0F"/>
    <w:rsid w:val="00DD64A1"/>
    <w:rsid w:val="00DE0E1E"/>
    <w:rsid w:val="00DE1EBD"/>
    <w:rsid w:val="00DE2267"/>
    <w:rsid w:val="00DE39C8"/>
    <w:rsid w:val="00DE4401"/>
    <w:rsid w:val="00DF12DE"/>
    <w:rsid w:val="00DF36FC"/>
    <w:rsid w:val="00DF3916"/>
    <w:rsid w:val="00DF39BD"/>
    <w:rsid w:val="00E01221"/>
    <w:rsid w:val="00E05B6D"/>
    <w:rsid w:val="00E0619E"/>
    <w:rsid w:val="00E07A04"/>
    <w:rsid w:val="00E10241"/>
    <w:rsid w:val="00E1217F"/>
    <w:rsid w:val="00E12349"/>
    <w:rsid w:val="00E14567"/>
    <w:rsid w:val="00E275EC"/>
    <w:rsid w:val="00E42447"/>
    <w:rsid w:val="00E43DE6"/>
    <w:rsid w:val="00E4423B"/>
    <w:rsid w:val="00E5080C"/>
    <w:rsid w:val="00E56AB5"/>
    <w:rsid w:val="00E57512"/>
    <w:rsid w:val="00E60D00"/>
    <w:rsid w:val="00E61F61"/>
    <w:rsid w:val="00E62917"/>
    <w:rsid w:val="00E74721"/>
    <w:rsid w:val="00E74EA5"/>
    <w:rsid w:val="00E774AB"/>
    <w:rsid w:val="00E77B67"/>
    <w:rsid w:val="00E8327E"/>
    <w:rsid w:val="00E845C0"/>
    <w:rsid w:val="00E94E65"/>
    <w:rsid w:val="00E95FF8"/>
    <w:rsid w:val="00EA04E9"/>
    <w:rsid w:val="00EA25D1"/>
    <w:rsid w:val="00EA48EB"/>
    <w:rsid w:val="00EA6657"/>
    <w:rsid w:val="00EA7ADB"/>
    <w:rsid w:val="00EB013E"/>
    <w:rsid w:val="00EB681B"/>
    <w:rsid w:val="00EB77A6"/>
    <w:rsid w:val="00EC3FEC"/>
    <w:rsid w:val="00EC4902"/>
    <w:rsid w:val="00ED0250"/>
    <w:rsid w:val="00ED3607"/>
    <w:rsid w:val="00ED3BDB"/>
    <w:rsid w:val="00ED47D0"/>
    <w:rsid w:val="00ED69AF"/>
    <w:rsid w:val="00EE036F"/>
    <w:rsid w:val="00EE0DAD"/>
    <w:rsid w:val="00EE4467"/>
    <w:rsid w:val="00EF387B"/>
    <w:rsid w:val="00EF40AF"/>
    <w:rsid w:val="00F02803"/>
    <w:rsid w:val="00F031FD"/>
    <w:rsid w:val="00F06DDF"/>
    <w:rsid w:val="00F06F93"/>
    <w:rsid w:val="00F07B7A"/>
    <w:rsid w:val="00F11BB1"/>
    <w:rsid w:val="00F1394E"/>
    <w:rsid w:val="00F176B9"/>
    <w:rsid w:val="00F21827"/>
    <w:rsid w:val="00F306D3"/>
    <w:rsid w:val="00F37585"/>
    <w:rsid w:val="00F42038"/>
    <w:rsid w:val="00F4632A"/>
    <w:rsid w:val="00F46AC8"/>
    <w:rsid w:val="00F52D0F"/>
    <w:rsid w:val="00F5393D"/>
    <w:rsid w:val="00F55811"/>
    <w:rsid w:val="00F569CA"/>
    <w:rsid w:val="00F62FCC"/>
    <w:rsid w:val="00F66456"/>
    <w:rsid w:val="00F84248"/>
    <w:rsid w:val="00FA2155"/>
    <w:rsid w:val="00FA23A9"/>
    <w:rsid w:val="00FA7056"/>
    <w:rsid w:val="00FB2294"/>
    <w:rsid w:val="00FC2355"/>
    <w:rsid w:val="00FC2A9F"/>
    <w:rsid w:val="00FC65EE"/>
    <w:rsid w:val="00FD457E"/>
    <w:rsid w:val="00FD576F"/>
    <w:rsid w:val="00FE0B67"/>
    <w:rsid w:val="00FE2272"/>
    <w:rsid w:val="00FE29B4"/>
    <w:rsid w:val="00FE3191"/>
    <w:rsid w:val="00FE765F"/>
    <w:rsid w:val="00FF00E6"/>
    <w:rsid w:val="00FF01EB"/>
    <w:rsid w:val="00FF151B"/>
    <w:rsid w:val="00FF3930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5805C8"/>
  <w15:docId w15:val="{B01DF642-BD78-4377-A6A4-79224252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8F47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character" w:styleId="slostrnky">
    <w:name w:val="page number"/>
    <w:basedOn w:val="Standardnpsmoodstavce"/>
    <w:uiPriority w:val="99"/>
    <w:semiHidden/>
    <w:rsid w:val="005A09EA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6257BF"/>
    <w:rPr>
      <w:color w:val="0000FF" w:themeColor="hyperlink"/>
      <w:u w:val="single"/>
    </w:rPr>
  </w:style>
  <w:style w:type="character" w:customStyle="1" w:styleId="Nadpis9Char">
    <w:name w:val="Nadpis 9 Char"/>
    <w:basedOn w:val="Standardnpsmoodstavce"/>
    <w:link w:val="Nadpis9"/>
    <w:rsid w:val="008F4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B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F4161-5C12-4A78-9CB6-1C661AF4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Laisková Vlasta</cp:lastModifiedBy>
  <cp:revision>3</cp:revision>
  <cp:lastPrinted>2018-05-17T05:55:00Z</cp:lastPrinted>
  <dcterms:created xsi:type="dcterms:W3CDTF">2018-08-17T10:14:00Z</dcterms:created>
  <dcterms:modified xsi:type="dcterms:W3CDTF">2018-08-17T10:14:00Z</dcterms:modified>
</cp:coreProperties>
</file>