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Default="0016641D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bookmarkStart w:id="0" w:name="_GoBack"/>
      <w:bookmarkEnd w:id="0"/>
      <w:r>
        <w:rPr>
          <w:rFonts w:cs="Arial"/>
          <w:b/>
          <w:sz w:val="28"/>
          <w:szCs w:val="28"/>
        </w:rPr>
        <w:t>Souhlas se zadáním a podmínkami výběrového řízení</w:t>
      </w:r>
    </w:p>
    <w:p w:rsidR="00804262" w:rsidRPr="0016641D" w:rsidRDefault="00804262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Prohlášení o úplnosti a pravdivosti nabídky</w:t>
      </w:r>
    </w:p>
    <w:p w:rsidR="00964719" w:rsidRDefault="0096471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964719" w:rsidRPr="008272B6" w:rsidTr="003265B2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964719" w:rsidRPr="0081751D" w:rsidRDefault="00964719" w:rsidP="003265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64719" w:rsidRPr="008272B6" w:rsidRDefault="00964719" w:rsidP="003265B2">
            <w:pPr>
              <w:rPr>
                <w:rFonts w:ascii="Arial" w:hAnsi="Arial" w:cs="Arial"/>
                <w:sz w:val="22"/>
              </w:rPr>
            </w:pPr>
            <w:r w:rsidRPr="008272B6">
              <w:rPr>
                <w:rFonts w:ascii="Arial" w:hAnsi="Arial" w:cs="Arial"/>
                <w:sz w:val="22"/>
              </w:rPr>
              <w:t>Česká republika – Státní pozemkový úřad, Krajský pozemkový úřad pro Liberecký kraj</w:t>
            </w:r>
          </w:p>
        </w:tc>
      </w:tr>
      <w:tr w:rsidR="00964719" w:rsidRPr="008272B6" w:rsidTr="003265B2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964719" w:rsidRPr="0081751D" w:rsidRDefault="00964719" w:rsidP="003265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64719" w:rsidRPr="008272B6" w:rsidRDefault="00964719" w:rsidP="003265B2">
            <w:pPr>
              <w:rPr>
                <w:rFonts w:ascii="Arial" w:hAnsi="Arial" w:cs="Arial"/>
                <w:sz w:val="22"/>
              </w:rPr>
            </w:pPr>
            <w:r w:rsidRPr="008272B6">
              <w:rPr>
                <w:rFonts w:ascii="Arial" w:hAnsi="Arial" w:cs="Arial"/>
                <w:sz w:val="22"/>
              </w:rPr>
              <w:t>U Nisy 745/6a, 460 57 Liberec</w:t>
            </w:r>
          </w:p>
        </w:tc>
      </w:tr>
      <w:tr w:rsidR="00964719" w:rsidRPr="008272B6" w:rsidTr="003265B2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964719" w:rsidRPr="0081751D" w:rsidRDefault="00964719" w:rsidP="003265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64719" w:rsidRPr="008272B6" w:rsidRDefault="00964719" w:rsidP="003265B2">
            <w:pPr>
              <w:rPr>
                <w:rFonts w:ascii="Arial" w:hAnsi="Arial" w:cs="Arial"/>
                <w:sz w:val="22"/>
              </w:rPr>
            </w:pPr>
            <w:r w:rsidRPr="008272B6">
              <w:rPr>
                <w:rFonts w:ascii="Arial" w:hAnsi="Arial" w:cs="Arial"/>
                <w:sz w:val="22"/>
              </w:rPr>
              <w:t>Ing. Bohuslavem Kabátkem, ředitelem Krajského pozemkového úřadu pro Liberecký kraj</w:t>
            </w:r>
          </w:p>
        </w:tc>
      </w:tr>
      <w:tr w:rsidR="00964719" w:rsidRPr="008272B6" w:rsidTr="003265B2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964719" w:rsidRPr="0081751D" w:rsidRDefault="00964719" w:rsidP="003265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964719" w:rsidRPr="008272B6" w:rsidRDefault="00964719" w:rsidP="003265B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272B6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964719" w:rsidRPr="0081751D" w:rsidTr="003265B2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964719" w:rsidRPr="0081751D" w:rsidRDefault="00964719" w:rsidP="003265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64719" w:rsidRPr="0081751D" w:rsidRDefault="00964719" w:rsidP="003265B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964719" w:rsidRPr="0081751D" w:rsidTr="003265B2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964719" w:rsidRPr="0081751D" w:rsidRDefault="00964719" w:rsidP="003265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64719" w:rsidRPr="0081751D" w:rsidRDefault="00964719" w:rsidP="003265B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Zpracování PD v k.ú. Holany HPC C35, VPC C6</w:t>
            </w:r>
          </w:p>
        </w:tc>
      </w:tr>
      <w:tr w:rsidR="00964719" w:rsidRPr="008272B6" w:rsidTr="003265B2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964719" w:rsidRPr="0081751D" w:rsidRDefault="00964719" w:rsidP="003265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64719" w:rsidRPr="008272B6" w:rsidRDefault="00964719" w:rsidP="003265B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272B6">
              <w:rPr>
                <w:rFonts w:ascii="Arial" w:hAnsi="Arial" w:cs="Arial"/>
                <w:sz w:val="22"/>
                <w:szCs w:val="22"/>
              </w:rPr>
              <w:t>4VZ5336/2018-541101</w:t>
            </w:r>
          </w:p>
        </w:tc>
      </w:tr>
    </w:tbl>
    <w:p w:rsidR="00964719" w:rsidRDefault="0096471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</w:p>
    <w:p w:rsidR="00DF6D46" w:rsidRPr="00905AA1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905AA1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905AA1">
        <w:rPr>
          <w:rFonts w:ascii="Arial" w:hAnsi="Arial" w:cs="Arial"/>
          <w:iCs/>
          <w:sz w:val="22"/>
          <w:szCs w:val="22"/>
          <w:u w:val="single"/>
        </w:rPr>
        <w:t>:</w:t>
      </w:r>
    </w:p>
    <w:p w:rsidR="0016641D" w:rsidRPr="00905AA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05AA1">
        <w:rPr>
          <w:rFonts w:ascii="Arial" w:hAnsi="Arial" w:cs="Arial"/>
          <w:sz w:val="22"/>
          <w:szCs w:val="22"/>
        </w:rPr>
        <w:t>Obchodní firma / název / jméno a příjmení:</w:t>
      </w:r>
      <w:r w:rsidR="0016641D" w:rsidRPr="00905AA1">
        <w:rPr>
          <w:rFonts w:ascii="Arial" w:hAnsi="Arial" w:cs="Arial"/>
          <w:sz w:val="22"/>
          <w:szCs w:val="22"/>
        </w:rPr>
        <w:t xml:space="preserve">: 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905AA1">
        <w:rPr>
          <w:rFonts w:ascii="Arial" w:hAnsi="Arial" w:cs="Arial"/>
          <w:sz w:val="22"/>
          <w:szCs w:val="22"/>
        </w:rPr>
        <w:tab/>
      </w: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905AA1">
        <w:rPr>
          <w:rFonts w:ascii="Arial" w:hAnsi="Arial" w:cs="Arial"/>
          <w:kern w:val="28"/>
          <w:sz w:val="22"/>
          <w:szCs w:val="22"/>
        </w:rPr>
        <w:t>m</w:t>
      </w:r>
      <w:r w:rsidRPr="00905AA1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905AA1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905AA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  <w:r w:rsidRPr="00905AA1">
        <w:rPr>
          <w:rFonts w:ascii="Arial" w:hAnsi="Arial" w:cs="Arial"/>
          <w:i/>
          <w:iCs/>
          <w:sz w:val="22"/>
          <w:szCs w:val="22"/>
        </w:rPr>
        <w:t>,</w:t>
      </w:r>
      <w:r w:rsidRPr="00905AA1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905AA1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964719" w:rsidRDefault="00964719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964719" w:rsidRPr="00905AA1" w:rsidRDefault="00964719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964719">
      <w:headerReference w:type="default" r:id="rId8"/>
      <w:footerReference w:type="default" r:id="rId9"/>
      <w:pgSz w:w="11906" w:h="16838"/>
      <w:pgMar w:top="1276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905AA1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905AA1">
      <w:rPr>
        <w:rFonts w:ascii="Arial" w:hAnsi="Arial" w:cs="Arial"/>
        <w:sz w:val="20"/>
        <w:szCs w:val="20"/>
      </w:rPr>
      <w:fldChar w:fldCharType="begin"/>
    </w:r>
    <w:r w:rsidR="00A575DE" w:rsidRPr="00905AA1">
      <w:rPr>
        <w:rFonts w:ascii="Arial" w:hAnsi="Arial" w:cs="Arial"/>
        <w:sz w:val="20"/>
        <w:szCs w:val="20"/>
      </w:rPr>
      <w:instrText xml:space="preserve"> PAGE   \* MERGEFORMAT </w:instrText>
    </w:r>
    <w:r w:rsidRPr="00905AA1">
      <w:rPr>
        <w:rFonts w:ascii="Arial" w:hAnsi="Arial" w:cs="Arial"/>
        <w:sz w:val="20"/>
        <w:szCs w:val="20"/>
      </w:rPr>
      <w:fldChar w:fldCharType="separate"/>
    </w:r>
    <w:r w:rsidR="0070797A">
      <w:rPr>
        <w:rFonts w:ascii="Arial" w:hAnsi="Arial" w:cs="Arial"/>
        <w:noProof/>
        <w:sz w:val="20"/>
        <w:szCs w:val="20"/>
      </w:rPr>
      <w:t>1</w:t>
    </w:r>
    <w:r w:rsidRPr="00905AA1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4719" w:rsidRDefault="00964719" w:rsidP="00964719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4 Výzvy k podání nabídky</w:t>
    </w:r>
  </w:p>
  <w:p w:rsidR="00964719" w:rsidRPr="002437C4" w:rsidRDefault="00964719" w:rsidP="00964719">
    <w:pPr>
      <w:spacing w:line="276" w:lineRule="auto"/>
      <w:rPr>
        <w:rFonts w:ascii="Arial" w:hAnsi="Arial" w:cs="Arial"/>
        <w:sz w:val="20"/>
        <w:szCs w:val="20"/>
      </w:rPr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4FF9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0BBD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797A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5AA1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64719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2281"/>
    <w:rsid w:val="00AC67B7"/>
    <w:rsid w:val="00AE41BA"/>
    <w:rsid w:val="00AE6726"/>
    <w:rsid w:val="00AF150E"/>
    <w:rsid w:val="00AF244D"/>
    <w:rsid w:val="00AF3D84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335C1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5:docId w15:val="{DCA78747-7AF7-459E-8935-1776D85B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C8BCF-DB37-4C65-9659-AF0227416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2</cp:revision>
  <cp:lastPrinted>2012-03-30T11:12:00Z</cp:lastPrinted>
  <dcterms:created xsi:type="dcterms:W3CDTF">2018-05-15T09:43:00Z</dcterms:created>
  <dcterms:modified xsi:type="dcterms:W3CDTF">2018-05-15T09:43:00Z</dcterms:modified>
</cp:coreProperties>
</file>