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CF69A" w14:textId="203EE560" w:rsidR="006B4B17" w:rsidRDefault="006B4B17" w:rsidP="00AE2DC5">
      <w:pPr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2A8D9CDB" w14:textId="575B2AB2" w:rsidR="009F3720" w:rsidRPr="005A6326" w:rsidRDefault="005369B2" w:rsidP="00AE2DC5">
      <w:pPr>
        <w:jc w:val="center"/>
        <w:rPr>
          <w:rFonts w:cs="Arial"/>
          <w:szCs w:val="22"/>
        </w:rPr>
      </w:pPr>
      <w:r w:rsidRPr="005A6326">
        <w:rPr>
          <w:rFonts w:cs="Arial"/>
          <w:b/>
          <w:szCs w:val="22"/>
        </w:rPr>
        <w:t xml:space="preserve"> </w:t>
      </w:r>
      <w:r w:rsidR="009F3720" w:rsidRPr="005A6326">
        <w:rPr>
          <w:rFonts w:cs="Arial"/>
          <w:b/>
          <w:szCs w:val="22"/>
        </w:rPr>
        <w:t>(dále jen „smlouva“)</w:t>
      </w:r>
    </w:p>
    <w:p w14:paraId="15C75514" w14:textId="77777777" w:rsidR="009F3720" w:rsidRPr="005A6326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5A6326" w:rsidRDefault="009F3720" w:rsidP="00AE2DC5">
      <w:pPr>
        <w:jc w:val="center"/>
        <w:rPr>
          <w:rFonts w:cs="Arial"/>
          <w:szCs w:val="22"/>
        </w:rPr>
      </w:pPr>
      <w:r w:rsidRPr="005A6326">
        <w:rPr>
          <w:rFonts w:cs="Arial"/>
          <w:szCs w:val="22"/>
        </w:rPr>
        <w:t>uzavřená</w:t>
      </w:r>
      <w:r w:rsidR="006A4E33" w:rsidRPr="005A6326">
        <w:rPr>
          <w:rFonts w:cs="Arial"/>
          <w:szCs w:val="22"/>
        </w:rPr>
        <w:t xml:space="preserve"> </w:t>
      </w:r>
      <w:r w:rsidR="006A4E33" w:rsidRPr="005A6326">
        <w:rPr>
          <w:rFonts w:cs="Arial"/>
          <w:bCs/>
          <w:szCs w:val="22"/>
        </w:rPr>
        <w:t>níže uvedeného dne, měsíce a roku</w:t>
      </w:r>
    </w:p>
    <w:p w14:paraId="7371A759" w14:textId="11C53749" w:rsidR="009F3720" w:rsidRPr="005A6326" w:rsidRDefault="009F3720" w:rsidP="000651E8">
      <w:pPr>
        <w:jc w:val="center"/>
        <w:rPr>
          <w:rFonts w:cs="Arial"/>
          <w:szCs w:val="22"/>
        </w:rPr>
      </w:pPr>
      <w:r w:rsidRPr="005A6326">
        <w:rPr>
          <w:rFonts w:cs="Arial"/>
          <w:szCs w:val="22"/>
        </w:rPr>
        <w:t xml:space="preserve">podle § </w:t>
      </w:r>
      <w:r w:rsidR="0071160B" w:rsidRPr="005A6326">
        <w:rPr>
          <w:rFonts w:cs="Arial"/>
          <w:szCs w:val="22"/>
        </w:rPr>
        <w:t>2586</w:t>
      </w:r>
      <w:r w:rsidRPr="005A6326">
        <w:rPr>
          <w:rFonts w:cs="Arial"/>
          <w:szCs w:val="22"/>
        </w:rPr>
        <w:t xml:space="preserve"> zákona č. 89/2012 Sb., občanský zákoník, </w:t>
      </w:r>
    </w:p>
    <w:p w14:paraId="6A2DEA4E" w14:textId="77777777" w:rsidR="009F3720" w:rsidRPr="005A6326" w:rsidRDefault="009F3720" w:rsidP="00961113">
      <w:pPr>
        <w:spacing w:after="0"/>
        <w:jc w:val="center"/>
        <w:rPr>
          <w:rFonts w:cs="Arial"/>
          <w:szCs w:val="22"/>
        </w:rPr>
      </w:pPr>
      <w:r w:rsidRPr="005A6326">
        <w:rPr>
          <w:rFonts w:cs="Arial"/>
          <w:szCs w:val="22"/>
        </w:rPr>
        <w:t>(dále jen „občanský zákoník“)</w:t>
      </w:r>
    </w:p>
    <w:p w14:paraId="7E829E9B" w14:textId="77777777" w:rsidR="009F3720" w:rsidRPr="00961113" w:rsidRDefault="009F3720" w:rsidP="00961113">
      <w:pPr>
        <w:tabs>
          <w:tab w:val="left" w:pos="4820"/>
        </w:tabs>
        <w:spacing w:after="0"/>
        <w:jc w:val="center"/>
        <w:rPr>
          <w:rFonts w:cs="Arial"/>
          <w:b/>
          <w:sz w:val="12"/>
          <w:szCs w:val="22"/>
        </w:rPr>
      </w:pPr>
    </w:p>
    <w:p w14:paraId="740B8C34" w14:textId="77777777" w:rsidR="009F3720" w:rsidRPr="005A6326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5A6326">
        <w:rPr>
          <w:rFonts w:cs="Arial"/>
          <w:b/>
          <w:szCs w:val="22"/>
        </w:rPr>
        <w:t>mezi smluvními stranami</w:t>
      </w:r>
    </w:p>
    <w:p w14:paraId="7A0E964E" w14:textId="77777777" w:rsidR="00CF6E49" w:rsidRPr="005A6326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5A6326">
        <w:rPr>
          <w:rFonts w:cs="Arial"/>
          <w:b/>
          <w:bCs/>
          <w:snapToGrid w:val="0"/>
          <w:szCs w:val="22"/>
        </w:rPr>
        <w:t>Objednatel</w:t>
      </w:r>
      <w:r w:rsidR="00D95427" w:rsidRPr="005A6326">
        <w:rPr>
          <w:rFonts w:cs="Arial"/>
          <w:b/>
          <w:bCs/>
          <w:snapToGrid w:val="0"/>
          <w:szCs w:val="22"/>
        </w:rPr>
        <w:t>em</w:t>
      </w:r>
    </w:p>
    <w:p w14:paraId="6CD8B5D7" w14:textId="77777777" w:rsidR="0023750A" w:rsidRPr="005A6326" w:rsidRDefault="0023750A" w:rsidP="0023750A">
      <w:pPr>
        <w:overflowPunct w:val="0"/>
        <w:autoSpaceDE w:val="0"/>
        <w:autoSpaceDN w:val="0"/>
        <w:adjustRightInd w:val="0"/>
        <w:spacing w:before="240" w:after="0" w:line="276" w:lineRule="auto"/>
        <w:jc w:val="both"/>
        <w:textAlignment w:val="baseline"/>
        <w:rPr>
          <w:rFonts w:cs="Arial"/>
          <w:b/>
          <w:szCs w:val="22"/>
        </w:rPr>
      </w:pPr>
      <w:r w:rsidRPr="005A6326">
        <w:rPr>
          <w:rFonts w:cs="Arial"/>
          <w:b/>
          <w:szCs w:val="22"/>
        </w:rPr>
        <w:t>Česká republika - Státní pozemkový úřad,</w:t>
      </w:r>
    </w:p>
    <w:p w14:paraId="50C4E0BB" w14:textId="30E2781C" w:rsidR="0023750A" w:rsidRDefault="0023750A" w:rsidP="0023750A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b/>
          <w:szCs w:val="22"/>
        </w:rPr>
      </w:pPr>
      <w:r w:rsidRPr="005A6326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pro Liberecký kraj</w:t>
      </w:r>
    </w:p>
    <w:p w14:paraId="303D1FE8" w14:textId="3B32C847" w:rsidR="00FF3F01" w:rsidRDefault="00FF3F01" w:rsidP="00FF3F01">
      <w:pPr>
        <w:tabs>
          <w:tab w:val="left" w:pos="4820"/>
        </w:tabs>
        <w:spacing w:after="60"/>
        <w:jc w:val="both"/>
        <w:rPr>
          <w:rFonts w:cs="Arial"/>
          <w:b/>
          <w:bCs/>
          <w:snapToGrid w:val="0"/>
          <w:szCs w:val="22"/>
          <w:lang w:val="en-US"/>
        </w:rPr>
      </w:pPr>
      <w:r w:rsidRPr="005A6326">
        <w:rPr>
          <w:rFonts w:cs="Arial"/>
          <w:bCs/>
          <w:szCs w:val="22"/>
        </w:rPr>
        <w:t>Sídlo:</w:t>
      </w:r>
      <w:r w:rsidRPr="005A6326">
        <w:rPr>
          <w:rFonts w:cs="Arial"/>
          <w:bCs/>
          <w:szCs w:val="22"/>
        </w:rPr>
        <w:tab/>
      </w:r>
      <w:proofErr w:type="spellStart"/>
      <w:r w:rsidRPr="00FF3F01">
        <w:rPr>
          <w:rFonts w:cs="Arial"/>
          <w:bCs/>
          <w:snapToGrid w:val="0"/>
          <w:szCs w:val="22"/>
          <w:lang w:val="en-US"/>
        </w:rPr>
        <w:t>Husinecká</w:t>
      </w:r>
      <w:proofErr w:type="spellEnd"/>
      <w:r w:rsidRPr="00FF3F01">
        <w:rPr>
          <w:rFonts w:cs="Arial"/>
          <w:bCs/>
          <w:snapToGrid w:val="0"/>
          <w:szCs w:val="22"/>
          <w:lang w:val="en-US"/>
        </w:rPr>
        <w:t xml:space="preserve"> 1024/</w:t>
      </w:r>
      <w:proofErr w:type="spellStart"/>
      <w:r w:rsidRPr="00FF3F01">
        <w:rPr>
          <w:rFonts w:cs="Arial"/>
          <w:bCs/>
          <w:snapToGrid w:val="0"/>
          <w:szCs w:val="22"/>
          <w:lang w:val="en-US"/>
        </w:rPr>
        <w:t>11a</w:t>
      </w:r>
      <w:proofErr w:type="spellEnd"/>
      <w:r w:rsidRPr="00FF3F01">
        <w:rPr>
          <w:rFonts w:cs="Arial"/>
          <w:bCs/>
          <w:snapToGrid w:val="0"/>
          <w:szCs w:val="22"/>
          <w:lang w:val="en-US"/>
        </w:rPr>
        <w:t xml:space="preserve">, </w:t>
      </w:r>
      <w:r>
        <w:rPr>
          <w:rFonts w:cs="Arial"/>
          <w:bCs/>
          <w:snapToGrid w:val="0"/>
          <w:szCs w:val="22"/>
          <w:lang w:val="en-US"/>
        </w:rPr>
        <w:t xml:space="preserve">130 00 </w:t>
      </w:r>
      <w:r w:rsidRPr="00FF3F01">
        <w:rPr>
          <w:rFonts w:cs="Arial"/>
          <w:bCs/>
          <w:snapToGrid w:val="0"/>
          <w:szCs w:val="22"/>
          <w:lang w:val="en-US"/>
        </w:rPr>
        <w:t>Praha 3</w:t>
      </w:r>
    </w:p>
    <w:p w14:paraId="2BEE47DE" w14:textId="0BEE3CA3" w:rsidR="0023750A" w:rsidRPr="005A6326" w:rsidRDefault="00FF3F01" w:rsidP="00FF3F01">
      <w:pPr>
        <w:tabs>
          <w:tab w:val="left" w:pos="4820"/>
        </w:tabs>
        <w:spacing w:after="60"/>
        <w:ind w:left="4820" w:hanging="4820"/>
        <w:jc w:val="both"/>
        <w:rPr>
          <w:rFonts w:eastAsia="Lucida Sans Unicode" w:cs="Arial"/>
          <w:color w:val="FF0000"/>
          <w:szCs w:val="22"/>
        </w:rPr>
      </w:pPr>
      <w:r>
        <w:rPr>
          <w:rFonts w:eastAsia="Lucida Sans Unicode" w:cs="Arial"/>
          <w:szCs w:val="22"/>
        </w:rPr>
        <w:t>Z</w:t>
      </w:r>
      <w:r w:rsidR="0023750A" w:rsidRPr="005A6326">
        <w:rPr>
          <w:rFonts w:eastAsia="Lucida Sans Unicode" w:cs="Arial"/>
          <w:szCs w:val="22"/>
        </w:rPr>
        <w:t>astoupený:</w:t>
      </w:r>
      <w:r w:rsidR="0023750A" w:rsidRPr="005A6326">
        <w:rPr>
          <w:rFonts w:eastAsia="Lucida Sans Unicode" w:cs="Arial"/>
          <w:szCs w:val="22"/>
        </w:rPr>
        <w:tab/>
      </w:r>
      <w:r w:rsidR="0023750A">
        <w:rPr>
          <w:rFonts w:eastAsia="Lucida Sans Unicode" w:cs="Arial"/>
          <w:szCs w:val="22"/>
        </w:rPr>
        <w:t>Ing. Bohuslavem Kabátkem, ředitelem KPÚ pro Liberecký kraj</w:t>
      </w:r>
    </w:p>
    <w:p w14:paraId="6F47D2A2" w14:textId="19680A86" w:rsidR="0023750A" w:rsidRDefault="00961113" w:rsidP="0023750A">
      <w:pPr>
        <w:widowControl w:val="0"/>
        <w:tabs>
          <w:tab w:val="left" w:pos="4536"/>
        </w:tabs>
        <w:suppressAutoHyphens/>
        <w:spacing w:after="0" w:line="240" w:lineRule="auto"/>
        <w:ind w:left="4820" w:hanging="482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V</w:t>
      </w:r>
      <w:r w:rsidR="0023750A" w:rsidRPr="005A6326">
        <w:rPr>
          <w:rFonts w:eastAsia="Lucida Sans Unicode" w:cs="Arial"/>
          <w:szCs w:val="22"/>
        </w:rPr>
        <w:t>e smluvních záležitostech oprávněn jednat:</w:t>
      </w:r>
      <w:r w:rsidR="0023750A" w:rsidRPr="005A6326">
        <w:rPr>
          <w:rFonts w:eastAsia="Lucida Sans Unicode" w:cs="Arial"/>
          <w:szCs w:val="22"/>
        </w:rPr>
        <w:tab/>
      </w:r>
      <w:r w:rsidR="0023750A">
        <w:rPr>
          <w:rFonts w:eastAsia="Lucida Sans Unicode" w:cs="Arial"/>
          <w:szCs w:val="22"/>
        </w:rPr>
        <w:tab/>
        <w:t xml:space="preserve">Ing. Bohuslav Kabátek, </w:t>
      </w:r>
    </w:p>
    <w:p w14:paraId="31687987" w14:textId="77777777" w:rsidR="0023750A" w:rsidRPr="005A6326" w:rsidRDefault="0023750A" w:rsidP="0023750A">
      <w:pPr>
        <w:widowControl w:val="0"/>
        <w:tabs>
          <w:tab w:val="left" w:pos="4536"/>
        </w:tabs>
        <w:suppressAutoHyphens/>
        <w:spacing w:after="60" w:line="240" w:lineRule="auto"/>
        <w:ind w:left="4820" w:hanging="482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ředitel KPÚ pro Liberecký kraj</w:t>
      </w:r>
    </w:p>
    <w:p w14:paraId="100B0072" w14:textId="66E8E710" w:rsidR="0023750A" w:rsidRDefault="00961113" w:rsidP="0023750A">
      <w:pPr>
        <w:widowControl w:val="0"/>
        <w:tabs>
          <w:tab w:val="left" w:pos="4536"/>
        </w:tabs>
        <w:suppressAutoHyphens/>
        <w:spacing w:after="0" w:line="240" w:lineRule="auto"/>
        <w:ind w:left="4820" w:hanging="4820"/>
        <w:rPr>
          <w:rFonts w:eastAsia="Lucida Sans Unicode" w:cs="Arial"/>
          <w:snapToGrid w:val="0"/>
          <w:szCs w:val="22"/>
        </w:rPr>
      </w:pPr>
      <w:r>
        <w:rPr>
          <w:rFonts w:eastAsia="Lucida Sans Unicode" w:cs="Arial"/>
          <w:szCs w:val="22"/>
        </w:rPr>
        <w:t>V</w:t>
      </w:r>
      <w:r w:rsidR="0023750A" w:rsidRPr="005A6326">
        <w:rPr>
          <w:rFonts w:eastAsia="Lucida Sans Unicode" w:cs="Arial"/>
          <w:szCs w:val="22"/>
        </w:rPr>
        <w:t xml:space="preserve"> </w:t>
      </w:r>
      <w:r w:rsidR="0023750A" w:rsidRPr="005A6326">
        <w:rPr>
          <w:rFonts w:eastAsia="Lucida Sans Unicode" w:cs="Arial"/>
          <w:snapToGrid w:val="0"/>
          <w:szCs w:val="22"/>
        </w:rPr>
        <w:t>technických záležitostech oprávněn jednat:</w:t>
      </w:r>
      <w:r w:rsidR="0023750A" w:rsidRPr="005A6326">
        <w:rPr>
          <w:rFonts w:eastAsia="Lucida Sans Unicode" w:cs="Arial"/>
          <w:snapToGrid w:val="0"/>
          <w:szCs w:val="22"/>
        </w:rPr>
        <w:tab/>
      </w:r>
      <w:r w:rsidR="0023750A">
        <w:rPr>
          <w:rFonts w:eastAsia="Lucida Sans Unicode" w:cs="Arial"/>
          <w:snapToGrid w:val="0"/>
          <w:szCs w:val="22"/>
        </w:rPr>
        <w:tab/>
        <w:t xml:space="preserve">p. Luděk Kratěna, </w:t>
      </w:r>
    </w:p>
    <w:p w14:paraId="111CC512" w14:textId="6CC6A0EC" w:rsidR="0023750A" w:rsidRPr="005A6326" w:rsidRDefault="0023750A" w:rsidP="0023750A">
      <w:pPr>
        <w:widowControl w:val="0"/>
        <w:tabs>
          <w:tab w:val="left" w:pos="4536"/>
        </w:tabs>
        <w:suppressAutoHyphens/>
        <w:spacing w:after="60" w:line="240" w:lineRule="auto"/>
        <w:ind w:left="4820" w:hanging="4820"/>
        <w:rPr>
          <w:rFonts w:eastAsia="Lucida Sans Unicode" w:cs="Arial"/>
          <w:snapToGrid w:val="0"/>
          <w:szCs w:val="22"/>
        </w:rPr>
      </w:pP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  <w:t>Pobočka Česká Lípa</w:t>
      </w:r>
    </w:p>
    <w:p w14:paraId="17C10B19" w14:textId="47BCB229" w:rsidR="0023750A" w:rsidRPr="005A6326" w:rsidRDefault="0023750A" w:rsidP="0023750A">
      <w:pPr>
        <w:widowControl w:val="0"/>
        <w:tabs>
          <w:tab w:val="left" w:pos="4536"/>
        </w:tabs>
        <w:suppressAutoHyphens/>
        <w:spacing w:after="0" w:line="240" w:lineRule="auto"/>
        <w:ind w:left="4820" w:hanging="4820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Adresa: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proofErr w:type="spellStart"/>
      <w:r>
        <w:rPr>
          <w:rFonts w:eastAsia="Lucida Sans Unicode" w:cs="Arial"/>
          <w:szCs w:val="22"/>
        </w:rPr>
        <w:t>Dubická</w:t>
      </w:r>
      <w:proofErr w:type="spellEnd"/>
      <w:r>
        <w:rPr>
          <w:rFonts w:eastAsia="Lucida Sans Unicode" w:cs="Arial"/>
          <w:szCs w:val="22"/>
        </w:rPr>
        <w:t xml:space="preserve"> 2362/56, 470 01 Česká Lípa</w:t>
      </w:r>
      <w:r w:rsidRPr="005A6326">
        <w:rPr>
          <w:rFonts w:eastAsia="Lucida Sans Unicode" w:cs="Arial"/>
          <w:szCs w:val="22"/>
        </w:rPr>
        <w:tab/>
      </w:r>
    </w:p>
    <w:p w14:paraId="63D38377" w14:textId="58237A8D" w:rsidR="0023750A" w:rsidRPr="005A6326" w:rsidRDefault="0023750A" w:rsidP="00F92E27">
      <w:pPr>
        <w:widowControl w:val="0"/>
        <w:tabs>
          <w:tab w:val="left" w:pos="4536"/>
        </w:tabs>
        <w:suppressAutoHyphens/>
        <w:spacing w:before="60" w:after="60" w:line="240" w:lineRule="auto"/>
        <w:ind w:left="4820" w:hanging="4820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Tel.: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C2EE5">
        <w:rPr>
          <w:rFonts w:eastAsia="Lucida Sans Unicode" w:cs="Arial"/>
          <w:szCs w:val="22"/>
        </w:rPr>
        <w:t>+420</w:t>
      </w:r>
      <w:r>
        <w:rPr>
          <w:rFonts w:eastAsia="Lucida Sans Unicode" w:cs="Arial"/>
          <w:szCs w:val="22"/>
        </w:rPr>
        <w:t> 727 956 715</w:t>
      </w:r>
      <w:r w:rsidRPr="005A6326">
        <w:rPr>
          <w:rFonts w:eastAsia="Lucida Sans Unicode" w:cs="Arial"/>
          <w:szCs w:val="22"/>
        </w:rPr>
        <w:t xml:space="preserve"> </w:t>
      </w:r>
    </w:p>
    <w:p w14:paraId="44674DB6" w14:textId="0D29099F" w:rsidR="0023750A" w:rsidRPr="005A6326" w:rsidRDefault="0023750A" w:rsidP="0023750A">
      <w:pPr>
        <w:widowControl w:val="0"/>
        <w:tabs>
          <w:tab w:val="left" w:pos="4536"/>
        </w:tabs>
        <w:suppressAutoHyphens/>
        <w:spacing w:after="60" w:line="240" w:lineRule="auto"/>
        <w:ind w:left="4820" w:hanging="4820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E-mail: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proofErr w:type="spellStart"/>
      <w:r>
        <w:rPr>
          <w:rFonts w:eastAsia="Lucida Sans Unicode" w:cs="Arial"/>
          <w:szCs w:val="22"/>
        </w:rPr>
        <w:t>PU_Ceska_Lipa</w:t>
      </w:r>
      <w:r w:rsidRPr="005C2EE5">
        <w:rPr>
          <w:rFonts w:eastAsia="Lucida Sans Unicode" w:cs="Arial"/>
          <w:szCs w:val="22"/>
        </w:rPr>
        <w:t>@spucr.cz</w:t>
      </w:r>
      <w:proofErr w:type="spellEnd"/>
      <w:r w:rsidRPr="005C2EE5">
        <w:rPr>
          <w:rFonts w:eastAsia="Lucida Sans Unicode" w:cs="Arial"/>
          <w:szCs w:val="22"/>
        </w:rPr>
        <w:t xml:space="preserve">, </w:t>
      </w:r>
      <w:proofErr w:type="spellStart"/>
      <w:r>
        <w:rPr>
          <w:rFonts w:eastAsia="Lucida Sans Unicode" w:cs="Arial"/>
          <w:szCs w:val="22"/>
        </w:rPr>
        <w:t>l.kratena</w:t>
      </w:r>
      <w:r w:rsidRPr="005C2EE5">
        <w:rPr>
          <w:rFonts w:eastAsia="Lucida Sans Unicode" w:cs="Arial"/>
          <w:szCs w:val="22"/>
        </w:rPr>
        <w:t>@spucr.cz</w:t>
      </w:r>
      <w:proofErr w:type="spellEnd"/>
    </w:p>
    <w:p w14:paraId="4A1D2505" w14:textId="77777777" w:rsidR="0023750A" w:rsidRPr="005A6326" w:rsidRDefault="0023750A" w:rsidP="0023750A">
      <w:pPr>
        <w:widowControl w:val="0"/>
        <w:tabs>
          <w:tab w:val="left" w:pos="4536"/>
        </w:tabs>
        <w:suppressAutoHyphens/>
        <w:spacing w:after="60" w:line="240" w:lineRule="auto"/>
        <w:ind w:left="4820" w:hanging="4820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ID DS: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proofErr w:type="spellStart"/>
      <w:r w:rsidRPr="005A6326">
        <w:rPr>
          <w:rFonts w:eastAsia="Lucida Sans Unicode" w:cs="Arial"/>
          <w:szCs w:val="22"/>
        </w:rPr>
        <w:t>z49per3</w:t>
      </w:r>
      <w:proofErr w:type="spellEnd"/>
    </w:p>
    <w:p w14:paraId="5B220BDA" w14:textId="1F6F76E4" w:rsidR="0023750A" w:rsidRPr="005A6326" w:rsidRDefault="0023750A" w:rsidP="0023750A">
      <w:pPr>
        <w:widowControl w:val="0"/>
        <w:tabs>
          <w:tab w:val="left" w:pos="4536"/>
        </w:tabs>
        <w:suppressAutoHyphens/>
        <w:spacing w:after="60" w:line="240" w:lineRule="auto"/>
        <w:ind w:left="4820" w:hanging="4820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Bankovní spojení: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="005369B2">
        <w:rPr>
          <w:rFonts w:eastAsia="Lucida Sans Unicode" w:cs="Arial"/>
          <w:szCs w:val="22"/>
        </w:rPr>
        <w:t xml:space="preserve">ČNB </w:t>
      </w:r>
    </w:p>
    <w:p w14:paraId="442D9EA2" w14:textId="77777777" w:rsidR="0023750A" w:rsidRPr="005A6326" w:rsidRDefault="0023750A" w:rsidP="0023750A">
      <w:pPr>
        <w:widowControl w:val="0"/>
        <w:tabs>
          <w:tab w:val="left" w:pos="4536"/>
        </w:tabs>
        <w:suppressAutoHyphens/>
        <w:spacing w:after="60" w:line="240" w:lineRule="auto"/>
        <w:ind w:left="4820" w:hanging="4820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Číslo účtu: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>3723001/0710</w:t>
      </w:r>
    </w:p>
    <w:p w14:paraId="252B9108" w14:textId="4F196A0A" w:rsidR="0023750A" w:rsidRPr="005A6326" w:rsidRDefault="0023750A" w:rsidP="0023750A">
      <w:pPr>
        <w:widowControl w:val="0"/>
        <w:tabs>
          <w:tab w:val="left" w:pos="4536"/>
        </w:tabs>
        <w:suppressAutoHyphens/>
        <w:spacing w:after="60" w:line="240" w:lineRule="auto"/>
        <w:ind w:left="4820" w:hanging="4820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IČ: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="005369B2">
        <w:rPr>
          <w:rFonts w:eastAsia="Lucida Sans Unicode" w:cs="Arial"/>
          <w:bCs/>
          <w:szCs w:val="22"/>
        </w:rPr>
        <w:t>01312774</w:t>
      </w:r>
    </w:p>
    <w:p w14:paraId="1367B421" w14:textId="77777777" w:rsidR="0023750A" w:rsidRPr="005A6326" w:rsidRDefault="0023750A" w:rsidP="0023750A">
      <w:pPr>
        <w:widowControl w:val="0"/>
        <w:tabs>
          <w:tab w:val="left" w:pos="4536"/>
        </w:tabs>
        <w:suppressAutoHyphens/>
        <w:spacing w:after="60" w:line="240" w:lineRule="auto"/>
        <w:ind w:left="4820" w:hanging="4820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DIČ: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 xml:space="preserve">není plátcem DPH </w:t>
      </w:r>
    </w:p>
    <w:p w14:paraId="0C760FC3" w14:textId="77777777" w:rsidR="0023750A" w:rsidRPr="005A6326" w:rsidRDefault="0023750A" w:rsidP="0023750A">
      <w:pPr>
        <w:spacing w:before="120" w:after="0" w:line="240" w:lineRule="auto"/>
        <w:ind w:left="4820" w:hanging="4820"/>
        <w:rPr>
          <w:rFonts w:cs="Arial"/>
          <w:snapToGrid w:val="0"/>
          <w:szCs w:val="22"/>
        </w:rPr>
      </w:pPr>
      <w:r w:rsidRPr="005A6326">
        <w:rPr>
          <w:rFonts w:cs="Arial"/>
          <w:snapToGrid w:val="0"/>
          <w:szCs w:val="22"/>
        </w:rPr>
        <w:t>(dále jen jako „objednatel“)</w:t>
      </w:r>
    </w:p>
    <w:p w14:paraId="2618BCC9" w14:textId="77777777" w:rsidR="00CF6E49" w:rsidRPr="005A6326" w:rsidRDefault="00CF6E49" w:rsidP="00AD5D34">
      <w:pPr>
        <w:ind w:left="2124" w:firstLine="708"/>
        <w:rPr>
          <w:rFonts w:cs="Arial"/>
          <w:b/>
          <w:szCs w:val="22"/>
        </w:rPr>
      </w:pPr>
      <w:r w:rsidRPr="005A6326">
        <w:rPr>
          <w:rFonts w:cs="Arial"/>
          <w:b/>
          <w:szCs w:val="22"/>
        </w:rPr>
        <w:t>a</w:t>
      </w:r>
    </w:p>
    <w:p w14:paraId="477BC401" w14:textId="77777777" w:rsidR="00CF6E49" w:rsidRPr="005A6326" w:rsidRDefault="00FD20AF" w:rsidP="00AE2DC5">
      <w:pPr>
        <w:rPr>
          <w:rFonts w:cs="Arial"/>
          <w:b/>
          <w:bCs/>
          <w:snapToGrid w:val="0"/>
          <w:szCs w:val="22"/>
        </w:rPr>
      </w:pPr>
      <w:r w:rsidRPr="005A6326">
        <w:rPr>
          <w:rFonts w:cs="Arial"/>
          <w:b/>
          <w:bCs/>
          <w:snapToGrid w:val="0"/>
          <w:szCs w:val="22"/>
        </w:rPr>
        <w:t>Zhotovitel</w:t>
      </w:r>
      <w:r w:rsidR="00D95427" w:rsidRPr="005A6326">
        <w:rPr>
          <w:rFonts w:cs="Arial"/>
          <w:b/>
          <w:bCs/>
          <w:snapToGrid w:val="0"/>
          <w:szCs w:val="22"/>
        </w:rPr>
        <w:t>em</w:t>
      </w:r>
    </w:p>
    <w:p w14:paraId="721B3014" w14:textId="77777777" w:rsidR="00CF6E49" w:rsidRPr="005A6326" w:rsidRDefault="006313D9" w:rsidP="00AE2DC5">
      <w:pPr>
        <w:rPr>
          <w:rFonts w:cs="Arial"/>
          <w:b/>
          <w:bCs/>
          <w:snapToGrid w:val="0"/>
          <w:szCs w:val="22"/>
          <w:lang w:val="en-US"/>
        </w:rPr>
      </w:pPr>
      <w:r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713434A9" w:rsidR="00CF6E49" w:rsidRPr="005A6326" w:rsidRDefault="00D8162E" w:rsidP="00151D13">
      <w:pPr>
        <w:tabs>
          <w:tab w:val="left" w:pos="4820"/>
        </w:tabs>
        <w:spacing w:after="60"/>
        <w:jc w:val="both"/>
        <w:rPr>
          <w:rFonts w:cs="Arial"/>
          <w:bCs/>
          <w:szCs w:val="22"/>
        </w:rPr>
      </w:pPr>
      <w:r w:rsidRPr="005A6326">
        <w:rPr>
          <w:rFonts w:cs="Arial"/>
          <w:bCs/>
          <w:szCs w:val="22"/>
        </w:rPr>
        <w:t>Sídlo</w:t>
      </w:r>
      <w:r w:rsidR="004D5F78" w:rsidRPr="005A6326">
        <w:rPr>
          <w:rFonts w:cs="Arial"/>
          <w:bCs/>
          <w:szCs w:val="22"/>
        </w:rPr>
        <w:t>:</w:t>
      </w:r>
      <w:r w:rsidR="004D5F78" w:rsidRPr="005A6326">
        <w:rPr>
          <w:rFonts w:cs="Arial"/>
          <w:bCs/>
          <w:szCs w:val="22"/>
        </w:rPr>
        <w:tab/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8875D17" w:rsidR="00CF6E49" w:rsidRPr="005A6326" w:rsidRDefault="00CF6E49" w:rsidP="00151D13">
      <w:pPr>
        <w:tabs>
          <w:tab w:val="left" w:pos="4820"/>
        </w:tabs>
        <w:spacing w:after="60"/>
        <w:rPr>
          <w:rFonts w:cs="Arial"/>
          <w:b/>
          <w:szCs w:val="22"/>
        </w:rPr>
      </w:pPr>
      <w:r w:rsidRPr="005A6326">
        <w:rPr>
          <w:rFonts w:cs="Arial"/>
          <w:szCs w:val="22"/>
        </w:rPr>
        <w:t>Zastoupený:</w:t>
      </w:r>
      <w:r w:rsidR="004D5F78" w:rsidRPr="005A6326">
        <w:rPr>
          <w:rFonts w:cs="Arial"/>
          <w:szCs w:val="22"/>
        </w:rPr>
        <w:tab/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2F78556" w14:textId="379BAD1E" w:rsidR="00CF6E49" w:rsidRPr="005A6326" w:rsidRDefault="00CF6E49" w:rsidP="00151D13">
      <w:pPr>
        <w:tabs>
          <w:tab w:val="left" w:pos="4820"/>
        </w:tabs>
        <w:spacing w:after="60"/>
        <w:rPr>
          <w:rFonts w:cs="Arial"/>
          <w:b/>
          <w:szCs w:val="22"/>
        </w:rPr>
      </w:pPr>
      <w:r w:rsidRPr="005A6326">
        <w:rPr>
          <w:rFonts w:cs="Arial"/>
          <w:szCs w:val="22"/>
        </w:rPr>
        <w:t>Ve smluvních záležitostech oprávněn jednat:</w:t>
      </w:r>
      <w:r w:rsidR="004D5F78" w:rsidRPr="005A6326">
        <w:rPr>
          <w:rFonts w:cs="Arial"/>
          <w:szCs w:val="22"/>
        </w:rPr>
        <w:tab/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CC2FDBF" w14:textId="6C78268E" w:rsidR="00CF6E49" w:rsidRPr="005A6326" w:rsidRDefault="00CF6E49" w:rsidP="00151D13">
      <w:pPr>
        <w:pStyle w:val="Zkladntext"/>
        <w:tabs>
          <w:tab w:val="left" w:pos="4820"/>
        </w:tabs>
        <w:spacing w:after="60" w:line="240" w:lineRule="auto"/>
        <w:rPr>
          <w:rFonts w:cs="Arial"/>
          <w:szCs w:val="22"/>
        </w:rPr>
      </w:pPr>
      <w:r w:rsidRPr="005A6326">
        <w:rPr>
          <w:rFonts w:cs="Arial"/>
          <w:b w:val="0"/>
          <w:szCs w:val="22"/>
        </w:rPr>
        <w:t>V technických záležitostech oprávněn jednat:</w:t>
      </w:r>
      <w:r w:rsidR="004D5F78" w:rsidRPr="005A6326">
        <w:rPr>
          <w:rFonts w:cs="Arial"/>
          <w:b w:val="0"/>
          <w:szCs w:val="22"/>
        </w:rPr>
        <w:tab/>
      </w:r>
      <w:r w:rsidR="00233696" w:rsidRPr="005A6326">
        <w:rPr>
          <w:rFonts w:cs="Arial"/>
          <w:bCs/>
          <w:szCs w:val="22"/>
          <w:highlight w:val="yellow"/>
          <w:lang w:val="en-US"/>
        </w:rPr>
        <w:t>[DOPLNIT]</w:t>
      </w:r>
    </w:p>
    <w:p w14:paraId="1F8D697F" w14:textId="5DCEA1A3" w:rsidR="00660B9F" w:rsidRPr="005A6326" w:rsidRDefault="00CF6E49" w:rsidP="00151D13">
      <w:pPr>
        <w:tabs>
          <w:tab w:val="left" w:pos="4820"/>
        </w:tabs>
        <w:spacing w:after="60"/>
        <w:rPr>
          <w:rFonts w:cs="Arial"/>
          <w:b/>
          <w:szCs w:val="22"/>
          <w:lang w:val="en-US"/>
        </w:rPr>
      </w:pPr>
      <w:r w:rsidRPr="005A6326">
        <w:rPr>
          <w:rFonts w:cs="Arial"/>
          <w:szCs w:val="22"/>
        </w:rPr>
        <w:t>Bankovní spojení:</w:t>
      </w:r>
      <w:r w:rsidR="004D5F78" w:rsidRPr="005A6326">
        <w:rPr>
          <w:rFonts w:cs="Arial"/>
          <w:szCs w:val="22"/>
        </w:rPr>
        <w:tab/>
      </w:r>
      <w:r w:rsidR="00660B9F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0F14F033" w14:textId="369FCCFC" w:rsidR="00CF6E49" w:rsidRPr="005A6326" w:rsidRDefault="00CF6E49" w:rsidP="00151D13">
      <w:pPr>
        <w:tabs>
          <w:tab w:val="left" w:pos="4820"/>
        </w:tabs>
        <w:spacing w:after="60"/>
        <w:rPr>
          <w:rFonts w:cs="Arial"/>
          <w:szCs w:val="22"/>
        </w:rPr>
      </w:pPr>
      <w:r w:rsidRPr="005A6326">
        <w:rPr>
          <w:rFonts w:cs="Arial"/>
          <w:szCs w:val="22"/>
        </w:rPr>
        <w:t>Číslo účtu:</w:t>
      </w:r>
      <w:r w:rsidR="004D5F78" w:rsidRPr="005A6326">
        <w:rPr>
          <w:rFonts w:cs="Arial"/>
          <w:szCs w:val="22"/>
        </w:rPr>
        <w:tab/>
      </w:r>
      <w:r w:rsidR="00660B9F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14F9DCF" w14:textId="537B6596" w:rsidR="00660B9F" w:rsidRPr="005A6326" w:rsidRDefault="00CF6E49" w:rsidP="00151D13">
      <w:pPr>
        <w:tabs>
          <w:tab w:val="left" w:pos="4820"/>
        </w:tabs>
        <w:spacing w:after="60"/>
        <w:rPr>
          <w:rFonts w:cs="Arial"/>
          <w:b/>
          <w:szCs w:val="22"/>
          <w:lang w:val="en-US"/>
        </w:rPr>
      </w:pPr>
      <w:r w:rsidRPr="005A6326">
        <w:rPr>
          <w:rFonts w:cs="Arial"/>
          <w:szCs w:val="22"/>
        </w:rPr>
        <w:t>IČ/DIČ:</w:t>
      </w:r>
      <w:r w:rsidR="004D5F78" w:rsidRPr="005A6326">
        <w:rPr>
          <w:rFonts w:cs="Arial"/>
          <w:szCs w:val="22"/>
        </w:rPr>
        <w:tab/>
      </w:r>
      <w:r w:rsidR="00660B9F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5665DA66" w14:textId="4DC1DA25" w:rsidR="00CB68CC" w:rsidRPr="005A6326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  <w:lang w:val="en-US"/>
        </w:rPr>
      </w:pPr>
      <w:r w:rsidRPr="005A6326">
        <w:rPr>
          <w:rFonts w:cs="Arial"/>
          <w:szCs w:val="22"/>
        </w:rPr>
        <w:t xml:space="preserve">Společnost je zapsaná v obchodním rejstříku vedeném u </w:t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0F648D" w:rsidRPr="005A6326">
        <w:rPr>
          <w:rFonts w:cs="Arial"/>
          <w:szCs w:val="22"/>
        </w:rPr>
        <w:t>soudu v</w:t>
      </w:r>
      <w:r w:rsidR="00233696" w:rsidRPr="005A6326">
        <w:rPr>
          <w:rFonts w:cs="Arial"/>
          <w:szCs w:val="22"/>
        </w:rPr>
        <w:t xml:space="preserve"> </w:t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Pr="005A6326">
        <w:rPr>
          <w:rFonts w:cs="Arial"/>
          <w:szCs w:val="22"/>
        </w:rPr>
        <w:t>oddíl</w:t>
      </w:r>
      <w:r w:rsidR="00233696" w:rsidRPr="005A6326">
        <w:rPr>
          <w:rFonts w:cs="Arial"/>
          <w:szCs w:val="22"/>
        </w:rPr>
        <w:t xml:space="preserve"> </w:t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="00233696" w:rsidRPr="005A6326">
        <w:rPr>
          <w:rFonts w:cs="Arial"/>
          <w:b/>
          <w:bCs/>
          <w:snapToGrid w:val="0"/>
          <w:szCs w:val="22"/>
          <w:lang w:val="en-US"/>
        </w:rPr>
        <w:t>]</w:t>
      </w:r>
      <w:r w:rsidRPr="005A6326">
        <w:rPr>
          <w:rFonts w:cs="Arial"/>
          <w:szCs w:val="22"/>
        </w:rPr>
        <w:t xml:space="preserve"> vložka </w:t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233696" w:rsidRPr="005A6326">
        <w:rPr>
          <w:rFonts w:cs="Arial"/>
          <w:b/>
          <w:bCs/>
          <w:snapToGrid w:val="0"/>
          <w:szCs w:val="22"/>
          <w:lang w:val="en-US"/>
        </w:rPr>
        <w:t>.</w:t>
      </w:r>
    </w:p>
    <w:p w14:paraId="51F9FE2E" w14:textId="3F7ED4CE" w:rsidR="00126736" w:rsidRPr="005A6326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 w:rsidRPr="005A6326">
        <w:rPr>
          <w:rFonts w:cs="Arial"/>
          <w:snapToGrid w:val="0"/>
          <w:szCs w:val="22"/>
        </w:rPr>
        <w:tab/>
      </w:r>
      <w:r w:rsidR="00126736" w:rsidRPr="005A6326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5A6326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33CDAFC6" w:rsidR="004F64EF" w:rsidRPr="005A6326" w:rsidRDefault="000475F1" w:rsidP="004F64EF">
      <w:pPr>
        <w:jc w:val="both"/>
        <w:rPr>
          <w:rFonts w:cs="Arial"/>
          <w:szCs w:val="22"/>
        </w:rPr>
      </w:pPr>
      <w:r w:rsidRPr="005A6326">
        <w:rPr>
          <w:rFonts w:cs="Arial"/>
          <w:szCs w:val="22"/>
        </w:rPr>
        <w:t xml:space="preserve">na veřejnou zakázku malého rozsahu </w:t>
      </w:r>
      <w:r w:rsidR="002921CB" w:rsidRPr="005A6326">
        <w:rPr>
          <w:rFonts w:cs="Arial"/>
          <w:szCs w:val="22"/>
        </w:rPr>
        <w:t xml:space="preserve">s názvem </w:t>
      </w:r>
      <w:r w:rsidR="002921CB" w:rsidRPr="008D3A27">
        <w:rPr>
          <w:rFonts w:cs="Arial"/>
          <w:b/>
          <w:spacing w:val="8"/>
          <w:szCs w:val="22"/>
        </w:rPr>
        <w:t>„</w:t>
      </w:r>
      <w:r w:rsidR="008D3A27" w:rsidRPr="008D3A27">
        <w:rPr>
          <w:rFonts w:cs="Arial"/>
          <w:b/>
        </w:rPr>
        <w:t xml:space="preserve">Zpracování PD </w:t>
      </w:r>
      <w:r w:rsidR="00213F0A">
        <w:rPr>
          <w:rFonts w:cs="Arial"/>
          <w:b/>
        </w:rPr>
        <w:t xml:space="preserve">v </w:t>
      </w:r>
      <w:r w:rsidR="008D3A27" w:rsidRPr="008D3A27">
        <w:rPr>
          <w:rFonts w:cs="Arial"/>
          <w:b/>
        </w:rPr>
        <w:t>k.ú. Holany HPC C35, VPC C6</w:t>
      </w:r>
      <w:r w:rsidR="008A52EE" w:rsidRPr="008D3A27">
        <w:rPr>
          <w:rFonts w:cs="Arial"/>
          <w:b/>
          <w:spacing w:val="8"/>
          <w:szCs w:val="22"/>
        </w:rPr>
        <w:t xml:space="preserve">“, </w:t>
      </w:r>
      <w:r w:rsidR="00CF6E49" w:rsidRPr="005A6326">
        <w:rPr>
          <w:rFonts w:cs="Arial"/>
          <w:szCs w:val="22"/>
        </w:rPr>
        <w:t xml:space="preserve">na základě výsledku výběrového řízení </w:t>
      </w:r>
      <w:r w:rsidR="004F64EF" w:rsidRPr="005A6326">
        <w:rPr>
          <w:rFonts w:cs="Arial"/>
          <w:szCs w:val="22"/>
        </w:rPr>
        <w:t xml:space="preserve"> realizovaného v souladu s příslušnými ustanoveními zákona č. 134/2016 Sb., o zadávání veřejných zakázek (dále jen „ZZVZ“).</w:t>
      </w:r>
    </w:p>
    <w:p w14:paraId="7AD0CBC7" w14:textId="6C8A4E6F" w:rsidR="004F64EF" w:rsidRPr="005A6326" w:rsidRDefault="004F154E" w:rsidP="00CE7E4A">
      <w:pPr>
        <w:spacing w:after="0"/>
        <w:jc w:val="center"/>
        <w:rPr>
          <w:rFonts w:cs="Arial"/>
          <w:b/>
          <w:szCs w:val="22"/>
        </w:rPr>
      </w:pPr>
      <w:r w:rsidRPr="005A6326">
        <w:rPr>
          <w:rFonts w:cs="Arial"/>
          <w:szCs w:val="22"/>
        </w:rPr>
        <w:br/>
      </w:r>
      <w:proofErr w:type="spellStart"/>
      <w:r w:rsidR="004F64EF" w:rsidRPr="005A6326">
        <w:rPr>
          <w:rFonts w:cs="Arial"/>
          <w:b/>
          <w:szCs w:val="22"/>
        </w:rPr>
        <w:t>Čl.I</w:t>
      </w:r>
      <w:proofErr w:type="spellEnd"/>
    </w:p>
    <w:p w14:paraId="538DD6A0" w14:textId="372695D8" w:rsidR="004F154E" w:rsidRPr="005A6326" w:rsidRDefault="004F154E" w:rsidP="00CE7E4A">
      <w:pPr>
        <w:jc w:val="center"/>
        <w:rPr>
          <w:rFonts w:cs="Arial"/>
          <w:b/>
          <w:szCs w:val="22"/>
          <w:u w:val="single"/>
        </w:rPr>
      </w:pPr>
      <w:r w:rsidRPr="005A6326">
        <w:rPr>
          <w:rFonts w:cs="Arial"/>
          <w:b/>
          <w:szCs w:val="22"/>
          <w:u w:val="single"/>
        </w:rPr>
        <w:t>Předmět a účel smlouvy</w:t>
      </w:r>
    </w:p>
    <w:p w14:paraId="036F8EE5" w14:textId="31923FF5" w:rsidR="008665E9" w:rsidRPr="005A6326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5A6326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5A6326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5A6326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5A6326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5A6326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5A542A00" w:rsidR="000F5BF7" w:rsidRPr="005A6326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A56274" w:rsidRPr="005A6326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spellStart"/>
      <w:r w:rsidR="008D3A27" w:rsidRPr="004622CD">
        <w:rPr>
          <w:rFonts w:ascii="Arial" w:hAnsi="Arial" w:cs="Arial"/>
          <w:bCs/>
          <w:snapToGrid w:val="0"/>
          <w:szCs w:val="22"/>
          <w:u w:val="none"/>
          <w:lang w:val="en-US"/>
        </w:rPr>
        <w:t>Polní</w:t>
      </w:r>
      <w:proofErr w:type="spellEnd"/>
      <w:r w:rsidR="008D3A27" w:rsidRPr="004622C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8D3A27" w:rsidRPr="004622CD">
        <w:rPr>
          <w:rFonts w:ascii="Arial" w:hAnsi="Arial" w:cs="Arial"/>
          <w:bCs/>
          <w:snapToGrid w:val="0"/>
          <w:szCs w:val="22"/>
          <w:u w:val="none"/>
          <w:lang w:val="en-US"/>
        </w:rPr>
        <w:t>cesty</w:t>
      </w:r>
      <w:proofErr w:type="spellEnd"/>
      <w:r w:rsidR="008D3A27" w:rsidRPr="004622C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HPC </w:t>
      </w:r>
      <w:proofErr w:type="spellStart"/>
      <w:r w:rsidR="008D3A27" w:rsidRPr="004622CD">
        <w:rPr>
          <w:rFonts w:ascii="Arial" w:hAnsi="Arial" w:cs="Arial"/>
          <w:bCs/>
          <w:snapToGrid w:val="0"/>
          <w:szCs w:val="22"/>
          <w:u w:val="none"/>
          <w:lang w:val="en-US"/>
        </w:rPr>
        <w:t>C35</w:t>
      </w:r>
      <w:proofErr w:type="spellEnd"/>
      <w:r w:rsidR="008D3A27" w:rsidRPr="004622C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a VPC C6</w:t>
      </w:r>
    </w:p>
    <w:p w14:paraId="20E141FE" w14:textId="6B291143" w:rsidR="00035F68" w:rsidRPr="005A6326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Místo stavby:</w:t>
      </w:r>
      <w:r w:rsidR="00A56274" w:rsidRPr="005A6326">
        <w:rPr>
          <w:rStyle w:val="l-L2Char"/>
          <w:rFonts w:cs="Arial"/>
          <w:b w:val="0"/>
          <w:szCs w:val="22"/>
          <w:u w:val="none"/>
        </w:rPr>
        <w:t xml:space="preserve">    </w:t>
      </w:r>
      <w:r w:rsidR="008D3A27">
        <w:rPr>
          <w:rStyle w:val="l-L2Char"/>
          <w:rFonts w:cs="Arial"/>
          <w:b w:val="0"/>
          <w:szCs w:val="22"/>
          <w:u w:val="none"/>
        </w:rPr>
        <w:t xml:space="preserve"> k.ú. Holany, obec Holany</w:t>
      </w:r>
    </w:p>
    <w:p w14:paraId="78338D4A" w14:textId="4FCA9A30" w:rsidR="000F5BF7" w:rsidRDefault="00035F68" w:rsidP="00F92E27">
      <w:pPr>
        <w:pStyle w:val="l-L1"/>
        <w:keepNext w:val="0"/>
        <w:numPr>
          <w:ilvl w:val="0"/>
          <w:numId w:val="0"/>
        </w:numPr>
        <w:spacing w:before="120" w:after="120"/>
        <w:ind w:left="737" w:hanging="737"/>
        <w:jc w:val="both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Popis stavby:     </w:t>
      </w:r>
    </w:p>
    <w:p w14:paraId="17CECA9D" w14:textId="77777777" w:rsidR="00CE7E4A" w:rsidRPr="00CE7E4A" w:rsidRDefault="00CE7E4A" w:rsidP="00CE7E4A">
      <w:pPr>
        <w:spacing w:after="60" w:line="276" w:lineRule="auto"/>
        <w:jc w:val="both"/>
        <w:rPr>
          <w:rFonts w:eastAsia="Calibri" w:cs="Arial"/>
          <w:b/>
          <w:szCs w:val="22"/>
          <w:lang w:eastAsia="en-US"/>
        </w:rPr>
      </w:pPr>
      <w:r w:rsidRPr="00CE7E4A">
        <w:rPr>
          <w:rFonts w:eastAsia="Calibri" w:cs="Arial"/>
          <w:b/>
          <w:szCs w:val="22"/>
          <w:lang w:eastAsia="en-US"/>
        </w:rPr>
        <w:t xml:space="preserve">Cesta </w:t>
      </w:r>
      <w:proofErr w:type="spellStart"/>
      <w:r w:rsidRPr="00CE7E4A">
        <w:rPr>
          <w:rFonts w:eastAsia="Calibri" w:cs="Arial"/>
          <w:b/>
          <w:szCs w:val="22"/>
          <w:lang w:eastAsia="en-US"/>
        </w:rPr>
        <w:t>C35</w:t>
      </w:r>
      <w:proofErr w:type="spellEnd"/>
    </w:p>
    <w:p w14:paraId="733FA49A" w14:textId="77777777" w:rsidR="00CE7E4A" w:rsidRPr="00CE7E4A" w:rsidRDefault="00CE7E4A" w:rsidP="00CE7E4A">
      <w:pPr>
        <w:spacing w:before="120" w:after="60" w:line="276" w:lineRule="auto"/>
        <w:jc w:val="both"/>
        <w:rPr>
          <w:rFonts w:eastAsia="Calibri" w:cs="Arial"/>
          <w:szCs w:val="22"/>
          <w:lang w:eastAsia="en-US"/>
        </w:rPr>
      </w:pPr>
      <w:r w:rsidRPr="00CE7E4A">
        <w:rPr>
          <w:rFonts w:eastAsia="Calibri" w:cs="Arial"/>
          <w:szCs w:val="22"/>
          <w:lang w:eastAsia="en-US"/>
        </w:rPr>
        <w:t>Stav cesty – stávající zpevněná polní cesta určená ke kompletní rekonstrukci</w:t>
      </w:r>
    </w:p>
    <w:p w14:paraId="6B9A914B" w14:textId="77777777" w:rsidR="00CE7E4A" w:rsidRPr="00CE7E4A" w:rsidRDefault="00CE7E4A" w:rsidP="00CE7E4A">
      <w:pPr>
        <w:spacing w:after="60" w:line="276" w:lineRule="auto"/>
        <w:jc w:val="both"/>
        <w:rPr>
          <w:rFonts w:eastAsia="Calibri" w:cs="Arial"/>
          <w:szCs w:val="22"/>
          <w:lang w:eastAsia="en-US"/>
        </w:rPr>
      </w:pPr>
      <w:r w:rsidRPr="00CE7E4A">
        <w:rPr>
          <w:rFonts w:eastAsia="Calibri" w:cs="Arial"/>
          <w:szCs w:val="22"/>
          <w:lang w:eastAsia="en-US"/>
        </w:rPr>
        <w:t>Navržená kategorie cesty - HPC, P 4,5/30</w:t>
      </w:r>
    </w:p>
    <w:p w14:paraId="23C4D313" w14:textId="77777777" w:rsidR="00CE7E4A" w:rsidRPr="00CE7E4A" w:rsidRDefault="00CE7E4A" w:rsidP="00CE7E4A">
      <w:pPr>
        <w:spacing w:after="60" w:line="276" w:lineRule="auto"/>
        <w:jc w:val="both"/>
        <w:rPr>
          <w:rFonts w:eastAsia="Calibri" w:cs="Arial"/>
          <w:szCs w:val="22"/>
          <w:lang w:eastAsia="en-US"/>
        </w:rPr>
      </w:pPr>
      <w:r w:rsidRPr="00CE7E4A">
        <w:rPr>
          <w:rFonts w:eastAsia="Calibri" w:cs="Arial"/>
          <w:szCs w:val="22"/>
          <w:lang w:eastAsia="en-US"/>
        </w:rPr>
        <w:t>Délka cesty – 1682 m</w:t>
      </w:r>
    </w:p>
    <w:p w14:paraId="50E237E0" w14:textId="77777777" w:rsidR="00CE7E4A" w:rsidRPr="00CE7E4A" w:rsidRDefault="00CE7E4A" w:rsidP="00CE7E4A">
      <w:pPr>
        <w:spacing w:after="60" w:line="240" w:lineRule="auto"/>
        <w:jc w:val="both"/>
        <w:rPr>
          <w:rFonts w:eastAsia="Calibri" w:cs="Arial"/>
          <w:szCs w:val="22"/>
          <w:lang w:eastAsia="en-US"/>
        </w:rPr>
      </w:pPr>
      <w:r w:rsidRPr="00CE7E4A">
        <w:rPr>
          <w:rFonts w:eastAsia="Calibri" w:cs="Arial"/>
          <w:szCs w:val="22"/>
          <w:lang w:eastAsia="en-US"/>
        </w:rPr>
        <w:t>Trasa cesty – začíná sjezdem (</w:t>
      </w:r>
      <w:proofErr w:type="spellStart"/>
      <w:r w:rsidRPr="00CE7E4A">
        <w:rPr>
          <w:rFonts w:eastAsia="Calibri" w:cs="Arial"/>
          <w:szCs w:val="22"/>
          <w:lang w:eastAsia="en-US"/>
        </w:rPr>
        <w:t>S8</w:t>
      </w:r>
      <w:proofErr w:type="spellEnd"/>
      <w:r w:rsidRPr="00CE7E4A">
        <w:rPr>
          <w:rFonts w:eastAsia="Calibri" w:cs="Arial"/>
          <w:szCs w:val="22"/>
          <w:lang w:eastAsia="en-US"/>
        </w:rPr>
        <w:t>) ze silnice III/2606 na rozcestí u kříže na jižním okraji Holan a vede směrem na jih a dále na jihozápad přes lokality „U křížků“, „</w:t>
      </w:r>
      <w:proofErr w:type="spellStart"/>
      <w:r w:rsidRPr="00CE7E4A">
        <w:rPr>
          <w:rFonts w:eastAsia="Calibri" w:cs="Arial"/>
          <w:szCs w:val="22"/>
          <w:lang w:eastAsia="en-US"/>
        </w:rPr>
        <w:t>Křížovníky“,“U</w:t>
      </w:r>
      <w:proofErr w:type="spellEnd"/>
      <w:r w:rsidRPr="00CE7E4A">
        <w:rPr>
          <w:rFonts w:eastAsia="Calibri" w:cs="Arial"/>
          <w:szCs w:val="22"/>
          <w:lang w:eastAsia="en-US"/>
        </w:rPr>
        <w:t xml:space="preserve"> včelínu“, „Dvorské kameny na hranici k.ú. Směrově trasa téměř kopíruje stávající cestu, zahrnuje přímé úseky i směrové oblouky bez přechodnic vhodných poloměrů. Niveleta vozovky je vedena v maximální možné míře v úrovni terénu.</w:t>
      </w:r>
    </w:p>
    <w:p w14:paraId="11865A27" w14:textId="77777777" w:rsidR="00CE7E4A" w:rsidRPr="00CE7E4A" w:rsidRDefault="00CE7E4A" w:rsidP="00CE7E4A">
      <w:pPr>
        <w:spacing w:after="60" w:line="240" w:lineRule="auto"/>
        <w:jc w:val="both"/>
        <w:rPr>
          <w:rFonts w:eastAsia="Calibri" w:cs="Arial"/>
          <w:szCs w:val="22"/>
          <w:lang w:eastAsia="en-US"/>
        </w:rPr>
      </w:pPr>
      <w:r w:rsidRPr="00CE7E4A">
        <w:rPr>
          <w:rFonts w:eastAsia="Calibri" w:cs="Arial"/>
          <w:szCs w:val="22"/>
          <w:lang w:eastAsia="en-US"/>
        </w:rPr>
        <w:t>Návrh konstrukce vozovky – jednopruhová, netuhá vozovka, doporučen asfaltobetonový povrch, případně povrch z penetračního makadamu s nátěrem (cesta v CHKO – požadavek na jiný, než živičný kryt). Alternativně lze použít cementobetonový kryt.</w:t>
      </w:r>
    </w:p>
    <w:p w14:paraId="6A3D5279" w14:textId="77777777" w:rsidR="00CE7E4A" w:rsidRPr="00CE7E4A" w:rsidRDefault="00CE7E4A" w:rsidP="00CE7E4A">
      <w:pPr>
        <w:spacing w:after="60" w:line="240" w:lineRule="auto"/>
        <w:jc w:val="both"/>
        <w:rPr>
          <w:rFonts w:eastAsia="Calibri" w:cs="Arial"/>
          <w:szCs w:val="22"/>
          <w:lang w:eastAsia="en-US"/>
        </w:rPr>
      </w:pPr>
      <w:r w:rsidRPr="00CE7E4A">
        <w:rPr>
          <w:rFonts w:eastAsia="Calibri" w:cs="Arial"/>
          <w:szCs w:val="22"/>
          <w:lang w:eastAsia="en-US"/>
        </w:rPr>
        <w:t>Odvodnění cesty – podélným a příčným sklonem vozovky do nově navrženého rigolu případně cestního příkopu, odvodnění pláně do příkopu, případně podélnou drenáží vyústěnou na terén</w:t>
      </w:r>
    </w:p>
    <w:p w14:paraId="4D91D0A9" w14:textId="77777777" w:rsidR="00CE7E4A" w:rsidRPr="00CE7E4A" w:rsidRDefault="00CE7E4A" w:rsidP="00CE7E4A">
      <w:pPr>
        <w:spacing w:after="60" w:line="240" w:lineRule="auto"/>
        <w:jc w:val="both"/>
        <w:rPr>
          <w:rFonts w:eastAsia="Calibri" w:cs="Arial"/>
          <w:szCs w:val="22"/>
          <w:lang w:eastAsia="en-US"/>
        </w:rPr>
      </w:pPr>
      <w:r w:rsidRPr="00CE7E4A">
        <w:rPr>
          <w:rFonts w:eastAsia="Calibri" w:cs="Arial"/>
          <w:szCs w:val="22"/>
          <w:lang w:eastAsia="en-US"/>
        </w:rPr>
        <w:t xml:space="preserve">Objekty – 7 sjezdů, 4 výhybny, 6 nových propustků </w:t>
      </w:r>
    </w:p>
    <w:p w14:paraId="6DFEC207" w14:textId="77777777" w:rsidR="00CE7E4A" w:rsidRPr="00CE7E4A" w:rsidRDefault="00CE7E4A" w:rsidP="00CE7E4A">
      <w:pPr>
        <w:spacing w:after="0" w:line="240" w:lineRule="auto"/>
        <w:jc w:val="both"/>
        <w:rPr>
          <w:rFonts w:cs="Arial"/>
          <w:b/>
          <w:szCs w:val="22"/>
          <w:lang w:eastAsia="en-US"/>
        </w:rPr>
      </w:pPr>
    </w:p>
    <w:p w14:paraId="61667031" w14:textId="77777777" w:rsidR="00CE7E4A" w:rsidRPr="00CE7E4A" w:rsidRDefault="00CE7E4A" w:rsidP="00CE7E4A">
      <w:pPr>
        <w:spacing w:after="60" w:line="240" w:lineRule="auto"/>
        <w:jc w:val="both"/>
        <w:rPr>
          <w:rFonts w:cs="Arial"/>
          <w:b/>
          <w:szCs w:val="22"/>
          <w:lang w:eastAsia="en-US"/>
        </w:rPr>
      </w:pPr>
      <w:r w:rsidRPr="00CE7E4A">
        <w:rPr>
          <w:rFonts w:cs="Arial"/>
          <w:b/>
          <w:szCs w:val="22"/>
          <w:lang w:eastAsia="en-US"/>
        </w:rPr>
        <w:t xml:space="preserve">Cesta </w:t>
      </w:r>
      <w:proofErr w:type="spellStart"/>
      <w:r w:rsidRPr="00CE7E4A">
        <w:rPr>
          <w:rFonts w:cs="Arial"/>
          <w:b/>
          <w:szCs w:val="22"/>
          <w:lang w:eastAsia="en-US"/>
        </w:rPr>
        <w:t>C6</w:t>
      </w:r>
      <w:proofErr w:type="spellEnd"/>
    </w:p>
    <w:p w14:paraId="31EAE623" w14:textId="77777777" w:rsidR="00CE7E4A" w:rsidRPr="00CE7E4A" w:rsidRDefault="00CE7E4A" w:rsidP="00CE7E4A">
      <w:pPr>
        <w:spacing w:after="60" w:line="240" w:lineRule="auto"/>
        <w:jc w:val="both"/>
        <w:rPr>
          <w:rFonts w:cs="Arial"/>
          <w:szCs w:val="22"/>
          <w:lang w:eastAsia="en-US"/>
        </w:rPr>
      </w:pPr>
      <w:r w:rsidRPr="00CE7E4A">
        <w:rPr>
          <w:rFonts w:cs="Arial"/>
          <w:szCs w:val="22"/>
          <w:lang w:eastAsia="en-US"/>
        </w:rPr>
        <w:t>Stav cesty – stávající převážně lesní cesta částečně zpevněná, částečně nezpevněná, zatravněná s vyjetými kolejemi. Určená ke kompletní rekonstrukci</w:t>
      </w:r>
    </w:p>
    <w:p w14:paraId="1B8B9A7E" w14:textId="77777777" w:rsidR="00CE7E4A" w:rsidRPr="00CE7E4A" w:rsidRDefault="00CE7E4A" w:rsidP="00CE7E4A">
      <w:pPr>
        <w:spacing w:after="60" w:line="240" w:lineRule="auto"/>
        <w:jc w:val="both"/>
        <w:rPr>
          <w:rFonts w:cs="Arial"/>
          <w:szCs w:val="22"/>
          <w:lang w:eastAsia="en-US"/>
        </w:rPr>
      </w:pPr>
      <w:r w:rsidRPr="00CE7E4A">
        <w:rPr>
          <w:rFonts w:cs="Arial"/>
          <w:szCs w:val="22"/>
          <w:lang w:eastAsia="en-US"/>
        </w:rPr>
        <w:t xml:space="preserve">Navržená kategorie cesty - VPC, </w:t>
      </w:r>
      <w:proofErr w:type="spellStart"/>
      <w:r w:rsidRPr="00CE7E4A">
        <w:rPr>
          <w:rFonts w:cs="Arial"/>
          <w:szCs w:val="22"/>
          <w:lang w:eastAsia="en-US"/>
        </w:rPr>
        <w:t>P4,0</w:t>
      </w:r>
      <w:proofErr w:type="spellEnd"/>
      <w:r w:rsidRPr="00CE7E4A">
        <w:rPr>
          <w:rFonts w:cs="Arial"/>
          <w:szCs w:val="22"/>
          <w:lang w:eastAsia="en-US"/>
        </w:rPr>
        <w:t>/20</w:t>
      </w:r>
    </w:p>
    <w:p w14:paraId="55B29C14" w14:textId="77777777" w:rsidR="00CE7E4A" w:rsidRPr="00CE7E4A" w:rsidRDefault="00CE7E4A" w:rsidP="00CE7E4A">
      <w:pPr>
        <w:spacing w:after="60" w:line="240" w:lineRule="auto"/>
        <w:jc w:val="both"/>
        <w:rPr>
          <w:rFonts w:cs="Arial"/>
          <w:szCs w:val="22"/>
          <w:lang w:eastAsia="en-US"/>
        </w:rPr>
      </w:pPr>
      <w:r w:rsidRPr="00CE7E4A">
        <w:rPr>
          <w:rFonts w:cs="Arial"/>
          <w:szCs w:val="22"/>
          <w:lang w:eastAsia="en-US"/>
        </w:rPr>
        <w:t>Délka cesty – 1536 m</w:t>
      </w:r>
    </w:p>
    <w:p w14:paraId="401A8FF8" w14:textId="77777777" w:rsidR="00CE7E4A" w:rsidRPr="00CE7E4A" w:rsidRDefault="00CE7E4A" w:rsidP="00CE7E4A">
      <w:pPr>
        <w:spacing w:after="60" w:line="240" w:lineRule="auto"/>
        <w:jc w:val="both"/>
        <w:rPr>
          <w:rFonts w:cs="Arial"/>
          <w:szCs w:val="22"/>
          <w:lang w:eastAsia="en-US"/>
        </w:rPr>
      </w:pPr>
      <w:r w:rsidRPr="00CE7E4A">
        <w:rPr>
          <w:rFonts w:cs="Arial"/>
          <w:szCs w:val="22"/>
          <w:lang w:eastAsia="en-US"/>
        </w:rPr>
        <w:t xml:space="preserve">Trasa cesty – cesta začíná napojením na cestu </w:t>
      </w:r>
      <w:proofErr w:type="spellStart"/>
      <w:r w:rsidRPr="00CE7E4A">
        <w:rPr>
          <w:rFonts w:cs="Arial"/>
          <w:szCs w:val="22"/>
          <w:lang w:eastAsia="en-US"/>
        </w:rPr>
        <w:t>C15</w:t>
      </w:r>
      <w:proofErr w:type="spellEnd"/>
      <w:r w:rsidRPr="00CE7E4A">
        <w:rPr>
          <w:rFonts w:cs="Arial"/>
          <w:szCs w:val="22"/>
          <w:lang w:eastAsia="en-US"/>
        </w:rPr>
        <w:t xml:space="preserve"> v </w:t>
      </w:r>
      <w:proofErr w:type="spellStart"/>
      <w:r w:rsidRPr="00CE7E4A">
        <w:rPr>
          <w:rFonts w:cs="Arial"/>
          <w:szCs w:val="22"/>
          <w:lang w:eastAsia="en-US"/>
        </w:rPr>
        <w:t>Hostíkovicích</w:t>
      </w:r>
      <w:proofErr w:type="spellEnd"/>
      <w:r w:rsidRPr="00CE7E4A">
        <w:rPr>
          <w:rFonts w:cs="Arial"/>
          <w:szCs w:val="22"/>
          <w:lang w:eastAsia="en-US"/>
        </w:rPr>
        <w:t xml:space="preserve"> a pokračuje severním směrem do lokality Babylon. Směrově trasa téměř kopíruje stávající cestu, zahrnuje přímé úseky i směrové oblouky bez přechodnic vhodných poloměrů. Niveleta vozovky je vedena v maximální možné míře v úrovni terénu, v potřebných místech je výškově upravena.</w:t>
      </w:r>
    </w:p>
    <w:p w14:paraId="5611FBBA" w14:textId="77777777" w:rsidR="00CE7E4A" w:rsidRPr="00CE7E4A" w:rsidRDefault="00CE7E4A" w:rsidP="00CE7E4A">
      <w:pPr>
        <w:spacing w:after="60" w:line="240" w:lineRule="auto"/>
        <w:jc w:val="both"/>
        <w:rPr>
          <w:rFonts w:cs="Arial"/>
          <w:szCs w:val="22"/>
          <w:lang w:eastAsia="en-US"/>
        </w:rPr>
      </w:pPr>
      <w:r w:rsidRPr="00CE7E4A">
        <w:rPr>
          <w:rFonts w:cs="Arial"/>
          <w:szCs w:val="22"/>
          <w:lang w:eastAsia="en-US"/>
        </w:rPr>
        <w:t>Návrh konstrukce vozovky – jednopruhová, netuhá vozovka, doporučen asfaltobetonový povrch</w:t>
      </w:r>
    </w:p>
    <w:p w14:paraId="0AF2F839" w14:textId="77777777" w:rsidR="00CE7E4A" w:rsidRPr="00CE7E4A" w:rsidRDefault="00CE7E4A" w:rsidP="00CE7E4A">
      <w:pPr>
        <w:spacing w:after="60" w:line="240" w:lineRule="auto"/>
        <w:jc w:val="both"/>
        <w:rPr>
          <w:rFonts w:cs="Arial"/>
          <w:szCs w:val="22"/>
          <w:lang w:eastAsia="en-US"/>
        </w:rPr>
      </w:pPr>
      <w:r w:rsidRPr="00CE7E4A">
        <w:rPr>
          <w:rFonts w:cs="Arial"/>
          <w:szCs w:val="22"/>
          <w:lang w:eastAsia="en-US"/>
        </w:rPr>
        <w:t>Odvodnění cesty - uspořádáním tělesa polní cesty</w:t>
      </w:r>
    </w:p>
    <w:p w14:paraId="26295A88" w14:textId="77777777" w:rsidR="00CE7E4A" w:rsidRPr="00CE7E4A" w:rsidRDefault="00CE7E4A" w:rsidP="00CE7E4A">
      <w:pPr>
        <w:spacing w:after="60" w:line="240" w:lineRule="auto"/>
        <w:jc w:val="both"/>
        <w:rPr>
          <w:rFonts w:cs="Arial"/>
          <w:szCs w:val="22"/>
          <w:lang w:eastAsia="en-US"/>
        </w:rPr>
      </w:pPr>
      <w:r w:rsidRPr="00CE7E4A">
        <w:rPr>
          <w:rFonts w:cs="Arial"/>
          <w:szCs w:val="22"/>
          <w:lang w:eastAsia="en-US"/>
        </w:rPr>
        <w:t>- odvodnění krytu vozovky: podélným a příčným sklonem krytu (použito je rovněž příčného sklonu vozovky ve tvaru „</w:t>
      </w:r>
      <w:proofErr w:type="spellStart"/>
      <w:r w:rsidRPr="00CE7E4A">
        <w:rPr>
          <w:rFonts w:cs="Arial"/>
          <w:szCs w:val="22"/>
          <w:lang w:eastAsia="en-US"/>
        </w:rPr>
        <w:t>Vˮ</w:t>
      </w:r>
      <w:proofErr w:type="spellEnd"/>
      <w:r w:rsidRPr="00CE7E4A">
        <w:rPr>
          <w:rFonts w:cs="Arial"/>
          <w:szCs w:val="22"/>
          <w:lang w:eastAsia="en-US"/>
        </w:rPr>
        <w:t xml:space="preserve">) a odvedení vody na terén, rovněž za použití příčných žlabů </w:t>
      </w:r>
      <w:proofErr w:type="spellStart"/>
      <w:r w:rsidRPr="00CE7E4A">
        <w:rPr>
          <w:rFonts w:cs="Arial"/>
          <w:szCs w:val="22"/>
          <w:lang w:eastAsia="en-US"/>
        </w:rPr>
        <w:t>Z1</w:t>
      </w:r>
      <w:proofErr w:type="spellEnd"/>
      <w:r w:rsidRPr="00CE7E4A">
        <w:rPr>
          <w:rFonts w:cs="Arial"/>
          <w:szCs w:val="22"/>
          <w:lang w:eastAsia="en-US"/>
        </w:rPr>
        <w:t xml:space="preserve"> a </w:t>
      </w:r>
      <w:proofErr w:type="spellStart"/>
      <w:r w:rsidRPr="00CE7E4A">
        <w:rPr>
          <w:rFonts w:cs="Arial"/>
          <w:szCs w:val="22"/>
          <w:lang w:eastAsia="en-US"/>
        </w:rPr>
        <w:t>Z3</w:t>
      </w:r>
      <w:proofErr w:type="spellEnd"/>
    </w:p>
    <w:p w14:paraId="1B82D33F" w14:textId="77777777" w:rsidR="00CE7E4A" w:rsidRPr="00CE7E4A" w:rsidRDefault="00CE7E4A" w:rsidP="00CE7E4A">
      <w:pPr>
        <w:spacing w:after="60" w:line="240" w:lineRule="auto"/>
        <w:jc w:val="both"/>
        <w:rPr>
          <w:rFonts w:cs="Arial"/>
          <w:szCs w:val="22"/>
          <w:lang w:eastAsia="en-US"/>
        </w:rPr>
      </w:pPr>
      <w:r w:rsidRPr="00CE7E4A">
        <w:rPr>
          <w:rFonts w:cs="Arial"/>
          <w:szCs w:val="22"/>
          <w:lang w:eastAsia="en-US"/>
        </w:rPr>
        <w:t>- odvodnění pláně cesty: na terén, použita je ve vhodných místech podélná drenáž, vyústěná na terén</w:t>
      </w:r>
    </w:p>
    <w:p w14:paraId="04EEE870" w14:textId="77777777" w:rsidR="00CE7E4A" w:rsidRPr="00CE7E4A" w:rsidRDefault="00CE7E4A" w:rsidP="00CE7E4A">
      <w:pPr>
        <w:spacing w:after="60" w:line="240" w:lineRule="auto"/>
        <w:jc w:val="both"/>
        <w:rPr>
          <w:rFonts w:cs="Arial"/>
          <w:szCs w:val="22"/>
          <w:lang w:eastAsia="en-US"/>
        </w:rPr>
      </w:pPr>
      <w:r w:rsidRPr="00CE7E4A">
        <w:rPr>
          <w:rFonts w:cs="Arial"/>
          <w:szCs w:val="22"/>
          <w:lang w:eastAsia="en-US"/>
        </w:rPr>
        <w:t>- součástí odvodnění je rovněž zřízení nové horské vpusti v km 0,006, která bude napojena do rybníka novým potrubím</w:t>
      </w:r>
    </w:p>
    <w:p w14:paraId="10F68478" w14:textId="77777777" w:rsidR="00CE7E4A" w:rsidRDefault="00CE7E4A" w:rsidP="00CE7E4A">
      <w:pPr>
        <w:pStyle w:val="l-L1"/>
        <w:keepNext w:val="0"/>
        <w:numPr>
          <w:ilvl w:val="0"/>
          <w:numId w:val="0"/>
        </w:numPr>
        <w:spacing w:before="120" w:after="120"/>
        <w:ind w:left="737" w:hanging="737"/>
        <w:jc w:val="both"/>
        <w:rPr>
          <w:rFonts w:ascii="Arial" w:hAnsi="Arial" w:cs="Arial"/>
          <w:b w:val="0"/>
          <w:szCs w:val="22"/>
          <w:u w:val="none"/>
        </w:rPr>
      </w:pPr>
      <w:r w:rsidRPr="00CE7E4A">
        <w:rPr>
          <w:rFonts w:ascii="Arial" w:hAnsi="Arial" w:cs="Arial"/>
          <w:b w:val="0"/>
          <w:szCs w:val="22"/>
          <w:u w:val="none"/>
        </w:rPr>
        <w:t>Objekty –  6 sjezdů, 4 výhybny, horská vpusť, 2 příčné žlaby, 1 nový propustek</w:t>
      </w:r>
    </w:p>
    <w:p w14:paraId="6CC0351C" w14:textId="6050A5D3" w:rsidR="000F5BF7" w:rsidRDefault="00CE7E4A" w:rsidP="00CE7E4A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0F5BF7" w:rsidRPr="005A6326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5A6326">
        <w:rPr>
          <w:rStyle w:val="l-L2Char"/>
          <w:rFonts w:cs="Arial"/>
          <w:b w:val="0"/>
          <w:szCs w:val="22"/>
          <w:u w:val="none"/>
        </w:rPr>
        <w:t>s</w:t>
      </w:r>
      <w:r w:rsidR="000F5BF7" w:rsidRPr="005A6326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6BA56679" w:rsidR="000F73CB" w:rsidRPr="005A6326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lastRenderedPageBreak/>
        <w:t>Zhotovitel se touto smlouvou zavazuje</w:t>
      </w:r>
      <w:r w:rsidR="00A375CC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szCs w:val="22"/>
        </w:rPr>
        <w:t>vypracovat pro objednatele projektovou dokumentaci</w:t>
      </w:r>
      <w:r w:rsidR="004177C2" w:rsidRPr="005A6326">
        <w:rPr>
          <w:rStyle w:val="l-L2Char"/>
          <w:rFonts w:cs="Arial"/>
          <w:szCs w:val="22"/>
        </w:rPr>
        <w:t xml:space="preserve"> </w:t>
      </w:r>
      <w:r w:rsidR="004177C2" w:rsidRPr="005A6326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5A6326">
        <w:rPr>
          <w:rStyle w:val="l-L2Char"/>
          <w:rFonts w:cs="Arial"/>
          <w:szCs w:val="22"/>
        </w:rPr>
        <w:t>provedení podrobného geotechnického průzkumu</w:t>
      </w:r>
      <w:r w:rsidRPr="005A6326">
        <w:rPr>
          <w:rStyle w:val="l-L2Char"/>
          <w:rFonts w:cs="Arial"/>
          <w:b w:val="0"/>
          <w:szCs w:val="22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5A6326">
        <w:rPr>
          <w:rStyle w:val="l-L2Char"/>
          <w:rFonts w:cs="Arial"/>
          <w:b w:val="0"/>
          <w:szCs w:val="22"/>
          <w:u w:val="none"/>
        </w:rPr>
        <w:t>t</w:t>
      </w:r>
      <w:r w:rsidRPr="005A6326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>“</w:t>
      </w:r>
      <w:r w:rsidR="00035F68" w:rsidRPr="005A6326">
        <w:rPr>
          <w:rStyle w:val="l-L2Char"/>
          <w:rFonts w:cs="Arial"/>
          <w:b w:val="0"/>
          <w:szCs w:val="22"/>
          <w:u w:val="none"/>
        </w:rPr>
        <w:t>)</w:t>
      </w:r>
      <w:r w:rsidR="006B21C5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D679BA7" w:rsidR="00C50D61" w:rsidRPr="005A6326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Podrobná specifikace P</w:t>
      </w:r>
      <w:r w:rsidR="00C50D61" w:rsidRPr="005A6326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5A6326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5A6326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5A6326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5A6326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5A6326">
        <w:rPr>
          <w:rStyle w:val="l-L2Char"/>
          <w:rFonts w:cs="Arial"/>
          <w:b w:val="0"/>
          <w:szCs w:val="22"/>
          <w:u w:val="none"/>
        </w:rPr>
        <w:t>s</w:t>
      </w:r>
      <w:r w:rsidR="00631AE8" w:rsidRPr="005A6326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5A6326">
        <w:rPr>
          <w:rStyle w:val="l-L2Char"/>
          <w:rFonts w:cs="Arial"/>
          <w:b w:val="0"/>
          <w:szCs w:val="22"/>
          <w:u w:val="none"/>
        </w:rPr>
        <w:t>,</w:t>
      </w:r>
      <w:r w:rsidR="002954D1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5A6326">
        <w:rPr>
          <w:rStyle w:val="l-L2Char"/>
          <w:rFonts w:cs="Arial"/>
          <w:b w:val="0"/>
          <w:szCs w:val="22"/>
          <w:u w:val="none"/>
        </w:rPr>
        <w:t>kter</w:t>
      </w:r>
      <w:r w:rsidR="002954D1" w:rsidRPr="005A6326">
        <w:rPr>
          <w:rStyle w:val="l-L2Char"/>
          <w:rFonts w:cs="Arial"/>
          <w:b w:val="0"/>
          <w:szCs w:val="22"/>
          <w:u w:val="none"/>
        </w:rPr>
        <w:t>é</w:t>
      </w:r>
      <w:r w:rsidR="0047679A" w:rsidRPr="005A6326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5A6326">
        <w:rPr>
          <w:rStyle w:val="l-L2Char"/>
          <w:rFonts w:cs="Arial"/>
          <w:b w:val="0"/>
          <w:szCs w:val="22"/>
          <w:u w:val="none"/>
        </w:rPr>
        <w:t>sou</w:t>
      </w:r>
      <w:r w:rsidR="0047679A" w:rsidRPr="005A6326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5A6326">
        <w:rPr>
          <w:rStyle w:val="l-L2Char"/>
          <w:rFonts w:cs="Arial"/>
          <w:b w:val="0"/>
          <w:szCs w:val="22"/>
          <w:u w:val="none"/>
        </w:rPr>
        <w:t>.</w:t>
      </w:r>
      <w:r w:rsidR="00631AE8" w:rsidRPr="005A6326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236E5958" w:rsidR="00670F32" w:rsidRPr="005A6326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F72441" w:rsidRPr="005A6326">
        <w:rPr>
          <w:rFonts w:ascii="Arial" w:hAnsi="Arial" w:cs="Arial"/>
          <w:b w:val="0"/>
          <w:szCs w:val="22"/>
          <w:u w:val="none"/>
        </w:rPr>
        <w:t>Plnění</w:t>
      </w:r>
      <w:r w:rsidRPr="005A6326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5A6326">
        <w:rPr>
          <w:rFonts w:ascii="Arial" w:hAnsi="Arial" w:cs="Arial"/>
          <w:b w:val="0"/>
          <w:szCs w:val="22"/>
          <w:u w:val="none"/>
        </w:rPr>
        <w:t>y</w:t>
      </w:r>
      <w:r w:rsidRPr="005A6326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5A6326">
        <w:rPr>
          <w:rFonts w:ascii="Arial" w:hAnsi="Arial" w:cs="Arial"/>
          <w:b w:val="0"/>
          <w:szCs w:val="22"/>
          <w:u w:val="none"/>
        </w:rPr>
        <w:t>jeho</w:t>
      </w:r>
      <w:r w:rsidR="0047679A" w:rsidRPr="005A6326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5A6326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  <w:t>Práva a povinnosti smluvních stran</w:t>
      </w:r>
    </w:p>
    <w:p w14:paraId="1BB6F81F" w14:textId="77777777" w:rsidR="00716DDA" w:rsidRPr="005A6326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5A6326">
        <w:rPr>
          <w:rStyle w:val="l-L2Char"/>
          <w:rFonts w:cs="Arial"/>
          <w:b w:val="0"/>
          <w:szCs w:val="22"/>
          <w:u w:val="none"/>
        </w:rPr>
        <w:t xml:space="preserve"> řídit se při poskytování </w:t>
      </w:r>
      <w:r w:rsidR="005B3785" w:rsidRPr="005A6326">
        <w:rPr>
          <w:rStyle w:val="l-L2Char"/>
          <w:rFonts w:cs="Arial"/>
          <w:b w:val="0"/>
          <w:szCs w:val="22"/>
          <w:u w:val="none"/>
        </w:rPr>
        <w:t>P</w:t>
      </w:r>
      <w:r w:rsidR="008E4F6B" w:rsidRPr="005A6326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5A6326">
        <w:rPr>
          <w:rStyle w:val="l-L2Char"/>
          <w:rFonts w:cs="Arial"/>
          <w:b w:val="0"/>
          <w:szCs w:val="22"/>
          <w:u w:val="none"/>
        </w:rPr>
        <w:t>poskytování Plnění nabude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5A6326">
        <w:rPr>
          <w:rStyle w:val="l-L2Char"/>
          <w:rFonts w:cs="Arial"/>
          <w:b w:val="0"/>
          <w:szCs w:val="22"/>
          <w:u w:val="none"/>
        </w:rPr>
        <w:t>ých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5A6326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5A6326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5A6326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555986FD" w14:textId="3F8E2D96" w:rsidR="004F38A5" w:rsidRPr="005A6326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 xml:space="preserve">Zhotovitel se zavazuje při </w:t>
      </w:r>
      <w:r w:rsidR="008922D1" w:rsidRPr="005A6326">
        <w:rPr>
          <w:rFonts w:cs="Arial"/>
          <w:b w:val="0"/>
          <w:szCs w:val="22"/>
          <w:u w:val="none"/>
        </w:rPr>
        <w:t>poskytování Plnění</w:t>
      </w:r>
      <w:r w:rsidRPr="005A6326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5A6326">
        <w:rPr>
          <w:rFonts w:cs="Arial"/>
          <w:b w:val="0"/>
          <w:szCs w:val="22"/>
          <w:u w:val="none"/>
        </w:rPr>
        <w:t>Plnění</w:t>
      </w:r>
      <w:r w:rsidRPr="005A6326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5A6326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5A6326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5A6326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5A6326">
        <w:rPr>
          <w:rStyle w:val="l-L2Char"/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5A6326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5A6326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5A6326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5A6326">
        <w:rPr>
          <w:rStyle w:val="l-L2Char"/>
          <w:rFonts w:cs="Arial"/>
          <w:b w:val="0"/>
          <w:szCs w:val="22"/>
          <w:u w:val="none"/>
        </w:rPr>
        <w:t>, je však povinen jejich správnost náležitě ověřit v rozsahu nezbytném pro poskytnutí Plnění dle této smlouvy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3AAE04C4" w:rsidR="00884ED8" w:rsidRPr="005A6326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 xml:space="preserve">Pokud byla k provedení </w:t>
      </w:r>
      <w:r w:rsidR="00035F68" w:rsidRPr="005A6326">
        <w:rPr>
          <w:rFonts w:cs="Arial"/>
          <w:b w:val="0"/>
          <w:szCs w:val="22"/>
          <w:u w:val="none"/>
        </w:rPr>
        <w:t>Plnění</w:t>
      </w:r>
      <w:r w:rsidRPr="005A6326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40F9A39A" w:rsidR="00884ED8" w:rsidRPr="005A6326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5A6326">
        <w:rPr>
          <w:rFonts w:cs="Arial"/>
          <w:b w:val="0"/>
          <w:szCs w:val="22"/>
          <w:u w:val="none"/>
        </w:rPr>
        <w:t>Plnění</w:t>
      </w:r>
      <w:r w:rsidRPr="005A6326">
        <w:rPr>
          <w:rFonts w:cs="Arial"/>
          <w:b w:val="0"/>
          <w:szCs w:val="22"/>
          <w:u w:val="none"/>
        </w:rPr>
        <w:t xml:space="preserve">. </w:t>
      </w:r>
    </w:p>
    <w:p w14:paraId="6AE5BD3E" w14:textId="77777777" w:rsidR="00426FA0" w:rsidRPr="005A6326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5A6326">
        <w:rPr>
          <w:rStyle w:val="l-L2Char"/>
          <w:rFonts w:cs="Arial"/>
          <w:b w:val="0"/>
          <w:szCs w:val="22"/>
          <w:u w:val="none"/>
        </w:rPr>
        <w:t>imi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E9F55A9" w:rsidR="006436C8" w:rsidRPr="005A6326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5A6326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5A6326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5A6326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5A6326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5A6326">
        <w:rPr>
          <w:rStyle w:val="l-L2Char"/>
          <w:rFonts w:cs="Arial"/>
          <w:b w:val="0"/>
          <w:szCs w:val="22"/>
          <w:u w:val="none"/>
        </w:rPr>
        <w:t xml:space="preserve"> součinnost pro poskytování Plně</w:t>
      </w:r>
      <w:r w:rsidR="00660870" w:rsidRPr="005A6326">
        <w:rPr>
          <w:rStyle w:val="l-L2Char"/>
          <w:rFonts w:cs="Arial"/>
          <w:b w:val="0"/>
          <w:szCs w:val="22"/>
          <w:u w:val="none"/>
        </w:rPr>
        <w:t xml:space="preserve">ní. </w:t>
      </w:r>
      <w:r w:rsidR="006436C8" w:rsidRPr="005A6326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5A6326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5A6326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77777777" w:rsidR="00A13487" w:rsidRPr="005A6326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77777777" w:rsidR="00E72C64" w:rsidRPr="005A6326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5A6326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</w:r>
      <w:bookmarkStart w:id="1" w:name="_Ref376528450"/>
      <w:r w:rsidR="00EA6F75" w:rsidRPr="005A6326">
        <w:rPr>
          <w:rFonts w:ascii="Arial" w:hAnsi="Arial" w:cs="Arial"/>
          <w:szCs w:val="22"/>
        </w:rPr>
        <w:t>T</w:t>
      </w:r>
      <w:r w:rsidR="008960AA" w:rsidRPr="005A6326">
        <w:rPr>
          <w:rFonts w:ascii="Arial" w:hAnsi="Arial" w:cs="Arial"/>
          <w:szCs w:val="22"/>
        </w:rPr>
        <w:t>ermín plnění</w:t>
      </w:r>
      <w:bookmarkEnd w:id="1"/>
    </w:p>
    <w:p w14:paraId="016DB46C" w14:textId="77777777" w:rsidR="008011A3" w:rsidRPr="005A6326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5A6326">
        <w:rPr>
          <w:rFonts w:cs="Arial"/>
          <w:b w:val="0"/>
          <w:szCs w:val="22"/>
          <w:u w:val="none"/>
        </w:rPr>
        <w:t>Zhotovitel se zavazuje poskytovat Plnění v následujících termínech:</w:t>
      </w:r>
      <w:bookmarkEnd w:id="2"/>
      <w:bookmarkEnd w:id="3"/>
    </w:p>
    <w:p w14:paraId="68AF43A3" w14:textId="3DFC6F28" w:rsidR="00A50845" w:rsidRPr="005A6326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035F6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8011A3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5A6326">
        <w:rPr>
          <w:rStyle w:val="l-L2Char"/>
          <w:rFonts w:cs="Arial"/>
          <w:b w:val="0"/>
          <w:szCs w:val="22"/>
          <w:u w:val="none"/>
        </w:rPr>
        <w:t>na</w:t>
      </w:r>
      <w:r w:rsidR="00E46FD4" w:rsidRPr="005A6326">
        <w:rPr>
          <w:rStyle w:val="l-L2Char"/>
          <w:rFonts w:cs="Arial"/>
          <w:b w:val="0"/>
          <w:szCs w:val="22"/>
          <w:u w:val="none"/>
        </w:rPr>
        <w:t xml:space="preserve">: </w:t>
      </w:r>
      <w:r w:rsidR="00B61FF4">
        <w:rPr>
          <w:rStyle w:val="l-L2Char"/>
          <w:rFonts w:cs="Arial"/>
          <w:b w:val="0"/>
          <w:szCs w:val="22"/>
          <w:u w:val="none"/>
        </w:rPr>
        <w:t xml:space="preserve">  </w:t>
      </w:r>
      <w:r w:rsidR="005965D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31. 01. </w:t>
      </w:r>
      <w:r w:rsidR="009E1568" w:rsidRPr="00B61FF4">
        <w:rPr>
          <w:rFonts w:ascii="Arial" w:hAnsi="Arial" w:cs="Arial"/>
          <w:bCs/>
          <w:snapToGrid w:val="0"/>
          <w:szCs w:val="22"/>
          <w:u w:val="none"/>
          <w:lang w:val="en-US"/>
        </w:rPr>
        <w:t>2019</w:t>
      </w:r>
      <w:r w:rsidR="00510C7F" w:rsidRPr="00B61FF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</w:p>
    <w:p w14:paraId="152A85B9" w14:textId="77777777" w:rsidR="000203F2" w:rsidRPr="005A6326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  <w:t xml:space="preserve">Předání a převzetí </w:t>
      </w:r>
      <w:r w:rsidR="008C126A" w:rsidRPr="005A6326">
        <w:rPr>
          <w:rFonts w:ascii="Arial" w:hAnsi="Arial" w:cs="Arial"/>
          <w:szCs w:val="22"/>
        </w:rPr>
        <w:t>Plnění</w:t>
      </w:r>
    </w:p>
    <w:p w14:paraId="1B58C10F" w14:textId="0C800130" w:rsidR="001D70C2" w:rsidRPr="005A6326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752BC5F6" w:rsidR="006A2FB2" w:rsidRPr="005A6326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0683B86" w:rsidR="008C4E63" w:rsidRPr="005A6326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006164" w:rsidRPr="005A6326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5A6326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4932C8" w:rsidRPr="005A6326">
        <w:rPr>
          <w:rFonts w:ascii="Arial" w:hAnsi="Arial" w:cs="Arial"/>
          <w:b w:val="0"/>
          <w:szCs w:val="22"/>
          <w:u w:val="none"/>
        </w:rPr>
        <w:t>Plnění</w:t>
      </w:r>
      <w:r w:rsidRPr="005A6326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5A6326">
        <w:rPr>
          <w:rFonts w:ascii="Arial" w:hAnsi="Arial" w:cs="Arial"/>
          <w:b w:val="0"/>
          <w:szCs w:val="22"/>
          <w:u w:val="none"/>
        </w:rPr>
        <w:t>bude</w:t>
      </w:r>
      <w:r w:rsidRPr="005A6326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5A6326">
        <w:rPr>
          <w:rFonts w:ascii="Arial" w:hAnsi="Arial" w:cs="Arial"/>
          <w:b w:val="0"/>
          <w:szCs w:val="22"/>
          <w:u w:val="none"/>
        </w:rPr>
        <w:t>bude</w:t>
      </w:r>
      <w:r w:rsidRPr="005A6326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 w:rsidRPr="005A6326">
        <w:rPr>
          <w:rFonts w:ascii="Arial" w:hAnsi="Arial" w:cs="Arial"/>
          <w:b w:val="0"/>
          <w:szCs w:val="22"/>
          <w:u w:val="none"/>
        </w:rPr>
        <w:t>Plnění</w:t>
      </w:r>
      <w:r w:rsidRPr="005A6326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5A6326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5A6326">
        <w:rPr>
          <w:rStyle w:val="l-L2Char"/>
          <w:rFonts w:cs="Arial"/>
          <w:b w:val="0"/>
          <w:szCs w:val="22"/>
          <w:u w:val="none"/>
        </w:rPr>
        <w:t>O</w:t>
      </w:r>
      <w:r w:rsidR="006A2FB2" w:rsidRPr="005A6326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5A6326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5A6326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5A6326">
        <w:rPr>
          <w:rStyle w:val="l-L2Char"/>
          <w:rFonts w:cs="Arial"/>
          <w:b w:val="0"/>
          <w:szCs w:val="22"/>
          <w:u w:val="none"/>
        </w:rPr>
        <w:t>vlastnické právo k 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40724D" w:rsidRPr="005A6326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5A6326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</w:r>
      <w:r w:rsidR="008960AA" w:rsidRPr="005A6326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5A6326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5A6326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A14402" w:rsidRPr="005A6326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.</w:t>
      </w:r>
    </w:p>
    <w:p w14:paraId="142C854A" w14:textId="411EA807" w:rsidR="00DE5AF1" w:rsidRPr="005A6326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5A6326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5A6326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DE5AF1" w:rsidRPr="005A6326">
        <w:rPr>
          <w:rStyle w:val="l-L2Char"/>
          <w:rFonts w:cs="Arial"/>
          <w:szCs w:val="22"/>
          <w:u w:val="none"/>
        </w:rPr>
        <w:t xml:space="preserve">,- Kč </w:t>
      </w:r>
      <w:r w:rsidR="00D021D9" w:rsidRPr="005A6326">
        <w:rPr>
          <w:rStyle w:val="l-L2Char"/>
          <w:rFonts w:cs="Arial"/>
          <w:szCs w:val="22"/>
          <w:u w:val="none"/>
        </w:rPr>
        <w:t xml:space="preserve">bez DPH, </w:t>
      </w:r>
      <w:r w:rsidR="00D021D9" w:rsidRPr="005A6326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5A6326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6F3CD0" w:rsidRPr="005A6326">
        <w:rPr>
          <w:rStyle w:val="l-L2Char"/>
          <w:rFonts w:cs="Arial"/>
          <w:b w:val="0"/>
          <w:szCs w:val="22"/>
          <w:u w:val="none"/>
        </w:rPr>
        <w:t>,-</w:t>
      </w:r>
      <w:r w:rsidR="006F3CD0" w:rsidRPr="005A6326">
        <w:rPr>
          <w:rStyle w:val="l-L2Char"/>
          <w:rFonts w:cs="Arial"/>
          <w:szCs w:val="22"/>
          <w:u w:val="none"/>
        </w:rPr>
        <w:t xml:space="preserve"> Kč </w:t>
      </w:r>
      <w:r w:rsidR="00AF3FF8" w:rsidRPr="005A6326">
        <w:rPr>
          <w:rStyle w:val="l-L2Char"/>
          <w:rFonts w:cs="Arial"/>
          <w:szCs w:val="22"/>
          <w:u w:val="none"/>
        </w:rPr>
        <w:t>s</w:t>
      </w:r>
      <w:r w:rsidR="00D021D9" w:rsidRPr="005A6326">
        <w:rPr>
          <w:rStyle w:val="l-L2Char"/>
          <w:rFonts w:cs="Arial"/>
          <w:szCs w:val="22"/>
          <w:u w:val="none"/>
        </w:rPr>
        <w:t> </w:t>
      </w:r>
      <w:r w:rsidR="00DE5AF1" w:rsidRPr="005A6326">
        <w:rPr>
          <w:rStyle w:val="l-L2Char"/>
          <w:rFonts w:cs="Arial"/>
          <w:szCs w:val="22"/>
          <w:u w:val="none"/>
        </w:rPr>
        <w:t>DPH</w:t>
      </w:r>
      <w:r w:rsidR="00D021D9" w:rsidRPr="005A6326">
        <w:rPr>
          <w:rStyle w:val="l-L2Char"/>
          <w:rFonts w:cs="Arial"/>
          <w:szCs w:val="22"/>
          <w:u w:val="none"/>
        </w:rPr>
        <w:t>)</w:t>
      </w:r>
      <w:r w:rsidR="00DE5AF1" w:rsidRPr="005A6326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77777777" w:rsidR="00C30DBF" w:rsidRPr="005A6326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F55456" w:rsidRPr="005A6326">
        <w:rPr>
          <w:rFonts w:cs="Arial"/>
          <w:b w:val="0"/>
          <w:szCs w:val="22"/>
          <w:u w:val="none"/>
        </w:rPr>
        <w:t>poskytování Plnění</w:t>
      </w:r>
      <w:r w:rsidRPr="005A6326">
        <w:rPr>
          <w:rFonts w:cs="Arial"/>
          <w:b w:val="0"/>
          <w:szCs w:val="22"/>
          <w:u w:val="none"/>
        </w:rPr>
        <w:t xml:space="preserve"> přiměřená část </w:t>
      </w:r>
      <w:r w:rsidR="00C1681E" w:rsidRPr="005A6326">
        <w:rPr>
          <w:rFonts w:cs="Arial"/>
          <w:b w:val="0"/>
          <w:szCs w:val="22"/>
          <w:u w:val="none"/>
        </w:rPr>
        <w:t>ceny s</w:t>
      </w:r>
      <w:r w:rsidRPr="005A6326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130F822D" w:rsidR="0005524A" w:rsidRPr="005A6326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Cena za Plnění se hradí na základě faktury, kterou z</w:t>
      </w:r>
      <w:r w:rsidR="0005524A" w:rsidRPr="005A6326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5A6326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6B0081" w:rsidRPr="005A6326">
        <w:rPr>
          <w:rStyle w:val="l-L2Char"/>
          <w:rFonts w:cs="Arial"/>
          <w:b w:val="0"/>
          <w:szCs w:val="22"/>
          <w:u w:val="none"/>
        </w:rPr>
        <w:t xml:space="preserve"> po řádném převzetí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05524A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77777777" w:rsidR="008B55DF" w:rsidRPr="005A6326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5A6326">
        <w:rPr>
          <w:rStyle w:val="l-L2Char"/>
          <w:rFonts w:cs="Arial"/>
          <w:b w:val="0"/>
          <w:szCs w:val="22"/>
          <w:u w:val="none"/>
        </w:rPr>
        <w:t>účinnosti smlouvy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77777777" w:rsidR="000708A3" w:rsidRPr="005A6326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5A6326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5A6326">
        <w:rPr>
          <w:rStyle w:val="l-L2Char"/>
          <w:rFonts w:cs="Arial"/>
          <w:b w:val="0"/>
          <w:szCs w:val="22"/>
          <w:u w:val="none"/>
        </w:rPr>
        <w:t>úhradou.</w:t>
      </w:r>
    </w:p>
    <w:p w14:paraId="08597CF7" w14:textId="77777777" w:rsidR="00532A42" w:rsidRPr="005A6326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5A6326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5A6326">
        <w:rPr>
          <w:rStyle w:val="l-L2Char"/>
          <w:rFonts w:cs="Arial"/>
          <w:b w:val="0"/>
          <w:szCs w:val="22"/>
          <w:u w:val="none"/>
        </w:rPr>
        <w:t>. F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5A6326">
        <w:rPr>
          <w:rStyle w:val="l-L2Char"/>
          <w:rFonts w:cs="Arial"/>
          <w:b w:val="0"/>
          <w:szCs w:val="22"/>
          <w:u w:val="none"/>
        </w:rPr>
        <w:t>435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5A6326">
        <w:rPr>
          <w:rStyle w:val="l-L2Char"/>
          <w:rFonts w:cs="Arial"/>
          <w:b w:val="0"/>
          <w:szCs w:val="22"/>
          <w:u w:val="none"/>
        </w:rPr>
        <w:t>občanského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28 zákona č.</w:t>
      </w:r>
      <w:r w:rsidR="00E26CC5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5A6326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5EADB4DD" w14:textId="0036A7EF" w:rsidR="00B61FF4" w:rsidRDefault="00C75A45" w:rsidP="00B61FF4">
      <w:pPr>
        <w:pStyle w:val="l-L1"/>
        <w:keepNext w:val="0"/>
        <w:numPr>
          <w:ilvl w:val="0"/>
          <w:numId w:val="0"/>
        </w:numPr>
        <w:spacing w:before="120" w:after="0"/>
        <w:ind w:left="709" w:hanging="1"/>
        <w:jc w:val="both"/>
        <w:rPr>
          <w:rStyle w:val="l-L2Char"/>
          <w:rFonts w:cs="Arial"/>
          <w:b w:val="0"/>
          <w:szCs w:val="22"/>
          <w:u w:val="none"/>
        </w:rPr>
      </w:pPr>
      <w:r w:rsidRPr="00536200">
        <w:rPr>
          <w:rStyle w:val="l-L2Char"/>
          <w:rFonts w:cs="Arial"/>
          <w:szCs w:val="22"/>
          <w:u w:val="none"/>
        </w:rPr>
        <w:t>Odběratel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: </w:t>
      </w:r>
      <w:r w:rsidR="00B61FF4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>Státní pozemkový úřa</w:t>
      </w:r>
      <w:r w:rsidR="00B61FF4">
        <w:rPr>
          <w:rStyle w:val="l-L2Char"/>
          <w:rFonts w:cs="Arial"/>
          <w:b w:val="0"/>
          <w:szCs w:val="22"/>
          <w:u w:val="none"/>
        </w:rPr>
        <w:t>d, Praha 3, Husinecká 1024/</w:t>
      </w:r>
      <w:proofErr w:type="spellStart"/>
      <w:r w:rsidR="00B61FF4">
        <w:rPr>
          <w:rStyle w:val="l-L2Char"/>
          <w:rFonts w:cs="Arial"/>
          <w:b w:val="0"/>
          <w:szCs w:val="22"/>
          <w:u w:val="none"/>
        </w:rPr>
        <w:t>11a</w:t>
      </w:r>
      <w:proofErr w:type="spellEnd"/>
      <w:r w:rsidR="00B61FF4">
        <w:rPr>
          <w:rStyle w:val="l-L2Char"/>
          <w:rFonts w:cs="Arial"/>
          <w:b w:val="0"/>
          <w:szCs w:val="22"/>
          <w:u w:val="none"/>
        </w:rPr>
        <w:t>,</w:t>
      </w:r>
    </w:p>
    <w:p w14:paraId="46FBD007" w14:textId="3CB80E89" w:rsidR="00C75A45" w:rsidRPr="005A6326" w:rsidRDefault="00C75A45" w:rsidP="00B61FF4">
      <w:pPr>
        <w:pStyle w:val="l-L1"/>
        <w:keepNext w:val="0"/>
        <w:numPr>
          <w:ilvl w:val="0"/>
          <w:numId w:val="0"/>
        </w:numPr>
        <w:spacing w:before="0" w:after="120"/>
        <w:ind w:left="2694" w:hanging="851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PSČ 130 00, IČ </w:t>
      </w:r>
      <w:r w:rsidR="00536200">
        <w:rPr>
          <w:rStyle w:val="l-L2Char"/>
          <w:rFonts w:cs="Arial"/>
          <w:b w:val="0"/>
          <w:szCs w:val="22"/>
          <w:u w:val="none"/>
        </w:rPr>
        <w:t>01312774</w:t>
      </w:r>
    </w:p>
    <w:p w14:paraId="20CEB623" w14:textId="6BC3A832" w:rsidR="00B61FF4" w:rsidRDefault="00C75A45" w:rsidP="00B61FF4">
      <w:pPr>
        <w:pStyle w:val="l-L1"/>
        <w:keepNext w:val="0"/>
        <w:numPr>
          <w:ilvl w:val="0"/>
          <w:numId w:val="0"/>
        </w:numPr>
        <w:spacing w:before="120" w:after="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536200">
        <w:rPr>
          <w:rStyle w:val="l-L2Char"/>
          <w:rFonts w:cs="Arial"/>
          <w:szCs w:val="22"/>
          <w:u w:val="none"/>
        </w:rPr>
        <w:t>Konečný příjemce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: </w:t>
      </w:r>
      <w:r w:rsidR="00B61FF4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Státní pozemkový úřad, Pobočka </w:t>
      </w:r>
      <w:r w:rsidR="009E1568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Česká Lípa, </w:t>
      </w:r>
      <w:proofErr w:type="spellStart"/>
      <w:r w:rsidR="009E1568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Dubická</w:t>
      </w:r>
      <w:proofErr w:type="spellEnd"/>
      <w:r w:rsidR="009E1568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2362/56</w:t>
      </w:r>
      <w:r w:rsidR="009E1568">
        <w:rPr>
          <w:rStyle w:val="l-L2Char"/>
          <w:rFonts w:cs="Arial"/>
          <w:b w:val="0"/>
          <w:szCs w:val="22"/>
          <w:u w:val="none"/>
        </w:rPr>
        <w:t xml:space="preserve">, </w:t>
      </w:r>
    </w:p>
    <w:p w14:paraId="336A109D" w14:textId="7D013A6F" w:rsidR="00536200" w:rsidRPr="005A6326" w:rsidRDefault="009E1568" w:rsidP="00B61FF4">
      <w:pPr>
        <w:pStyle w:val="l-L1"/>
        <w:keepNext w:val="0"/>
        <w:numPr>
          <w:ilvl w:val="0"/>
          <w:numId w:val="0"/>
        </w:numPr>
        <w:spacing w:before="0" w:after="0"/>
        <w:ind w:left="2835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PSČ</w:t>
      </w:r>
      <w:r w:rsidR="00B61FF4">
        <w:rPr>
          <w:rStyle w:val="l-L2Char"/>
          <w:rFonts w:cs="Arial"/>
          <w:b w:val="0"/>
          <w:szCs w:val="22"/>
          <w:u w:val="none"/>
        </w:rPr>
        <w:t xml:space="preserve"> </w:t>
      </w:r>
      <w:r w:rsidR="00536200">
        <w:rPr>
          <w:rStyle w:val="l-L2Char"/>
          <w:rFonts w:cs="Arial"/>
          <w:b w:val="0"/>
          <w:szCs w:val="22"/>
          <w:u w:val="none"/>
        </w:rPr>
        <w:t>470 01 Česká Lípa</w:t>
      </w:r>
    </w:p>
    <w:p w14:paraId="6C1BD530" w14:textId="436FB167" w:rsidR="004D5F78" w:rsidRPr="005A6326" w:rsidRDefault="00532A42" w:rsidP="00B61FF4">
      <w:pPr>
        <w:pStyle w:val="l-L1"/>
        <w:keepNext w:val="0"/>
        <w:numPr>
          <w:ilvl w:val="1"/>
          <w:numId w:val="37"/>
        </w:numPr>
        <w:spacing w:before="12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5A6326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</w:r>
      <w:r w:rsidR="000203F2" w:rsidRPr="005A6326">
        <w:rPr>
          <w:rFonts w:ascii="Arial" w:hAnsi="Arial" w:cs="Arial"/>
          <w:szCs w:val="22"/>
        </w:rPr>
        <w:t>Záruka za jakost a vady</w:t>
      </w:r>
    </w:p>
    <w:p w14:paraId="464D3865" w14:textId="77777777" w:rsidR="00C52BAE" w:rsidRPr="005A6326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8C126A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5A6326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5A6326">
        <w:rPr>
          <w:rStyle w:val="l-L2Char"/>
          <w:rFonts w:cs="Arial"/>
          <w:b w:val="0"/>
          <w:szCs w:val="22"/>
          <w:u w:val="none"/>
        </w:rPr>
        <w:t>že Plnění</w:t>
      </w:r>
      <w:r w:rsidR="00380D9B" w:rsidRPr="005A6326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5A6326">
        <w:rPr>
          <w:rFonts w:ascii="Arial" w:hAnsi="Arial" w:cs="Arial"/>
          <w:b w:val="0"/>
          <w:szCs w:val="22"/>
          <w:u w:val="none"/>
        </w:rPr>
        <w:t>,</w:t>
      </w:r>
      <w:r w:rsidR="00380D9B" w:rsidRPr="005A6326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5A6326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2F86258B" w:rsidR="005844C4" w:rsidRPr="005A6326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5A6326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31748C">
        <w:rPr>
          <w:rStyle w:val="l-L2Char"/>
          <w:rFonts w:cs="Arial"/>
          <w:b w:val="0"/>
          <w:szCs w:val="22"/>
          <w:u w:val="none"/>
        </w:rPr>
        <w:t>60</w:t>
      </w:r>
      <w:r w:rsidR="001800BB" w:rsidRPr="005A6326">
        <w:rPr>
          <w:rStyle w:val="l-L2Char"/>
          <w:rFonts w:cs="Arial"/>
          <w:b w:val="0"/>
          <w:szCs w:val="22"/>
          <w:u w:val="none"/>
        </w:rPr>
        <w:t xml:space="preserve"> měsíců</w:t>
      </w:r>
      <w:r w:rsidR="001800BB" w:rsidRPr="005A6326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5A6326">
        <w:rPr>
          <w:rStyle w:val="l-L2Char"/>
          <w:rFonts w:cs="Arial"/>
          <w:b w:val="0"/>
          <w:szCs w:val="22"/>
          <w:u w:val="none"/>
        </w:rPr>
        <w:t>o</w:t>
      </w:r>
      <w:r w:rsidRPr="005A6326">
        <w:rPr>
          <w:rStyle w:val="l-L2Char"/>
          <w:rFonts w:cs="Arial"/>
          <w:b w:val="0"/>
          <w:szCs w:val="22"/>
          <w:u w:val="none"/>
        </w:rPr>
        <w:t>d</w:t>
      </w:r>
      <w:r w:rsidR="005A0043" w:rsidRPr="005A6326">
        <w:rPr>
          <w:rStyle w:val="l-L2Char"/>
          <w:rFonts w:cs="Arial"/>
          <w:b w:val="0"/>
          <w:szCs w:val="22"/>
          <w:u w:val="none"/>
        </w:rPr>
        <w:t>e dne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5A6326">
        <w:rPr>
          <w:rStyle w:val="l-L2Char"/>
          <w:rFonts w:cs="Arial"/>
          <w:b w:val="0"/>
          <w:szCs w:val="22"/>
          <w:u w:val="none"/>
        </w:rPr>
        <w:t>poskytnutí poslední části Plnění dle této smlouvy</w:t>
      </w:r>
      <w:r w:rsidRPr="005A6326">
        <w:rPr>
          <w:rStyle w:val="l-L2Char"/>
          <w:rFonts w:cs="Arial"/>
          <w:b w:val="0"/>
          <w:szCs w:val="22"/>
          <w:u w:val="none"/>
        </w:rPr>
        <w:t>.</w:t>
      </w:r>
      <w:r w:rsidR="00A50845" w:rsidRPr="005A632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77777777" w:rsidR="00A50845" w:rsidRPr="005A6326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5844C4" w:rsidRPr="005A6326">
        <w:rPr>
          <w:rStyle w:val="l-L2Char"/>
          <w:rFonts w:cs="Arial"/>
          <w:b w:val="0"/>
          <w:szCs w:val="22"/>
          <w:u w:val="none"/>
        </w:rPr>
        <w:t xml:space="preserve">Plnění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289286FC" w:rsidR="00C467FD" w:rsidRPr="005A6326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4" w:name="_Ref376528927"/>
      <w:r w:rsidRPr="005A6326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5A6326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5A6326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5A6326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30 dnů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5A6326">
        <w:rPr>
          <w:rStyle w:val="l-L2Char"/>
          <w:rFonts w:cs="Arial"/>
          <w:b w:val="0"/>
          <w:szCs w:val="22"/>
          <w:u w:val="none"/>
        </w:rPr>
        <w:t>.</w:t>
      </w:r>
      <w:bookmarkEnd w:id="4"/>
      <w:r w:rsidR="00443C71" w:rsidRPr="005A632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5A6326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5A6326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t>Aktualizace Plnění</w:t>
      </w:r>
    </w:p>
    <w:p w14:paraId="10FC8D3E" w14:textId="721FCC47" w:rsidR="009F5452" w:rsidRPr="005A6326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 xml:space="preserve">7.1  </w:t>
      </w:r>
      <w:r w:rsidRPr="005A6326">
        <w:rPr>
          <w:rFonts w:ascii="Arial" w:hAnsi="Arial" w:cs="Arial"/>
          <w:b w:val="0"/>
          <w:szCs w:val="22"/>
          <w:u w:val="none"/>
        </w:rPr>
        <w:tab/>
      </w:r>
      <w:r w:rsidR="009C0AAF" w:rsidRPr="005A6326">
        <w:rPr>
          <w:rStyle w:val="l-L2Char"/>
          <w:rFonts w:cs="Arial"/>
          <w:b w:val="0"/>
          <w:szCs w:val="22"/>
          <w:u w:val="none"/>
        </w:rPr>
        <w:t xml:space="preserve">Objednatel si vyhrazuje právo vyzvat  zhotovitele v případě potřeby o bezplatnou aktualizaci technického nebo formálního  řešení Plnění, pokud během 3 let od prvního předání a převzetí Plnění dle </w:t>
      </w:r>
      <w:proofErr w:type="spellStart"/>
      <w:r w:rsidR="009C0AAF" w:rsidRPr="005A6326">
        <w:rPr>
          <w:rStyle w:val="l-L2Char"/>
          <w:rFonts w:cs="Arial"/>
          <w:b w:val="0"/>
          <w:szCs w:val="22"/>
          <w:u w:val="none"/>
        </w:rPr>
        <w:t>Čl.IV</w:t>
      </w:r>
      <w:proofErr w:type="spellEnd"/>
      <w:r w:rsidR="009C0AAF" w:rsidRPr="005A6326">
        <w:rPr>
          <w:rStyle w:val="l-L2Char"/>
          <w:rFonts w:cs="Arial"/>
          <w:b w:val="0"/>
          <w:szCs w:val="22"/>
          <w:u w:val="none"/>
        </w:rPr>
        <w:t xml:space="preserve"> dojde ke změně předpisů nebo technických norem (max. jedenkrát).</w:t>
      </w:r>
    </w:p>
    <w:p w14:paraId="2E0D5B19" w14:textId="587F59D8" w:rsidR="00690C9D" w:rsidRPr="005A6326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>7.</w:t>
      </w:r>
      <w:r w:rsidRPr="005A6326">
        <w:rPr>
          <w:rStyle w:val="l-L2Char"/>
          <w:rFonts w:cs="Arial"/>
          <w:b w:val="0"/>
          <w:szCs w:val="22"/>
          <w:u w:val="none"/>
        </w:rPr>
        <w:t>2</w:t>
      </w:r>
      <w:r w:rsidRPr="005A6326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5A6326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7.</w:t>
      </w:r>
      <w:r w:rsidR="00690C9D" w:rsidRPr="005A6326">
        <w:rPr>
          <w:rStyle w:val="l-L2Char"/>
          <w:rFonts w:cs="Arial"/>
          <w:b w:val="0"/>
          <w:szCs w:val="22"/>
          <w:u w:val="none"/>
        </w:rPr>
        <w:t>3</w:t>
      </w:r>
      <w:r w:rsidRPr="005A6326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5A6326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7.4</w:t>
      </w:r>
      <w:r w:rsidRPr="005A6326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56FDC273" w14:textId="5CAD08A0" w:rsidR="00690C9D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7.5</w:t>
      </w:r>
      <w:r w:rsidRPr="005A6326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5A6326">
        <w:rPr>
          <w:rStyle w:val="l-L2Char"/>
          <w:rFonts w:cs="Arial"/>
          <w:b w:val="0"/>
          <w:szCs w:val="22"/>
          <w:u w:val="none"/>
        </w:rPr>
        <w:t>a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5A6326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r w:rsidR="008D2DA1" w:rsidRPr="005A6326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r w:rsidR="00E64D8D" w:rsidRPr="005A6326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5A6326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5A6326">
        <w:rPr>
          <w:rStyle w:val="l-L2Char"/>
          <w:rFonts w:cs="Arial"/>
          <w:b w:val="0"/>
          <w:szCs w:val="22"/>
          <w:u w:val="none"/>
        </w:rPr>
        <w:t xml:space="preserve"> a záruky uvedené v Čl.VI. </w:t>
      </w:r>
    </w:p>
    <w:p w14:paraId="7530DCA1" w14:textId="77777777" w:rsidR="000E5FDD" w:rsidRPr="005A6326" w:rsidRDefault="000E5FD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</w:p>
    <w:p w14:paraId="1ED3F8AA" w14:textId="77777777" w:rsidR="004D037A" w:rsidRPr="005A6326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  <w:t>Povinnost mlčenlivosti</w:t>
      </w:r>
    </w:p>
    <w:p w14:paraId="44F75D5C" w14:textId="77777777" w:rsidR="004D037A" w:rsidRPr="005A6326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5A6326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5A6326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5A6326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5A6326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77777777" w:rsidR="004D037A" w:rsidRPr="005A6326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5A6326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5A6326">
        <w:rPr>
          <w:rStyle w:val="l-L2Char"/>
          <w:rFonts w:cs="Arial"/>
          <w:b w:val="0"/>
          <w:szCs w:val="22"/>
          <w:u w:val="none"/>
        </w:rPr>
        <w:t>e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5A6326">
        <w:rPr>
          <w:rStyle w:val="l-L2Char"/>
          <w:rFonts w:cs="Arial"/>
          <w:b w:val="0"/>
          <w:szCs w:val="22"/>
          <w:u w:val="none"/>
        </w:rPr>
        <w:t>této</w:t>
      </w:r>
      <w:r w:rsidR="002538F3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>povinnosti.</w:t>
      </w:r>
    </w:p>
    <w:p w14:paraId="126C65C8" w14:textId="77777777" w:rsidR="009D39E8" w:rsidRPr="005A6326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</w:r>
      <w:bookmarkStart w:id="5" w:name="_Ref376798291"/>
      <w:r w:rsidRPr="005A6326">
        <w:rPr>
          <w:rFonts w:ascii="Arial" w:hAnsi="Arial" w:cs="Arial"/>
          <w:szCs w:val="22"/>
        </w:rPr>
        <w:t>Licenční ujednání</w:t>
      </w:r>
      <w:bookmarkEnd w:id="5"/>
    </w:p>
    <w:p w14:paraId="63895710" w14:textId="308B6775" w:rsidR="009D39E8" w:rsidRPr="005A6326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5A6326">
        <w:rPr>
          <w:rFonts w:cs="Arial"/>
          <w:szCs w:val="22"/>
          <w:lang w:eastAsia="en-US"/>
        </w:rPr>
        <w:t xml:space="preserve">Vzhledem k tomu, že součástí </w:t>
      </w:r>
      <w:r w:rsidR="005A0043" w:rsidRPr="005A6326">
        <w:rPr>
          <w:rFonts w:cs="Arial"/>
          <w:szCs w:val="22"/>
          <w:lang w:eastAsia="en-US"/>
        </w:rPr>
        <w:t>P</w:t>
      </w:r>
      <w:r w:rsidRPr="005A6326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5A6326">
        <w:rPr>
          <w:rFonts w:cs="Arial"/>
          <w:szCs w:val="22"/>
          <w:lang w:eastAsia="en-US"/>
        </w:rPr>
        <w:t>P</w:t>
      </w:r>
      <w:r w:rsidRPr="005A6326">
        <w:rPr>
          <w:rFonts w:cs="Arial"/>
          <w:szCs w:val="22"/>
          <w:lang w:eastAsia="en-US"/>
        </w:rPr>
        <w:t xml:space="preserve">lnění poskytována licence za podmínek sjednaných v tomto </w:t>
      </w:r>
      <w:r w:rsidRPr="005A6326">
        <w:rPr>
          <w:rFonts w:cs="Arial"/>
          <w:szCs w:val="22"/>
          <w:lang w:eastAsia="en-US"/>
        </w:rPr>
        <w:fldChar w:fldCharType="begin"/>
      </w:r>
      <w:r w:rsidRPr="005A6326">
        <w:rPr>
          <w:rFonts w:cs="Arial"/>
          <w:szCs w:val="22"/>
          <w:lang w:eastAsia="en-US"/>
        </w:rPr>
        <w:instrText xml:space="preserve"> REF _Ref376798291 \r \h  \* MERGEFORMAT </w:instrText>
      </w:r>
      <w:r w:rsidRPr="005A6326">
        <w:rPr>
          <w:rFonts w:cs="Arial"/>
          <w:szCs w:val="22"/>
          <w:lang w:eastAsia="en-US"/>
        </w:rPr>
      </w:r>
      <w:r w:rsidRPr="005A6326">
        <w:rPr>
          <w:rFonts w:cs="Arial"/>
          <w:szCs w:val="22"/>
          <w:lang w:eastAsia="en-US"/>
        </w:rPr>
        <w:fldChar w:fldCharType="separate"/>
      </w:r>
      <w:r w:rsidR="00704330">
        <w:rPr>
          <w:rFonts w:cs="Arial"/>
          <w:szCs w:val="22"/>
          <w:lang w:eastAsia="en-US"/>
        </w:rPr>
        <w:t>Čl. IX</w:t>
      </w:r>
      <w:r w:rsidRPr="005A6326">
        <w:rPr>
          <w:rFonts w:cs="Arial"/>
          <w:szCs w:val="22"/>
          <w:lang w:eastAsia="en-US"/>
        </w:rPr>
        <w:fldChar w:fldCharType="end"/>
      </w:r>
      <w:r w:rsidRPr="005A6326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5A6326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5A6326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77777777" w:rsidR="009D39E8" w:rsidRPr="005A6326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5A0043" w:rsidRPr="005A6326">
        <w:rPr>
          <w:rFonts w:cs="Arial"/>
          <w:b w:val="0"/>
          <w:szCs w:val="22"/>
          <w:u w:val="none"/>
        </w:rPr>
        <w:t>Plnění</w:t>
      </w:r>
      <w:r w:rsidRPr="005A6326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5A6326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5A6326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5A6326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  <w:t>Smluvní pokuty</w:t>
      </w:r>
      <w:r w:rsidR="001640AC" w:rsidRPr="005A6326">
        <w:rPr>
          <w:rFonts w:ascii="Arial" w:hAnsi="Arial" w:cs="Arial"/>
          <w:szCs w:val="22"/>
        </w:rPr>
        <w:t>, náhrada škody</w:t>
      </w:r>
      <w:r w:rsidR="00024114" w:rsidRPr="005A6326">
        <w:rPr>
          <w:rFonts w:ascii="Arial" w:hAnsi="Arial" w:cs="Arial"/>
          <w:szCs w:val="22"/>
        </w:rPr>
        <w:t xml:space="preserve">, </w:t>
      </w:r>
      <w:r w:rsidRPr="005A6326">
        <w:rPr>
          <w:rFonts w:ascii="Arial" w:hAnsi="Arial" w:cs="Arial"/>
          <w:szCs w:val="22"/>
        </w:rPr>
        <w:t>odstoupení od smlouvy</w:t>
      </w:r>
      <w:r w:rsidR="00024114" w:rsidRPr="005A6326">
        <w:rPr>
          <w:rFonts w:ascii="Arial" w:hAnsi="Arial" w:cs="Arial"/>
          <w:szCs w:val="22"/>
        </w:rPr>
        <w:t xml:space="preserve"> a výpověď smlouvy</w:t>
      </w:r>
    </w:p>
    <w:p w14:paraId="2AFF784C" w14:textId="55C1C215" w:rsidR="00806017" w:rsidRPr="005A6326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5A6326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C467FD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F15883" w:rsidRPr="005A6326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5A6326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5A6326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5A6326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5A6326">
        <w:rPr>
          <w:rStyle w:val="l-L2Char"/>
          <w:rFonts w:cs="Arial"/>
          <w:b w:val="0"/>
          <w:szCs w:val="22"/>
          <w:u w:val="none"/>
        </w:rPr>
      </w:r>
      <w:r w:rsidR="00F15883" w:rsidRPr="005A6326">
        <w:rPr>
          <w:rStyle w:val="l-L2Char"/>
          <w:rFonts w:cs="Arial"/>
          <w:b w:val="0"/>
          <w:szCs w:val="22"/>
          <w:u w:val="none"/>
        </w:rPr>
        <w:fldChar w:fldCharType="separate"/>
      </w:r>
      <w:r w:rsidR="00704330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5A6326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5A6326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5A6326">
        <w:rPr>
          <w:rStyle w:val="l-L2Char"/>
          <w:rFonts w:cs="Arial"/>
          <w:b w:val="0"/>
          <w:szCs w:val="22"/>
          <w:u w:val="none"/>
        </w:rPr>
        <w:t>0,05% z ceny Díla či jeho části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5A6326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3795058" w:rsidR="00666E0D" w:rsidRPr="005A6326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5A6326">
        <w:rPr>
          <w:rStyle w:val="l-L2Char"/>
          <w:rFonts w:cs="Arial"/>
          <w:b w:val="0"/>
          <w:szCs w:val="22"/>
          <w:u w:val="none"/>
        </w:rPr>
        <w:t> </w:t>
      </w:r>
      <w:r w:rsidRPr="005A6326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5A6326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5A6326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5A6326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5A6326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5A6326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5A6326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5A6326">
        <w:rPr>
          <w:rStyle w:val="l-L2Char"/>
          <w:rFonts w:cs="Arial"/>
          <w:b w:val="0"/>
          <w:szCs w:val="22"/>
          <w:u w:val="none"/>
        </w:rPr>
      </w:r>
      <w:r w:rsidR="00D53965" w:rsidRPr="005A6326">
        <w:rPr>
          <w:rStyle w:val="l-L2Char"/>
          <w:rFonts w:cs="Arial"/>
          <w:b w:val="0"/>
          <w:szCs w:val="22"/>
          <w:u w:val="none"/>
        </w:rPr>
        <w:fldChar w:fldCharType="separate"/>
      </w:r>
      <w:r w:rsidR="00704330">
        <w:rPr>
          <w:rStyle w:val="l-L2Char"/>
          <w:rFonts w:cs="Arial"/>
          <w:b w:val="0"/>
          <w:szCs w:val="22"/>
          <w:u w:val="none"/>
        </w:rPr>
        <w:t>6.4</w:t>
      </w:r>
      <w:r w:rsidR="00D53965" w:rsidRPr="005A6326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5A6326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5A6326">
        <w:rPr>
          <w:rStyle w:val="l-L2Char"/>
          <w:rFonts w:cs="Arial"/>
          <w:b w:val="0"/>
          <w:szCs w:val="22"/>
          <w:u w:val="none"/>
        </w:rPr>
        <w:t>0,05 % z ceny takového Plnění či jeho části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5A6326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4CF371A7" w14:textId="77777777" w:rsidR="000B713E" w:rsidRPr="005A6326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5A6326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5A6326">
        <w:rPr>
          <w:rFonts w:ascii="Arial" w:hAnsi="Arial" w:cs="Arial"/>
          <w:b w:val="0"/>
          <w:szCs w:val="22"/>
          <w:u w:val="none"/>
        </w:rPr>
        <w:t>s</w:t>
      </w:r>
      <w:r w:rsidRPr="005A6326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5A6326">
        <w:rPr>
          <w:rFonts w:ascii="Arial" w:hAnsi="Arial" w:cs="Arial"/>
          <w:b w:val="0"/>
          <w:szCs w:val="22"/>
          <w:u w:val="none"/>
        </w:rPr>
        <w:t> </w:t>
      </w:r>
      <w:r w:rsidRPr="005A6326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5A632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5A6326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5A6326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5A6326">
        <w:rPr>
          <w:rStyle w:val="l-L2Char"/>
          <w:rFonts w:cs="Arial"/>
          <w:b w:val="0"/>
          <w:szCs w:val="22"/>
          <w:u w:val="none"/>
        </w:rPr>
        <w:t>Objednatel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5A6326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5A6326">
        <w:rPr>
          <w:rStyle w:val="l-L2Char"/>
          <w:rFonts w:cs="Arial"/>
          <w:b w:val="0"/>
          <w:szCs w:val="22"/>
          <w:u w:val="none"/>
        </w:rPr>
        <w:t xml:space="preserve"> 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5A6326">
        <w:rPr>
          <w:rStyle w:val="l-L2Char"/>
          <w:rFonts w:cs="Arial"/>
          <w:b w:val="0"/>
          <w:szCs w:val="22"/>
          <w:u w:val="none"/>
        </w:rPr>
        <w:t xml:space="preserve">před započetím poskytování </w:t>
      </w:r>
      <w:r w:rsidR="00C467FD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05626A" w:rsidRPr="005A6326">
        <w:rPr>
          <w:rStyle w:val="l-L2Char"/>
          <w:rFonts w:cs="Arial"/>
          <w:b w:val="0"/>
          <w:szCs w:val="22"/>
          <w:u w:val="none"/>
        </w:rPr>
        <w:t>.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8378A41" w:rsidR="00E23090" w:rsidRPr="005A6326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5A6326">
        <w:rPr>
          <w:rStyle w:val="l-L2Char"/>
          <w:rFonts w:cs="Arial"/>
          <w:szCs w:val="22"/>
        </w:rPr>
        <w:t xml:space="preserve">Ve vztahu ke </w:t>
      </w:r>
      <w:r w:rsidR="00C467FD" w:rsidRPr="005A6326">
        <w:rPr>
          <w:rStyle w:val="l-L2Char"/>
          <w:rFonts w:cs="Arial"/>
          <w:szCs w:val="22"/>
        </w:rPr>
        <w:t>Plnění</w:t>
      </w:r>
      <w:r w:rsidRPr="005A6326">
        <w:rPr>
          <w:rStyle w:val="l-L2Char"/>
          <w:rFonts w:cs="Arial"/>
          <w:szCs w:val="22"/>
        </w:rPr>
        <w:t xml:space="preserve"> je objednatel oprávněn tuto</w:t>
      </w:r>
      <w:r w:rsidRPr="005A6326">
        <w:rPr>
          <w:rFonts w:cs="Arial"/>
          <w:szCs w:val="22"/>
        </w:rPr>
        <w:t xml:space="preserve"> </w:t>
      </w:r>
      <w:r w:rsidRPr="005A6326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5A6326">
        <w:rPr>
          <w:rStyle w:val="l-L2Char"/>
          <w:rFonts w:cs="Arial"/>
          <w:szCs w:val="22"/>
          <w:lang w:eastAsia="en-US"/>
        </w:rPr>
        <w:t xml:space="preserve">doba </w:t>
      </w:r>
      <w:r w:rsidRPr="005A6326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77777777" w:rsidR="00995ABC" w:rsidRPr="005A6326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5A6326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5A6326">
        <w:rPr>
          <w:rStyle w:val="l-L2Char"/>
          <w:rFonts w:cs="Arial"/>
          <w:b w:val="0"/>
          <w:szCs w:val="22"/>
          <w:u w:val="none"/>
        </w:rPr>
        <w:t>občanského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494A8AEF" w14:textId="7341E595" w:rsidR="007E1651" w:rsidRDefault="007E1651" w:rsidP="007E165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</w:t>
      </w:r>
      <w:r w:rsidR="00B51571" w:rsidRPr="005A6326">
        <w:rPr>
          <w:rStyle w:val="l-L2Char"/>
          <w:rFonts w:cs="Arial"/>
          <w:b w:val="0"/>
          <w:szCs w:val="22"/>
          <w:u w:val="none"/>
        </w:rPr>
        <w:t>s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mlouvu včetně všech případných dohod, kterými se tato </w:t>
      </w:r>
      <w:r w:rsidR="00B51571" w:rsidRPr="005A6326">
        <w:rPr>
          <w:rStyle w:val="l-L2Char"/>
          <w:rFonts w:cs="Arial"/>
          <w:b w:val="0"/>
          <w:szCs w:val="22"/>
          <w:u w:val="none"/>
        </w:rPr>
        <w:t>s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mlouva doplňuje, mění, nahrazuje nebo ruší, a to prostřednictvím registru smluv. Smluvní strany se dále dohodly, že tuto </w:t>
      </w:r>
      <w:r w:rsidR="00B51571" w:rsidRPr="005A6326">
        <w:rPr>
          <w:rStyle w:val="l-L2Char"/>
          <w:rFonts w:cs="Arial"/>
          <w:b w:val="0"/>
          <w:szCs w:val="22"/>
          <w:u w:val="none"/>
        </w:rPr>
        <w:t>s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mlouvu zašle správci registru smluv k uveřejnění prostřednictvím registru smluv </w:t>
      </w:r>
      <w:r w:rsidR="0099705B" w:rsidRPr="005A6326">
        <w:rPr>
          <w:rStyle w:val="l-L2Char"/>
          <w:rFonts w:cs="Arial"/>
          <w:b w:val="0"/>
          <w:szCs w:val="22"/>
          <w:u w:val="none"/>
        </w:rPr>
        <w:t>o</w:t>
      </w:r>
      <w:r w:rsidRPr="005A6326">
        <w:rPr>
          <w:rStyle w:val="l-L2Char"/>
          <w:rFonts w:cs="Arial"/>
          <w:b w:val="0"/>
          <w:szCs w:val="22"/>
          <w:u w:val="none"/>
        </w:rPr>
        <w:t>bjednatel</w:t>
      </w:r>
      <w:r w:rsidR="00B51571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42116A5B" w14:textId="7A3D67E3" w:rsidR="00156E89" w:rsidRPr="00B61FF4" w:rsidRDefault="00156E89" w:rsidP="00156E8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61FF4">
        <w:rPr>
          <w:rStyle w:val="l-L2Char"/>
          <w:rFonts w:cs="Arial"/>
          <w:b w:val="0"/>
          <w:szCs w:val="22"/>
          <w:u w:val="none"/>
        </w:rPr>
        <w:t xml:space="preserve">Smlouva nabývá platnosti dnem podpisu smluvních stran a účinnosti dnem jejího uveřejnění v registru smluv dle </w:t>
      </w:r>
      <w:proofErr w:type="spellStart"/>
      <w:r w:rsidRPr="00B61FF4">
        <w:rPr>
          <w:rStyle w:val="l-L2Char"/>
          <w:rFonts w:cs="Arial"/>
          <w:b w:val="0"/>
          <w:szCs w:val="22"/>
          <w:u w:val="none"/>
        </w:rPr>
        <w:t>ust</w:t>
      </w:r>
      <w:proofErr w:type="spellEnd"/>
      <w:r w:rsidRPr="00B61FF4">
        <w:rPr>
          <w:rStyle w:val="l-L2Char"/>
          <w:rFonts w:cs="Arial"/>
          <w:b w:val="0"/>
          <w:szCs w:val="22"/>
          <w:u w:val="none"/>
        </w:rPr>
        <w:t>. § 6 odst. 1 zákona č. 340/2015 Sb., o registru smluv.</w:t>
      </w:r>
    </w:p>
    <w:p w14:paraId="7341DBE6" w14:textId="0C8CE837" w:rsidR="00CE2C1C" w:rsidRPr="005A6326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5A6326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5A6326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5A6326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5A6326">
        <w:rPr>
          <w:rStyle w:val="l-L2Char"/>
          <w:rFonts w:cs="Arial"/>
          <w:b w:val="0"/>
          <w:szCs w:val="22"/>
          <w:u w:val="none"/>
        </w:rPr>
        <w:t>v</w:t>
      </w:r>
      <w:r w:rsidR="00C467FD" w:rsidRPr="005A6326">
        <w:rPr>
          <w:rStyle w:val="l-L2Char"/>
          <w:rFonts w:cs="Arial"/>
          <w:b w:val="0"/>
          <w:szCs w:val="22"/>
          <w:u w:val="none"/>
        </w:rPr>
        <w:t>e</w:t>
      </w:r>
      <w:r w:rsidR="0095373F" w:rsidRPr="005A6326">
        <w:rPr>
          <w:rStyle w:val="l-L2Char"/>
          <w:rFonts w:cs="Arial"/>
          <w:b w:val="0"/>
          <w:szCs w:val="22"/>
          <w:u w:val="none"/>
        </w:rPr>
        <w:t> </w:t>
      </w:r>
      <w:r w:rsidR="00C467FD" w:rsidRPr="005A6326">
        <w:rPr>
          <w:rStyle w:val="l-L2Char"/>
          <w:rFonts w:cs="Arial"/>
          <w:b w:val="0"/>
          <w:szCs w:val="22"/>
          <w:u w:val="none"/>
        </w:rPr>
        <w:t>dvou</w:t>
      </w:r>
      <w:r w:rsidR="00A50845" w:rsidRPr="005A6326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5A6326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5A6326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5A6326">
        <w:rPr>
          <w:rStyle w:val="l-L2Char"/>
          <w:rFonts w:cs="Arial"/>
          <w:b w:val="0"/>
          <w:szCs w:val="22"/>
          <w:u w:val="none"/>
        </w:rPr>
        <w:t>Z</w:t>
      </w:r>
      <w:r w:rsidR="00EA1A9A" w:rsidRPr="005A6326">
        <w:rPr>
          <w:rStyle w:val="l-L2Char"/>
          <w:rFonts w:cs="Arial"/>
          <w:b w:val="0"/>
          <w:szCs w:val="22"/>
          <w:u w:val="none"/>
        </w:rPr>
        <w:t>VZ</w:t>
      </w:r>
      <w:r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21D38069" w14:textId="367BFDB0" w:rsidR="00431242" w:rsidRPr="00156E89" w:rsidRDefault="00FD2BEE" w:rsidP="00156E8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D03B214" w:rsidR="00C32521" w:rsidRPr="005A6326" w:rsidRDefault="00C32521" w:rsidP="0043124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14:paraId="66EABDA7" w14:textId="77777777" w:rsidR="00362FAF" w:rsidRPr="005A6326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77777777" w:rsidR="002954D1" w:rsidRPr="005A6326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5A6326">
        <w:rPr>
          <w:rStyle w:val="l-L2Char"/>
          <w:rFonts w:cs="Arial"/>
          <w:b w:val="0"/>
          <w:szCs w:val="22"/>
          <w:u w:val="none"/>
        </w:rPr>
        <w:t xml:space="preserve"> v souvislosti s vypracováním projektové dokumentace;</w:t>
      </w:r>
    </w:p>
    <w:p w14:paraId="567A96D8" w14:textId="5ACB0DF0" w:rsidR="00362FAF" w:rsidRPr="005A6326" w:rsidRDefault="002954D1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5A6326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5A6326">
        <w:rPr>
          <w:rStyle w:val="l-L2Char"/>
          <w:rFonts w:cs="Arial"/>
          <w:szCs w:val="22"/>
        </w:rPr>
        <w:t>Smluvní strany</w:t>
      </w:r>
      <w:r w:rsidR="00A50845" w:rsidRPr="005A6326">
        <w:rPr>
          <w:rStyle w:val="l-L2Char"/>
          <w:rFonts w:cs="Arial"/>
          <w:szCs w:val="22"/>
        </w:rPr>
        <w:t xml:space="preserve"> smlouvu přečetl</w:t>
      </w:r>
      <w:r w:rsidRPr="005A6326">
        <w:rPr>
          <w:rStyle w:val="l-L2Char"/>
          <w:rFonts w:cs="Arial"/>
          <w:szCs w:val="22"/>
        </w:rPr>
        <w:t>y</w:t>
      </w:r>
      <w:r w:rsidR="00A50845" w:rsidRPr="005A6326">
        <w:rPr>
          <w:rStyle w:val="l-L2Char"/>
          <w:rFonts w:cs="Arial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208BBEC9" w14:textId="77777777" w:rsidR="00326C0D" w:rsidRPr="005A6326" w:rsidRDefault="00326C0D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5A6326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5A6326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5A6326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5A6326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5A6326" w14:paraId="07651C10" w14:textId="77777777" w:rsidTr="0077220E">
        <w:tc>
          <w:tcPr>
            <w:tcW w:w="4606" w:type="dxa"/>
            <w:shd w:val="clear" w:color="auto" w:fill="auto"/>
          </w:tcPr>
          <w:p w14:paraId="1359D5B6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055124CF" w14:textId="77777777" w:rsidR="00326C0D" w:rsidRDefault="00326C0D" w:rsidP="00446B28">
            <w:pPr>
              <w:spacing w:line="288" w:lineRule="auto"/>
              <w:rPr>
                <w:rFonts w:cs="Arial"/>
                <w:szCs w:val="22"/>
              </w:rPr>
            </w:pPr>
          </w:p>
          <w:p w14:paraId="012DED73" w14:textId="77777777" w:rsidR="00701246" w:rsidRDefault="00701246" w:rsidP="00446B28">
            <w:pPr>
              <w:spacing w:line="288" w:lineRule="auto"/>
              <w:rPr>
                <w:rFonts w:cs="Arial"/>
                <w:szCs w:val="22"/>
              </w:rPr>
            </w:pPr>
          </w:p>
          <w:p w14:paraId="44C3CBD1" w14:textId="5FDB753F" w:rsidR="00701246" w:rsidRPr="005A6326" w:rsidRDefault="00701246" w:rsidP="00446B28">
            <w:pPr>
              <w:spacing w:line="288" w:lineRule="auto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5A6326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5A6326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5A6326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5A6326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5A6326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5A6326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5A6326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5A6326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5A6326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4928EA9E" w14:textId="77777777" w:rsidR="00B61FF4" w:rsidRDefault="00B61FF4" w:rsidP="00AE2DC5">
      <w:pPr>
        <w:spacing w:line="276" w:lineRule="auto"/>
        <w:rPr>
          <w:rFonts w:cs="Arial"/>
          <w:szCs w:val="22"/>
        </w:rPr>
        <w:sectPr w:rsidR="00B61FF4" w:rsidSect="00961113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709" w:left="1418" w:header="284" w:footer="271" w:gutter="0"/>
          <w:pgNumType w:start="1"/>
          <w:cols w:space="708"/>
          <w:titlePg/>
          <w:docGrid w:linePitch="272"/>
        </w:sectPr>
      </w:pPr>
    </w:p>
    <w:p w14:paraId="7CFE3812" w14:textId="77777777" w:rsidR="006152B5" w:rsidRPr="005A6326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5A6326">
        <w:rPr>
          <w:sz w:val="22"/>
          <w:szCs w:val="22"/>
        </w:rPr>
        <w:t xml:space="preserve">Příloha č. 1 – Podrobná specifikace </w:t>
      </w:r>
      <w:r w:rsidR="002E7E2A" w:rsidRPr="005A6326">
        <w:rPr>
          <w:sz w:val="22"/>
          <w:szCs w:val="22"/>
        </w:rPr>
        <w:t>Plnění</w:t>
      </w:r>
    </w:p>
    <w:p w14:paraId="3FB9FC6E" w14:textId="7EB46193" w:rsidR="00B94443" w:rsidRPr="005A6326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5A6326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 xml:space="preserve">Podmínky </w:t>
      </w:r>
      <w:r w:rsidR="00535C93" w:rsidRPr="005A6326">
        <w:rPr>
          <w:rStyle w:val="l-L2Char"/>
          <w:rFonts w:cs="Arial"/>
          <w:szCs w:val="22"/>
          <w:u w:val="none"/>
        </w:rPr>
        <w:t>provádění</w:t>
      </w:r>
      <w:r w:rsidRPr="005A6326">
        <w:rPr>
          <w:rStyle w:val="l-L2Char"/>
          <w:rFonts w:cs="Arial"/>
          <w:szCs w:val="22"/>
          <w:u w:val="none"/>
        </w:rPr>
        <w:t xml:space="preserve"> </w:t>
      </w:r>
      <w:r w:rsidR="00EA6D3F" w:rsidRPr="005A6326">
        <w:rPr>
          <w:rStyle w:val="l-L2Char"/>
          <w:rFonts w:cs="Arial"/>
          <w:szCs w:val="22"/>
          <w:u w:val="none"/>
        </w:rPr>
        <w:t>Plnění</w:t>
      </w:r>
    </w:p>
    <w:p w14:paraId="67465A9E" w14:textId="529D9EB2" w:rsidR="00B51571" w:rsidRPr="005A6326" w:rsidRDefault="00D16E9B" w:rsidP="00B51571">
      <w:pPr>
        <w:pStyle w:val="l-L1"/>
        <w:keepNext w:val="0"/>
        <w:numPr>
          <w:ilvl w:val="0"/>
          <w:numId w:val="0"/>
        </w:numPr>
        <w:spacing w:before="120" w:after="120"/>
        <w:ind w:left="1213"/>
        <w:jc w:val="both"/>
        <w:rPr>
          <w:rFonts w:ascii="Arial" w:hAnsi="Arial"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5A6326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5A6326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5A6326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5F7FCA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F12B63" w:rsidRPr="005A6326">
        <w:rPr>
          <w:rStyle w:val="l-L2Char"/>
          <w:rFonts w:cs="Arial"/>
          <w:b w:val="0"/>
          <w:szCs w:val="22"/>
          <w:u w:val="none"/>
        </w:rPr>
        <w:t>,</w:t>
      </w:r>
      <w:r w:rsidR="00152458" w:rsidRPr="005A6326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5A6326">
        <w:rPr>
          <w:rStyle w:val="l-L2Char"/>
          <w:rFonts w:cs="Arial"/>
          <w:b w:val="0"/>
          <w:szCs w:val="22"/>
          <w:u w:val="none"/>
        </w:rPr>
        <w:t>a</w:t>
      </w:r>
      <w:r w:rsidR="00152458" w:rsidRPr="005A6326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5A6326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5A6326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5A6326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5A6326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5A6326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5A6326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5A6326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 a</w:t>
      </w:r>
      <w:r w:rsidR="00B51571" w:rsidRPr="005A6326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5A6326">
        <w:rPr>
          <w:rFonts w:ascii="Arial" w:hAnsi="Arial" w:cs="Arial"/>
          <w:szCs w:val="22"/>
          <w:u w:val="none"/>
        </w:rPr>
        <w:t xml:space="preserve">, </w:t>
      </w:r>
      <w:r w:rsidR="00B51571" w:rsidRPr="005A6326">
        <w:rPr>
          <w:rFonts w:ascii="Arial" w:hAnsi="Arial" w:cs="Arial"/>
          <w:b w:val="0"/>
          <w:szCs w:val="22"/>
          <w:u w:val="none"/>
        </w:rPr>
        <w:t>o stanovení rozsahu dokumentace veřejné zakázky na stavební práce a soupisu stavebních prací dodávek a služeb s výkazem výměr.</w:t>
      </w:r>
    </w:p>
    <w:p w14:paraId="39DE0A95" w14:textId="31AE2073" w:rsidR="00152458" w:rsidRPr="005A6326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5A6326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20E95D1B" w:rsidR="00152458" w:rsidRPr="005A6326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5A6326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budou vypracovány dle aktuálního ceníku stavebních prací „Katalogu stavebních prací </w:t>
      </w:r>
      <w:r w:rsidR="00EA6D3F" w:rsidRPr="005A6326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5A6326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5A6326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5A6326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5A6326">
        <w:rPr>
          <w:rStyle w:val="l-L2Char"/>
          <w:rFonts w:cs="Arial"/>
          <w:b w:val="0"/>
          <w:szCs w:val="22"/>
          <w:u w:val="none"/>
        </w:rPr>
        <w:t>ý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5A6326">
        <w:rPr>
          <w:rStyle w:val="l-L2Char"/>
          <w:rFonts w:cs="Arial"/>
          <w:b w:val="0"/>
          <w:szCs w:val="22"/>
          <w:u w:val="none"/>
        </w:rPr>
        <w:t>et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5A6326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5A6326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5A6326">
        <w:rPr>
          <w:rStyle w:val="l-L2Char"/>
          <w:rFonts w:cs="Arial"/>
          <w:b w:val="0"/>
          <w:szCs w:val="22"/>
          <w:u w:val="none"/>
        </w:rPr>
        <w:t> </w:t>
      </w:r>
      <w:r w:rsidRPr="005A6326">
        <w:rPr>
          <w:rStyle w:val="l-L2Char"/>
          <w:rFonts w:cs="Arial"/>
          <w:b w:val="0"/>
          <w:szCs w:val="22"/>
          <w:u w:val="none"/>
        </w:rPr>
        <w:t>DIO</w:t>
      </w:r>
      <w:r w:rsidR="002F02E0" w:rsidRPr="005A6326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5A6326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5A6326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5A6326">
        <w:rPr>
          <w:rStyle w:val="l-L2Char"/>
          <w:rFonts w:cs="Arial"/>
          <w:b w:val="0"/>
          <w:szCs w:val="22"/>
          <w:u w:val="none"/>
        </w:rPr>
        <w:t>dále jen „</w:t>
      </w:r>
      <w:r w:rsidRPr="005A6326">
        <w:rPr>
          <w:rStyle w:val="l-L2Char"/>
          <w:rFonts w:cs="Arial"/>
          <w:b w:val="0"/>
          <w:szCs w:val="22"/>
          <w:u w:val="none"/>
        </w:rPr>
        <w:t>DOSS</w:t>
      </w:r>
      <w:r w:rsidR="00F13F17" w:rsidRPr="005A6326">
        <w:rPr>
          <w:rStyle w:val="l-L2Char"/>
          <w:rFonts w:cs="Arial"/>
          <w:b w:val="0"/>
          <w:szCs w:val="22"/>
          <w:u w:val="none"/>
        </w:rPr>
        <w:t>“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5A6326">
        <w:rPr>
          <w:rStyle w:val="l-L2Char"/>
          <w:rFonts w:cs="Arial"/>
          <w:b w:val="0"/>
          <w:szCs w:val="22"/>
          <w:u w:val="none"/>
        </w:rPr>
        <w:t>Projektová dokumentace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3E307D2B" w:rsidR="00152458" w:rsidRPr="005A6326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5A6326">
        <w:rPr>
          <w:rStyle w:val="l-L2Char"/>
          <w:rFonts w:cs="Arial"/>
          <w:b w:val="0"/>
          <w:szCs w:val="22"/>
          <w:u w:val="none"/>
        </w:rPr>
        <w:t>ů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5A6326">
        <w:rPr>
          <w:rStyle w:val="l-L2Char"/>
          <w:rFonts w:cs="Arial"/>
          <w:b w:val="0"/>
          <w:szCs w:val="22"/>
          <w:u w:val="none"/>
        </w:rPr>
        <w:t>ých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5A6326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5A6326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5A6326">
        <w:rPr>
          <w:rStyle w:val="l-L2Char"/>
          <w:rFonts w:cs="Arial"/>
          <w:b w:val="0"/>
          <w:szCs w:val="22"/>
          <w:u w:val="none"/>
        </w:rPr>
        <w:t>, pokud bude třeba,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5A6326">
        <w:rPr>
          <w:rStyle w:val="l-L2Char"/>
          <w:rFonts w:cs="Arial"/>
          <w:b w:val="0"/>
          <w:szCs w:val="22"/>
          <w:u w:val="none"/>
        </w:rPr>
        <w:t xml:space="preserve">. </w:t>
      </w:r>
      <w:r w:rsidRPr="005A6326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5A6326">
        <w:rPr>
          <w:rStyle w:val="l-L2Char"/>
          <w:rFonts w:cs="Arial"/>
          <w:b w:val="0"/>
          <w:szCs w:val="22"/>
          <w:u w:val="none"/>
        </w:rPr>
        <w:t>,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5A6326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5A6326">
        <w:rPr>
          <w:rStyle w:val="l-L2Char"/>
          <w:rFonts w:cs="Arial"/>
          <w:b w:val="0"/>
          <w:szCs w:val="22"/>
          <w:u w:val="none"/>
        </w:rPr>
        <w:t xml:space="preserve"> zajištění funkční návaznosti stavby</w:t>
      </w:r>
      <w:r w:rsidR="006741FE">
        <w:rPr>
          <w:rStyle w:val="l-L2Char"/>
          <w:rFonts w:cs="Arial"/>
          <w:b w:val="0"/>
          <w:szCs w:val="22"/>
          <w:u w:val="none"/>
        </w:rPr>
        <w:t>.</w:t>
      </w:r>
    </w:p>
    <w:p w14:paraId="0E11065D" w14:textId="3B831162" w:rsidR="00C629E5" w:rsidRPr="00701246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701246">
        <w:rPr>
          <w:rStyle w:val="l-L2Char"/>
          <w:rFonts w:cs="Arial"/>
          <w:b w:val="0"/>
          <w:szCs w:val="22"/>
          <w:u w:val="none"/>
        </w:rPr>
        <w:t>Specifikace stavby:</w:t>
      </w:r>
    </w:p>
    <w:p w14:paraId="152A1999" w14:textId="77777777" w:rsidR="00CE7E4A" w:rsidRDefault="00CE7E4A" w:rsidP="00CE7E4A">
      <w:pPr>
        <w:spacing w:line="276" w:lineRule="auto"/>
        <w:rPr>
          <w:rFonts w:eastAsia="Calibri" w:cs="Arial"/>
          <w:b/>
          <w:szCs w:val="22"/>
          <w:lang w:eastAsia="en-US"/>
        </w:rPr>
      </w:pPr>
      <w:r>
        <w:rPr>
          <w:rFonts w:eastAsia="Calibri" w:cs="Arial"/>
          <w:b/>
          <w:szCs w:val="22"/>
          <w:lang w:eastAsia="en-US"/>
        </w:rPr>
        <w:t xml:space="preserve">Cesta </w:t>
      </w:r>
      <w:proofErr w:type="spellStart"/>
      <w:r>
        <w:rPr>
          <w:rFonts w:eastAsia="Calibri" w:cs="Arial"/>
          <w:b/>
          <w:szCs w:val="22"/>
          <w:lang w:eastAsia="en-US"/>
        </w:rPr>
        <w:t>C35</w:t>
      </w:r>
      <w:proofErr w:type="spellEnd"/>
    </w:p>
    <w:p w14:paraId="0B24CC2A" w14:textId="77777777" w:rsidR="00CE7E4A" w:rsidRDefault="00CE7E4A" w:rsidP="00CE7E4A">
      <w:pPr>
        <w:spacing w:before="120" w:after="60" w:line="276" w:lineRule="auto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Stav cesty – stávající zpevněná polní cesta určená ke kompletní rekonstrukci</w:t>
      </w:r>
    </w:p>
    <w:p w14:paraId="1DB928F9" w14:textId="77777777" w:rsidR="00CE7E4A" w:rsidRDefault="00CE7E4A" w:rsidP="00CE7E4A">
      <w:pPr>
        <w:spacing w:after="60" w:line="276" w:lineRule="auto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Navržená kategorie cesty - HPC, P 4,5/30</w:t>
      </w:r>
    </w:p>
    <w:p w14:paraId="63659765" w14:textId="77777777" w:rsidR="00CE7E4A" w:rsidRDefault="00CE7E4A" w:rsidP="00CE7E4A">
      <w:pPr>
        <w:spacing w:after="60" w:line="276" w:lineRule="auto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Délka cesty – 1682 m</w:t>
      </w:r>
    </w:p>
    <w:p w14:paraId="4B6DEDB5" w14:textId="77777777" w:rsidR="00CE7E4A" w:rsidRDefault="00CE7E4A" w:rsidP="00CE7E4A">
      <w:pPr>
        <w:spacing w:after="60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Trasa cesty – začíná sjezdem (</w:t>
      </w:r>
      <w:proofErr w:type="spellStart"/>
      <w:r>
        <w:rPr>
          <w:rFonts w:eastAsia="Calibri" w:cs="Arial"/>
          <w:szCs w:val="22"/>
          <w:lang w:eastAsia="en-US"/>
        </w:rPr>
        <w:t>S8</w:t>
      </w:r>
      <w:proofErr w:type="spellEnd"/>
      <w:r>
        <w:rPr>
          <w:rFonts w:eastAsia="Calibri" w:cs="Arial"/>
          <w:szCs w:val="22"/>
          <w:lang w:eastAsia="en-US"/>
        </w:rPr>
        <w:t>) ze silnice III/2606 na rozcestí u kříže na jižním okraji Holan a vede směrem na jih a dále na jihozápad přes lokality „U křížků“, „</w:t>
      </w:r>
      <w:proofErr w:type="spellStart"/>
      <w:r>
        <w:rPr>
          <w:rFonts w:eastAsia="Calibri" w:cs="Arial"/>
          <w:szCs w:val="22"/>
          <w:lang w:eastAsia="en-US"/>
        </w:rPr>
        <w:t>Křížovníky“,“U</w:t>
      </w:r>
      <w:proofErr w:type="spellEnd"/>
      <w:r>
        <w:rPr>
          <w:rFonts w:eastAsia="Calibri" w:cs="Arial"/>
          <w:szCs w:val="22"/>
          <w:lang w:eastAsia="en-US"/>
        </w:rPr>
        <w:t xml:space="preserve"> včelínu“, „Dvorské kameny na hranici k.ú. Směrově trasa téměř kopíruje stávající cestu, zahrnuje přímé úseky i směrové oblouky bez přechodnic vhodných poloměrů. Niveleta vozovky je vedena v maximální možné míře v úrovni terénu.</w:t>
      </w:r>
    </w:p>
    <w:p w14:paraId="534527CC" w14:textId="77777777" w:rsidR="00CE7E4A" w:rsidRDefault="00CE7E4A" w:rsidP="00CE7E4A">
      <w:pPr>
        <w:spacing w:after="60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Návrh konstrukce vozovky – jednopruhová, netuhá vozovka, doporučen asfaltobetonový povrch, případně povrch z penetračního makadamu s nátěrem (cesta v CHKO – požadavek na jiný, než živičný kryt). Alternativně lze použít cementobetonový kryt.</w:t>
      </w:r>
    </w:p>
    <w:p w14:paraId="1F149E4B" w14:textId="77777777" w:rsidR="00CE7E4A" w:rsidRDefault="00CE7E4A" w:rsidP="00CE7E4A">
      <w:pPr>
        <w:spacing w:after="60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Odvodnění cesty – podélným a příčným sklonem vozovky do nově navrženého rigolu případně cestního příkopu, odvodnění pláně do příkopu, případně podélnou drenáží vyústěnou na terén</w:t>
      </w:r>
    </w:p>
    <w:p w14:paraId="75096D46" w14:textId="77777777" w:rsidR="00CE7E4A" w:rsidRDefault="00CE7E4A" w:rsidP="00CE7E4A">
      <w:pPr>
        <w:spacing w:after="60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Objekty – 7 sjezdů, 4 výhybny, 6 nových propustků </w:t>
      </w:r>
    </w:p>
    <w:p w14:paraId="05B201F5" w14:textId="77777777" w:rsidR="00CE7E4A" w:rsidRDefault="00CE7E4A" w:rsidP="00CE7E4A">
      <w:pPr>
        <w:rPr>
          <w:rFonts w:cs="Arial"/>
          <w:b/>
          <w:szCs w:val="22"/>
          <w:lang w:eastAsia="en-US"/>
        </w:rPr>
      </w:pPr>
    </w:p>
    <w:p w14:paraId="1901BA4C" w14:textId="77777777" w:rsidR="00CE7E4A" w:rsidRDefault="00CE7E4A" w:rsidP="00CE7E4A">
      <w:pPr>
        <w:rPr>
          <w:rFonts w:cs="Arial"/>
          <w:b/>
          <w:szCs w:val="22"/>
          <w:lang w:eastAsia="en-US"/>
        </w:rPr>
      </w:pPr>
      <w:r>
        <w:rPr>
          <w:rFonts w:cs="Arial"/>
          <w:b/>
          <w:szCs w:val="22"/>
          <w:lang w:eastAsia="en-US"/>
        </w:rPr>
        <w:t xml:space="preserve">Cesta </w:t>
      </w:r>
      <w:proofErr w:type="spellStart"/>
      <w:r>
        <w:rPr>
          <w:rFonts w:cs="Arial"/>
          <w:b/>
          <w:szCs w:val="22"/>
          <w:lang w:eastAsia="en-US"/>
        </w:rPr>
        <w:t>C6</w:t>
      </w:r>
      <w:proofErr w:type="spellEnd"/>
    </w:p>
    <w:p w14:paraId="7254A21D" w14:textId="77777777" w:rsidR="00CE7E4A" w:rsidRDefault="00CE7E4A" w:rsidP="00CE7E4A">
      <w:pPr>
        <w:spacing w:after="60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Stav cesty – stávající převážně lesní cesta částečně zpevněná, částečně nezpevněná, zatravněná s vyjetými kolejemi. Určená ke kompletní rekonstrukci</w:t>
      </w:r>
    </w:p>
    <w:p w14:paraId="33DC2EB1" w14:textId="77777777" w:rsidR="00CE7E4A" w:rsidRDefault="00CE7E4A" w:rsidP="00CE7E4A">
      <w:pPr>
        <w:spacing w:after="60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 xml:space="preserve">Navržená kategorie cesty - VPC, </w:t>
      </w:r>
      <w:proofErr w:type="spellStart"/>
      <w:r>
        <w:rPr>
          <w:rFonts w:cs="Arial"/>
          <w:szCs w:val="22"/>
          <w:lang w:eastAsia="en-US"/>
        </w:rPr>
        <w:t>P4,0</w:t>
      </w:r>
      <w:proofErr w:type="spellEnd"/>
      <w:r>
        <w:rPr>
          <w:rFonts w:cs="Arial"/>
          <w:szCs w:val="22"/>
          <w:lang w:eastAsia="en-US"/>
        </w:rPr>
        <w:t>/20</w:t>
      </w:r>
    </w:p>
    <w:p w14:paraId="20F81565" w14:textId="77777777" w:rsidR="00CE7E4A" w:rsidRDefault="00CE7E4A" w:rsidP="00CE7E4A">
      <w:pPr>
        <w:spacing w:after="60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Délka cesty – 1536 m</w:t>
      </w:r>
    </w:p>
    <w:p w14:paraId="6859760B" w14:textId="77777777" w:rsidR="00CE7E4A" w:rsidRDefault="00CE7E4A" w:rsidP="00CE7E4A">
      <w:pPr>
        <w:spacing w:after="60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 xml:space="preserve">Trasa cesty – cesta začíná napojením na cestu </w:t>
      </w:r>
      <w:proofErr w:type="spellStart"/>
      <w:r>
        <w:rPr>
          <w:rFonts w:cs="Arial"/>
          <w:szCs w:val="22"/>
          <w:lang w:eastAsia="en-US"/>
        </w:rPr>
        <w:t>C15</w:t>
      </w:r>
      <w:proofErr w:type="spellEnd"/>
      <w:r>
        <w:rPr>
          <w:rFonts w:cs="Arial"/>
          <w:szCs w:val="22"/>
          <w:lang w:eastAsia="en-US"/>
        </w:rPr>
        <w:t xml:space="preserve"> v </w:t>
      </w:r>
      <w:proofErr w:type="spellStart"/>
      <w:r>
        <w:rPr>
          <w:rFonts w:cs="Arial"/>
          <w:szCs w:val="22"/>
          <w:lang w:eastAsia="en-US"/>
        </w:rPr>
        <w:t>Hostíkovicích</w:t>
      </w:r>
      <w:proofErr w:type="spellEnd"/>
      <w:r>
        <w:rPr>
          <w:rFonts w:cs="Arial"/>
          <w:szCs w:val="22"/>
          <w:lang w:eastAsia="en-US"/>
        </w:rPr>
        <w:t xml:space="preserve"> a pokračuje severním směrem do lokality Babylon. Směrově trasa téměř kopíruje stávající cestu, zahrnuje přímé úseky i směrové oblouky bez přechodnic vhodných poloměrů. Niveleta vozovky je vedena v maximální možné míře v úrovni terénu, v potřebných místech je výškově upravena.</w:t>
      </w:r>
    </w:p>
    <w:p w14:paraId="4B12603C" w14:textId="77777777" w:rsidR="00CE7E4A" w:rsidRDefault="00CE7E4A" w:rsidP="00CE7E4A">
      <w:pPr>
        <w:spacing w:after="60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Návrh konstrukce vozovky – jednopruhová, netuhá vozovka, doporučen asfaltobetonový povrch</w:t>
      </w:r>
    </w:p>
    <w:p w14:paraId="1B02A847" w14:textId="77777777" w:rsidR="00CE7E4A" w:rsidRDefault="00CE7E4A" w:rsidP="00CE7E4A">
      <w:pPr>
        <w:spacing w:after="60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Odvodnění cesty - uspořádáním tělesa polní cesty</w:t>
      </w:r>
    </w:p>
    <w:p w14:paraId="4FFE7466" w14:textId="77777777" w:rsidR="00CE7E4A" w:rsidRDefault="00CE7E4A" w:rsidP="00CE7E4A">
      <w:pPr>
        <w:spacing w:after="60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- odvodnění krytu vozovky: podélným a příčným sklonem krytu (použito je rovněž příčného sklonu vozovky ve tvaru „</w:t>
      </w:r>
      <w:proofErr w:type="spellStart"/>
      <w:r>
        <w:rPr>
          <w:rFonts w:cs="Arial"/>
          <w:szCs w:val="22"/>
          <w:lang w:eastAsia="en-US"/>
        </w:rPr>
        <w:t>Vˮ</w:t>
      </w:r>
      <w:proofErr w:type="spellEnd"/>
      <w:r>
        <w:rPr>
          <w:rFonts w:cs="Arial"/>
          <w:szCs w:val="22"/>
          <w:lang w:eastAsia="en-US"/>
        </w:rPr>
        <w:t xml:space="preserve">) a odvedení vody na terén, rovněž za použití příčných žlabů </w:t>
      </w:r>
      <w:proofErr w:type="spellStart"/>
      <w:r>
        <w:rPr>
          <w:rFonts w:cs="Arial"/>
          <w:szCs w:val="22"/>
          <w:lang w:eastAsia="en-US"/>
        </w:rPr>
        <w:t>Z1</w:t>
      </w:r>
      <w:proofErr w:type="spellEnd"/>
      <w:r>
        <w:rPr>
          <w:rFonts w:cs="Arial"/>
          <w:szCs w:val="22"/>
          <w:lang w:eastAsia="en-US"/>
        </w:rPr>
        <w:t xml:space="preserve"> a </w:t>
      </w:r>
      <w:proofErr w:type="spellStart"/>
      <w:r>
        <w:rPr>
          <w:rFonts w:cs="Arial"/>
          <w:szCs w:val="22"/>
          <w:lang w:eastAsia="en-US"/>
        </w:rPr>
        <w:t>Z3</w:t>
      </w:r>
      <w:proofErr w:type="spellEnd"/>
    </w:p>
    <w:p w14:paraId="6FC44744" w14:textId="77777777" w:rsidR="00CE7E4A" w:rsidRDefault="00CE7E4A" w:rsidP="00CE7E4A">
      <w:pPr>
        <w:spacing w:after="60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- odvodnění pláně cesty: na terén, použita je ve vhodných místech podélná drenáž, vyústěná na terén</w:t>
      </w:r>
    </w:p>
    <w:p w14:paraId="57EEF037" w14:textId="77777777" w:rsidR="00CE7E4A" w:rsidRDefault="00CE7E4A" w:rsidP="00CE7E4A">
      <w:pPr>
        <w:spacing w:after="60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- součástí odvodnění je rovněž zřízení nové horské vpusti v km 0,006, která bude napojena do rybníka novým potrubím</w:t>
      </w:r>
    </w:p>
    <w:p w14:paraId="27803BC2" w14:textId="3A24D314" w:rsidR="009D4E0C" w:rsidRDefault="00CE7E4A" w:rsidP="00CE7E4A">
      <w:pPr>
        <w:ind w:left="1212" w:hanging="1212"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Objekty –  6 sjezdů, 4 výhybny, horská vpusť, 2 příčné žlaby, 1 nový propustek</w:t>
      </w:r>
    </w:p>
    <w:p w14:paraId="31C2794A" w14:textId="77777777" w:rsidR="00CE7E4A" w:rsidRPr="00701246" w:rsidRDefault="00CE7E4A" w:rsidP="00CE7E4A">
      <w:pPr>
        <w:ind w:left="1212"/>
        <w:rPr>
          <w:rStyle w:val="l-L2Char"/>
          <w:szCs w:val="22"/>
        </w:rPr>
      </w:pPr>
    </w:p>
    <w:p w14:paraId="0BDA798A" w14:textId="62AA8FDF" w:rsidR="003659C2" w:rsidRPr="005A6326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5A6326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5A6326">
        <w:rPr>
          <w:rStyle w:val="l-L2Char"/>
          <w:rFonts w:cs="Arial"/>
          <w:b w:val="0"/>
          <w:szCs w:val="22"/>
          <w:u w:val="none"/>
        </w:rPr>
        <w:t>Díla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5A6326">
        <w:rPr>
          <w:rStyle w:val="l-L2Char"/>
          <w:rFonts w:cs="Arial"/>
          <w:b w:val="0"/>
          <w:szCs w:val="22"/>
          <w:u w:val="none"/>
        </w:rPr>
        <w:t>D</w:t>
      </w:r>
      <w:r w:rsidRPr="005A6326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100789AD" w:rsidR="00722CA2" w:rsidRPr="005A6326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5A6326">
        <w:rPr>
          <w:rStyle w:val="l-L2Char"/>
          <w:rFonts w:cs="Arial"/>
          <w:szCs w:val="22"/>
        </w:rPr>
        <w:t>Projektová dokumentace</w:t>
      </w:r>
      <w:r w:rsidR="00722CA2" w:rsidRPr="005A6326">
        <w:rPr>
          <w:rStyle w:val="l-L2Char"/>
          <w:rFonts w:cs="Arial"/>
          <w:szCs w:val="22"/>
        </w:rPr>
        <w:t xml:space="preserve"> bude dodán</w:t>
      </w:r>
      <w:r w:rsidRPr="005A6326">
        <w:rPr>
          <w:rStyle w:val="l-L2Char"/>
          <w:rFonts w:cs="Arial"/>
          <w:szCs w:val="22"/>
        </w:rPr>
        <w:t>a</w:t>
      </w:r>
      <w:r w:rsidR="00722CA2" w:rsidRPr="005A6326">
        <w:rPr>
          <w:rStyle w:val="l-L2Char"/>
          <w:rFonts w:cs="Arial"/>
          <w:szCs w:val="22"/>
        </w:rPr>
        <w:t xml:space="preserve"> objednateli v</w:t>
      </w:r>
      <w:r w:rsidR="00722CA2" w:rsidRPr="005A6326">
        <w:rPr>
          <w:rStyle w:val="l-L2Char"/>
          <w:rFonts w:cs="Arial"/>
          <w:szCs w:val="22"/>
          <w:lang w:eastAsia="en-US"/>
        </w:rPr>
        <w:t xml:space="preserve"> </w:t>
      </w:r>
      <w:r w:rsidR="00722CA2" w:rsidRPr="005A6326">
        <w:rPr>
          <w:rStyle w:val="l-L2Char"/>
          <w:rFonts w:cs="Arial"/>
          <w:szCs w:val="22"/>
        </w:rPr>
        <w:t>6</w:t>
      </w:r>
      <w:r w:rsidR="00722CA2" w:rsidRPr="005A6326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5A6326">
        <w:rPr>
          <w:rStyle w:val="l-L2Char"/>
          <w:rFonts w:cs="Arial"/>
          <w:szCs w:val="22"/>
        </w:rPr>
        <w:t xml:space="preserve"> v</w:t>
      </w:r>
      <w:r w:rsidR="00722CA2" w:rsidRPr="005A6326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5A6326">
        <w:rPr>
          <w:rStyle w:val="l-L2Char"/>
          <w:rFonts w:cs="Arial"/>
          <w:szCs w:val="22"/>
        </w:rPr>
        <w:t xml:space="preserve"> podobě </w:t>
      </w:r>
      <w:r w:rsidR="00722CA2" w:rsidRPr="005A6326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5A6326">
        <w:rPr>
          <w:rStyle w:val="l-L2Char"/>
          <w:rFonts w:cs="Arial"/>
          <w:szCs w:val="22"/>
        </w:rPr>
        <w:t>na CD ve formátu „</w:t>
      </w:r>
      <w:proofErr w:type="spellStart"/>
      <w:r w:rsidR="00722CA2" w:rsidRPr="005A6326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5A6326">
        <w:rPr>
          <w:rStyle w:val="l-L2Char"/>
          <w:rFonts w:cs="Arial"/>
          <w:szCs w:val="22"/>
          <w:lang w:eastAsia="en-US"/>
        </w:rPr>
        <w:t>“</w:t>
      </w:r>
      <w:r w:rsidR="00B70B1E" w:rsidRPr="005A6326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5A6326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5A6326">
        <w:rPr>
          <w:rStyle w:val="l-L2Char"/>
          <w:rFonts w:cs="Arial"/>
          <w:szCs w:val="22"/>
        </w:rPr>
        <w:t>“</w:t>
      </w:r>
      <w:r w:rsidR="00722CA2" w:rsidRPr="005A6326">
        <w:rPr>
          <w:rStyle w:val="l-L2Char"/>
          <w:rFonts w:cs="Arial"/>
          <w:szCs w:val="22"/>
        </w:rPr>
        <w:t>, s</w:t>
      </w:r>
      <w:r w:rsidR="00722CA2" w:rsidRPr="005A6326">
        <w:rPr>
          <w:rStyle w:val="l-L2Char"/>
          <w:rFonts w:cs="Arial"/>
          <w:szCs w:val="22"/>
          <w:lang w:eastAsia="en-US"/>
        </w:rPr>
        <w:t xml:space="preserve"> </w:t>
      </w:r>
      <w:r w:rsidR="00722CA2" w:rsidRPr="005A6326">
        <w:rPr>
          <w:rStyle w:val="l-L2Char"/>
          <w:rFonts w:cs="Arial"/>
          <w:szCs w:val="22"/>
        </w:rPr>
        <w:t xml:space="preserve">rozpočtem stavby a výkazem výměr ve formátu . </w:t>
      </w:r>
      <w:proofErr w:type="spellStart"/>
      <w:r w:rsidR="00722CA2" w:rsidRPr="005A6326">
        <w:rPr>
          <w:rStyle w:val="l-L2Char"/>
          <w:rFonts w:cs="Arial"/>
          <w:szCs w:val="22"/>
        </w:rPr>
        <w:t>xls</w:t>
      </w:r>
      <w:proofErr w:type="spellEnd"/>
      <w:r w:rsidR="00722CA2" w:rsidRPr="005A6326">
        <w:rPr>
          <w:rStyle w:val="l-L2Char"/>
          <w:rFonts w:cs="Arial"/>
          <w:szCs w:val="22"/>
        </w:rPr>
        <w:t xml:space="preserve">, </w:t>
      </w:r>
      <w:proofErr w:type="spellStart"/>
      <w:r w:rsidR="00722CA2" w:rsidRPr="005A6326">
        <w:rPr>
          <w:rStyle w:val="l-L2Char"/>
          <w:rFonts w:cs="Arial"/>
          <w:szCs w:val="22"/>
        </w:rPr>
        <w:t>xlsx</w:t>
      </w:r>
      <w:proofErr w:type="spellEnd"/>
      <w:r w:rsidR="00722CA2" w:rsidRPr="005A6326">
        <w:rPr>
          <w:rStyle w:val="l-L2Char"/>
          <w:rFonts w:cs="Arial"/>
          <w:szCs w:val="22"/>
        </w:rPr>
        <w:t xml:space="preserve">, pro každou </w:t>
      </w:r>
      <w:r w:rsidR="00B70B1E" w:rsidRPr="005A6326">
        <w:rPr>
          <w:rStyle w:val="l-L2Char"/>
          <w:rFonts w:cs="Arial"/>
          <w:szCs w:val="22"/>
          <w:lang w:eastAsia="en-US"/>
        </w:rPr>
        <w:t>stavbu</w:t>
      </w:r>
      <w:r w:rsidR="00722CA2" w:rsidRPr="005A6326">
        <w:rPr>
          <w:rStyle w:val="l-L2Char"/>
          <w:rFonts w:cs="Arial"/>
          <w:szCs w:val="22"/>
        </w:rPr>
        <w:t xml:space="preserve"> zvlášť.</w:t>
      </w:r>
    </w:p>
    <w:p w14:paraId="3ACF5D77" w14:textId="4CA265A0" w:rsidR="00F829EA" w:rsidRPr="005A6326" w:rsidRDefault="00F829EA" w:rsidP="009D4E0C">
      <w:pPr>
        <w:pStyle w:val="l-L1"/>
        <w:keepNext w:val="0"/>
        <w:numPr>
          <w:ilvl w:val="1"/>
          <w:numId w:val="60"/>
        </w:numPr>
        <w:tabs>
          <w:tab w:val="left" w:pos="1134"/>
        </w:tabs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5A6326">
        <w:rPr>
          <w:rStyle w:val="l-L2Char"/>
          <w:rFonts w:cs="Arial"/>
          <w:szCs w:val="22"/>
          <w:u w:val="none"/>
        </w:rPr>
        <w:t>Díla</w:t>
      </w:r>
      <w:r w:rsidRPr="005A6326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5A6326" w:rsidRDefault="00B94443" w:rsidP="009D4E0C">
      <w:pPr>
        <w:pStyle w:val="l-L1"/>
        <w:keepNext w:val="0"/>
        <w:numPr>
          <w:ilvl w:val="0"/>
          <w:numId w:val="0"/>
        </w:numPr>
        <w:spacing w:before="120" w:after="120"/>
        <w:ind w:left="1276" w:hanging="64"/>
        <w:jc w:val="both"/>
        <w:rPr>
          <w:rStyle w:val="l-L2Char"/>
          <w:rFonts w:cs="Arial"/>
          <w:szCs w:val="22"/>
        </w:rPr>
      </w:pPr>
      <w:r w:rsidRPr="005A6326">
        <w:rPr>
          <w:rStyle w:val="l-L2Char"/>
          <w:rFonts w:cs="Arial"/>
          <w:szCs w:val="22"/>
        </w:rPr>
        <w:t xml:space="preserve">Zhotovitel je povinen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5A6326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5A6326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5A6326">
        <w:rPr>
          <w:rStyle w:val="l-L2Char"/>
          <w:rFonts w:cs="Arial"/>
          <w:szCs w:val="22"/>
          <w:u w:val="none"/>
        </w:rPr>
        <w:t>Díla</w:t>
      </w:r>
      <w:r w:rsidR="00A14402" w:rsidRPr="005A6326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58430331" w:rsidR="00F829EA" w:rsidRPr="00F22107" w:rsidRDefault="00326C0D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Fonts w:ascii="Arial" w:hAnsi="Arial" w:cs="Arial"/>
          <w:b w:val="0"/>
          <w:szCs w:val="22"/>
          <w:u w:val="none"/>
          <w:lang w:val="en-US"/>
        </w:rPr>
      </w:pPr>
      <w:proofErr w:type="spellStart"/>
      <w:r w:rsidRPr="00312830">
        <w:rPr>
          <w:rFonts w:ascii="Arial" w:hAnsi="Arial" w:cs="Arial"/>
          <w:b w:val="0"/>
          <w:szCs w:val="22"/>
          <w:u w:val="none"/>
          <w:lang w:val="en-US"/>
        </w:rPr>
        <w:t>Komplexní</w:t>
      </w:r>
      <w:proofErr w:type="spellEnd"/>
      <w:r w:rsidRPr="00312830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312830">
        <w:rPr>
          <w:rFonts w:ascii="Arial" w:hAnsi="Arial" w:cs="Arial"/>
          <w:b w:val="0"/>
          <w:szCs w:val="22"/>
          <w:u w:val="none"/>
          <w:lang w:val="en-US"/>
        </w:rPr>
        <w:t>pozemkové</w:t>
      </w:r>
      <w:proofErr w:type="spellEnd"/>
      <w:r w:rsidRPr="00312830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312830">
        <w:rPr>
          <w:rFonts w:ascii="Arial" w:hAnsi="Arial" w:cs="Arial"/>
          <w:b w:val="0"/>
          <w:szCs w:val="22"/>
          <w:u w:val="none"/>
          <w:lang w:val="en-US"/>
        </w:rPr>
        <w:t>úpravy</w:t>
      </w:r>
      <w:proofErr w:type="spellEnd"/>
      <w:r w:rsidRPr="00312830">
        <w:rPr>
          <w:rFonts w:ascii="Arial" w:hAnsi="Arial" w:cs="Arial"/>
          <w:b w:val="0"/>
          <w:szCs w:val="22"/>
          <w:u w:val="none"/>
          <w:lang w:val="en-US"/>
        </w:rPr>
        <w:t xml:space="preserve"> v k.ú. </w:t>
      </w:r>
      <w:proofErr w:type="spellStart"/>
      <w:r w:rsidRPr="00312830">
        <w:rPr>
          <w:rFonts w:ascii="Arial" w:hAnsi="Arial" w:cs="Arial"/>
          <w:b w:val="0"/>
          <w:szCs w:val="22"/>
          <w:u w:val="none"/>
          <w:lang w:val="en-US"/>
        </w:rPr>
        <w:t>Holany</w:t>
      </w:r>
      <w:proofErr w:type="spellEnd"/>
      <w:r w:rsidRPr="00312830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312830">
        <w:rPr>
          <w:rFonts w:ascii="Arial" w:hAnsi="Arial" w:cs="Arial"/>
          <w:b w:val="0"/>
          <w:szCs w:val="22"/>
          <w:u w:val="none"/>
          <w:lang w:val="en-US"/>
        </w:rPr>
        <w:t>vypracované</w:t>
      </w:r>
      <w:proofErr w:type="spellEnd"/>
      <w:r w:rsidRPr="00312830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312830">
        <w:rPr>
          <w:rFonts w:ascii="Arial" w:hAnsi="Arial" w:cs="Arial"/>
          <w:b w:val="0"/>
          <w:szCs w:val="22"/>
          <w:u w:val="none"/>
          <w:lang w:val="en-US"/>
        </w:rPr>
        <w:t>firmou</w:t>
      </w:r>
      <w:proofErr w:type="spellEnd"/>
      <w:r w:rsidRPr="00312830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</w:p>
    <w:p w14:paraId="1DDE5A1A" w14:textId="5CDE3679" w:rsidR="00326C0D" w:rsidRPr="00F22107" w:rsidRDefault="00326C0D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szCs w:val="22"/>
          <w:u w:val="none"/>
        </w:rPr>
      </w:pPr>
      <w:r w:rsidRPr="00F22107">
        <w:rPr>
          <w:rFonts w:ascii="Arial" w:hAnsi="Arial" w:cs="Arial"/>
          <w:b w:val="0"/>
          <w:szCs w:val="22"/>
          <w:u w:val="none"/>
          <w:lang w:val="en-US"/>
        </w:rPr>
        <w:t xml:space="preserve">POZEMKOVÉ ÚPRAVY K + V </w:t>
      </w:r>
      <w:proofErr w:type="spellStart"/>
      <w:r w:rsidRPr="00F22107">
        <w:rPr>
          <w:rFonts w:ascii="Arial" w:hAnsi="Arial" w:cs="Arial"/>
          <w:b w:val="0"/>
          <w:szCs w:val="22"/>
          <w:u w:val="none"/>
          <w:lang w:val="en-US"/>
        </w:rPr>
        <w:t>s.r.o</w:t>
      </w:r>
      <w:proofErr w:type="spellEnd"/>
      <w:r w:rsidRPr="00F22107">
        <w:rPr>
          <w:rFonts w:ascii="Arial" w:hAnsi="Arial" w:cs="Arial"/>
          <w:b w:val="0"/>
          <w:szCs w:val="22"/>
          <w:u w:val="none"/>
          <w:lang w:val="en-US"/>
        </w:rPr>
        <w:t>.</w:t>
      </w:r>
      <w:r w:rsidR="00F22107" w:rsidRPr="00F22107">
        <w:rPr>
          <w:rFonts w:ascii="Arial" w:hAnsi="Arial" w:cs="Arial"/>
          <w:b w:val="0"/>
          <w:szCs w:val="22"/>
          <w:u w:val="none"/>
          <w:lang w:val="en-US"/>
        </w:rPr>
        <w:t xml:space="preserve">, </w:t>
      </w:r>
      <w:proofErr w:type="spellStart"/>
      <w:r w:rsidR="00F22107" w:rsidRPr="00F22107">
        <w:rPr>
          <w:rFonts w:ascii="Arial" w:hAnsi="Arial" w:cs="Arial"/>
          <w:b w:val="0"/>
          <w:szCs w:val="22"/>
          <w:u w:val="none"/>
          <w:lang w:val="en-US"/>
        </w:rPr>
        <w:t>Jiráskovo</w:t>
      </w:r>
      <w:proofErr w:type="spellEnd"/>
      <w:r w:rsidR="00F22107" w:rsidRPr="00F22107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="00F22107" w:rsidRPr="00F22107">
        <w:rPr>
          <w:rFonts w:ascii="Arial" w:hAnsi="Arial" w:cs="Arial"/>
          <w:b w:val="0"/>
          <w:szCs w:val="22"/>
          <w:u w:val="none"/>
          <w:lang w:val="en-US"/>
        </w:rPr>
        <w:t>náměstí</w:t>
      </w:r>
      <w:proofErr w:type="spellEnd"/>
      <w:r w:rsidR="00F22107" w:rsidRPr="00F22107">
        <w:rPr>
          <w:rFonts w:ascii="Arial" w:hAnsi="Arial" w:cs="Arial"/>
          <w:b w:val="0"/>
          <w:szCs w:val="22"/>
          <w:u w:val="none"/>
          <w:lang w:val="en-US"/>
        </w:rPr>
        <w:t xml:space="preserve"> 31, 326 00 </w:t>
      </w:r>
      <w:proofErr w:type="spellStart"/>
      <w:r w:rsidR="00F22107" w:rsidRPr="00F22107">
        <w:rPr>
          <w:rFonts w:ascii="Arial" w:hAnsi="Arial" w:cs="Arial"/>
          <w:b w:val="0"/>
          <w:szCs w:val="22"/>
          <w:u w:val="none"/>
          <w:lang w:val="en-US"/>
        </w:rPr>
        <w:t>Plzeň</w:t>
      </w:r>
      <w:proofErr w:type="spellEnd"/>
    </w:p>
    <w:p w14:paraId="563E698E" w14:textId="77777777" w:rsidR="00F829EA" w:rsidRPr="005A6326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>Plán společných zařízení:</w:t>
      </w:r>
    </w:p>
    <w:p w14:paraId="682AA8C5" w14:textId="334195C3" w:rsidR="00F22107" w:rsidRPr="00F22107" w:rsidRDefault="00F22107" w:rsidP="00F22107">
      <w:pPr>
        <w:pStyle w:val="l-L1"/>
        <w:keepNext w:val="0"/>
        <w:numPr>
          <w:ilvl w:val="0"/>
          <w:numId w:val="0"/>
        </w:numPr>
        <w:spacing w:before="120" w:after="120"/>
        <w:ind w:left="720" w:firstLine="492"/>
        <w:jc w:val="left"/>
        <w:rPr>
          <w:rFonts w:ascii="Arial" w:hAnsi="Arial" w:cs="Arial"/>
          <w:b w:val="0"/>
          <w:szCs w:val="22"/>
          <w:u w:val="none"/>
          <w:lang w:val="en-US"/>
        </w:rPr>
      </w:pPr>
      <w:proofErr w:type="spellStart"/>
      <w:r w:rsidRPr="00F22107">
        <w:rPr>
          <w:rFonts w:ascii="Arial" w:hAnsi="Arial" w:cs="Arial"/>
          <w:b w:val="0"/>
          <w:szCs w:val="22"/>
          <w:u w:val="none"/>
          <w:lang w:val="en-US"/>
        </w:rPr>
        <w:t>Plán</w:t>
      </w:r>
      <w:proofErr w:type="spellEnd"/>
      <w:r w:rsidRPr="00F22107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F22107">
        <w:rPr>
          <w:rFonts w:ascii="Arial" w:hAnsi="Arial" w:cs="Arial"/>
          <w:b w:val="0"/>
          <w:szCs w:val="22"/>
          <w:u w:val="none"/>
          <w:lang w:val="en-US"/>
        </w:rPr>
        <w:t>společných</w:t>
      </w:r>
      <w:proofErr w:type="spellEnd"/>
      <w:r w:rsidRPr="00F22107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F22107">
        <w:rPr>
          <w:rFonts w:ascii="Arial" w:hAnsi="Arial" w:cs="Arial"/>
          <w:b w:val="0"/>
          <w:szCs w:val="22"/>
          <w:u w:val="none"/>
          <w:lang w:val="en-US"/>
        </w:rPr>
        <w:t>zařízení</w:t>
      </w:r>
      <w:proofErr w:type="spellEnd"/>
      <w:r w:rsidRPr="00F22107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F22107">
        <w:rPr>
          <w:rFonts w:ascii="Arial" w:hAnsi="Arial" w:cs="Arial"/>
          <w:b w:val="0"/>
          <w:szCs w:val="22"/>
          <w:u w:val="none"/>
          <w:lang w:val="en-US"/>
        </w:rPr>
        <w:t>vypracovaný</w:t>
      </w:r>
      <w:proofErr w:type="spellEnd"/>
      <w:r w:rsidRPr="00F22107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F22107">
        <w:rPr>
          <w:rFonts w:ascii="Arial" w:hAnsi="Arial" w:cs="Arial"/>
          <w:b w:val="0"/>
          <w:szCs w:val="22"/>
          <w:u w:val="none"/>
          <w:lang w:val="en-US"/>
        </w:rPr>
        <w:t>firmou</w:t>
      </w:r>
      <w:proofErr w:type="spellEnd"/>
      <w:r w:rsidRPr="00F22107">
        <w:rPr>
          <w:rFonts w:ascii="Arial" w:hAnsi="Arial" w:cs="Arial"/>
          <w:b w:val="0"/>
          <w:szCs w:val="22"/>
          <w:u w:val="none"/>
          <w:lang w:val="en-US"/>
        </w:rPr>
        <w:t xml:space="preserve"> POZEMKOVÉ ÚPRAVY K + V </w:t>
      </w:r>
      <w:proofErr w:type="spellStart"/>
      <w:r w:rsidRPr="00F22107">
        <w:rPr>
          <w:rFonts w:ascii="Arial" w:hAnsi="Arial" w:cs="Arial"/>
          <w:b w:val="0"/>
          <w:szCs w:val="22"/>
          <w:u w:val="none"/>
          <w:lang w:val="en-US"/>
        </w:rPr>
        <w:t>s.r.o</w:t>
      </w:r>
      <w:proofErr w:type="spellEnd"/>
      <w:r w:rsidRPr="00F22107">
        <w:rPr>
          <w:rFonts w:ascii="Arial" w:hAnsi="Arial" w:cs="Arial"/>
          <w:b w:val="0"/>
          <w:szCs w:val="22"/>
          <w:u w:val="none"/>
          <w:lang w:val="en-US"/>
        </w:rPr>
        <w:t xml:space="preserve">., </w:t>
      </w:r>
    </w:p>
    <w:p w14:paraId="627591CC" w14:textId="2F20E934" w:rsidR="002E0D1A" w:rsidRDefault="00F22107" w:rsidP="006741FE">
      <w:pPr>
        <w:pStyle w:val="l-L1"/>
        <w:keepNext w:val="0"/>
        <w:numPr>
          <w:ilvl w:val="0"/>
          <w:numId w:val="0"/>
        </w:numPr>
        <w:spacing w:before="120" w:after="120"/>
        <w:ind w:left="720" w:firstLine="492"/>
        <w:jc w:val="left"/>
        <w:rPr>
          <w:rStyle w:val="l-L2Char"/>
          <w:rFonts w:cs="Arial"/>
          <w:b w:val="0"/>
          <w:szCs w:val="22"/>
          <w:u w:val="none"/>
        </w:rPr>
      </w:pPr>
      <w:proofErr w:type="spellStart"/>
      <w:r w:rsidRPr="00F22107">
        <w:rPr>
          <w:rFonts w:ascii="Arial" w:hAnsi="Arial" w:cs="Arial"/>
          <w:b w:val="0"/>
          <w:szCs w:val="22"/>
          <w:u w:val="none"/>
          <w:lang w:val="en-US"/>
        </w:rPr>
        <w:t>Jiráskovo</w:t>
      </w:r>
      <w:proofErr w:type="spellEnd"/>
      <w:r w:rsidRPr="00F22107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F22107">
        <w:rPr>
          <w:rFonts w:ascii="Arial" w:hAnsi="Arial" w:cs="Arial"/>
          <w:b w:val="0"/>
          <w:szCs w:val="22"/>
          <w:u w:val="none"/>
          <w:lang w:val="en-US"/>
        </w:rPr>
        <w:t>náměstí</w:t>
      </w:r>
      <w:proofErr w:type="spellEnd"/>
      <w:r w:rsidRPr="00F22107">
        <w:rPr>
          <w:rFonts w:ascii="Arial" w:hAnsi="Arial" w:cs="Arial"/>
          <w:b w:val="0"/>
          <w:szCs w:val="22"/>
          <w:u w:val="none"/>
          <w:lang w:val="en-US"/>
        </w:rPr>
        <w:t xml:space="preserve"> 31, 326 00 </w:t>
      </w:r>
      <w:proofErr w:type="spellStart"/>
      <w:r w:rsidRPr="00F22107">
        <w:rPr>
          <w:rFonts w:ascii="Arial" w:hAnsi="Arial" w:cs="Arial"/>
          <w:b w:val="0"/>
          <w:szCs w:val="22"/>
          <w:u w:val="none"/>
          <w:lang w:val="en-US"/>
        </w:rPr>
        <w:t>Plzeň</w:t>
      </w:r>
      <w:proofErr w:type="spellEnd"/>
    </w:p>
    <w:p w14:paraId="296335CB" w14:textId="77777777" w:rsidR="00312830" w:rsidRDefault="00312830" w:rsidP="006741FE">
      <w:pPr>
        <w:pStyle w:val="l-L1"/>
        <w:keepNext w:val="0"/>
        <w:numPr>
          <w:ilvl w:val="0"/>
          <w:numId w:val="0"/>
        </w:numPr>
        <w:spacing w:before="120" w:after="120"/>
        <w:ind w:left="720" w:firstLine="492"/>
        <w:jc w:val="left"/>
        <w:rPr>
          <w:rStyle w:val="l-L2Char"/>
          <w:rFonts w:cs="Arial"/>
          <w:b w:val="0"/>
          <w:szCs w:val="22"/>
          <w:u w:val="none"/>
        </w:rPr>
        <w:sectPr w:rsidR="00312830" w:rsidSect="00151D13">
          <w:pgSz w:w="11906" w:h="16838" w:code="9"/>
          <w:pgMar w:top="851" w:right="1134" w:bottom="993" w:left="1418" w:header="426" w:footer="426" w:gutter="0"/>
          <w:pgNumType w:start="1"/>
          <w:cols w:space="708"/>
          <w:titlePg/>
          <w:docGrid w:linePitch="272"/>
        </w:sectPr>
      </w:pPr>
    </w:p>
    <w:p w14:paraId="3FB8152E" w14:textId="2BE7479E" w:rsidR="002E0D1A" w:rsidRPr="005A6326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5A6326">
        <w:rPr>
          <w:sz w:val="22"/>
          <w:szCs w:val="22"/>
        </w:rPr>
        <w:t>Příloha č. 2 – Podrobná specifikace Plnění v souvislosti s vypraco</w:t>
      </w:r>
      <w:r w:rsidR="003534A5" w:rsidRPr="005A6326">
        <w:rPr>
          <w:sz w:val="22"/>
          <w:szCs w:val="22"/>
        </w:rPr>
        <w:t xml:space="preserve">váním podrobného geotechnického </w:t>
      </w:r>
      <w:r w:rsidRPr="005A6326">
        <w:rPr>
          <w:sz w:val="22"/>
          <w:szCs w:val="22"/>
        </w:rPr>
        <w:t>průzkumu</w:t>
      </w:r>
    </w:p>
    <w:p w14:paraId="62B33EFB" w14:textId="77777777" w:rsidR="00DE1361" w:rsidRPr="005A6326" w:rsidRDefault="00DE1361" w:rsidP="00DE1361">
      <w:pPr>
        <w:rPr>
          <w:rFonts w:cs="Arial"/>
          <w:szCs w:val="22"/>
        </w:rPr>
      </w:pPr>
    </w:p>
    <w:p w14:paraId="1411689F" w14:textId="77777777" w:rsidR="002E0D1A" w:rsidRPr="005A6326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>Plnění</w:t>
      </w:r>
    </w:p>
    <w:p w14:paraId="7AE7463E" w14:textId="77777777" w:rsidR="002E0D1A" w:rsidRPr="005A6326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>Podmínky provádění Plnění</w:t>
      </w:r>
    </w:p>
    <w:p w14:paraId="157EB85B" w14:textId="1330D8DA" w:rsidR="002E0D1A" w:rsidRPr="005A6326" w:rsidRDefault="002E0D1A" w:rsidP="002E0D1A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5A6326">
        <w:rPr>
          <w:rFonts w:ascii="Arial" w:hAnsi="Arial" w:cs="Arial"/>
          <w:b w:val="0"/>
          <w:szCs w:val="22"/>
          <w:u w:val="none"/>
        </w:rPr>
        <w:t>izaci stavby vždy slouží podrobný geotechnický průzkum, který  m</w:t>
      </w:r>
      <w:r w:rsidRPr="005A6326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5A6326" w:rsidRDefault="002E0D1A" w:rsidP="005A32C1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zprávy  a E. členění díla.</w:t>
      </w:r>
      <w:r w:rsidR="005A32C1" w:rsidRPr="005A6326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FF90D1D" w:rsidR="005A32C1" w:rsidRPr="005A6326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2DA73EE7" w14:textId="3A6A626D" w:rsidR="005A32C1" w:rsidRPr="005A6326" w:rsidRDefault="005A32C1" w:rsidP="006741FE">
      <w:pPr>
        <w:widowControl w:val="0"/>
        <w:spacing w:before="37" w:after="0" w:line="240" w:lineRule="auto"/>
        <w:ind w:left="786"/>
        <w:outlineLvl w:val="0"/>
        <w:rPr>
          <w:rFonts w:eastAsia="Calibri" w:cs="Arial"/>
          <w:szCs w:val="22"/>
        </w:rPr>
      </w:pPr>
      <w:r w:rsidRPr="005A6326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5A6326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5A6326">
        <w:rPr>
          <w:rFonts w:eastAsia="Calibri" w:cs="Arial"/>
          <w:b/>
          <w:bCs/>
          <w:szCs w:val="22"/>
          <w:u w:val="single" w:color="000000"/>
        </w:rPr>
        <w:t>a</w:t>
      </w:r>
      <w:r w:rsidRPr="005A6326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5A6326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5A6326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5A6326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5A6326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5A6326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5A6326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5A6326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5A6326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5A6326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5A6326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5A6326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5A6326" w14:paraId="2070C1BD" w14:textId="77777777" w:rsidTr="00312830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5A6326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</w:rPr>
            </w:pPr>
            <w:r w:rsidRPr="005A6326">
              <w:rPr>
                <w:rFonts w:cs="Arial"/>
                <w:b/>
                <w:spacing w:val="-1"/>
                <w:szCs w:val="22"/>
              </w:rPr>
              <w:t xml:space="preserve">A. </w:t>
            </w:r>
            <w:proofErr w:type="spellStart"/>
            <w:r w:rsidRPr="005A6326">
              <w:rPr>
                <w:rFonts w:cs="Arial"/>
                <w:b/>
                <w:spacing w:val="-1"/>
                <w:szCs w:val="22"/>
              </w:rPr>
              <w:t>Podklady</w:t>
            </w:r>
            <w:proofErr w:type="spellEnd"/>
            <w:r w:rsidRPr="005A6326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b/>
                <w:spacing w:val="-2"/>
                <w:szCs w:val="22"/>
              </w:rPr>
              <w:t>pro</w:t>
            </w:r>
            <w:r w:rsidRPr="005A6326">
              <w:rPr>
                <w:rFonts w:cs="Arial"/>
                <w:b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b/>
                <w:spacing w:val="-1"/>
                <w:szCs w:val="22"/>
              </w:rPr>
              <w:t>zadání</w:t>
            </w:r>
            <w:proofErr w:type="spellEnd"/>
            <w:r w:rsidRPr="005A6326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b/>
                <w:spacing w:val="-1"/>
                <w:szCs w:val="22"/>
              </w:rPr>
              <w:t>průzkumu</w:t>
            </w:r>
            <w:proofErr w:type="spellEnd"/>
            <w:r w:rsidRPr="005A6326">
              <w:rPr>
                <w:rFonts w:cs="Arial"/>
                <w:b/>
                <w:spacing w:val="-1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5A6326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</w:rPr>
            </w:pPr>
          </w:p>
        </w:tc>
      </w:tr>
      <w:tr w:rsidR="00B00AE7" w:rsidRPr="005A6326" w14:paraId="17A7F921" w14:textId="77777777" w:rsidTr="0031283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5A6326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5A6326" w14:paraId="5EDDD824" w14:textId="77777777" w:rsidTr="0031283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5A6326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5A6326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1</w:t>
            </w:r>
            <w:r w:rsidRPr="005A6326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5</w:t>
            </w:r>
            <w:r w:rsidRPr="005A6326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1:1000</w:t>
            </w:r>
          </w:p>
        </w:tc>
      </w:tr>
      <w:tr w:rsidR="00B00AE7" w:rsidRPr="005A6326" w14:paraId="65B815F7" w14:textId="77777777" w:rsidTr="0031283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5A6326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5A6326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1:1000</w:t>
            </w:r>
          </w:p>
        </w:tc>
      </w:tr>
      <w:tr w:rsidR="00B00AE7" w:rsidRPr="005A6326" w14:paraId="1D6213B8" w14:textId="77777777" w:rsidTr="00312830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5A6326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5A6326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5A6326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5A6326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5A6326" w14:paraId="7C101098" w14:textId="77777777" w:rsidTr="0031283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5A6326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5A6326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5A6326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1</w:t>
            </w:r>
            <w:r w:rsidRPr="005A6326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5A6326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5</w:t>
            </w:r>
            <w:r w:rsidRPr="005A6326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5A6326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1:1000</w:t>
            </w:r>
          </w:p>
        </w:tc>
      </w:tr>
      <w:tr w:rsidR="00B00AE7" w:rsidRPr="005A6326" w14:paraId="445B9F7D" w14:textId="77777777" w:rsidTr="00312830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5A6326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5A6326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5</w:t>
            </w:r>
            <w:r w:rsidRPr="005A6326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5A6326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5A6326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5A6326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5A6326">
        <w:rPr>
          <w:rFonts w:eastAsia="Calibri" w:cs="Arial"/>
          <w:b/>
          <w:spacing w:val="-1"/>
          <w:szCs w:val="22"/>
        </w:rPr>
        <w:t>B. Požadavky</w:t>
      </w:r>
      <w:r w:rsidRPr="005A6326">
        <w:rPr>
          <w:rFonts w:eastAsia="Calibri" w:cs="Arial"/>
          <w:b/>
          <w:spacing w:val="1"/>
          <w:szCs w:val="22"/>
        </w:rPr>
        <w:t xml:space="preserve"> </w:t>
      </w:r>
      <w:r w:rsidRPr="005A6326">
        <w:rPr>
          <w:rFonts w:eastAsia="Calibri" w:cs="Arial"/>
          <w:b/>
          <w:spacing w:val="-1"/>
          <w:szCs w:val="22"/>
        </w:rPr>
        <w:t>na</w:t>
      </w:r>
      <w:r w:rsidRPr="005A6326">
        <w:rPr>
          <w:rFonts w:eastAsia="Calibri" w:cs="Arial"/>
          <w:b/>
          <w:szCs w:val="22"/>
        </w:rPr>
        <w:t xml:space="preserve"> </w:t>
      </w:r>
      <w:r w:rsidRPr="005A6326">
        <w:rPr>
          <w:rFonts w:eastAsia="Calibri" w:cs="Arial"/>
          <w:b/>
          <w:spacing w:val="-1"/>
          <w:szCs w:val="22"/>
        </w:rPr>
        <w:t>technické</w:t>
      </w:r>
      <w:r w:rsidRPr="005A6326">
        <w:rPr>
          <w:rFonts w:eastAsia="Calibri" w:cs="Arial"/>
          <w:b/>
          <w:spacing w:val="-2"/>
          <w:szCs w:val="22"/>
        </w:rPr>
        <w:t xml:space="preserve"> </w:t>
      </w:r>
      <w:r w:rsidRPr="005A6326">
        <w:rPr>
          <w:rFonts w:eastAsia="Calibri" w:cs="Arial"/>
          <w:b/>
          <w:spacing w:val="-1"/>
          <w:szCs w:val="22"/>
        </w:rPr>
        <w:t>práce</w:t>
      </w:r>
      <w:r w:rsidRPr="005A6326">
        <w:rPr>
          <w:rFonts w:eastAsia="Calibri" w:cs="Arial"/>
          <w:b/>
          <w:spacing w:val="1"/>
          <w:szCs w:val="22"/>
        </w:rPr>
        <w:t xml:space="preserve"> </w:t>
      </w:r>
      <w:r w:rsidRPr="005A6326">
        <w:rPr>
          <w:rFonts w:eastAsia="Calibri" w:cs="Arial"/>
          <w:b/>
          <w:szCs w:val="22"/>
        </w:rPr>
        <w:t xml:space="preserve">a </w:t>
      </w:r>
      <w:r w:rsidRPr="005A6326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5A6326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5A6326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5A6326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Požadované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počty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průzkumných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pro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podrobný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GTP</w:t>
            </w:r>
          </w:p>
        </w:tc>
      </w:tr>
      <w:tr w:rsidR="00B00AE7" w:rsidRPr="005A6326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5A6326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5A6326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5A6326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5A6326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77777777" w:rsidR="00B00AE7" w:rsidRPr="005A6326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–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5A6326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5A6326">
              <w:rPr>
                <w:rFonts w:cs="Arial"/>
                <w:szCs w:val="22"/>
              </w:rPr>
              <w:t xml:space="preserve"> –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250 </w:t>
            </w:r>
            <w:r w:rsidRPr="005A6326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5A6326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5A6326">
              <w:rPr>
                <w:rFonts w:cs="Arial"/>
                <w:szCs w:val="22"/>
              </w:rPr>
              <w:t xml:space="preserve"> –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125 </w:t>
            </w:r>
            <w:r w:rsidRPr="005A6326">
              <w:rPr>
                <w:rFonts w:cs="Arial"/>
                <w:szCs w:val="22"/>
              </w:rPr>
              <w:t>m</w:t>
            </w:r>
          </w:p>
        </w:tc>
      </w:tr>
      <w:tr w:rsidR="00B00AE7" w:rsidRPr="005A6326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5A6326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5A6326">
              <w:rPr>
                <w:rFonts w:cs="Arial"/>
                <w:szCs w:val="22"/>
              </w:rPr>
              <w:t xml:space="preserve"> –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5A6326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5A6326">
              <w:rPr>
                <w:rFonts w:cs="Arial"/>
                <w:szCs w:val="22"/>
              </w:rPr>
              <w:t xml:space="preserve"> –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250 </w:t>
            </w:r>
            <w:r w:rsidRPr="005A6326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5A6326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5A6326">
              <w:rPr>
                <w:rFonts w:cs="Arial"/>
                <w:szCs w:val="22"/>
              </w:rPr>
              <w:t xml:space="preserve"> –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125 </w:t>
            </w:r>
            <w:r w:rsidRPr="005A6326">
              <w:rPr>
                <w:rFonts w:cs="Arial"/>
                <w:szCs w:val="22"/>
              </w:rPr>
              <w:t>m</w:t>
            </w:r>
          </w:p>
        </w:tc>
      </w:tr>
      <w:tr w:rsidR="00B00AE7" w:rsidRPr="005A6326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5A6326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v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5A6326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Min.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1,5 </w:t>
            </w:r>
            <w:r w:rsidRPr="005A6326">
              <w:rPr>
                <w:rFonts w:cs="Arial"/>
                <w:szCs w:val="22"/>
              </w:rPr>
              <w:t>m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5A6326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Min.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1,5 </w:t>
            </w:r>
            <w:r w:rsidRPr="005A6326">
              <w:rPr>
                <w:rFonts w:cs="Arial"/>
                <w:szCs w:val="22"/>
              </w:rPr>
              <w:t>m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5A6326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5A6326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v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5A6326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Min.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1,5 </w:t>
            </w:r>
            <w:r w:rsidRPr="005A6326">
              <w:rPr>
                <w:rFonts w:cs="Arial"/>
                <w:szCs w:val="22"/>
              </w:rPr>
              <w:t>m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5A6326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Min.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1,5 </w:t>
            </w:r>
            <w:r w:rsidRPr="005A6326">
              <w:rPr>
                <w:rFonts w:cs="Arial"/>
                <w:szCs w:val="22"/>
              </w:rPr>
              <w:t>m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**</w:t>
            </w:r>
          </w:p>
        </w:tc>
      </w:tr>
      <w:tr w:rsidR="00B00AE7" w:rsidRPr="005A6326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5A6326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zCs w:val="22"/>
              </w:rPr>
              <w:t>sond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u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5A6326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Podle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složitosti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objektu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min. 2 </w:t>
            </w:r>
            <w:proofErr w:type="spellStart"/>
            <w:r w:rsidR="00B00AE7" w:rsidRPr="005A6326">
              <w:rPr>
                <w:rFonts w:cs="Arial"/>
                <w:szCs w:val="22"/>
              </w:rPr>
              <w:t>sondy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na </w:t>
            </w:r>
            <w:proofErr w:type="spellStart"/>
            <w:r w:rsidR="00B00AE7" w:rsidRPr="005A6326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5A6326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Podle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složitosti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objektu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min.2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-3 </w:t>
            </w:r>
            <w:proofErr w:type="spellStart"/>
            <w:r w:rsidR="00B00AE7" w:rsidRPr="005A6326">
              <w:rPr>
                <w:rFonts w:cs="Arial"/>
                <w:szCs w:val="22"/>
              </w:rPr>
              <w:t>sondy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na </w:t>
            </w:r>
            <w:proofErr w:type="spellStart"/>
            <w:r w:rsidR="00B00AE7" w:rsidRPr="005A6326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5A6326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5A6326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u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5A6326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zCs w:val="22"/>
              </w:rPr>
              <w:t>Podle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5A6326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5A6326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zCs w:val="22"/>
              </w:rPr>
              <w:t>Podle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5A6326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5A6326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5A6326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5A6326">
        <w:rPr>
          <w:rFonts w:eastAsia="Calibri" w:cs="Arial"/>
          <w:spacing w:val="-1"/>
          <w:szCs w:val="22"/>
        </w:rPr>
        <w:t>Poznámka:</w:t>
      </w:r>
    </w:p>
    <w:p w14:paraId="2BFC9FC9" w14:textId="77777777" w:rsidR="00B00AE7" w:rsidRPr="005A6326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*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zCs w:val="22"/>
        </w:rPr>
        <w:t xml:space="preserve">- </w:t>
      </w:r>
      <w:r w:rsidRPr="005A6326">
        <w:rPr>
          <w:rFonts w:eastAsia="Calibri" w:cs="Arial"/>
          <w:spacing w:val="8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při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stanovení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hloubky sondy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zCs w:val="22"/>
        </w:rPr>
        <w:t>je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třeba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zohlednit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hloubku budoucího odvodňovacího</w:t>
      </w:r>
      <w:r w:rsidRPr="005A6326">
        <w:rPr>
          <w:rFonts w:eastAsia="Calibri" w:cs="Arial"/>
          <w:spacing w:val="37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5A6326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**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zCs w:val="22"/>
        </w:rPr>
        <w:t xml:space="preserve">- </w:t>
      </w:r>
      <w:r w:rsidRPr="005A6326">
        <w:rPr>
          <w:rFonts w:eastAsia="Calibri" w:cs="Arial"/>
          <w:spacing w:val="-1"/>
          <w:szCs w:val="22"/>
        </w:rPr>
        <w:t>dále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zCs w:val="22"/>
        </w:rPr>
        <w:t>je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třeba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vzít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zCs w:val="22"/>
        </w:rPr>
        <w:t>v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úvahu</w:t>
      </w:r>
      <w:r w:rsidRPr="005A6326">
        <w:rPr>
          <w:rFonts w:eastAsia="Calibri" w:cs="Arial"/>
          <w:spacing w:val="-1"/>
          <w:szCs w:val="22"/>
        </w:rPr>
        <w:t xml:space="preserve"> únosnost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zCs w:val="22"/>
        </w:rPr>
        <w:t xml:space="preserve">a </w:t>
      </w:r>
      <w:r w:rsidRPr="005A6326">
        <w:rPr>
          <w:rFonts w:eastAsia="Calibri" w:cs="Arial"/>
          <w:spacing w:val="-1"/>
          <w:szCs w:val="22"/>
        </w:rPr>
        <w:t>stlačitelnost</w:t>
      </w:r>
      <w:r w:rsidRPr="005A6326">
        <w:rPr>
          <w:rFonts w:eastAsia="Calibri" w:cs="Arial"/>
          <w:spacing w:val="-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zCs w:val="22"/>
        </w:rPr>
        <w:t>v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podloží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násypu</w:t>
      </w:r>
    </w:p>
    <w:p w14:paraId="180505C2" w14:textId="67229662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34F0293C" w14:textId="472246E3" w:rsidR="00312830" w:rsidRDefault="00312830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09065A18" w14:textId="7A579574" w:rsidR="00312830" w:rsidRDefault="00312830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0D0D6CB8" w14:textId="24FEAED6" w:rsidR="00312830" w:rsidRDefault="00312830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5A6326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 w:rsidRPr="005A6326">
        <w:rPr>
          <w:rFonts w:eastAsia="Calibri" w:cs="Arial"/>
          <w:b/>
          <w:spacing w:val="-1"/>
          <w:szCs w:val="22"/>
        </w:rPr>
        <w:t xml:space="preserve">  </w:t>
      </w:r>
      <w:r w:rsidR="00B00AE7" w:rsidRPr="005A6326">
        <w:rPr>
          <w:rFonts w:eastAsia="Calibri" w:cs="Arial"/>
          <w:b/>
          <w:spacing w:val="-1"/>
          <w:szCs w:val="22"/>
        </w:rPr>
        <w:t>C. Požadavky</w:t>
      </w:r>
      <w:r w:rsidR="00B00AE7" w:rsidRPr="005A6326">
        <w:rPr>
          <w:rFonts w:eastAsia="Calibri" w:cs="Arial"/>
          <w:b/>
          <w:spacing w:val="1"/>
          <w:szCs w:val="22"/>
        </w:rPr>
        <w:t xml:space="preserve"> </w:t>
      </w:r>
      <w:r w:rsidR="00B00AE7" w:rsidRPr="005A6326">
        <w:rPr>
          <w:rFonts w:eastAsia="Calibri" w:cs="Arial"/>
          <w:b/>
          <w:spacing w:val="-1"/>
          <w:szCs w:val="22"/>
        </w:rPr>
        <w:t>na</w:t>
      </w:r>
      <w:r w:rsidR="00B00AE7" w:rsidRPr="005A6326">
        <w:rPr>
          <w:rFonts w:eastAsia="Calibri" w:cs="Arial"/>
          <w:b/>
          <w:szCs w:val="22"/>
        </w:rPr>
        <w:t xml:space="preserve"> </w:t>
      </w:r>
      <w:r w:rsidR="00B00AE7" w:rsidRPr="005A6326">
        <w:rPr>
          <w:rFonts w:eastAsia="Calibri" w:cs="Arial"/>
          <w:b/>
          <w:spacing w:val="-1"/>
          <w:szCs w:val="22"/>
        </w:rPr>
        <w:t>terénní</w:t>
      </w:r>
      <w:r w:rsidR="00B00AE7" w:rsidRPr="005A6326">
        <w:rPr>
          <w:rFonts w:eastAsia="Calibri" w:cs="Arial"/>
          <w:b/>
          <w:spacing w:val="-3"/>
          <w:szCs w:val="22"/>
        </w:rPr>
        <w:t xml:space="preserve"> </w:t>
      </w:r>
      <w:r w:rsidR="00B00AE7" w:rsidRPr="005A6326">
        <w:rPr>
          <w:rFonts w:eastAsia="Calibri" w:cs="Arial"/>
          <w:b/>
          <w:spacing w:val="-1"/>
          <w:szCs w:val="22"/>
        </w:rPr>
        <w:t>měření</w:t>
      </w:r>
      <w:r w:rsidR="00B00AE7" w:rsidRPr="005A6326">
        <w:rPr>
          <w:rFonts w:eastAsia="Calibri" w:cs="Arial"/>
          <w:b/>
          <w:szCs w:val="22"/>
        </w:rPr>
        <w:t xml:space="preserve"> a </w:t>
      </w:r>
      <w:r w:rsidR="00B00AE7" w:rsidRPr="005A6326">
        <w:rPr>
          <w:rFonts w:eastAsia="Calibri" w:cs="Arial"/>
          <w:b/>
          <w:spacing w:val="-1"/>
          <w:szCs w:val="22"/>
        </w:rPr>
        <w:t>laboratorní</w:t>
      </w:r>
      <w:r w:rsidR="00B00AE7" w:rsidRPr="005A6326">
        <w:rPr>
          <w:rFonts w:eastAsia="Calibri" w:cs="Arial"/>
          <w:b/>
          <w:szCs w:val="22"/>
        </w:rPr>
        <w:t xml:space="preserve"> </w:t>
      </w:r>
      <w:r w:rsidR="00B00AE7" w:rsidRPr="005A6326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5A6326" w:rsidRDefault="00B00AE7" w:rsidP="009264F2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5A6326">
        <w:rPr>
          <w:rFonts w:eastAsia="Calibri" w:cs="Arial"/>
          <w:spacing w:val="-1"/>
          <w:szCs w:val="22"/>
        </w:rPr>
        <w:t>Výsledky</w:t>
      </w:r>
      <w:r w:rsidRPr="005A6326">
        <w:rPr>
          <w:rFonts w:eastAsia="Calibri" w:cs="Arial"/>
          <w:spacing w:val="2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  <w:u w:val="single"/>
        </w:rPr>
        <w:t>předcházejících</w:t>
      </w:r>
      <w:r w:rsidRPr="005A6326">
        <w:rPr>
          <w:rFonts w:eastAsia="Calibri" w:cs="Arial"/>
          <w:spacing w:val="29"/>
          <w:szCs w:val="22"/>
          <w:u w:val="single"/>
        </w:rPr>
        <w:t xml:space="preserve"> </w:t>
      </w:r>
      <w:r w:rsidRPr="005A6326">
        <w:rPr>
          <w:rFonts w:eastAsia="Calibri" w:cs="Arial"/>
          <w:spacing w:val="-1"/>
          <w:szCs w:val="22"/>
          <w:u w:val="single"/>
        </w:rPr>
        <w:t>etap</w:t>
      </w:r>
      <w:r w:rsidRPr="005A6326">
        <w:rPr>
          <w:rFonts w:eastAsia="Calibri" w:cs="Arial"/>
          <w:spacing w:val="29"/>
          <w:szCs w:val="22"/>
          <w:u w:val="single"/>
        </w:rPr>
        <w:t xml:space="preserve"> </w:t>
      </w:r>
      <w:r w:rsidRPr="005A6326">
        <w:rPr>
          <w:rFonts w:eastAsia="Calibri" w:cs="Arial"/>
          <w:spacing w:val="-1"/>
          <w:szCs w:val="22"/>
          <w:u w:val="single"/>
        </w:rPr>
        <w:t>průzkumu</w:t>
      </w:r>
      <w:r w:rsidRPr="005A6326">
        <w:rPr>
          <w:rFonts w:eastAsia="Calibri" w:cs="Arial"/>
          <w:spacing w:val="28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doplnit</w:t>
      </w:r>
      <w:r w:rsidRPr="005A6326">
        <w:rPr>
          <w:rFonts w:eastAsia="Calibri" w:cs="Arial"/>
          <w:spacing w:val="30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dynamickými</w:t>
      </w:r>
      <w:r w:rsidRPr="005A6326">
        <w:rPr>
          <w:rFonts w:eastAsia="Calibri" w:cs="Arial"/>
          <w:spacing w:val="29"/>
          <w:szCs w:val="22"/>
        </w:rPr>
        <w:t xml:space="preserve"> </w:t>
      </w:r>
      <w:r w:rsidRPr="005A6326">
        <w:rPr>
          <w:rFonts w:eastAsia="Calibri" w:cs="Arial"/>
          <w:szCs w:val="22"/>
        </w:rPr>
        <w:t>a</w:t>
      </w:r>
      <w:r w:rsidRPr="005A6326">
        <w:rPr>
          <w:rFonts w:eastAsia="Calibri" w:cs="Arial"/>
          <w:spacing w:val="2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statickými</w:t>
      </w:r>
      <w:r w:rsidRPr="005A6326">
        <w:rPr>
          <w:rFonts w:eastAsia="Calibri" w:cs="Arial"/>
          <w:spacing w:val="28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penetracemi</w:t>
      </w:r>
      <w:r w:rsidRPr="005A6326">
        <w:rPr>
          <w:rFonts w:eastAsia="Calibri" w:cs="Arial"/>
          <w:spacing w:val="2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za</w:t>
      </w:r>
      <w:r w:rsidRPr="005A6326">
        <w:rPr>
          <w:rFonts w:eastAsia="Calibri" w:cs="Arial"/>
          <w:spacing w:val="6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účelem</w:t>
      </w:r>
      <w:r w:rsidRPr="005A6326">
        <w:rPr>
          <w:rFonts w:eastAsia="Calibri" w:cs="Arial"/>
          <w:spacing w:val="2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upřesnění</w:t>
      </w:r>
      <w:r w:rsidRPr="005A6326">
        <w:rPr>
          <w:rFonts w:eastAsia="Calibri" w:cs="Arial"/>
          <w:spacing w:val="2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geotechnických</w:t>
      </w:r>
      <w:r w:rsidRPr="005A6326">
        <w:rPr>
          <w:rFonts w:eastAsia="Calibri" w:cs="Arial"/>
          <w:spacing w:val="2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vlastností</w:t>
      </w:r>
      <w:r w:rsidRPr="005A6326">
        <w:rPr>
          <w:rFonts w:eastAsia="Calibri" w:cs="Arial"/>
          <w:spacing w:val="2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</w:t>
      </w:r>
      <w:r w:rsidRPr="005A6326">
        <w:rPr>
          <w:rFonts w:eastAsia="Calibri" w:cs="Arial"/>
          <w:spacing w:val="2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budoucího</w:t>
      </w:r>
      <w:r w:rsidRPr="005A6326">
        <w:rPr>
          <w:rFonts w:eastAsia="Calibri" w:cs="Arial"/>
          <w:spacing w:val="2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zemního</w:t>
      </w:r>
      <w:r w:rsidRPr="005A6326">
        <w:rPr>
          <w:rFonts w:eastAsia="Calibri" w:cs="Arial"/>
          <w:spacing w:val="2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tělesa</w:t>
      </w:r>
      <w:r w:rsidRPr="005A6326">
        <w:rPr>
          <w:rFonts w:eastAsia="Calibri" w:cs="Arial"/>
          <w:spacing w:val="1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případně</w:t>
      </w:r>
      <w:r w:rsidRPr="005A6326">
        <w:rPr>
          <w:rFonts w:eastAsia="Calibri" w:cs="Arial"/>
          <w:spacing w:val="2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pro</w:t>
      </w:r>
      <w:r w:rsidRPr="005A6326">
        <w:rPr>
          <w:rFonts w:eastAsia="Calibri" w:cs="Arial"/>
          <w:spacing w:val="57"/>
          <w:szCs w:val="22"/>
        </w:rPr>
        <w:t xml:space="preserve"> </w:t>
      </w:r>
      <w:r w:rsidRPr="005A6326">
        <w:rPr>
          <w:rFonts w:eastAsia="Calibri" w:cs="Arial"/>
          <w:szCs w:val="22"/>
        </w:rPr>
        <w:t>místa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nepřístupná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vrtným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5A6326" w:rsidRDefault="00B00AE7" w:rsidP="00B00AE7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5A6326">
        <w:rPr>
          <w:rFonts w:eastAsia="Calibri" w:cs="Arial"/>
          <w:spacing w:val="-1"/>
          <w:szCs w:val="22"/>
        </w:rPr>
        <w:t>Laboratorní</w:t>
      </w:r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zkoušky</w:t>
      </w:r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zemin,</w:t>
      </w:r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skalních</w:t>
      </w:r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zCs w:val="22"/>
        </w:rPr>
        <w:t>a</w:t>
      </w:r>
      <w:r w:rsidRPr="005A6326">
        <w:rPr>
          <w:rFonts w:eastAsia="Calibri" w:cs="Arial"/>
          <w:spacing w:val="24"/>
          <w:szCs w:val="22"/>
        </w:rPr>
        <w:t xml:space="preserve"> </w:t>
      </w:r>
      <w:proofErr w:type="spellStart"/>
      <w:r w:rsidRPr="005A6326">
        <w:rPr>
          <w:rFonts w:eastAsia="Calibri" w:cs="Arial"/>
          <w:spacing w:val="-1"/>
          <w:szCs w:val="22"/>
        </w:rPr>
        <w:t>poloskalních</w:t>
      </w:r>
      <w:proofErr w:type="spellEnd"/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hornin</w:t>
      </w:r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zCs w:val="22"/>
        </w:rPr>
        <w:t>se</w:t>
      </w:r>
      <w:r w:rsidRPr="005A6326">
        <w:rPr>
          <w:rFonts w:eastAsia="Calibri" w:cs="Arial"/>
          <w:spacing w:val="25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provádí</w:t>
      </w:r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zCs w:val="22"/>
        </w:rPr>
        <w:t>v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rozšířeném</w:t>
      </w:r>
      <w:r w:rsidRPr="005A6326">
        <w:rPr>
          <w:rFonts w:eastAsia="Calibri" w:cs="Arial"/>
          <w:spacing w:val="26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rozsahu</w:t>
      </w:r>
      <w:r w:rsidRPr="005A6326">
        <w:rPr>
          <w:rFonts w:eastAsia="Calibri" w:cs="Arial"/>
          <w:spacing w:val="65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než</w:t>
      </w:r>
      <w:r w:rsidRPr="005A6326">
        <w:rPr>
          <w:rFonts w:eastAsia="Calibri" w:cs="Arial"/>
          <w:spacing w:val="30"/>
          <w:szCs w:val="22"/>
        </w:rPr>
        <w:t xml:space="preserve"> </w:t>
      </w:r>
      <w:r w:rsidRPr="005A6326">
        <w:rPr>
          <w:rFonts w:eastAsia="Calibri" w:cs="Arial"/>
          <w:szCs w:val="22"/>
        </w:rPr>
        <w:t>u</w:t>
      </w:r>
      <w:r w:rsidRPr="005A6326">
        <w:rPr>
          <w:rFonts w:eastAsia="Calibri" w:cs="Arial"/>
          <w:spacing w:val="3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předcházejících</w:t>
      </w:r>
      <w:r w:rsidRPr="005A6326">
        <w:rPr>
          <w:rFonts w:eastAsia="Calibri" w:cs="Arial"/>
          <w:spacing w:val="3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etap</w:t>
      </w:r>
      <w:r w:rsidRPr="005A6326">
        <w:rPr>
          <w:rFonts w:eastAsia="Calibri" w:cs="Arial"/>
          <w:spacing w:val="30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průzkumu</w:t>
      </w:r>
      <w:r w:rsidRPr="005A6326">
        <w:rPr>
          <w:rFonts w:eastAsia="Calibri" w:cs="Arial"/>
          <w:spacing w:val="31"/>
          <w:szCs w:val="22"/>
        </w:rPr>
        <w:t xml:space="preserve"> </w:t>
      </w:r>
      <w:r w:rsidRPr="005A6326">
        <w:rPr>
          <w:rFonts w:eastAsia="Calibri" w:cs="Arial"/>
          <w:szCs w:val="22"/>
        </w:rPr>
        <w:t>a</w:t>
      </w:r>
      <w:r w:rsidRPr="005A6326">
        <w:rPr>
          <w:rFonts w:eastAsia="Calibri" w:cs="Arial"/>
          <w:spacing w:val="32"/>
          <w:szCs w:val="22"/>
        </w:rPr>
        <w:t xml:space="preserve"> </w:t>
      </w:r>
      <w:r w:rsidRPr="005A6326">
        <w:rPr>
          <w:rFonts w:eastAsia="Calibri" w:cs="Arial"/>
          <w:szCs w:val="22"/>
        </w:rPr>
        <w:t>to</w:t>
      </w:r>
      <w:r w:rsidRPr="005A6326">
        <w:rPr>
          <w:rFonts w:eastAsia="Calibri" w:cs="Arial"/>
          <w:spacing w:val="3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pro</w:t>
      </w:r>
      <w:r w:rsidRPr="005A6326">
        <w:rPr>
          <w:rFonts w:eastAsia="Calibri" w:cs="Arial"/>
          <w:spacing w:val="3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stanovení</w:t>
      </w:r>
      <w:r w:rsidRPr="005A6326">
        <w:rPr>
          <w:rFonts w:eastAsia="Calibri" w:cs="Arial"/>
          <w:spacing w:val="3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popisných</w:t>
      </w:r>
      <w:r w:rsidRPr="005A6326">
        <w:rPr>
          <w:rFonts w:eastAsia="Calibri" w:cs="Arial"/>
          <w:spacing w:val="3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vlastností</w:t>
      </w:r>
      <w:r w:rsidRPr="005A6326">
        <w:rPr>
          <w:rFonts w:eastAsia="Calibri" w:cs="Arial"/>
          <w:spacing w:val="28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jednotlivých</w:t>
      </w:r>
      <w:r w:rsidRPr="005A6326">
        <w:rPr>
          <w:rFonts w:eastAsia="Calibri" w:cs="Arial"/>
          <w:spacing w:val="67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typů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zCs w:val="22"/>
        </w:rPr>
        <w:t>a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zCs w:val="22"/>
        </w:rPr>
        <w:t>k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jejich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zařazení</w:t>
      </w:r>
      <w:r w:rsidRPr="005A6326">
        <w:rPr>
          <w:rFonts w:eastAsia="Calibri" w:cs="Arial"/>
          <w:spacing w:val="5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do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klasifikačních</w:t>
      </w:r>
      <w:r w:rsidRPr="005A6326">
        <w:rPr>
          <w:rFonts w:eastAsia="Calibri" w:cs="Arial"/>
          <w:spacing w:val="5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systémů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norem</w:t>
      </w:r>
      <w:r w:rsidRPr="005A6326">
        <w:rPr>
          <w:rFonts w:eastAsia="Calibri" w:cs="Arial"/>
          <w:spacing w:val="6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ČSN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736133,</w:t>
      </w:r>
      <w:r w:rsidRPr="005A6326">
        <w:rPr>
          <w:rFonts w:eastAsia="Calibri" w:cs="Arial"/>
          <w:spacing w:val="5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ČSN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ISO</w:t>
      </w:r>
      <w:r w:rsidRPr="005A6326">
        <w:rPr>
          <w:rFonts w:eastAsia="Calibri" w:cs="Arial"/>
          <w:spacing w:val="5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14688-2</w:t>
      </w:r>
      <w:r w:rsidRPr="005A6326">
        <w:rPr>
          <w:rFonts w:eastAsia="Calibri" w:cs="Arial"/>
          <w:spacing w:val="65"/>
          <w:szCs w:val="22"/>
        </w:rPr>
        <w:t xml:space="preserve"> </w:t>
      </w:r>
      <w:r w:rsidRPr="005A6326">
        <w:rPr>
          <w:rFonts w:eastAsia="Calibri" w:cs="Arial"/>
          <w:szCs w:val="22"/>
        </w:rPr>
        <w:t xml:space="preserve">a </w:t>
      </w:r>
      <w:r w:rsidRPr="005A6326">
        <w:rPr>
          <w:rFonts w:eastAsia="Calibri" w:cs="Arial"/>
          <w:spacing w:val="-1"/>
          <w:szCs w:val="22"/>
        </w:rPr>
        <w:t>ČSN 75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2410 konkrétně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pak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na</w:t>
      </w:r>
      <w:r w:rsidRPr="005A6326">
        <w:rPr>
          <w:rFonts w:eastAsia="Calibri" w:cs="Arial"/>
          <w:szCs w:val="22"/>
        </w:rPr>
        <w:t xml:space="preserve"> :</w:t>
      </w:r>
    </w:p>
    <w:p w14:paraId="490B814C" w14:textId="77777777" w:rsidR="00B00AE7" w:rsidRPr="005A6326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–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zeminy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nevhodné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pro výstavbu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dle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5A6326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–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vhodnost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 do násypů</w:t>
      </w:r>
      <w:r w:rsidRPr="005A6326">
        <w:rPr>
          <w:rFonts w:eastAsia="Calibri" w:cs="Arial"/>
          <w:szCs w:val="22"/>
        </w:rPr>
        <w:t xml:space="preserve"> ve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smyslu ČSN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zCs w:val="22"/>
        </w:rPr>
        <w:t>73</w:t>
      </w:r>
      <w:r w:rsidRPr="005A6326">
        <w:rPr>
          <w:rFonts w:eastAsia="Calibri" w:cs="Arial"/>
          <w:spacing w:val="-1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5A6326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–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vhodnost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do aktivní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zóny vozovky ve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smyslu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 xml:space="preserve">ČSN </w:t>
      </w:r>
      <w:r w:rsidRPr="005A6326">
        <w:rPr>
          <w:rFonts w:eastAsia="Calibri" w:cs="Arial"/>
          <w:szCs w:val="22"/>
        </w:rPr>
        <w:t>73</w:t>
      </w:r>
      <w:r w:rsidRPr="005A6326">
        <w:rPr>
          <w:rFonts w:eastAsia="Calibri" w:cs="Arial"/>
          <w:spacing w:val="-1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5A6326" w:rsidRDefault="00B00AE7" w:rsidP="00B00AE7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–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vhodnost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 pro úpravu pojivy ve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smyslu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5A6326" w:rsidRDefault="00B00AE7" w:rsidP="009264F2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–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materiály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sanačního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charakteru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vhodné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do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podloží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násypů</w:t>
      </w:r>
    </w:p>
    <w:p w14:paraId="61F2497A" w14:textId="2BDB5B7E" w:rsidR="001A027C" w:rsidRPr="00312830" w:rsidRDefault="001A027C" w:rsidP="00312830">
      <w:pPr>
        <w:pStyle w:val="Odstavecseseznamem"/>
        <w:numPr>
          <w:ilvl w:val="0"/>
          <w:numId w:val="76"/>
        </w:numPr>
        <w:spacing w:after="360"/>
        <w:ind w:left="1111" w:hanging="357"/>
        <w:contextualSpacing w:val="0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 xml:space="preserve">V </w:t>
      </w:r>
      <w:r w:rsidRPr="005A6326">
        <w:rPr>
          <w:rFonts w:eastAsia="Calibri" w:cs="Arial"/>
          <w:spacing w:val="-1"/>
          <w:szCs w:val="22"/>
        </w:rPr>
        <w:t>místech</w:t>
      </w:r>
      <w:r w:rsidRPr="005A6326">
        <w:rPr>
          <w:rFonts w:eastAsia="Calibri" w:cs="Arial"/>
          <w:spacing w:val="4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stavebních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objektů</w:t>
      </w:r>
      <w:r w:rsidRPr="005A6326">
        <w:rPr>
          <w:rFonts w:eastAsia="Calibri" w:cs="Arial"/>
          <w:szCs w:val="22"/>
        </w:rPr>
        <w:t xml:space="preserve"> je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nutné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odebrat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vzorky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podzemní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vody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(pokud</w:t>
      </w:r>
      <w:r w:rsidRPr="005A6326">
        <w:rPr>
          <w:rFonts w:eastAsia="Calibri" w:cs="Arial"/>
          <w:szCs w:val="22"/>
        </w:rPr>
        <w:t xml:space="preserve"> nejsou </w:t>
      </w:r>
      <w:r w:rsidRPr="005A6326">
        <w:rPr>
          <w:rFonts w:eastAsia="Calibri" w:cs="Arial"/>
          <w:spacing w:val="-1"/>
          <w:szCs w:val="22"/>
        </w:rPr>
        <w:t>již</w:t>
      </w:r>
      <w:r w:rsidRPr="005A6326">
        <w:rPr>
          <w:rFonts w:eastAsia="Calibri" w:cs="Arial"/>
          <w:spacing w:val="65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stanoveny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zCs w:val="22"/>
        </w:rPr>
        <w:t>v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předcházející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etapě)</w:t>
      </w:r>
      <w:r w:rsidRPr="005A6326">
        <w:rPr>
          <w:rFonts w:eastAsia="Calibri" w:cs="Arial"/>
          <w:spacing w:val="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za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účelem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stanovení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chemické</w:t>
      </w:r>
      <w:r w:rsidRPr="005A6326">
        <w:rPr>
          <w:rFonts w:eastAsia="Calibri" w:cs="Arial"/>
          <w:spacing w:val="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agresivity</w:t>
      </w:r>
      <w:r w:rsidRPr="005A6326">
        <w:rPr>
          <w:rFonts w:eastAsia="Calibri" w:cs="Arial"/>
          <w:spacing w:val="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prostředí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na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zCs w:val="22"/>
        </w:rPr>
        <w:t>beton</w:t>
      </w:r>
      <w:r w:rsidRPr="005A6326">
        <w:rPr>
          <w:rFonts w:eastAsia="Calibri" w:cs="Arial"/>
          <w:spacing w:val="57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podle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 xml:space="preserve">ČSN </w:t>
      </w:r>
      <w:r w:rsidRPr="005A6326">
        <w:rPr>
          <w:rFonts w:eastAsia="Calibri" w:cs="Arial"/>
          <w:szCs w:val="22"/>
        </w:rPr>
        <w:t>EN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206-1</w:t>
      </w:r>
    </w:p>
    <w:p w14:paraId="1951BAF5" w14:textId="77777777" w:rsidR="00312830" w:rsidRPr="005A6326" w:rsidRDefault="00312830" w:rsidP="00312830">
      <w:pPr>
        <w:pStyle w:val="Odstavecseseznamem"/>
        <w:spacing w:after="0"/>
        <w:ind w:left="1111"/>
        <w:contextualSpacing w:val="0"/>
        <w:rPr>
          <w:rFonts w:eastAsia="Calibri" w:cs="Arial"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5A6326" w14:paraId="72B871AA" w14:textId="77777777" w:rsidTr="00326C0D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5A6326" w:rsidRDefault="009737C2" w:rsidP="00326C0D">
            <w:pPr>
              <w:spacing w:line="264" w:lineRule="exact"/>
              <w:ind w:left="102"/>
              <w:rPr>
                <w:rFonts w:cs="Arial"/>
                <w:b/>
                <w:szCs w:val="22"/>
              </w:rPr>
            </w:pPr>
            <w:r w:rsidRPr="005A6326">
              <w:rPr>
                <w:rFonts w:cs="Arial"/>
                <w:b/>
                <w:spacing w:val="-1"/>
                <w:szCs w:val="22"/>
              </w:rPr>
              <w:t xml:space="preserve">D. </w:t>
            </w:r>
            <w:proofErr w:type="spellStart"/>
            <w:r w:rsidRPr="005A6326">
              <w:rPr>
                <w:rFonts w:cs="Arial"/>
                <w:b/>
                <w:spacing w:val="-1"/>
                <w:szCs w:val="22"/>
              </w:rPr>
              <w:t>Závěrečná</w:t>
            </w:r>
            <w:proofErr w:type="spellEnd"/>
            <w:r w:rsidRPr="005A6326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b/>
                <w:spacing w:val="-1"/>
                <w:szCs w:val="22"/>
              </w:rPr>
              <w:t>zpráva</w:t>
            </w:r>
            <w:proofErr w:type="spellEnd"/>
            <w:r w:rsidRPr="005A6326">
              <w:rPr>
                <w:rFonts w:cs="Arial"/>
                <w:b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b/>
                <w:szCs w:val="22"/>
              </w:rPr>
              <w:t>o</w:t>
            </w:r>
            <w:r w:rsidRPr="005A6326">
              <w:rPr>
                <w:rFonts w:cs="Arial"/>
                <w:b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b/>
                <w:spacing w:val="-1"/>
                <w:szCs w:val="22"/>
              </w:rPr>
              <w:t>podrobném</w:t>
            </w:r>
            <w:proofErr w:type="spellEnd"/>
            <w:r w:rsidRPr="005A6326">
              <w:rPr>
                <w:rFonts w:cs="Arial"/>
                <w:b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b/>
                <w:spacing w:val="-1"/>
                <w:szCs w:val="22"/>
              </w:rPr>
              <w:t>průzkumu</w:t>
            </w:r>
            <w:proofErr w:type="spellEnd"/>
            <w:r w:rsidRPr="005A6326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b/>
                <w:spacing w:val="-1"/>
                <w:szCs w:val="22"/>
              </w:rPr>
              <w:t>obsahuje</w:t>
            </w:r>
            <w:proofErr w:type="spellEnd"/>
            <w:r w:rsidRPr="005A6326">
              <w:rPr>
                <w:rFonts w:cs="Arial"/>
                <w:b/>
                <w:spacing w:val="-1"/>
                <w:szCs w:val="22"/>
              </w:rPr>
              <w:t>:</w:t>
            </w:r>
          </w:p>
        </w:tc>
      </w:tr>
      <w:tr w:rsidR="009737C2" w:rsidRPr="005A6326" w14:paraId="0BD8C25F" w14:textId="77777777" w:rsidTr="00326C0D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5A6326" w:rsidRDefault="009737C2" w:rsidP="00326C0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5A6326" w:rsidRDefault="009737C2" w:rsidP="00326C0D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co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5A6326">
              <w:rPr>
                <w:rFonts w:cs="Arial"/>
                <w:szCs w:val="22"/>
              </w:rPr>
              <w:t xml:space="preserve"> a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5A6326">
              <w:rPr>
                <w:rFonts w:cs="Arial"/>
                <w:spacing w:val="5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v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 xml:space="preserve">a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5A6326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5A6326" w:rsidRDefault="009737C2" w:rsidP="00326C0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5A6326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5A6326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5A6326" w14:paraId="6C8D4F30" w14:textId="77777777" w:rsidTr="00326C0D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5A6326" w:rsidRDefault="009737C2" w:rsidP="00326C0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5A6326" w:rsidRDefault="009737C2" w:rsidP="00326C0D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zCs w:val="22"/>
              </w:rPr>
              <w:t>S</w:t>
            </w:r>
            <w:r w:rsidRPr="005A6326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5A6326">
              <w:rPr>
                <w:rFonts w:cs="Arial"/>
                <w:spacing w:val="5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v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 xml:space="preserve">a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(ČSN </w:t>
            </w:r>
            <w:r w:rsidRPr="005A6326">
              <w:rPr>
                <w:rFonts w:cs="Arial"/>
                <w:szCs w:val="22"/>
              </w:rPr>
              <w:t>EN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5A6326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5A6326" w:rsidRDefault="009737C2" w:rsidP="00326C0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5A6326" w:rsidRDefault="009737C2" w:rsidP="00326C0D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5A6326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5A6326" w:rsidRDefault="009737C2" w:rsidP="00326C0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5A6326" w:rsidRDefault="009737C2" w:rsidP="00326C0D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o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 xml:space="preserve">a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v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,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5A6326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ČSN 736133)</w:t>
            </w:r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do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jako</w:t>
            </w:r>
            <w:proofErr w:type="spellEnd"/>
            <w:r w:rsidRPr="005A6326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5A6326" w14:paraId="09A6CF3F" w14:textId="77777777" w:rsidTr="00326C0D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5A6326" w:rsidRDefault="009737C2" w:rsidP="00326C0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5A6326" w:rsidRDefault="009737C2" w:rsidP="00326C0D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5A6326" w14:paraId="1E002E79" w14:textId="77777777" w:rsidTr="00326C0D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5A6326" w:rsidRDefault="009737C2" w:rsidP="00326C0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5A6326" w:rsidRDefault="009737C2" w:rsidP="00326C0D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5A6326" w14:paraId="397187E3" w14:textId="77777777" w:rsidTr="00326C0D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5A6326" w:rsidRDefault="009737C2" w:rsidP="00326C0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5A6326" w:rsidRDefault="009737C2" w:rsidP="00326C0D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v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,</w:t>
            </w:r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5A6326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,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na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5A6326" w14:paraId="300DD949" w14:textId="77777777" w:rsidTr="00326C0D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5A6326" w:rsidRDefault="009737C2" w:rsidP="00326C0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5A6326" w:rsidRDefault="009737C2" w:rsidP="00326C0D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na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5A6326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5A6326" w:rsidRDefault="009737C2" w:rsidP="00326C0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5A6326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na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5A6326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Pr="005A6326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5A6326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na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5A6326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5A6326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5A6326" w:rsidRDefault="009737C2" w:rsidP="00326C0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5A6326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vliv</w:t>
            </w:r>
            <w:r w:rsidR="00627EE9" w:rsidRPr="005A6326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5A6326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5A6326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5A6326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5A6326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5A6326" w14:paraId="09474225" w14:textId="77777777" w:rsidTr="00326C0D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5A6326" w:rsidRDefault="009737C2" w:rsidP="00326C0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5A6326" w:rsidRDefault="00627EE9" w:rsidP="00326C0D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5A6326">
              <w:rPr>
                <w:rFonts w:cs="Arial"/>
                <w:szCs w:val="22"/>
              </w:rPr>
              <w:t>Závěry</w:t>
            </w:r>
            <w:proofErr w:type="spellEnd"/>
            <w:r w:rsidR="009737C2" w:rsidRPr="005A6326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5A6326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5A6326" w:rsidRDefault="00E32805" w:rsidP="001A027C">
      <w:pPr>
        <w:rPr>
          <w:rFonts w:cs="Arial"/>
          <w:szCs w:val="22"/>
        </w:rPr>
      </w:pPr>
    </w:p>
    <w:p w14:paraId="770D73E5" w14:textId="1B6C1E38" w:rsidR="001A027C" w:rsidRPr="005A6326" w:rsidRDefault="001A027C" w:rsidP="001A027C">
      <w:pPr>
        <w:rPr>
          <w:rFonts w:cs="Arial"/>
          <w:b/>
          <w:szCs w:val="22"/>
        </w:rPr>
      </w:pPr>
      <w:r w:rsidRPr="005A6326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5A6326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5A6326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5A6326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5A6326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5A6326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5A6326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5A6326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5A6326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5A6326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5A6326" w:rsidRDefault="001A027C" w:rsidP="00312830">
      <w:pPr>
        <w:widowControl w:val="0"/>
        <w:numPr>
          <w:ilvl w:val="4"/>
          <w:numId w:val="73"/>
        </w:numPr>
        <w:suppressAutoHyphens/>
        <w:spacing w:after="0" w:line="276" w:lineRule="auto"/>
        <w:ind w:left="1701" w:hanging="283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5A6326" w:rsidRDefault="001A027C" w:rsidP="00312830">
      <w:pPr>
        <w:widowControl w:val="0"/>
        <w:numPr>
          <w:ilvl w:val="4"/>
          <w:numId w:val="73"/>
        </w:numPr>
        <w:suppressAutoHyphens/>
        <w:spacing w:after="0" w:line="276" w:lineRule="auto"/>
        <w:ind w:left="1701" w:hanging="283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5A6326" w:rsidRDefault="001A027C" w:rsidP="001A027C">
      <w:pPr>
        <w:rPr>
          <w:rFonts w:cs="Arial"/>
          <w:szCs w:val="22"/>
        </w:rPr>
      </w:pPr>
    </w:p>
    <w:p w14:paraId="7B088DD7" w14:textId="7631F695" w:rsidR="00E34283" w:rsidRPr="005A6326" w:rsidRDefault="00E34283" w:rsidP="00E34283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Fonts w:ascii="Arial" w:hAnsi="Arial" w:cs="Arial"/>
          <w:szCs w:val="22"/>
        </w:rPr>
      </w:pPr>
    </w:p>
    <w:sectPr w:rsidR="00E34283" w:rsidRPr="005A6326" w:rsidSect="00151D13">
      <w:pgSz w:w="11906" w:h="16838" w:code="9"/>
      <w:pgMar w:top="851" w:right="1134" w:bottom="993" w:left="1418" w:header="426" w:footer="426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F70C8" w14:textId="77777777" w:rsidR="00326C0D" w:rsidRDefault="00326C0D">
      <w:r>
        <w:separator/>
      </w:r>
    </w:p>
  </w:endnote>
  <w:endnote w:type="continuationSeparator" w:id="0">
    <w:p w14:paraId="2CA09FB5" w14:textId="77777777" w:rsidR="00326C0D" w:rsidRDefault="00326C0D">
      <w:r>
        <w:continuationSeparator/>
      </w:r>
    </w:p>
  </w:endnote>
  <w:endnote w:type="continuationNotice" w:id="1">
    <w:p w14:paraId="27612D6E" w14:textId="77777777" w:rsidR="00326C0D" w:rsidRDefault="00326C0D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326C0D" w:rsidRDefault="00326C0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326C0D" w:rsidRDefault="00326C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7233D460" w:rsidR="00326C0D" w:rsidRPr="004573C8" w:rsidRDefault="00326C0D">
    <w:pPr>
      <w:pStyle w:val="Zpat"/>
      <w:framePr w:wrap="around" w:vAnchor="text" w:hAnchor="margin" w:xAlign="center" w:y="1"/>
      <w:rPr>
        <w:rStyle w:val="slostrnky"/>
        <w:sz w:val="22"/>
        <w:szCs w:val="22"/>
      </w:rPr>
    </w:pPr>
    <w:r w:rsidRPr="004573C8">
      <w:rPr>
        <w:rStyle w:val="slostrnky"/>
        <w:sz w:val="22"/>
        <w:szCs w:val="22"/>
      </w:rPr>
      <w:fldChar w:fldCharType="begin"/>
    </w:r>
    <w:r w:rsidRPr="004573C8">
      <w:rPr>
        <w:rStyle w:val="slostrnky"/>
        <w:sz w:val="22"/>
        <w:szCs w:val="22"/>
      </w:rPr>
      <w:instrText xml:space="preserve">PAGE  </w:instrText>
    </w:r>
    <w:r w:rsidRPr="004573C8">
      <w:rPr>
        <w:rStyle w:val="slostrnky"/>
        <w:sz w:val="22"/>
        <w:szCs w:val="22"/>
      </w:rPr>
      <w:fldChar w:fldCharType="separate"/>
    </w:r>
    <w:r w:rsidR="00847E16">
      <w:rPr>
        <w:rStyle w:val="slostrnky"/>
        <w:noProof/>
        <w:sz w:val="22"/>
        <w:szCs w:val="22"/>
      </w:rPr>
      <w:t>2</w:t>
    </w:r>
    <w:r w:rsidRPr="004573C8">
      <w:rPr>
        <w:rStyle w:val="slostrnky"/>
        <w:sz w:val="22"/>
        <w:szCs w:val="22"/>
      </w:rPr>
      <w:fldChar w:fldCharType="end"/>
    </w:r>
  </w:p>
  <w:p w14:paraId="7C2B77D5" w14:textId="77777777" w:rsidR="00326C0D" w:rsidRPr="004573C8" w:rsidRDefault="00326C0D">
    <w:pPr>
      <w:rPr>
        <w:szCs w:val="22"/>
      </w:rPr>
    </w:pPr>
    <w:r w:rsidRPr="004573C8">
      <w:rPr>
        <w:snapToGrid w:val="0"/>
        <w:szCs w:val="22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2C379" w14:textId="40766815" w:rsidR="00326C0D" w:rsidRPr="005A6326" w:rsidRDefault="00326C0D" w:rsidP="00151D13">
    <w:pPr>
      <w:pStyle w:val="Zpat"/>
      <w:jc w:val="center"/>
      <w:rPr>
        <w:sz w:val="22"/>
        <w:szCs w:val="22"/>
      </w:rPr>
    </w:pPr>
    <w:r w:rsidRPr="005A6326">
      <w:rPr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48BCB" w14:textId="77777777" w:rsidR="00326C0D" w:rsidRDefault="00326C0D">
      <w:r>
        <w:separator/>
      </w:r>
    </w:p>
  </w:footnote>
  <w:footnote w:type="continuationSeparator" w:id="0">
    <w:p w14:paraId="5D884544" w14:textId="77777777" w:rsidR="00326C0D" w:rsidRDefault="00326C0D">
      <w:r>
        <w:continuationSeparator/>
      </w:r>
    </w:p>
  </w:footnote>
  <w:footnote w:type="continuationNotice" w:id="1">
    <w:p w14:paraId="64FF68C0" w14:textId="77777777" w:rsidR="00326C0D" w:rsidRDefault="00326C0D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E3612" w14:textId="02E33490" w:rsidR="00326C0D" w:rsidRPr="005A6326" w:rsidRDefault="0023750A" w:rsidP="0023750A">
    <w:pPr>
      <w:pStyle w:val="Zhlav"/>
      <w:tabs>
        <w:tab w:val="left" w:pos="5103"/>
      </w:tabs>
      <w:spacing w:after="60"/>
      <w:rPr>
        <w:szCs w:val="22"/>
      </w:rPr>
    </w:pPr>
    <w:r>
      <w:rPr>
        <w:szCs w:val="22"/>
      </w:rPr>
      <w:tab/>
    </w:r>
    <w:r>
      <w:rPr>
        <w:szCs w:val="22"/>
      </w:rPr>
      <w:tab/>
    </w:r>
    <w:r w:rsidR="00326C0D" w:rsidRPr="005A6326">
      <w:rPr>
        <w:szCs w:val="22"/>
      </w:rPr>
      <w:t>Číslo smlouvy objednatele:</w:t>
    </w:r>
  </w:p>
  <w:p w14:paraId="2F527CC6" w14:textId="2D88E2AC" w:rsidR="00326C0D" w:rsidRDefault="0023750A" w:rsidP="0023750A">
    <w:pPr>
      <w:pStyle w:val="Zhlav"/>
      <w:tabs>
        <w:tab w:val="left" w:pos="5103"/>
      </w:tabs>
      <w:spacing w:after="60"/>
      <w:rPr>
        <w:szCs w:val="22"/>
      </w:rPr>
    </w:pPr>
    <w:r>
      <w:rPr>
        <w:szCs w:val="22"/>
      </w:rPr>
      <w:tab/>
    </w:r>
    <w:r>
      <w:rPr>
        <w:szCs w:val="22"/>
      </w:rPr>
      <w:tab/>
      <w:t>Číslo smlouvy zhotovitele:</w:t>
    </w:r>
  </w:p>
  <w:p w14:paraId="776CA4F7" w14:textId="77777777" w:rsidR="005369B2" w:rsidRPr="005A6326" w:rsidRDefault="005369B2" w:rsidP="0023750A">
    <w:pPr>
      <w:pStyle w:val="Zhlav"/>
      <w:tabs>
        <w:tab w:val="left" w:pos="5103"/>
      </w:tabs>
      <w:spacing w:after="60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74271"/>
    <w:multiLevelType w:val="hybridMultilevel"/>
    <w:tmpl w:val="10086686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7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9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4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9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1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5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6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4"/>
  </w:num>
  <w:num w:numId="4">
    <w:abstractNumId w:val="34"/>
  </w:num>
  <w:num w:numId="5">
    <w:abstractNumId w:val="16"/>
  </w:num>
  <w:num w:numId="6">
    <w:abstractNumId w:val="17"/>
  </w:num>
  <w:num w:numId="7">
    <w:abstractNumId w:val="22"/>
  </w:num>
  <w:num w:numId="8">
    <w:abstractNumId w:val="36"/>
  </w:num>
  <w:num w:numId="9">
    <w:abstractNumId w:val="21"/>
  </w:num>
  <w:num w:numId="10">
    <w:abstractNumId w:val="44"/>
  </w:num>
  <w:num w:numId="11">
    <w:abstractNumId w:val="38"/>
  </w:num>
  <w:num w:numId="12">
    <w:abstractNumId w:val="10"/>
  </w:num>
  <w:num w:numId="13">
    <w:abstractNumId w:val="8"/>
  </w:num>
  <w:num w:numId="14">
    <w:abstractNumId w:val="26"/>
  </w:num>
  <w:num w:numId="15">
    <w:abstractNumId w:val="1"/>
  </w:num>
  <w:num w:numId="16">
    <w:abstractNumId w:val="5"/>
  </w:num>
  <w:num w:numId="17">
    <w:abstractNumId w:val="32"/>
  </w:num>
  <w:num w:numId="18">
    <w:abstractNumId w:val="39"/>
  </w:num>
  <w:num w:numId="19">
    <w:abstractNumId w:val="23"/>
  </w:num>
  <w:num w:numId="20">
    <w:abstractNumId w:val="19"/>
  </w:num>
  <w:num w:numId="21">
    <w:abstractNumId w:val="37"/>
  </w:num>
  <w:num w:numId="22">
    <w:abstractNumId w:val="41"/>
  </w:num>
  <w:num w:numId="23">
    <w:abstractNumId w:val="43"/>
  </w:num>
  <w:num w:numId="24">
    <w:abstractNumId w:val="13"/>
  </w:num>
  <w:num w:numId="25">
    <w:abstractNumId w:val="29"/>
  </w:num>
  <w:num w:numId="26">
    <w:abstractNumId w:val="40"/>
  </w:num>
  <w:num w:numId="27">
    <w:abstractNumId w:val="46"/>
  </w:num>
  <w:num w:numId="28">
    <w:abstractNumId w:val="24"/>
  </w:num>
  <w:num w:numId="29">
    <w:abstractNumId w:val="25"/>
  </w:num>
  <w:num w:numId="30">
    <w:abstractNumId w:val="11"/>
  </w:num>
  <w:num w:numId="31">
    <w:abstractNumId w:val="20"/>
  </w:num>
  <w:num w:numId="32">
    <w:abstractNumId w:val="28"/>
  </w:num>
  <w:num w:numId="33">
    <w:abstractNumId w:val="28"/>
  </w:num>
  <w:num w:numId="34">
    <w:abstractNumId w:val="18"/>
  </w:num>
  <w:num w:numId="35">
    <w:abstractNumId w:val="42"/>
  </w:num>
  <w:num w:numId="36">
    <w:abstractNumId w:val="15"/>
  </w:num>
  <w:num w:numId="37">
    <w:abstractNumId w:val="9"/>
  </w:num>
  <w:num w:numId="38">
    <w:abstractNumId w:val="14"/>
  </w:num>
  <w:num w:numId="39">
    <w:abstractNumId w:val="9"/>
  </w:num>
  <w:num w:numId="40">
    <w:abstractNumId w:val="9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9"/>
  </w:num>
  <w:num w:numId="47">
    <w:abstractNumId w:val="9"/>
  </w:num>
  <w:num w:numId="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"/>
  </w:num>
  <w:num w:numId="50">
    <w:abstractNumId w:val="9"/>
  </w:num>
  <w:num w:numId="51">
    <w:abstractNumId w:val="9"/>
  </w:num>
  <w:num w:numId="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"/>
  </w:num>
  <w:num w:numId="54">
    <w:abstractNumId w:val="9"/>
  </w:num>
  <w:num w:numId="55">
    <w:abstractNumId w:val="9"/>
  </w:num>
  <w:num w:numId="56">
    <w:abstractNumId w:val="9"/>
  </w:num>
  <w:num w:numId="57">
    <w:abstractNumId w:val="9"/>
  </w:num>
  <w:num w:numId="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5"/>
  </w:num>
  <w:num w:numId="61">
    <w:abstractNumId w:val="9"/>
  </w:num>
  <w:num w:numId="62">
    <w:abstractNumId w:val="9"/>
  </w:num>
  <w:num w:numId="63">
    <w:abstractNumId w:val="9"/>
  </w:num>
  <w:num w:numId="64">
    <w:abstractNumId w:val="9"/>
  </w:num>
  <w:num w:numId="65">
    <w:abstractNumId w:val="9"/>
  </w:num>
  <w:num w:numId="66">
    <w:abstractNumId w:val="9"/>
  </w:num>
  <w:num w:numId="67">
    <w:abstractNumId w:val="9"/>
  </w:num>
  <w:num w:numId="68">
    <w:abstractNumId w:val="9"/>
  </w:num>
  <w:num w:numId="69">
    <w:abstractNumId w:val="3"/>
  </w:num>
  <w:num w:numId="70">
    <w:abstractNumId w:val="9"/>
  </w:num>
  <w:num w:numId="71">
    <w:abstractNumId w:val="33"/>
  </w:num>
  <w:num w:numId="72">
    <w:abstractNumId w:val="12"/>
  </w:num>
  <w:num w:numId="73">
    <w:abstractNumId w:val="7"/>
  </w:num>
  <w:num w:numId="74">
    <w:abstractNumId w:val="6"/>
  </w:num>
  <w:num w:numId="75">
    <w:abstractNumId w:val="45"/>
  </w:num>
  <w:num w:numId="76">
    <w:abstractNumId w:val="0"/>
  </w:num>
  <w:num w:numId="77">
    <w:abstractNumId w:val="27"/>
  </w:num>
  <w:num w:numId="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9"/>
  </w:num>
  <w:num w:numId="80">
    <w:abstractNumId w:val="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5F68"/>
    <w:rsid w:val="00036D68"/>
    <w:rsid w:val="00037752"/>
    <w:rsid w:val="000475F1"/>
    <w:rsid w:val="000524D5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5FDD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1D13"/>
    <w:rsid w:val="00152458"/>
    <w:rsid w:val="00152C73"/>
    <w:rsid w:val="0015467D"/>
    <w:rsid w:val="00155DAE"/>
    <w:rsid w:val="00156E89"/>
    <w:rsid w:val="00157A2A"/>
    <w:rsid w:val="001638C9"/>
    <w:rsid w:val="00163B98"/>
    <w:rsid w:val="001640AC"/>
    <w:rsid w:val="001653D3"/>
    <w:rsid w:val="00167172"/>
    <w:rsid w:val="00170A3E"/>
    <w:rsid w:val="00173AE3"/>
    <w:rsid w:val="001800BB"/>
    <w:rsid w:val="0018278F"/>
    <w:rsid w:val="0019040B"/>
    <w:rsid w:val="001A027C"/>
    <w:rsid w:val="001A3598"/>
    <w:rsid w:val="001A6166"/>
    <w:rsid w:val="001B2DB9"/>
    <w:rsid w:val="001B7A3B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5E"/>
    <w:rsid w:val="001E7C6C"/>
    <w:rsid w:val="001F2445"/>
    <w:rsid w:val="001F2D41"/>
    <w:rsid w:val="001F4E7C"/>
    <w:rsid w:val="001F5C31"/>
    <w:rsid w:val="002024DC"/>
    <w:rsid w:val="00205F0D"/>
    <w:rsid w:val="002067C5"/>
    <w:rsid w:val="00210EB4"/>
    <w:rsid w:val="0021173D"/>
    <w:rsid w:val="00213ADC"/>
    <w:rsid w:val="00213F0A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3750A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1582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306D5E"/>
    <w:rsid w:val="003106B8"/>
    <w:rsid w:val="00312830"/>
    <w:rsid w:val="003142FB"/>
    <w:rsid w:val="00314977"/>
    <w:rsid w:val="0031748C"/>
    <w:rsid w:val="00321E30"/>
    <w:rsid w:val="00323892"/>
    <w:rsid w:val="00325FC3"/>
    <w:rsid w:val="00326C0D"/>
    <w:rsid w:val="00327B76"/>
    <w:rsid w:val="00332C92"/>
    <w:rsid w:val="00336FA6"/>
    <w:rsid w:val="00341CCF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83022"/>
    <w:rsid w:val="00394CD0"/>
    <w:rsid w:val="003A222E"/>
    <w:rsid w:val="003A65CB"/>
    <w:rsid w:val="003B5CE7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4003"/>
    <w:rsid w:val="0040724D"/>
    <w:rsid w:val="00407C28"/>
    <w:rsid w:val="0041143F"/>
    <w:rsid w:val="004177C2"/>
    <w:rsid w:val="00426FA0"/>
    <w:rsid w:val="00430580"/>
    <w:rsid w:val="00431242"/>
    <w:rsid w:val="00436873"/>
    <w:rsid w:val="00436878"/>
    <w:rsid w:val="00437BA6"/>
    <w:rsid w:val="00443C71"/>
    <w:rsid w:val="00446B28"/>
    <w:rsid w:val="00453B0F"/>
    <w:rsid w:val="00455978"/>
    <w:rsid w:val="00456216"/>
    <w:rsid w:val="004573C8"/>
    <w:rsid w:val="0046000F"/>
    <w:rsid w:val="00461D16"/>
    <w:rsid w:val="004622CD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94887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7B48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1669"/>
    <w:rsid w:val="00502DDF"/>
    <w:rsid w:val="00505CB7"/>
    <w:rsid w:val="00506188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200"/>
    <w:rsid w:val="005369B2"/>
    <w:rsid w:val="00536E8C"/>
    <w:rsid w:val="0053780F"/>
    <w:rsid w:val="00541CEC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65D4"/>
    <w:rsid w:val="00597BDF"/>
    <w:rsid w:val="005A0043"/>
    <w:rsid w:val="005A1830"/>
    <w:rsid w:val="005A32C1"/>
    <w:rsid w:val="005A39AC"/>
    <w:rsid w:val="005A6326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E7BDC"/>
    <w:rsid w:val="005F0106"/>
    <w:rsid w:val="005F435B"/>
    <w:rsid w:val="005F7FCA"/>
    <w:rsid w:val="0060511A"/>
    <w:rsid w:val="00606C25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741FE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50D1"/>
    <w:rsid w:val="006D7BFB"/>
    <w:rsid w:val="006E2293"/>
    <w:rsid w:val="006E2996"/>
    <w:rsid w:val="006F3CD0"/>
    <w:rsid w:val="006F6ECC"/>
    <w:rsid w:val="00701246"/>
    <w:rsid w:val="0070151B"/>
    <w:rsid w:val="00703635"/>
    <w:rsid w:val="00704330"/>
    <w:rsid w:val="0071160B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17AFC"/>
    <w:rsid w:val="00821465"/>
    <w:rsid w:val="00821735"/>
    <w:rsid w:val="00824335"/>
    <w:rsid w:val="00826A6F"/>
    <w:rsid w:val="00830D23"/>
    <w:rsid w:val="00837E89"/>
    <w:rsid w:val="008401E3"/>
    <w:rsid w:val="00846463"/>
    <w:rsid w:val="0084737C"/>
    <w:rsid w:val="00847E16"/>
    <w:rsid w:val="00852019"/>
    <w:rsid w:val="00853FFD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3A27"/>
    <w:rsid w:val="008D556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164D5"/>
    <w:rsid w:val="009264F2"/>
    <w:rsid w:val="00926A5C"/>
    <w:rsid w:val="00927633"/>
    <w:rsid w:val="009306C7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61113"/>
    <w:rsid w:val="00971763"/>
    <w:rsid w:val="00971EAC"/>
    <w:rsid w:val="009737C2"/>
    <w:rsid w:val="00981D38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D4E0C"/>
    <w:rsid w:val="009E0EF5"/>
    <w:rsid w:val="009E1295"/>
    <w:rsid w:val="009E1568"/>
    <w:rsid w:val="009E3096"/>
    <w:rsid w:val="009E5064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2B37"/>
    <w:rsid w:val="00AA6790"/>
    <w:rsid w:val="00AA6C81"/>
    <w:rsid w:val="00AA6F20"/>
    <w:rsid w:val="00AA703A"/>
    <w:rsid w:val="00AB7CC6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3FF8"/>
    <w:rsid w:val="00AF79C6"/>
    <w:rsid w:val="00B00AE7"/>
    <w:rsid w:val="00B01789"/>
    <w:rsid w:val="00B02C31"/>
    <w:rsid w:val="00B03BB2"/>
    <w:rsid w:val="00B03FDB"/>
    <w:rsid w:val="00B05A6A"/>
    <w:rsid w:val="00B1637F"/>
    <w:rsid w:val="00B16ADC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3CDD"/>
    <w:rsid w:val="00B5642E"/>
    <w:rsid w:val="00B61FF4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679"/>
    <w:rsid w:val="00C66CE6"/>
    <w:rsid w:val="00C71812"/>
    <w:rsid w:val="00C71B13"/>
    <w:rsid w:val="00C72DAB"/>
    <w:rsid w:val="00C75A45"/>
    <w:rsid w:val="00C84672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E7E4A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4FF6"/>
    <w:rsid w:val="00D16E9B"/>
    <w:rsid w:val="00D21E70"/>
    <w:rsid w:val="00D316A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22D5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1BB"/>
    <w:rsid w:val="00EB5FE0"/>
    <w:rsid w:val="00EB6086"/>
    <w:rsid w:val="00EC3B59"/>
    <w:rsid w:val="00EC4DD8"/>
    <w:rsid w:val="00EC5C90"/>
    <w:rsid w:val="00EC621E"/>
    <w:rsid w:val="00EC759D"/>
    <w:rsid w:val="00ED101C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2107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2E27"/>
    <w:rsid w:val="00F94E66"/>
    <w:rsid w:val="00FA0A95"/>
    <w:rsid w:val="00FA207D"/>
    <w:rsid w:val="00FA235A"/>
    <w:rsid w:val="00FA6095"/>
    <w:rsid w:val="00FA6B73"/>
    <w:rsid w:val="00FB06DD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3F01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3F01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4040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8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http://purl.org/dc/terms/"/>
    <ds:schemaRef ds:uri="http://purl.org/dc/dcmitype/"/>
    <ds:schemaRef ds:uri="4085a4f5-5f40-4143-b221-75ee5dde648a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8662c659-72ab-411b-b755-fbef5cbbde18"/>
    <ds:schemaRef ds:uri="5e6c6c5c-474c-4ef7-b7d6-59a0e77cc256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CA72C87E-7DC2-4FAE-B4E4-9EAD1C3B23A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A0FDF03-697C-4F41-80F9-540CBBCC3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4374</Words>
  <Characters>25813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Hejtmánková Věra</cp:lastModifiedBy>
  <cp:revision>2</cp:revision>
  <cp:lastPrinted>2018-05-15T09:34:00Z</cp:lastPrinted>
  <dcterms:created xsi:type="dcterms:W3CDTF">2018-05-15T09:43:00Z</dcterms:created>
  <dcterms:modified xsi:type="dcterms:W3CDTF">2018-05-15T09:43:00Z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