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803F2" w:rsidRDefault="00F90F81" w:rsidP="0065346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3803F2">
              <w:rPr>
                <w:rFonts w:cs="Arial"/>
                <w:b w:val="0"/>
                <w:szCs w:val="20"/>
              </w:rPr>
              <w:t xml:space="preserve">Česká republika – Státní pozemkový úřad, Krajský pozemkový úřad pro </w:t>
            </w:r>
            <w:r w:rsidR="00653463" w:rsidRPr="003803F2">
              <w:rPr>
                <w:rFonts w:cs="Arial"/>
                <w:b w:val="0"/>
                <w:szCs w:val="20"/>
              </w:rPr>
              <w:t>Liberecký</w:t>
            </w:r>
            <w:r w:rsidRPr="003803F2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653463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653463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803F2" w:rsidRDefault="003803F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>
              <w:rPr>
                <w:rFonts w:cs="Arial"/>
                <w:b w:val="0"/>
                <w:bCs/>
                <w:color w:val="000000"/>
                <w:szCs w:val="20"/>
              </w:rPr>
              <w:t>U Nisy 745/6a, 460 5</w:t>
            </w:r>
            <w:r w:rsidR="00653463" w:rsidRPr="003803F2">
              <w:rPr>
                <w:rFonts w:cs="Arial"/>
                <w:b w:val="0"/>
                <w:bCs/>
                <w:color w:val="000000"/>
                <w:szCs w:val="20"/>
              </w:rPr>
              <w:t>7 LIBEREC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803F2" w:rsidRDefault="0065346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3803F2">
              <w:rPr>
                <w:rFonts w:cs="Arial"/>
                <w:b w:val="0"/>
                <w:bCs/>
                <w:color w:val="000000"/>
                <w:szCs w:val="20"/>
              </w:rPr>
              <w:t>Ing. Bohuslavem Kabátkem</w:t>
            </w:r>
            <w:r w:rsidR="003803F2">
              <w:rPr>
                <w:rFonts w:cs="Arial"/>
                <w:b w:val="0"/>
                <w:bCs/>
                <w:color w:val="000000"/>
                <w:szCs w:val="20"/>
              </w:rPr>
              <w:t>, ředitelem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803F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3803F2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653463" w:rsidRDefault="0065346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653463">
              <w:rPr>
                <w:rFonts w:cs="Arial"/>
                <w:szCs w:val="20"/>
              </w:rPr>
              <w:t>Zpracování návrhu dvou komplexních pozemkový</w:t>
            </w:r>
            <w:r w:rsidR="0076639C">
              <w:rPr>
                <w:rFonts w:cs="Arial"/>
                <w:szCs w:val="20"/>
              </w:rPr>
              <w:t>ch úprav v </w:t>
            </w:r>
            <w:proofErr w:type="spellStart"/>
            <w:r w:rsidR="0076639C">
              <w:rPr>
                <w:rFonts w:cs="Arial"/>
                <w:szCs w:val="20"/>
              </w:rPr>
              <w:t>k.</w:t>
            </w:r>
            <w:bookmarkStart w:id="0" w:name="_GoBack"/>
            <w:bookmarkEnd w:id="0"/>
            <w:r w:rsidR="0076639C">
              <w:rPr>
                <w:rFonts w:cs="Arial"/>
                <w:szCs w:val="20"/>
              </w:rPr>
              <w:t>ú</w:t>
            </w:r>
            <w:proofErr w:type="spellEnd"/>
            <w:r w:rsidR="0076639C">
              <w:rPr>
                <w:rFonts w:cs="Arial"/>
                <w:szCs w:val="20"/>
              </w:rPr>
              <w:t>. Brniště a v </w:t>
            </w:r>
            <w:proofErr w:type="spellStart"/>
            <w:proofErr w:type="gramStart"/>
            <w:r w:rsidR="0076639C">
              <w:rPr>
                <w:rFonts w:cs="Arial"/>
                <w:szCs w:val="20"/>
              </w:rPr>
              <w:t>k.</w:t>
            </w:r>
            <w:r w:rsidRPr="00653463">
              <w:rPr>
                <w:rFonts w:cs="Arial"/>
                <w:szCs w:val="20"/>
              </w:rPr>
              <w:t>ú</w:t>
            </w:r>
            <w:proofErr w:type="spellEnd"/>
            <w:r w:rsidRPr="00653463">
              <w:rPr>
                <w:rFonts w:cs="Arial"/>
                <w:szCs w:val="20"/>
              </w:rPr>
              <w:t>.</w:t>
            </w:r>
            <w:proofErr w:type="gramEnd"/>
            <w:r w:rsidRPr="00653463">
              <w:rPr>
                <w:rFonts w:cs="Arial"/>
                <w:szCs w:val="20"/>
              </w:rPr>
              <w:t xml:space="preserve"> Velký </w:t>
            </w:r>
            <w:proofErr w:type="spellStart"/>
            <w:r w:rsidRPr="00653463">
              <w:rPr>
                <w:rFonts w:cs="Arial"/>
                <w:szCs w:val="20"/>
              </w:rPr>
              <w:t>Grunov</w:t>
            </w:r>
            <w:proofErr w:type="spellEnd"/>
          </w:p>
        </w:tc>
      </w:tr>
      <w:tr w:rsidR="00F90F81" w:rsidRPr="009107EF" w:rsidTr="003803F2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90F81" w:rsidRPr="009107EF" w:rsidRDefault="003803F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3803F2">
              <w:rPr>
                <w:rFonts w:cs="Arial"/>
                <w:b w:val="0"/>
                <w:szCs w:val="20"/>
              </w:rPr>
              <w:t>2VZ4177/2018-541101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3803F2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3803F2">
              <w:rPr>
                <w:rFonts w:cs="Arial"/>
                <w:b w:val="0"/>
                <w:szCs w:val="20"/>
              </w:rPr>
              <w:t xml:space="preserve">dle § 3 písm. </w:t>
            </w:r>
            <w:r w:rsidR="006956EA" w:rsidRPr="003803F2">
              <w:rPr>
                <w:rFonts w:cs="Arial"/>
                <w:b w:val="0"/>
                <w:szCs w:val="20"/>
              </w:rPr>
              <w:t>b</w:t>
            </w:r>
            <w:r w:rsidRPr="003803F2">
              <w:rPr>
                <w:rFonts w:cs="Arial"/>
                <w:b w:val="0"/>
                <w:szCs w:val="20"/>
              </w:rPr>
              <w:t>) zákona</w:t>
            </w:r>
            <w:r w:rsidR="0010601F" w:rsidRPr="003803F2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E0055B" w:rsidRPr="003803F2">
              <w:rPr>
                <w:rFonts w:cs="Arial"/>
                <w:b w:val="0"/>
                <w:szCs w:val="20"/>
              </w:rPr>
              <w:t>, ve znění pozdějších předpisů</w:t>
            </w:r>
            <w:r w:rsidRPr="003803F2">
              <w:rPr>
                <w:rFonts w:cs="Arial"/>
                <w:b w:val="0"/>
                <w:szCs w:val="20"/>
              </w:rPr>
              <w:t xml:space="preserve">, </w:t>
            </w:r>
            <w:r w:rsidR="006956EA" w:rsidRPr="003803F2">
              <w:rPr>
                <w:rFonts w:cs="Arial"/>
                <w:b w:val="0"/>
                <w:szCs w:val="20"/>
              </w:rPr>
              <w:t>otevřené</w:t>
            </w:r>
            <w:r w:rsidRPr="003803F2">
              <w:rPr>
                <w:rFonts w:cs="Arial"/>
                <w:b w:val="0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3803F2" w:rsidRDefault="006956EA" w:rsidP="00EB16FB">
            <w:pPr>
              <w:ind w:right="284"/>
              <w:rPr>
                <w:rFonts w:cs="Arial"/>
                <w:b w:val="0"/>
                <w:szCs w:val="20"/>
              </w:rPr>
            </w:pPr>
            <w:r w:rsidRPr="003803F2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55A8D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r w:rsidR="00555A8D">
        <w:t xml:space="preserve"> a jiné osoby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E2" w:rsidRDefault="009E7D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6639C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76639C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E2" w:rsidRDefault="009E7D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E2" w:rsidRDefault="009E7D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E7DE2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7DE2" w:rsidRDefault="009E7D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803F2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55A8D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3463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6639C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E7DE2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2D17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72C1A1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3D8E5-2E7A-4ACB-86E5-A95A1A713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Honsová Lenka Ing.</cp:lastModifiedBy>
  <cp:revision>3</cp:revision>
  <cp:lastPrinted>2012-03-30T11:12:00Z</cp:lastPrinted>
  <dcterms:created xsi:type="dcterms:W3CDTF">2018-04-09T07:08:00Z</dcterms:created>
  <dcterms:modified xsi:type="dcterms:W3CDTF">2018-04-09T07:11:00Z</dcterms:modified>
</cp:coreProperties>
</file>