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7128D3" w:rsidP="001C7655">
      <w:pPr>
        <w:pStyle w:val="Zkladntext21"/>
        <w:ind w:left="0" w:firstLine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</w:t>
      </w:r>
      <w:r w:rsidRPr="006A2345">
        <w:rPr>
          <w:rFonts w:ascii="Arial" w:hAnsi="Arial" w:cs="Arial"/>
          <w:b/>
          <w:sz w:val="32"/>
          <w:szCs w:val="32"/>
        </w:rPr>
        <w:t xml:space="preserve">splnění </w:t>
      </w:r>
      <w:r w:rsidR="00106C47">
        <w:rPr>
          <w:rFonts w:ascii="Arial" w:hAnsi="Arial" w:cs="Arial"/>
          <w:b/>
          <w:sz w:val="32"/>
          <w:szCs w:val="32"/>
        </w:rPr>
        <w:t>profesní způsobilosti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B32387" w:rsidRPr="0065005B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B32387" w:rsidRPr="0065005B" w:rsidRDefault="00B32387" w:rsidP="00B323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5005B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B32387" w:rsidRPr="00A866BD" w:rsidRDefault="00B32387" w:rsidP="00B3238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866BD">
              <w:rPr>
                <w:rFonts w:ascii="Arial" w:hAnsi="Arial" w:cs="Arial"/>
                <w:b/>
                <w:sz w:val="22"/>
                <w:szCs w:val="22"/>
              </w:rPr>
              <w:t>Česká republika – Státní pozemkový úřad</w:t>
            </w:r>
            <w:r>
              <w:rPr>
                <w:rFonts w:ascii="Arial" w:hAnsi="Arial" w:cs="Arial"/>
                <w:b/>
                <w:sz w:val="22"/>
                <w:szCs w:val="22"/>
              </w:rPr>
              <w:t>,</w:t>
            </w:r>
            <w:r>
              <w:t xml:space="preserve"> </w:t>
            </w:r>
            <w:r w:rsidRPr="000E733C">
              <w:rPr>
                <w:rFonts w:ascii="Arial" w:hAnsi="Arial" w:cs="Arial"/>
                <w:b/>
                <w:sz w:val="22"/>
                <w:szCs w:val="22"/>
              </w:rPr>
              <w:t xml:space="preserve">Krajský pozemkový úřad pro </w:t>
            </w:r>
            <w:r>
              <w:rPr>
                <w:rFonts w:ascii="Arial" w:hAnsi="Arial" w:cs="Arial"/>
                <w:b/>
                <w:sz w:val="22"/>
                <w:szCs w:val="22"/>
              </w:rPr>
              <w:t>Pardubický kraj</w:t>
            </w:r>
          </w:p>
        </w:tc>
      </w:tr>
      <w:tr w:rsidR="00C46DF7" w:rsidRPr="0065005B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C46DF7" w:rsidRPr="0065005B" w:rsidRDefault="00C46DF7" w:rsidP="00C46DF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5005B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C46DF7" w:rsidRPr="0081751D" w:rsidRDefault="00C46DF7" w:rsidP="00C46DF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D659C1">
              <w:rPr>
                <w:rFonts w:ascii="Arial" w:hAnsi="Arial" w:cs="Arial"/>
                <w:bCs/>
                <w:color w:val="000000"/>
                <w:sz w:val="22"/>
                <w:szCs w:val="22"/>
              </w:rPr>
              <w:t>B. Němcové 231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, </w:t>
            </w:r>
            <w:r w:rsidRPr="00D659C1">
              <w:rPr>
                <w:rFonts w:ascii="Arial" w:hAnsi="Arial" w:cs="Arial"/>
                <w:bCs/>
                <w:color w:val="000000"/>
                <w:sz w:val="22"/>
                <w:szCs w:val="22"/>
              </w:rPr>
              <w:t>53002 Pardubice</w:t>
            </w:r>
          </w:p>
        </w:tc>
      </w:tr>
      <w:tr w:rsidR="00C46DF7" w:rsidRPr="0065005B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C46DF7" w:rsidRPr="0065005B" w:rsidRDefault="00C46DF7" w:rsidP="00C46DF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5005B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C46DF7" w:rsidRPr="0081751D" w:rsidRDefault="00C46DF7" w:rsidP="00C46DF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Ing. Miroslavem Kučerou, ředitelem KPÚ pro Pardubický kraj</w:t>
            </w:r>
          </w:p>
        </w:tc>
      </w:tr>
      <w:tr w:rsidR="00C46DF7" w:rsidRPr="0065005B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C46DF7" w:rsidRPr="0065005B" w:rsidRDefault="00C46DF7" w:rsidP="00C46DF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5005B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IČO 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C46DF7" w:rsidRPr="0065005B" w:rsidRDefault="00C46DF7" w:rsidP="00C46DF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5005B">
              <w:rPr>
                <w:rFonts w:ascii="Arial" w:hAnsi="Arial" w:cs="Arial"/>
                <w:sz w:val="20"/>
                <w:szCs w:val="20"/>
              </w:rPr>
              <w:t>01312774 / CZ 01312774</w:t>
            </w:r>
          </w:p>
        </w:tc>
      </w:tr>
      <w:tr w:rsidR="00C46DF7" w:rsidRPr="0065005B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C46DF7" w:rsidRPr="0065005B" w:rsidRDefault="00C46DF7" w:rsidP="00C46DF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5005B">
              <w:rPr>
                <w:rFonts w:ascii="Arial" w:hAnsi="Arial" w:cs="Arial"/>
                <w:b/>
                <w:i/>
                <w:sz w:val="20"/>
                <w:szCs w:val="20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C46DF7" w:rsidRPr="0065005B" w:rsidRDefault="00C46DF7" w:rsidP="00C46DF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5005B">
              <w:rPr>
                <w:rFonts w:ascii="Arial" w:hAnsi="Arial" w:cs="Arial"/>
                <w:sz w:val="20"/>
                <w:szCs w:val="20"/>
              </w:rPr>
              <w:t>https://zakazky.spucr.cz</w:t>
            </w:r>
          </w:p>
        </w:tc>
      </w:tr>
      <w:tr w:rsidR="00C46DF7" w:rsidRPr="0065005B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C46DF7" w:rsidRPr="0065005B" w:rsidRDefault="00C46DF7" w:rsidP="00C46DF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5005B">
              <w:rPr>
                <w:rFonts w:ascii="Arial" w:hAnsi="Arial" w:cs="Arial"/>
                <w:b/>
                <w:i/>
                <w:sz w:val="20"/>
                <w:szCs w:val="20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C46DF7" w:rsidRPr="0065005B" w:rsidRDefault="00C46DF7" w:rsidP="00C46DF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32387">
              <w:rPr>
                <w:rFonts w:ascii="Arial" w:hAnsi="Arial" w:cs="Arial"/>
                <w:sz w:val="20"/>
                <w:szCs w:val="20"/>
              </w:rPr>
              <w:t>KoPÚ s upřesněním a rekonstrukcí přídělů v k.ú. Koruna</w:t>
            </w:r>
          </w:p>
        </w:tc>
      </w:tr>
      <w:tr w:rsidR="00C46DF7" w:rsidRPr="0065005B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C46DF7" w:rsidRPr="0065005B" w:rsidRDefault="00C46DF7" w:rsidP="00C46DF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5005B">
              <w:rPr>
                <w:rFonts w:ascii="Arial" w:hAnsi="Arial" w:cs="Arial"/>
                <w:b/>
                <w:i/>
                <w:sz w:val="20"/>
                <w:szCs w:val="20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C46DF7" w:rsidRPr="0065005B" w:rsidRDefault="004C1D9B" w:rsidP="00C46DF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4VZ17362/2017-544101</w:t>
            </w:r>
            <w:bookmarkStart w:id="0" w:name="_GoBack"/>
            <w:bookmarkEnd w:id="0"/>
          </w:p>
        </w:tc>
      </w:tr>
    </w:tbl>
    <w:p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4A1036" w:rsidRPr="0065005B">
        <w:rPr>
          <w:rFonts w:ascii="Arial" w:hAnsi="Arial" w:cs="Arial"/>
        </w:rPr>
        <w:t>uchazeče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3BC7" w:rsidRDefault="004A3BC7" w:rsidP="008E4AD5">
      <w:r>
        <w:separator/>
      </w:r>
    </w:p>
  </w:endnote>
  <w:endnote w:type="continuationSeparator" w:id="0">
    <w:p w:rsidR="004A3BC7" w:rsidRDefault="004A3BC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4C1D9B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3BC7" w:rsidRDefault="004A3BC7" w:rsidP="008E4AD5">
      <w:r>
        <w:separator/>
      </w:r>
    </w:p>
  </w:footnote>
  <w:footnote w:type="continuationSeparator" w:id="0">
    <w:p w:rsidR="004A3BC7" w:rsidRDefault="004A3BC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B32387">
      <w:rPr>
        <w:rFonts w:ascii="Arial" w:hAnsi="Arial" w:cs="Arial"/>
        <w:sz w:val="20"/>
        <w:szCs w:val="20"/>
      </w:rPr>
      <w:t xml:space="preserve"> 6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1D9B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2387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6DF7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6081"/>
    <o:shapelayout v:ext="edit">
      <o:idmap v:ext="edit" data="1"/>
    </o:shapelayout>
  </w:shapeDefaults>
  <w:decimalSymbol w:val=","/>
  <w:listSeparator w:val=";"/>
  <w14:docId w14:val="0320B174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1D1580-7BFC-444E-8EA8-EB2035E2C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234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Špalková Lenka</cp:lastModifiedBy>
  <cp:revision>14</cp:revision>
  <cp:lastPrinted>2013-03-13T13:00:00Z</cp:lastPrinted>
  <dcterms:created xsi:type="dcterms:W3CDTF">2016-10-27T10:51:00Z</dcterms:created>
  <dcterms:modified xsi:type="dcterms:W3CDTF">2017-10-06T06:43:00Z</dcterms:modified>
</cp:coreProperties>
</file>