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2181" w:rsidRPr="00532181" w:rsidRDefault="00532181" w:rsidP="004B32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  <w:r w:rsidRPr="004B329D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 w:rsidR="004B329D" w:rsidRPr="004B329D">
              <w:rPr>
                <w:rFonts w:ascii="Arial" w:hAnsi="Arial" w:cs="Arial"/>
                <w:b/>
                <w:sz w:val="20"/>
                <w:szCs w:val="20"/>
              </w:rPr>
              <w:t>Zlínský</w:t>
            </w:r>
            <w:r w:rsidRPr="004B329D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4B329D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Zarámí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88, 760 41 Zlín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329D" w:rsidRDefault="004B329D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Mladou Augustinovou, </w:t>
            </w:r>
          </w:p>
          <w:p w:rsidR="00532181" w:rsidRPr="00532181" w:rsidRDefault="004B329D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ředitelkou Krajského pozemkového</w:t>
            </w:r>
            <w:r w:rsidRPr="004B329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úřad pro Zlínský kraj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="002947D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 / DIČ</w:t>
            </w: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  <w:r w:rsidR="002947D1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="002947D1" w:rsidRPr="002947D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  <w:tr w:rsidR="004C4666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C4666" w:rsidRPr="004C4666" w:rsidRDefault="004C4666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D2036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666" w:rsidRPr="00532181" w:rsidRDefault="004C4666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217FAC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217FA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94490F" w:rsidRDefault="00DB5C25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DB5C25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 </w:t>
            </w:r>
            <w:proofErr w:type="spellStart"/>
            <w:proofErr w:type="gramStart"/>
            <w:r w:rsidRPr="00DB5C25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DB5C25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DB5C25">
              <w:rPr>
                <w:rFonts w:ascii="Arial" w:hAnsi="Arial" w:cs="Arial"/>
                <w:b/>
                <w:sz w:val="20"/>
                <w:szCs w:val="20"/>
              </w:rPr>
              <w:t xml:space="preserve"> Huštěnovice a Sušice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217FAC" w:rsidRDefault="002947D1" w:rsidP="002947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4B329D" w:rsidRDefault="00DB5C25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DB5C25">
              <w:rPr>
                <w:rFonts w:ascii="Arial" w:hAnsi="Arial" w:cs="Arial"/>
                <w:sz w:val="20"/>
                <w:szCs w:val="20"/>
              </w:rPr>
              <w:t>2VZ2172/2017-525101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217FAC" w:rsidRDefault="00532181" w:rsidP="0053218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17FAC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94490F" w:rsidRDefault="00F63EFC" w:rsidP="00C10677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94490F">
              <w:rPr>
                <w:rFonts w:ascii="Arial" w:hAnsi="Arial" w:cs="Arial"/>
                <w:sz w:val="20"/>
                <w:szCs w:val="20"/>
              </w:rPr>
              <w:t xml:space="preserve">dle § 3 písm. </w:t>
            </w:r>
            <w:r w:rsidR="00C10677">
              <w:rPr>
                <w:rFonts w:ascii="Arial" w:hAnsi="Arial" w:cs="Arial"/>
                <w:sz w:val="20"/>
                <w:szCs w:val="20"/>
              </w:rPr>
              <w:t>b</w:t>
            </w:r>
            <w:r w:rsidR="002947D1">
              <w:rPr>
                <w:rFonts w:ascii="Arial" w:hAnsi="Arial" w:cs="Arial"/>
                <w:sz w:val="20"/>
                <w:szCs w:val="20"/>
              </w:rPr>
              <w:t>)</w:t>
            </w:r>
            <w:r w:rsidRPr="0094490F">
              <w:rPr>
                <w:rFonts w:ascii="Arial" w:hAnsi="Arial" w:cs="Arial"/>
                <w:sz w:val="20"/>
                <w:szCs w:val="20"/>
              </w:rPr>
              <w:t xml:space="preserve"> zákona č. 134/2016 Sb., o zadávání veřejných zakázek</w:t>
            </w:r>
            <w:r w:rsidR="00DB5C25">
              <w:rPr>
                <w:rFonts w:ascii="Arial" w:hAnsi="Arial" w:cs="Arial"/>
                <w:sz w:val="20"/>
                <w:szCs w:val="20"/>
              </w:rPr>
              <w:t xml:space="preserve"> (dále jen „zákon“)</w:t>
            </w:r>
            <w:r w:rsidR="00C10677">
              <w:rPr>
                <w:rFonts w:ascii="Arial" w:hAnsi="Arial" w:cs="Arial"/>
                <w:sz w:val="20"/>
                <w:szCs w:val="20"/>
              </w:rPr>
              <w:t>, otevřené řízení</w:t>
            </w:r>
            <w:r w:rsidRPr="0094490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D0022F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F63EFC">
        <w:rPr>
          <w:rFonts w:ascii="Arial" w:hAnsi="Arial" w:cs="Arial"/>
          <w:b/>
          <w:sz w:val="20"/>
          <w:szCs w:val="20"/>
        </w:rPr>
        <w:t xml:space="preserve">Dodavatel </w:t>
      </w:r>
      <w:r w:rsidR="00E50349">
        <w:rPr>
          <w:rFonts w:ascii="Arial" w:hAnsi="Arial" w:cs="Arial"/>
          <w:b/>
          <w:sz w:val="20"/>
          <w:szCs w:val="20"/>
        </w:rPr>
        <w:t xml:space="preserve">- (případně reprezentant </w:t>
      </w:r>
      <w:r w:rsidR="002947D1">
        <w:rPr>
          <w:rFonts w:ascii="Arial" w:hAnsi="Arial" w:cs="Arial"/>
          <w:b/>
          <w:sz w:val="20"/>
          <w:szCs w:val="20"/>
        </w:rPr>
        <w:t>u společné nabídky</w:t>
      </w:r>
      <w:r w:rsidR="00E50349" w:rsidRPr="003401D0">
        <w:rPr>
          <w:rFonts w:ascii="Arial" w:hAnsi="Arial" w:cs="Arial"/>
          <w:b/>
          <w:sz w:val="20"/>
          <w:szCs w:val="20"/>
        </w:rPr>
        <w:t>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E44BC2" w:rsidRDefault="003E5C38" w:rsidP="00F63E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</w:t>
            </w:r>
            <w:proofErr w:type="gramStart"/>
            <w:r w:rsidR="00F63EFC">
              <w:rPr>
                <w:rFonts w:ascii="Arial" w:hAnsi="Arial" w:cs="Arial"/>
                <w:sz w:val="20"/>
                <w:szCs w:val="20"/>
              </w:rPr>
              <w:t>dodavatele :</w:t>
            </w:r>
            <w:proofErr w:type="gramEnd"/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F63EFC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F63EFC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493893" w:rsidRDefault="003E5C38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493893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0349" w:rsidRPr="00E44BC2" w:rsidRDefault="00E50349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F63EFC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identifikační číslo,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 xml:space="preserve">Další </w:t>
      </w:r>
      <w:r w:rsidR="00F63EFC">
        <w:rPr>
          <w:rFonts w:ascii="Arial" w:hAnsi="Arial" w:cs="Arial"/>
          <w:b/>
          <w:sz w:val="20"/>
          <w:szCs w:val="20"/>
        </w:rPr>
        <w:t>dodavatel</w:t>
      </w:r>
      <w:r w:rsidR="00D42CD1" w:rsidRPr="00EA74E3">
        <w:rPr>
          <w:rFonts w:ascii="Arial" w:hAnsi="Arial" w:cs="Arial"/>
          <w:b/>
          <w:sz w:val="20"/>
          <w:szCs w:val="20"/>
        </w:rPr>
        <w:t>, podává–</w:t>
      </w:r>
      <w:proofErr w:type="spellStart"/>
      <w:r w:rsidR="00D42CD1" w:rsidRPr="00EA74E3">
        <w:rPr>
          <w:rFonts w:ascii="Arial" w:hAnsi="Arial" w:cs="Arial"/>
          <w:b/>
          <w:sz w:val="20"/>
          <w:szCs w:val="20"/>
        </w:rPr>
        <w:t>li</w:t>
      </w:r>
      <w:proofErr w:type="spellEnd"/>
      <w:r w:rsidR="00D42CD1" w:rsidRPr="00EA74E3">
        <w:rPr>
          <w:rFonts w:ascii="Arial" w:hAnsi="Arial" w:cs="Arial"/>
          <w:b/>
          <w:sz w:val="20"/>
          <w:szCs w:val="20"/>
        </w:rPr>
        <w:t xml:space="preserve"> nabídku více </w:t>
      </w:r>
      <w:r w:rsidR="00F63EFC">
        <w:rPr>
          <w:rFonts w:ascii="Arial" w:hAnsi="Arial" w:cs="Arial"/>
          <w:b/>
          <w:sz w:val="20"/>
          <w:szCs w:val="20"/>
        </w:rPr>
        <w:t>dodavatel</w:t>
      </w:r>
      <w:r w:rsidR="00F63EFC" w:rsidRPr="00EA74E3">
        <w:rPr>
          <w:rFonts w:ascii="Arial" w:hAnsi="Arial" w:cs="Arial"/>
          <w:b/>
          <w:sz w:val="20"/>
          <w:szCs w:val="20"/>
        </w:rPr>
        <w:t xml:space="preserve">ů </w:t>
      </w:r>
      <w:r w:rsidR="00D42CD1" w:rsidRPr="00EA74E3">
        <w:rPr>
          <w:rFonts w:ascii="Arial" w:hAnsi="Arial" w:cs="Arial"/>
          <w:b/>
          <w:sz w:val="20"/>
          <w:szCs w:val="20"/>
        </w:rPr>
        <w:t>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F63E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F63EFC">
              <w:rPr>
                <w:rFonts w:ascii="Arial" w:hAnsi="Arial" w:cs="Arial"/>
                <w:sz w:val="20"/>
                <w:szCs w:val="20"/>
              </w:rPr>
              <w:t>dodavatele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7943B8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7943B8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7943B8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C4666" w:rsidRDefault="004C4666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2947D1" w:rsidRDefault="002947D1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>II.</w:t>
      </w:r>
      <w:r w:rsidR="00B04BDE">
        <w:rPr>
          <w:rFonts w:cs="Arial"/>
          <w:b/>
          <w:sz w:val="20"/>
        </w:rPr>
        <w:t xml:space="preserve"> </w:t>
      </w:r>
      <w:r w:rsidR="007F0616">
        <w:rPr>
          <w:rFonts w:cs="Arial"/>
          <w:b/>
          <w:sz w:val="20"/>
        </w:rPr>
        <w:t>Hodnotící kritéria</w:t>
      </w:r>
    </w:p>
    <w:p w:rsidR="007F0616" w:rsidRPr="009745F7" w:rsidRDefault="007F0616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proofErr w:type="gramStart"/>
      <w:r>
        <w:rPr>
          <w:rFonts w:cs="Arial"/>
          <w:b/>
          <w:sz w:val="20"/>
        </w:rPr>
        <w:t>II.1.</w:t>
      </w:r>
      <w:proofErr w:type="gramEnd"/>
      <w:r>
        <w:rPr>
          <w:rFonts w:cs="Arial"/>
          <w:b/>
          <w:sz w:val="20"/>
        </w:rPr>
        <w:t xml:space="preserve"> </w:t>
      </w:r>
      <w:r w:rsidRPr="009745F7">
        <w:rPr>
          <w:rFonts w:cs="Arial"/>
          <w:b/>
          <w:sz w:val="20"/>
        </w:rPr>
        <w:t>Nabídková cena</w:t>
      </w:r>
      <w:r>
        <w:rPr>
          <w:rFonts w:cs="Arial"/>
          <w:b/>
          <w:sz w:val="20"/>
        </w:rPr>
        <w:t xml:space="preserve">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9745F7" w:rsidRPr="00E44BC2" w:rsidTr="004D2036">
        <w:tc>
          <w:tcPr>
            <w:tcW w:w="3041" w:type="dxa"/>
            <w:tcMar>
              <w:left w:w="85" w:type="dxa"/>
              <w:right w:w="85" w:type="dxa"/>
            </w:tcMar>
          </w:tcPr>
          <w:p w:rsidR="009745F7" w:rsidRPr="00E44BC2" w:rsidRDefault="009745F7" w:rsidP="00E465C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9745F7" w:rsidRPr="00E44BC2" w:rsidRDefault="009745F7" w:rsidP="00E465C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9745F7" w:rsidRPr="00E44BC2" w:rsidRDefault="009745F7" w:rsidP="00E465C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4D2036">
        <w:tc>
          <w:tcPr>
            <w:tcW w:w="3041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22F" w:rsidRDefault="00D0022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45F7" w:rsidRPr="000E5FF1" w:rsidRDefault="007F0616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proofErr w:type="gramStart"/>
      <w:r w:rsidRPr="007F0616">
        <w:rPr>
          <w:rFonts w:cs="Arial"/>
          <w:b/>
          <w:sz w:val="20"/>
        </w:rPr>
        <w:t>II.2</w:t>
      </w:r>
      <w:r w:rsidR="0026476F" w:rsidRPr="007F0616">
        <w:rPr>
          <w:rFonts w:cs="Arial"/>
          <w:b/>
          <w:sz w:val="20"/>
        </w:rPr>
        <w:t>.</w:t>
      </w:r>
      <w:proofErr w:type="gramEnd"/>
      <w:r w:rsidR="00B04BDE" w:rsidRPr="007F0616">
        <w:rPr>
          <w:rFonts w:cs="Arial"/>
          <w:b/>
          <w:sz w:val="20"/>
        </w:rPr>
        <w:t xml:space="preserve"> </w:t>
      </w:r>
      <w:r w:rsidR="00DB5C25">
        <w:rPr>
          <w:rFonts w:cs="Arial"/>
          <w:b/>
          <w:sz w:val="20"/>
        </w:rPr>
        <w:t>Délka záruční lhůty</w:t>
      </w:r>
      <w:r w:rsidR="000E5FF1">
        <w:rPr>
          <w:rFonts w:cs="Arial"/>
          <w:b/>
          <w:sz w:val="20"/>
        </w:rPr>
        <w:t xml:space="preserve"> </w:t>
      </w:r>
    </w:p>
    <w:tbl>
      <w:tblPr>
        <w:tblW w:w="6096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6096"/>
      </w:tblGrid>
      <w:tr w:rsidR="000E5FF1" w:rsidRPr="00E44BC2" w:rsidTr="000E5FF1">
        <w:tc>
          <w:tcPr>
            <w:tcW w:w="6096" w:type="dxa"/>
            <w:tcMar>
              <w:left w:w="85" w:type="dxa"/>
              <w:right w:w="85" w:type="dxa"/>
            </w:tcMar>
          </w:tcPr>
          <w:p w:rsidR="000E5FF1" w:rsidRPr="00E44BC2" w:rsidRDefault="00DB5C25" w:rsidP="00FF7D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B5C25">
              <w:rPr>
                <w:rFonts w:ascii="Arial" w:hAnsi="Arial" w:cs="Arial"/>
                <w:sz w:val="20"/>
                <w:szCs w:val="20"/>
              </w:rPr>
              <w:t>Délku záruční lhůty v měsících nad stanovenou lhůtu 60 měsíců</w:t>
            </w:r>
          </w:p>
        </w:tc>
      </w:tr>
      <w:tr w:rsidR="000E5FF1" w:rsidRPr="00E44BC2" w:rsidTr="000E5FF1">
        <w:tc>
          <w:tcPr>
            <w:tcW w:w="6096" w:type="dxa"/>
            <w:tcMar>
              <w:left w:w="85" w:type="dxa"/>
              <w:right w:w="85" w:type="dxa"/>
            </w:tcMar>
          </w:tcPr>
          <w:p w:rsidR="000E5FF1" w:rsidRPr="00E44BC2" w:rsidRDefault="000E5FF1" w:rsidP="00FF7D8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5FF1" w:rsidRDefault="000E5FF1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D40D0E" w:rsidRDefault="00F67A97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</w:t>
      </w:r>
      <w:r w:rsidR="0026476F">
        <w:rPr>
          <w:rFonts w:ascii="Arial" w:hAnsi="Arial" w:cs="Arial"/>
          <w:b/>
          <w:sz w:val="20"/>
          <w:szCs w:val="20"/>
        </w:rPr>
        <w:t>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F63EFC">
        <w:rPr>
          <w:rFonts w:ascii="Arial" w:hAnsi="Arial" w:cs="Arial"/>
          <w:b/>
          <w:sz w:val="20"/>
          <w:szCs w:val="20"/>
        </w:rPr>
        <w:t>dodavatel</w:t>
      </w:r>
      <w:r w:rsidR="00F63EFC" w:rsidRPr="00D40D0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F63EFC">
        <w:rPr>
          <w:rFonts w:ascii="Arial" w:hAnsi="Arial" w:cs="Arial"/>
          <w:b/>
          <w:sz w:val="20"/>
          <w:szCs w:val="20"/>
        </w:rPr>
        <w:t>pod</w:t>
      </w:r>
      <w:r w:rsidR="00F63EFC" w:rsidRPr="00D40D0E">
        <w:rPr>
          <w:rFonts w:ascii="Arial" w:hAnsi="Arial" w:cs="Arial"/>
          <w:b/>
          <w:sz w:val="20"/>
          <w:szCs w:val="20"/>
        </w:rPr>
        <w:t>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F63E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 xml:space="preserve">soba oprávněná jednat za </w:t>
            </w:r>
            <w:r w:rsidR="00493893">
              <w:rPr>
                <w:rFonts w:ascii="Arial" w:hAnsi="Arial" w:cs="Arial"/>
                <w:sz w:val="20"/>
                <w:szCs w:val="20"/>
              </w:rPr>
              <w:t>pod</w:t>
            </w:r>
            <w:r w:rsidR="00F63EFC">
              <w:rPr>
                <w:rFonts w:ascii="Arial" w:hAnsi="Arial" w:cs="Arial"/>
                <w:sz w:val="20"/>
                <w:szCs w:val="20"/>
              </w:rPr>
              <w:t>dodavatele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 xml:space="preserve">Poznámka: Do sloupce označeného I. </w:t>
      </w:r>
      <w:r w:rsidR="00493893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493893">
        <w:rPr>
          <w:rFonts w:ascii="Arial" w:hAnsi="Arial" w:cs="Arial"/>
          <w:b/>
          <w:sz w:val="16"/>
          <w:szCs w:val="16"/>
        </w:rPr>
        <w:t>pod</w:t>
      </w:r>
      <w:r w:rsidR="00493893" w:rsidRPr="003742A9">
        <w:rPr>
          <w:rFonts w:ascii="Arial" w:hAnsi="Arial" w:cs="Arial"/>
          <w:b/>
          <w:sz w:val="16"/>
          <w:szCs w:val="16"/>
        </w:rPr>
        <w:t>dodavatele</w:t>
      </w:r>
      <w:r w:rsidRPr="003742A9">
        <w:rPr>
          <w:rFonts w:ascii="Arial" w:hAnsi="Arial" w:cs="Arial"/>
          <w:b/>
          <w:sz w:val="16"/>
          <w:szCs w:val="16"/>
        </w:rPr>
        <w:t xml:space="preserve">. Do sloupce označeného II. </w:t>
      </w:r>
      <w:r w:rsidR="00493893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493893">
        <w:rPr>
          <w:rFonts w:ascii="Arial" w:hAnsi="Arial" w:cs="Arial"/>
          <w:b/>
          <w:sz w:val="16"/>
          <w:szCs w:val="16"/>
        </w:rPr>
        <w:t>pod</w:t>
      </w:r>
      <w:r w:rsidR="00493893" w:rsidRPr="003742A9">
        <w:rPr>
          <w:rFonts w:ascii="Arial" w:hAnsi="Arial" w:cs="Arial"/>
          <w:b/>
          <w:sz w:val="16"/>
          <w:szCs w:val="16"/>
        </w:rPr>
        <w:t>dodavatele</w:t>
      </w:r>
      <w:r w:rsidR="00493893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A0664A">
        <w:rPr>
          <w:rFonts w:ascii="Arial" w:hAnsi="Arial" w:cs="Arial"/>
          <w:color w:val="000000"/>
        </w:rPr>
        <w:tab/>
      </w:r>
      <w:r w:rsidR="00A0664A">
        <w:rPr>
          <w:rFonts w:ascii="Arial" w:hAnsi="Arial" w:cs="Arial"/>
          <w:color w:val="000000"/>
        </w:rPr>
        <w:tab/>
      </w:r>
      <w:r w:rsidR="00A0664A">
        <w:rPr>
          <w:rFonts w:ascii="Arial" w:hAnsi="Arial" w:cs="Arial"/>
          <w:color w:val="000000"/>
        </w:rPr>
        <w:tab/>
      </w:r>
      <w:r w:rsidR="00A0664A">
        <w:rPr>
          <w:rFonts w:ascii="Arial" w:hAnsi="Arial" w:cs="Arial"/>
          <w:color w:val="000000"/>
        </w:rPr>
        <w:tab/>
      </w:r>
      <w:r w:rsidR="00A0664A">
        <w:rPr>
          <w:rFonts w:ascii="Arial" w:hAnsi="Arial" w:cs="Arial"/>
          <w:color w:val="000000"/>
        </w:rPr>
        <w:tab/>
        <w:t xml:space="preserve">                   </w:t>
      </w:r>
      <w:r w:rsidRPr="00D40D0E">
        <w:rPr>
          <w:rFonts w:ascii="Arial" w:hAnsi="Arial" w:cs="Arial"/>
          <w:color w:val="000000"/>
        </w:rPr>
        <w:t xml:space="preserve"> dne</w:t>
      </w:r>
      <w:bookmarkStart w:id="0" w:name="_GoBack"/>
      <w:bookmarkEnd w:id="0"/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</w:t>
      </w:r>
      <w:r w:rsidR="00493893">
        <w:rPr>
          <w:rFonts w:ascii="Arial" w:hAnsi="Arial" w:cs="Arial"/>
          <w:sz w:val="20"/>
          <w:szCs w:val="20"/>
        </w:rPr>
        <w:t>dodavatele</w:t>
      </w:r>
    </w:p>
    <w:sectPr w:rsidR="009C32E0" w:rsidRPr="00D40D0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0664A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>Příloha č.</w:t>
    </w:r>
    <w:r w:rsidR="0046069B"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E5FF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7D1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69B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B329D"/>
    <w:rsid w:val="004C4666"/>
    <w:rsid w:val="004C4820"/>
    <w:rsid w:val="004C52F8"/>
    <w:rsid w:val="004D1325"/>
    <w:rsid w:val="004D2036"/>
    <w:rsid w:val="004D5A0B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089D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061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664A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438AD"/>
    <w:rsid w:val="00A51147"/>
    <w:rsid w:val="00A575DE"/>
    <w:rsid w:val="00A60511"/>
    <w:rsid w:val="00A67405"/>
    <w:rsid w:val="00A71647"/>
    <w:rsid w:val="00A71982"/>
    <w:rsid w:val="00A74597"/>
    <w:rsid w:val="00A75E39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5C2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465CF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67A97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96FD5-3440-4433-804C-71816395A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327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Odložilíková Kateřina Mgr.</cp:lastModifiedBy>
  <cp:revision>27</cp:revision>
  <cp:lastPrinted>2012-03-30T11:12:00Z</cp:lastPrinted>
  <dcterms:created xsi:type="dcterms:W3CDTF">2016-10-04T08:03:00Z</dcterms:created>
  <dcterms:modified xsi:type="dcterms:W3CDTF">2017-03-01T07:15:00Z</dcterms:modified>
</cp:coreProperties>
</file>