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4D31">
        <w:rPr>
          <w:rFonts w:ascii="Arial" w:hAnsi="Arial" w:cs="Arial"/>
          <w:b/>
          <w:sz w:val="20"/>
        </w:rPr>
        <w:t xml:space="preserve">), </w:t>
      </w:r>
      <w:r w:rsidR="006C4D31" w:rsidRPr="006C4D31">
        <w:rPr>
          <w:rFonts w:ascii="Arial" w:hAnsi="Arial" w:cs="Arial"/>
          <w:b/>
          <w:sz w:val="20"/>
          <w:highlight w:val="lightGray"/>
        </w:rPr>
        <w:t>i)</w:t>
      </w:r>
      <w:r w:rsidR="006C4D31">
        <w:rPr>
          <w:rFonts w:ascii="Arial" w:hAnsi="Arial" w:cs="Arial"/>
          <w:b/>
          <w:sz w:val="20"/>
        </w:rPr>
        <w:t>, j) a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911E8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11E8" w:rsidRPr="003E206A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E8" w:rsidRPr="00893052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1E8" w:rsidRPr="00893052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Krajský pozemkový úřad pro K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Vysočina, Pobočka Havlíčkův Brod</w:t>
            </w:r>
          </w:p>
        </w:tc>
      </w:tr>
      <w:tr w:rsidR="00C911E8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11E8" w:rsidRPr="003E206A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E8" w:rsidRPr="00893052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Smetanovo náměstí 279, 580 02 Havlíčkův Brod</w:t>
            </w:r>
          </w:p>
        </w:tc>
      </w:tr>
      <w:tr w:rsidR="00C911E8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11E8" w:rsidRPr="003E206A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E8" w:rsidRPr="00532181" w:rsidRDefault="00C911E8" w:rsidP="00C911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Ing.Milanem Šimanem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EE292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3E206A" w:rsidRPr="003E206A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C911E8" w:rsidRPr="003E206A" w:rsidTr="00D0474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11E8" w:rsidRPr="003E206A" w:rsidRDefault="00C911E8" w:rsidP="00C91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3E206A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E8" w:rsidRPr="00C911E8" w:rsidRDefault="00C911E8" w:rsidP="00C91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1E8">
              <w:rPr>
                <w:rFonts w:ascii="Arial" w:hAnsi="Arial" w:cs="Arial"/>
                <w:b/>
                <w:sz w:val="20"/>
                <w:szCs w:val="20"/>
              </w:rPr>
              <w:t>Vypracování návrhu KoPÚ v k.ú. Dlouhá Ves u Havlíčkova Brodu</w:t>
            </w:r>
          </w:p>
        </w:tc>
      </w:tr>
      <w:tr w:rsidR="00C911E8" w:rsidRPr="003E206A" w:rsidTr="00D0474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11E8" w:rsidRPr="003E206A" w:rsidRDefault="00C911E8" w:rsidP="00C911E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3E206A">
              <w:rPr>
                <w:rFonts w:cs="Arial"/>
                <w:b/>
                <w:bCs/>
                <w:i/>
                <w:color w:val="000000"/>
              </w:rPr>
              <w:t>Sp. značka / evid.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E8" w:rsidRPr="00C911E8" w:rsidRDefault="00C911E8" w:rsidP="00C911E8">
            <w:pPr>
              <w:rPr>
                <w:rFonts w:ascii="Arial" w:hAnsi="Arial" w:cs="Arial"/>
                <w:sz w:val="20"/>
                <w:szCs w:val="20"/>
              </w:rPr>
            </w:pPr>
            <w:r w:rsidRPr="00C911E8">
              <w:rPr>
                <w:rFonts w:ascii="Arial" w:hAnsi="Arial" w:cs="Arial"/>
                <w:sz w:val="20"/>
                <w:szCs w:val="20"/>
              </w:rPr>
              <w:t>2VZ5360/2016-520202</w:t>
            </w:r>
          </w:p>
        </w:tc>
      </w:tr>
      <w:tr w:rsidR="00C911E8" w:rsidRPr="003E206A" w:rsidTr="00D0474E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11E8" w:rsidRPr="003E206A" w:rsidRDefault="00C911E8" w:rsidP="00C911E8">
            <w:pPr>
              <w:rPr>
                <w:b/>
                <w:i/>
              </w:rPr>
            </w:pPr>
            <w:r w:rsidRPr="003E206A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1E8" w:rsidRPr="00C911E8" w:rsidRDefault="00C911E8" w:rsidP="00C911E8">
            <w:pPr>
              <w:rPr>
                <w:rFonts w:ascii="Arial" w:hAnsi="Arial" w:cs="Arial"/>
                <w:sz w:val="20"/>
                <w:szCs w:val="20"/>
              </w:rPr>
            </w:pPr>
            <w:r w:rsidRPr="00C911E8">
              <w:rPr>
                <w:rFonts w:ascii="Arial" w:hAnsi="Arial" w:cs="Arial"/>
                <w:sz w:val="20"/>
                <w:szCs w:val="20"/>
              </w:rPr>
              <w:t xml:space="preserve">dle § 21 odst. 1 písm. a) zákona č. 137/2006 Sb., o veřejných zakázkách, ve znění pozdějších předpisů (dále jen "zákon"), 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CB3DAC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  <w:r w:rsidR="00E27261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g), </w:t>
      </w:r>
      <w:r w:rsidR="006C4D31" w:rsidRPr="006C4D31">
        <w:rPr>
          <w:rFonts w:ascii="Arial" w:hAnsi="Arial" w:cs="Arial"/>
          <w:highlight w:val="lightGray"/>
        </w:rPr>
        <w:t>i)</w:t>
      </w:r>
      <w:r w:rsidR="006C4D31" w:rsidRPr="006C4D31">
        <w:rPr>
          <w:rFonts w:ascii="Arial" w:hAnsi="Arial" w:cs="Arial"/>
        </w:rPr>
        <w:t>, j) a k)</w:t>
      </w:r>
      <w:r w:rsidR="006C4D31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C911E8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C911E8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1C7D33" w:rsidRPr="00C911E8">
        <w:rPr>
          <w:rFonts w:ascii="Arial" w:hAnsi="Arial" w:cs="Arial"/>
          <w:sz w:val="20"/>
          <w:szCs w:val="20"/>
        </w:rPr>
        <w:t>,</w:t>
      </w:r>
      <w:r w:rsidRPr="00C911E8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C911E8">
        <w:rPr>
          <w:rFonts w:ascii="Arial" w:hAnsi="Arial" w:cs="Arial"/>
          <w:sz w:val="20"/>
          <w:szCs w:val="20"/>
        </w:rPr>
        <w:t xml:space="preserve"> (§ 53 odst. 1 písm. i) zákona)</w:t>
      </w:r>
      <w:r w:rsidRPr="00C911E8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CB3DAC" w:rsidRPr="00D40D0E">
        <w:rPr>
          <w:rFonts w:ascii="Arial" w:hAnsi="Arial" w:cs="Arial"/>
          <w:i/>
          <w:iCs/>
          <w:highlight w:val="lightGray"/>
        </w:rPr>
        <w:t>(</w:t>
      </w:r>
      <w:r w:rsidR="00CB3DAC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CB3DAC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E2" w:rsidRDefault="007846E2" w:rsidP="008E4AD5">
      <w:r>
        <w:separator/>
      </w:r>
    </w:p>
  </w:endnote>
  <w:endnote w:type="continuationSeparator" w:id="0">
    <w:p w:rsidR="007846E2" w:rsidRDefault="007846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DD706F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8E6398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E2" w:rsidRDefault="007846E2" w:rsidP="008E4AD5">
      <w:r>
        <w:separator/>
      </w:r>
    </w:p>
  </w:footnote>
  <w:footnote w:type="continuationSeparator" w:id="0">
    <w:p w:rsidR="007846E2" w:rsidRDefault="007846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8E6398">
      <w:t>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398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06A1"/>
    <w:rsid w:val="00C911E8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2920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C7F8CC3-4085-4633-92A6-4FBD138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E8E0-B707-4DEC-AA3A-D25AC1F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Rejnek Jiří Ing.</dc:creator>
  <cp:keywords/>
  <dc:description/>
  <cp:lastModifiedBy>Rejnek Jiří Ing.</cp:lastModifiedBy>
  <cp:revision>4</cp:revision>
  <cp:lastPrinted>2012-03-30T11:12:00Z</cp:lastPrinted>
  <dcterms:created xsi:type="dcterms:W3CDTF">2016-06-08T05:53:00Z</dcterms:created>
  <dcterms:modified xsi:type="dcterms:W3CDTF">2016-06-20T08:01:00Z</dcterms:modified>
</cp:coreProperties>
</file>