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D5" w:rsidRPr="00C650AC" w:rsidRDefault="006E24D5" w:rsidP="006E24D5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0" w:line="276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Čestné prohlášení o splnění ekonomické a finanční způsobilosti</w:t>
      </w:r>
    </w:p>
    <w:p w:rsidR="006E24D5" w:rsidRPr="00A85EB4" w:rsidRDefault="006E24D5" w:rsidP="006E24D5">
      <w:pPr>
        <w:jc w:val="both"/>
        <w:rPr>
          <w:rFonts w:ascii="Arial" w:hAnsi="Arial" w:cs="Arial"/>
          <w:b/>
          <w:sz w:val="20"/>
          <w:szCs w:val="20"/>
        </w:rPr>
      </w:pPr>
    </w:p>
    <w:p w:rsidR="006E24D5" w:rsidRPr="009C1FCA" w:rsidRDefault="006E24D5" w:rsidP="006E24D5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50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písm. c</w:t>
      </w:r>
      <w:r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6E24D5" w:rsidRPr="00F71CCB" w:rsidRDefault="006E24D5" w:rsidP="006E24D5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668"/>
      </w:tblGrid>
      <w:tr w:rsidR="00FC58A4" w:rsidRPr="00FC58A4" w:rsidTr="004446E7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24D5" w:rsidRPr="00FC58A4" w:rsidRDefault="006E24D5" w:rsidP="004446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58A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D5" w:rsidRPr="00FC58A4" w:rsidRDefault="006E24D5" w:rsidP="00C62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8A4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Plzeňský kraj</w:t>
            </w:r>
            <w:r w:rsidR="00817072" w:rsidRPr="00FC58A4">
              <w:rPr>
                <w:rFonts w:ascii="Arial" w:hAnsi="Arial" w:cs="Arial"/>
                <w:b/>
                <w:sz w:val="20"/>
                <w:szCs w:val="20"/>
              </w:rPr>
              <w:t xml:space="preserve">, Pobočka </w:t>
            </w:r>
            <w:r w:rsidR="00C00CD0" w:rsidRPr="00FC58A4">
              <w:rPr>
                <w:rFonts w:ascii="Arial" w:hAnsi="Arial" w:cs="Arial"/>
                <w:b/>
                <w:sz w:val="20"/>
                <w:szCs w:val="20"/>
              </w:rPr>
              <w:t>Klatovy</w:t>
            </w:r>
          </w:p>
        </w:tc>
      </w:tr>
      <w:tr w:rsidR="00FC58A4" w:rsidRPr="00FC58A4" w:rsidTr="004446E7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24D5" w:rsidRPr="00FC58A4" w:rsidRDefault="006E24D5" w:rsidP="004446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58A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D5" w:rsidRPr="00FC58A4" w:rsidRDefault="00C621AD" w:rsidP="004446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58A4">
              <w:rPr>
                <w:rFonts w:ascii="Arial" w:hAnsi="Arial" w:cs="Arial"/>
                <w:bCs/>
                <w:sz w:val="20"/>
                <w:szCs w:val="20"/>
              </w:rPr>
              <w:t>Čapkova 127/V, 339 01 Klatovy</w:t>
            </w:r>
          </w:p>
        </w:tc>
      </w:tr>
      <w:tr w:rsidR="00FC58A4" w:rsidRPr="00FC58A4" w:rsidTr="004446E7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24D5" w:rsidRPr="00FC58A4" w:rsidRDefault="006E24D5" w:rsidP="004446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58A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D5" w:rsidRPr="00FC58A4" w:rsidRDefault="00C621AD" w:rsidP="004446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58A4">
              <w:rPr>
                <w:rFonts w:ascii="Arial" w:hAnsi="Arial" w:cs="Arial"/>
                <w:bCs/>
                <w:sz w:val="20"/>
                <w:szCs w:val="20"/>
              </w:rPr>
              <w:t>Ing. Zbyňkem Weberem, vedoucím Pobočky Klatovy</w:t>
            </w:r>
          </w:p>
        </w:tc>
      </w:tr>
      <w:tr w:rsidR="00FC58A4" w:rsidRPr="00FC58A4" w:rsidTr="004446E7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24D5" w:rsidRPr="00FC58A4" w:rsidRDefault="006E24D5" w:rsidP="004446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58A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D5" w:rsidRPr="00FC58A4" w:rsidRDefault="006E24D5" w:rsidP="004446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8A4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6E24D5" w:rsidRPr="00D562D9" w:rsidTr="004446E7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24D5" w:rsidRPr="00D562D9" w:rsidRDefault="006E24D5" w:rsidP="004446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D5" w:rsidRPr="00D562D9" w:rsidRDefault="006E24D5" w:rsidP="004446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62D9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6E24D5" w:rsidRPr="00F71CCB" w:rsidRDefault="006E24D5" w:rsidP="006E24D5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668"/>
      </w:tblGrid>
      <w:tr w:rsidR="004446E7" w:rsidRPr="00D562D9" w:rsidTr="00167355">
        <w:trPr>
          <w:trHeight w:val="624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446E7" w:rsidRPr="00D562D9" w:rsidRDefault="004446E7" w:rsidP="004446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E7" w:rsidRPr="00167355" w:rsidRDefault="00C621AD" w:rsidP="004446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67355">
              <w:rPr>
                <w:rFonts w:ascii="Arial" w:hAnsi="Arial" w:cs="Arial"/>
                <w:b/>
                <w:sz w:val="20"/>
                <w:szCs w:val="20"/>
              </w:rPr>
              <w:t>„KoPÚ v </w:t>
            </w:r>
            <w:proofErr w:type="gramStart"/>
            <w:r w:rsidRPr="00167355">
              <w:rPr>
                <w:rFonts w:ascii="Arial" w:hAnsi="Arial" w:cs="Arial"/>
                <w:b/>
                <w:sz w:val="20"/>
                <w:szCs w:val="20"/>
              </w:rPr>
              <w:t>k.ú.</w:t>
            </w:r>
            <w:proofErr w:type="gramEnd"/>
            <w:r w:rsidRPr="001673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67355">
              <w:rPr>
                <w:rFonts w:ascii="Arial" w:hAnsi="Arial" w:cs="Arial"/>
                <w:b/>
                <w:sz w:val="20"/>
                <w:szCs w:val="20"/>
              </w:rPr>
              <w:t>Datelev</w:t>
            </w:r>
            <w:proofErr w:type="spellEnd"/>
            <w:r w:rsidRPr="00167355">
              <w:rPr>
                <w:rFonts w:ascii="Arial" w:hAnsi="Arial" w:cs="Arial"/>
                <w:b/>
                <w:sz w:val="20"/>
                <w:szCs w:val="20"/>
              </w:rPr>
              <w:t xml:space="preserve">, Divišovice u Děpoltic a Městiště u </w:t>
            </w:r>
            <w:proofErr w:type="gramStart"/>
            <w:r w:rsidRPr="00167355">
              <w:rPr>
                <w:rFonts w:ascii="Arial" w:hAnsi="Arial" w:cs="Arial"/>
                <w:b/>
                <w:sz w:val="20"/>
                <w:szCs w:val="20"/>
              </w:rPr>
              <w:t>Děpoltic</w:t>
            </w:r>
            <w:proofErr w:type="gramEnd"/>
            <w:r w:rsidRPr="00167355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C621AD" w:rsidRPr="00D562D9" w:rsidTr="004446E7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21AD" w:rsidRPr="00D562D9" w:rsidRDefault="00C621AD" w:rsidP="00C62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Část veřejné zakázky</w:t>
            </w:r>
            <w:r w:rsidRPr="00833DF8">
              <w:rPr>
                <w:rFonts w:ascii="Arial" w:hAnsi="Arial" w:cs="Arial"/>
                <w:b/>
                <w:bCs/>
                <w:i/>
                <w:color w:val="000000"/>
                <w:vertAlign w:val="superscript"/>
              </w:rPr>
              <w:sym w:font="Symbol" w:char="F02A"/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AD" w:rsidRDefault="00C621AD" w:rsidP="00C621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67355" w:rsidRPr="00D562D9" w:rsidTr="004446E7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67355" w:rsidRPr="00D562D9" w:rsidRDefault="00167355" w:rsidP="001673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55" w:rsidRPr="006E24D5" w:rsidRDefault="00167355" w:rsidP="001673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FF67A3">
              <w:rPr>
                <w:rFonts w:ascii="Arial" w:hAnsi="Arial" w:cs="Arial"/>
                <w:b/>
                <w:bCs/>
                <w:sz w:val="20"/>
                <w:szCs w:val="20"/>
              </w:rPr>
              <w:t>2VZ17527/2015-504203</w:t>
            </w:r>
            <w:r w:rsidRPr="00AB2A02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53A6">
              <w:rPr>
                <w:rFonts w:ascii="Arial" w:hAnsi="Arial" w:cs="Arial"/>
                <w:b/>
                <w:bCs/>
                <w:sz w:val="20"/>
                <w:szCs w:val="20"/>
              </w:rPr>
              <w:t>630098</w:t>
            </w:r>
          </w:p>
        </w:tc>
      </w:tr>
      <w:tr w:rsidR="00C621AD" w:rsidRPr="00D562D9" w:rsidTr="004446E7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21AD" w:rsidRPr="00D562D9" w:rsidRDefault="00C621AD" w:rsidP="00C621A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AD" w:rsidRPr="00167355" w:rsidRDefault="00167355" w:rsidP="001673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1130">
              <w:rPr>
                <w:rFonts w:ascii="Arial" w:hAnsi="Arial" w:cs="Arial"/>
                <w:bCs/>
                <w:sz w:val="20"/>
                <w:szCs w:val="20"/>
              </w:rPr>
              <w:t>dle § 21 odst. 1 písm. 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§ 27 zákona č. 137/2006 Sb., o veřejných zakázkách, ve znění pozdějších předpisů (dále jen „zákon“), otevřené </w:t>
            </w:r>
            <w:r w:rsidR="001D7E79">
              <w:rPr>
                <w:rFonts w:ascii="Arial" w:hAnsi="Arial" w:cs="Arial"/>
                <w:bCs/>
                <w:sz w:val="20"/>
                <w:szCs w:val="20"/>
              </w:rPr>
              <w:t xml:space="preserve">nadlimitní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řízení</w:t>
            </w:r>
          </w:p>
        </w:tc>
      </w:tr>
    </w:tbl>
    <w:p w:rsidR="00C621AD" w:rsidRPr="00833DF8" w:rsidRDefault="00C621AD" w:rsidP="00C621A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line="276" w:lineRule="auto"/>
        <w:rPr>
          <w:rFonts w:ascii="Arial" w:hAnsi="Arial" w:cs="Arial"/>
          <w:bCs/>
          <w:sz w:val="28"/>
          <w:szCs w:val="28"/>
          <w:vertAlign w:val="superscript"/>
        </w:rPr>
      </w:pPr>
      <w:r w:rsidRPr="00833DF8">
        <w:rPr>
          <w:rFonts w:ascii="Arial" w:hAnsi="Arial" w:cs="Arial"/>
          <w:bCs/>
          <w:sz w:val="28"/>
          <w:szCs w:val="28"/>
        </w:rPr>
        <w:tab/>
      </w:r>
      <w:r w:rsidRPr="00833DF8">
        <w:rPr>
          <w:rFonts w:ascii="Arial" w:hAnsi="Arial" w:cs="Arial"/>
          <w:bCs/>
          <w:sz w:val="28"/>
          <w:szCs w:val="28"/>
          <w:vertAlign w:val="superscript"/>
        </w:rPr>
        <w:sym w:font="Symbol" w:char="F02A"/>
      </w:r>
      <w:r w:rsidRPr="00833DF8">
        <w:rPr>
          <w:rFonts w:ascii="Arial" w:hAnsi="Arial" w:cs="Arial"/>
          <w:bCs/>
          <w:sz w:val="28"/>
          <w:szCs w:val="28"/>
          <w:vertAlign w:val="superscript"/>
        </w:rPr>
        <w:t>Dodavatel doplní (1, 2 nebo 3)</w:t>
      </w:r>
    </w:p>
    <w:p w:rsidR="006E24D5" w:rsidRPr="009F4DD3" w:rsidRDefault="006E24D5" w:rsidP="006E24D5">
      <w:pPr>
        <w:pStyle w:val="Zkladntext21"/>
        <w:spacing w:before="120" w:after="12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</w:t>
      </w:r>
      <w:r w:rsidRPr="009F4DD3">
        <w:rPr>
          <w:rFonts w:ascii="Arial" w:hAnsi="Arial" w:cs="Arial"/>
          <w:b/>
          <w:color w:val="000000"/>
          <w:u w:val="single"/>
        </w:rPr>
        <w:t>:</w:t>
      </w:r>
    </w:p>
    <w:p w:rsidR="006E24D5" w:rsidRPr="009F4DD3" w:rsidRDefault="006E24D5" w:rsidP="006E24D5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  <w:sz w:val="20"/>
          <w:szCs w:val="20"/>
        </w:rPr>
        <w:t xml:space="preserve"> 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sz w:val="20"/>
          <w:szCs w:val="20"/>
          <w:highlight w:val="darkYellow"/>
        </w:rP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separate"/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end"/>
      </w:r>
    </w:p>
    <w:p w:rsidR="006E24D5" w:rsidRPr="009F4DD3" w:rsidRDefault="006E24D5" w:rsidP="006E24D5">
      <w:pPr>
        <w:pStyle w:val="Zkladntext21"/>
        <w:spacing w:after="120"/>
        <w:rPr>
          <w:rFonts w:ascii="Arial" w:hAnsi="Arial" w:cs="Arial"/>
          <w:b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6E24D5" w:rsidRPr="00843D95" w:rsidRDefault="006E24D5" w:rsidP="006E24D5">
      <w:pPr>
        <w:pStyle w:val="Zkladntext21"/>
        <w:spacing w:after="120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 xml:space="preserve">Já, níže podepsaný statutární orgán/člen statutárního orgánu </w:t>
      </w:r>
      <w:r>
        <w:rPr>
          <w:rFonts w:ascii="Arial" w:hAnsi="Arial" w:cs="Arial"/>
          <w:b/>
        </w:rPr>
        <w:t>D</w:t>
      </w:r>
      <w:r w:rsidRPr="00B72607">
        <w:rPr>
          <w:rFonts w:ascii="Arial" w:hAnsi="Arial" w:cs="Arial"/>
          <w:b/>
        </w:rPr>
        <w:t>odavatele:</w:t>
      </w:r>
    </w:p>
    <w:p w:rsidR="006E24D5" w:rsidRPr="00B72607" w:rsidRDefault="006E24D5" w:rsidP="006E24D5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 Jméno a příjmení:</w:t>
      </w:r>
      <w:r>
        <w:rPr>
          <w:rFonts w:ascii="Arial" w:hAnsi="Arial" w:cs="Arial"/>
        </w:rPr>
        <w:t xml:space="preserve"> </w:t>
      </w:r>
      <w:r w:rsidRPr="00421650">
        <w:rPr>
          <w:rFonts w:ascii="Arial" w:hAnsi="Arial" w:cs="Arial"/>
          <w:b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highlight w:val="darkYellow"/>
        </w:rPr>
      </w:r>
      <w:r w:rsidRPr="00421650">
        <w:rPr>
          <w:rFonts w:ascii="Arial" w:hAnsi="Arial" w:cs="Arial"/>
          <w:b/>
          <w:highlight w:val="darkYellow"/>
        </w:rPr>
        <w:fldChar w:fldCharType="separate"/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ascii="Arial" w:hAnsi="Arial" w:cs="Arial"/>
          <w:b/>
          <w:highlight w:val="darkYellow"/>
        </w:rPr>
        <w:fldChar w:fldCharType="end"/>
      </w:r>
    </w:p>
    <w:p w:rsidR="006E24D5" w:rsidRPr="00B72607" w:rsidRDefault="006E24D5" w:rsidP="006E24D5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 </w:t>
      </w:r>
      <w:r w:rsidRPr="00B72607">
        <w:rPr>
          <w:rFonts w:ascii="Arial" w:hAnsi="Arial" w:cs="Arial"/>
        </w:rPr>
        <w:t>místem podnikání, popř. místem trvalého pobytu:</w:t>
      </w:r>
      <w:r>
        <w:rPr>
          <w:rFonts w:ascii="Arial" w:hAnsi="Arial" w:cs="Arial"/>
        </w:rPr>
        <w:t xml:space="preserve">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6E24D5" w:rsidRDefault="006E24D5" w:rsidP="006E24D5">
      <w:pPr>
        <w:pStyle w:val="Zkladntext21"/>
        <w:spacing w:after="120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6E24D5" w:rsidRPr="00824C04" w:rsidRDefault="006E24D5" w:rsidP="006E24D5">
      <w:pPr>
        <w:spacing w:line="280" w:lineRule="atLeast"/>
        <w:ind w:left="426" w:firstLine="2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</w:t>
      </w:r>
      <w:r w:rsidRPr="00A85EB4">
        <w:rPr>
          <w:rFonts w:ascii="Arial" w:hAnsi="Arial" w:cs="Arial"/>
          <w:b/>
          <w:sz w:val="20"/>
          <w:szCs w:val="20"/>
        </w:rPr>
        <w:t xml:space="preserve">, že </w:t>
      </w:r>
      <w:r w:rsidRPr="00A85EB4">
        <w:rPr>
          <w:rFonts w:ascii="Arial" w:hAnsi="Arial" w:cs="Arial"/>
          <w:b/>
          <w:color w:val="000000"/>
          <w:sz w:val="20"/>
          <w:szCs w:val="20"/>
        </w:rPr>
        <w:t xml:space="preserve">jsem </w:t>
      </w:r>
      <w:r w:rsidRPr="00A85EB4">
        <w:rPr>
          <w:rFonts w:ascii="Arial" w:hAnsi="Arial" w:cs="Arial"/>
          <w:color w:val="000000"/>
          <w:sz w:val="20"/>
          <w:szCs w:val="20"/>
        </w:rPr>
        <w:t xml:space="preserve">ve </w:t>
      </w:r>
      <w:r w:rsidRPr="00A85EB4">
        <w:rPr>
          <w:rFonts w:ascii="Arial" w:hAnsi="Arial" w:cs="Arial"/>
          <w:sz w:val="20"/>
          <w:szCs w:val="20"/>
        </w:rPr>
        <w:t>smyslu ustanovení § 50 odst. 1 písm. c) zákona č. 137/2006 Sb., o veřejných zakázkách, v platném znění,</w:t>
      </w:r>
      <w:r w:rsidRPr="00A85EB4">
        <w:rPr>
          <w:rFonts w:ascii="Arial" w:hAnsi="Arial" w:cs="Arial"/>
          <w:b/>
          <w:color w:val="000000"/>
          <w:sz w:val="20"/>
          <w:szCs w:val="20"/>
        </w:rPr>
        <w:t xml:space="preserve"> ekonomicky</w:t>
      </w:r>
      <w:r w:rsidRPr="007A291B">
        <w:rPr>
          <w:rFonts w:ascii="Arial" w:hAnsi="Arial" w:cs="Arial"/>
          <w:b/>
          <w:color w:val="000000"/>
          <w:sz w:val="20"/>
          <w:szCs w:val="20"/>
        </w:rPr>
        <w:t xml:space="preserve"> a finančně způsobilý splnit tuto veřejnou zakázku.</w:t>
      </w:r>
    </w:p>
    <w:p w:rsidR="006E24D5" w:rsidRPr="00D40D0E" w:rsidRDefault="006E24D5" w:rsidP="006E24D5">
      <w:pPr>
        <w:pStyle w:val="Zkladntext21"/>
        <w:rPr>
          <w:rFonts w:ascii="Arial" w:hAnsi="Arial" w:cs="Arial"/>
          <w:color w:val="000000"/>
        </w:rPr>
      </w:pPr>
    </w:p>
    <w:p w:rsidR="006E24D5" w:rsidRDefault="006E24D5" w:rsidP="006E24D5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dne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6E24D5" w:rsidRPr="00D40D0E" w:rsidRDefault="006E24D5" w:rsidP="006E24D5">
      <w:pPr>
        <w:pStyle w:val="Zkladntext21"/>
        <w:rPr>
          <w:rFonts w:ascii="Arial" w:hAnsi="Arial" w:cs="Arial"/>
          <w:noProof/>
        </w:rPr>
      </w:pPr>
    </w:p>
    <w:p w:rsidR="006E24D5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6E24D5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4446E7" w:rsidRDefault="004446E7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4446E7" w:rsidRDefault="004446E7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6E24D5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6E24D5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6E24D5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E24D5" w:rsidRPr="00494EF7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b/>
          <w:sz w:val="16"/>
          <w:szCs w:val="16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6E24D5" w:rsidRPr="00241AAD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  <w:r w:rsidRPr="00241AAD">
        <w:rPr>
          <w:rFonts w:ascii="Arial" w:hAnsi="Arial" w:cs="Arial"/>
          <w:sz w:val="16"/>
          <w:szCs w:val="16"/>
        </w:rPr>
        <w:t xml:space="preserve">Titul, jméno, příjmení, funkce a podpis osoby </w:t>
      </w:r>
    </w:p>
    <w:p w:rsidR="006E24D5" w:rsidRPr="00241AAD" w:rsidRDefault="006E24D5" w:rsidP="006E24D5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  <w:r w:rsidRPr="00241AAD">
        <w:rPr>
          <w:rFonts w:ascii="Arial" w:hAnsi="Arial" w:cs="Arial"/>
          <w:sz w:val="16"/>
          <w:szCs w:val="16"/>
        </w:rPr>
        <w:t>oprávněné jednat jménem či za uchazeče</w:t>
      </w:r>
    </w:p>
    <w:p w:rsidR="006E24D5" w:rsidRDefault="006E24D5">
      <w:pPr>
        <w:rPr>
          <w:rFonts w:ascii="Arial" w:hAnsi="Arial" w:cs="Arial"/>
          <w:kern w:val="28"/>
          <w:sz w:val="16"/>
          <w:szCs w:val="16"/>
        </w:rPr>
      </w:pPr>
    </w:p>
    <w:p w:rsidR="008F1E11" w:rsidRPr="00241AAD" w:rsidRDefault="008F1E11" w:rsidP="008F1E11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6"/>
          <w:szCs w:val="16"/>
        </w:rPr>
      </w:pPr>
    </w:p>
    <w:p w:rsidR="00C621AD" w:rsidRPr="00D40D0E" w:rsidRDefault="00C621AD" w:rsidP="00961E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C621AD" w:rsidRPr="00D40D0E" w:rsidSect="004D011A">
      <w:headerReference w:type="default" r:id="rId8"/>
      <w:type w:val="continuous"/>
      <w:pgSz w:w="11906" w:h="16838" w:code="9"/>
      <w:pgMar w:top="1077" w:right="1418" w:bottom="1616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F8" w:rsidRDefault="00347CF8" w:rsidP="008E4AD5">
      <w:r>
        <w:separator/>
      </w:r>
    </w:p>
  </w:endnote>
  <w:endnote w:type="continuationSeparator" w:id="0">
    <w:p w:rsidR="00347CF8" w:rsidRDefault="00347CF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F8" w:rsidRDefault="00347CF8" w:rsidP="008E4AD5">
      <w:r>
        <w:separator/>
      </w:r>
    </w:p>
  </w:footnote>
  <w:footnote w:type="continuationSeparator" w:id="0">
    <w:p w:rsidR="00347CF8" w:rsidRDefault="00347CF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E7" w:rsidRPr="00261130" w:rsidRDefault="004446E7" w:rsidP="00B06F0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4446E7" w:rsidRPr="00B65BAA" w:rsidRDefault="004446E7" w:rsidP="00B06F00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4446E7" w:rsidRPr="00AB57FA" w:rsidRDefault="004446E7" w:rsidP="00B06F00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>Příloha č.</w:t>
    </w:r>
    <w:r>
      <w:rPr>
        <w:rFonts w:ascii="Arial" w:hAnsi="Arial" w:cs="Arial"/>
        <w:sz w:val="20"/>
        <w:szCs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0CF2DE2"/>
    <w:multiLevelType w:val="hybridMultilevel"/>
    <w:tmpl w:val="D188EF60"/>
    <w:lvl w:ilvl="0" w:tplc="E392F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6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cumentProtection w:edit="forms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1C87"/>
    <w:rsid w:val="000123BB"/>
    <w:rsid w:val="000123F3"/>
    <w:rsid w:val="0001307D"/>
    <w:rsid w:val="00016D5B"/>
    <w:rsid w:val="00021686"/>
    <w:rsid w:val="00032813"/>
    <w:rsid w:val="00034638"/>
    <w:rsid w:val="00035BB2"/>
    <w:rsid w:val="00037E36"/>
    <w:rsid w:val="000405B0"/>
    <w:rsid w:val="00050335"/>
    <w:rsid w:val="00063699"/>
    <w:rsid w:val="000772FB"/>
    <w:rsid w:val="0008533B"/>
    <w:rsid w:val="000A1B83"/>
    <w:rsid w:val="000A1FC5"/>
    <w:rsid w:val="000B1042"/>
    <w:rsid w:val="000B40AD"/>
    <w:rsid w:val="000C75E1"/>
    <w:rsid w:val="000D209E"/>
    <w:rsid w:val="000D3925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67355"/>
    <w:rsid w:val="00172156"/>
    <w:rsid w:val="001726DD"/>
    <w:rsid w:val="00181E40"/>
    <w:rsid w:val="00181EDD"/>
    <w:rsid w:val="00186BB0"/>
    <w:rsid w:val="00194511"/>
    <w:rsid w:val="001A6305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D7E79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5071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6F50"/>
    <w:rsid w:val="00297243"/>
    <w:rsid w:val="0029737C"/>
    <w:rsid w:val="002A5F38"/>
    <w:rsid w:val="002B0A45"/>
    <w:rsid w:val="002B7B28"/>
    <w:rsid w:val="002C0F66"/>
    <w:rsid w:val="002C2C44"/>
    <w:rsid w:val="002C3B7E"/>
    <w:rsid w:val="002C5989"/>
    <w:rsid w:val="002C75D0"/>
    <w:rsid w:val="002D5E86"/>
    <w:rsid w:val="002D67DD"/>
    <w:rsid w:val="002E4EBD"/>
    <w:rsid w:val="002E66AA"/>
    <w:rsid w:val="002E6C22"/>
    <w:rsid w:val="002F45D8"/>
    <w:rsid w:val="002F588B"/>
    <w:rsid w:val="002F6152"/>
    <w:rsid w:val="0031101C"/>
    <w:rsid w:val="003129CF"/>
    <w:rsid w:val="00313286"/>
    <w:rsid w:val="00317582"/>
    <w:rsid w:val="00334220"/>
    <w:rsid w:val="00340B56"/>
    <w:rsid w:val="00340BD1"/>
    <w:rsid w:val="00347CF8"/>
    <w:rsid w:val="0037294D"/>
    <w:rsid w:val="00393FE5"/>
    <w:rsid w:val="00394F8A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D4C44"/>
    <w:rsid w:val="003D7F6B"/>
    <w:rsid w:val="003E045E"/>
    <w:rsid w:val="003E1750"/>
    <w:rsid w:val="003F4A70"/>
    <w:rsid w:val="003F7885"/>
    <w:rsid w:val="00403A0F"/>
    <w:rsid w:val="004067F6"/>
    <w:rsid w:val="00407298"/>
    <w:rsid w:val="00413161"/>
    <w:rsid w:val="004145A0"/>
    <w:rsid w:val="00417CD5"/>
    <w:rsid w:val="00420546"/>
    <w:rsid w:val="00421650"/>
    <w:rsid w:val="00424AAC"/>
    <w:rsid w:val="00430C20"/>
    <w:rsid w:val="0043434A"/>
    <w:rsid w:val="004402AF"/>
    <w:rsid w:val="004446E7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011A"/>
    <w:rsid w:val="004D1325"/>
    <w:rsid w:val="004D5D18"/>
    <w:rsid w:val="004F2A2D"/>
    <w:rsid w:val="005005D6"/>
    <w:rsid w:val="00501771"/>
    <w:rsid w:val="00502044"/>
    <w:rsid w:val="00502ECF"/>
    <w:rsid w:val="00503EFD"/>
    <w:rsid w:val="00515EC6"/>
    <w:rsid w:val="00517E6F"/>
    <w:rsid w:val="00524355"/>
    <w:rsid w:val="00532181"/>
    <w:rsid w:val="00534259"/>
    <w:rsid w:val="00537672"/>
    <w:rsid w:val="00542DD1"/>
    <w:rsid w:val="0054544B"/>
    <w:rsid w:val="00546202"/>
    <w:rsid w:val="005500B1"/>
    <w:rsid w:val="00551E48"/>
    <w:rsid w:val="00560140"/>
    <w:rsid w:val="00560642"/>
    <w:rsid w:val="00575563"/>
    <w:rsid w:val="0057663B"/>
    <w:rsid w:val="00581B2F"/>
    <w:rsid w:val="00582535"/>
    <w:rsid w:val="00582E49"/>
    <w:rsid w:val="005833CD"/>
    <w:rsid w:val="00585B37"/>
    <w:rsid w:val="00591FAA"/>
    <w:rsid w:val="00595215"/>
    <w:rsid w:val="0059563A"/>
    <w:rsid w:val="005A0626"/>
    <w:rsid w:val="005B15FC"/>
    <w:rsid w:val="005B71AA"/>
    <w:rsid w:val="005C4C72"/>
    <w:rsid w:val="005E0DC4"/>
    <w:rsid w:val="005E4A46"/>
    <w:rsid w:val="005F5E37"/>
    <w:rsid w:val="005F6B1D"/>
    <w:rsid w:val="0060665D"/>
    <w:rsid w:val="00606C17"/>
    <w:rsid w:val="00614A2C"/>
    <w:rsid w:val="00620659"/>
    <w:rsid w:val="00624521"/>
    <w:rsid w:val="006415FB"/>
    <w:rsid w:val="0064249C"/>
    <w:rsid w:val="00650FB7"/>
    <w:rsid w:val="00651089"/>
    <w:rsid w:val="00657E95"/>
    <w:rsid w:val="006605D5"/>
    <w:rsid w:val="0067176C"/>
    <w:rsid w:val="006722DA"/>
    <w:rsid w:val="006722E6"/>
    <w:rsid w:val="006746A8"/>
    <w:rsid w:val="006751AD"/>
    <w:rsid w:val="00684766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4D5"/>
    <w:rsid w:val="006E2F10"/>
    <w:rsid w:val="006E31F6"/>
    <w:rsid w:val="006E7858"/>
    <w:rsid w:val="006F3B5D"/>
    <w:rsid w:val="006F4578"/>
    <w:rsid w:val="006F7DC6"/>
    <w:rsid w:val="007016B3"/>
    <w:rsid w:val="00703D7C"/>
    <w:rsid w:val="00712857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7776E"/>
    <w:rsid w:val="007802AE"/>
    <w:rsid w:val="00781817"/>
    <w:rsid w:val="0078328E"/>
    <w:rsid w:val="007943B8"/>
    <w:rsid w:val="007A051E"/>
    <w:rsid w:val="007A08E5"/>
    <w:rsid w:val="007A2FCC"/>
    <w:rsid w:val="007B0058"/>
    <w:rsid w:val="007B71CD"/>
    <w:rsid w:val="007C40F9"/>
    <w:rsid w:val="007F7EFE"/>
    <w:rsid w:val="00801A30"/>
    <w:rsid w:val="008042C2"/>
    <w:rsid w:val="00804C09"/>
    <w:rsid w:val="00817072"/>
    <w:rsid w:val="0082287A"/>
    <w:rsid w:val="00825155"/>
    <w:rsid w:val="008406C1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61EB"/>
    <w:rsid w:val="008A5A6F"/>
    <w:rsid w:val="008A6DF6"/>
    <w:rsid w:val="008B25B0"/>
    <w:rsid w:val="008C1B95"/>
    <w:rsid w:val="008C7170"/>
    <w:rsid w:val="008C7664"/>
    <w:rsid w:val="008D28B6"/>
    <w:rsid w:val="008E0735"/>
    <w:rsid w:val="008E2801"/>
    <w:rsid w:val="008E2C95"/>
    <w:rsid w:val="008E4AD5"/>
    <w:rsid w:val="008E662C"/>
    <w:rsid w:val="008E76F7"/>
    <w:rsid w:val="008F1E11"/>
    <w:rsid w:val="008F7C89"/>
    <w:rsid w:val="0090057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4BF9"/>
    <w:rsid w:val="009466CF"/>
    <w:rsid w:val="0095090F"/>
    <w:rsid w:val="009569A2"/>
    <w:rsid w:val="00956D14"/>
    <w:rsid w:val="0095758C"/>
    <w:rsid w:val="00961E44"/>
    <w:rsid w:val="00967EA4"/>
    <w:rsid w:val="009738C3"/>
    <w:rsid w:val="009745F7"/>
    <w:rsid w:val="00976D95"/>
    <w:rsid w:val="0097716F"/>
    <w:rsid w:val="00987309"/>
    <w:rsid w:val="00997300"/>
    <w:rsid w:val="009A1EC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3F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421B"/>
    <w:rsid w:val="00A953F7"/>
    <w:rsid w:val="00A96BA0"/>
    <w:rsid w:val="00AA7E7B"/>
    <w:rsid w:val="00AB2386"/>
    <w:rsid w:val="00AB4CC8"/>
    <w:rsid w:val="00AB57FA"/>
    <w:rsid w:val="00AB77C0"/>
    <w:rsid w:val="00AD21C2"/>
    <w:rsid w:val="00AE41BA"/>
    <w:rsid w:val="00AE6726"/>
    <w:rsid w:val="00AF150E"/>
    <w:rsid w:val="00AF244D"/>
    <w:rsid w:val="00AF3453"/>
    <w:rsid w:val="00B01A14"/>
    <w:rsid w:val="00B028F1"/>
    <w:rsid w:val="00B04BDE"/>
    <w:rsid w:val="00B06F00"/>
    <w:rsid w:val="00B15648"/>
    <w:rsid w:val="00B2330E"/>
    <w:rsid w:val="00B25504"/>
    <w:rsid w:val="00B36A72"/>
    <w:rsid w:val="00B36E4C"/>
    <w:rsid w:val="00B5048D"/>
    <w:rsid w:val="00B612BA"/>
    <w:rsid w:val="00B6607F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4852"/>
    <w:rsid w:val="00BF780F"/>
    <w:rsid w:val="00C00CD0"/>
    <w:rsid w:val="00C029D7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21AD"/>
    <w:rsid w:val="00C650AC"/>
    <w:rsid w:val="00C67AA6"/>
    <w:rsid w:val="00C7282A"/>
    <w:rsid w:val="00C73B01"/>
    <w:rsid w:val="00C73B42"/>
    <w:rsid w:val="00C75A9B"/>
    <w:rsid w:val="00C82044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E5EE6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562D9"/>
    <w:rsid w:val="00D6547C"/>
    <w:rsid w:val="00D65648"/>
    <w:rsid w:val="00D73DF4"/>
    <w:rsid w:val="00D83EDF"/>
    <w:rsid w:val="00D843CA"/>
    <w:rsid w:val="00D859DC"/>
    <w:rsid w:val="00D921EB"/>
    <w:rsid w:val="00DA5621"/>
    <w:rsid w:val="00DB1710"/>
    <w:rsid w:val="00DB1A8D"/>
    <w:rsid w:val="00DB4515"/>
    <w:rsid w:val="00DB5604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136BF"/>
    <w:rsid w:val="00E20AF1"/>
    <w:rsid w:val="00E26357"/>
    <w:rsid w:val="00E34D59"/>
    <w:rsid w:val="00E440E3"/>
    <w:rsid w:val="00E45AB5"/>
    <w:rsid w:val="00E45BF4"/>
    <w:rsid w:val="00E50349"/>
    <w:rsid w:val="00E50789"/>
    <w:rsid w:val="00E560AA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521A"/>
    <w:rsid w:val="00EB6190"/>
    <w:rsid w:val="00EB6269"/>
    <w:rsid w:val="00EB6B1C"/>
    <w:rsid w:val="00EC0F0D"/>
    <w:rsid w:val="00EC3526"/>
    <w:rsid w:val="00EC5B65"/>
    <w:rsid w:val="00ED4ECB"/>
    <w:rsid w:val="00ED51DD"/>
    <w:rsid w:val="00EE49E4"/>
    <w:rsid w:val="00EE62A7"/>
    <w:rsid w:val="00EF2E8B"/>
    <w:rsid w:val="00EF42BD"/>
    <w:rsid w:val="00EF43EE"/>
    <w:rsid w:val="00EF597A"/>
    <w:rsid w:val="00EF7BF5"/>
    <w:rsid w:val="00F12D90"/>
    <w:rsid w:val="00F13BB9"/>
    <w:rsid w:val="00F15A40"/>
    <w:rsid w:val="00F17099"/>
    <w:rsid w:val="00F26DEB"/>
    <w:rsid w:val="00F3256D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6646F"/>
    <w:rsid w:val="00F71CCB"/>
    <w:rsid w:val="00F745CE"/>
    <w:rsid w:val="00F80F00"/>
    <w:rsid w:val="00F81416"/>
    <w:rsid w:val="00F83C35"/>
    <w:rsid w:val="00F91E7E"/>
    <w:rsid w:val="00FA3C86"/>
    <w:rsid w:val="00FA5ED0"/>
    <w:rsid w:val="00FB0771"/>
    <w:rsid w:val="00FB2B3F"/>
    <w:rsid w:val="00FB2EFC"/>
    <w:rsid w:val="00FC0A82"/>
    <w:rsid w:val="00FC58A4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06CE0AF-5C35-44A3-9BE3-5FF07B01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F762-9C5B-4F4E-9F02-9B9A534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>HP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Petra Bezděková</dc:creator>
  <cp:lastModifiedBy>Drozdová Helena</cp:lastModifiedBy>
  <cp:revision>10</cp:revision>
  <cp:lastPrinted>2012-03-30T11:12:00Z</cp:lastPrinted>
  <dcterms:created xsi:type="dcterms:W3CDTF">2015-12-07T10:44:00Z</dcterms:created>
  <dcterms:modified xsi:type="dcterms:W3CDTF">2016-02-15T09:49:00Z</dcterms:modified>
</cp:coreProperties>
</file>