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26DD50C" w:rsidR="00E0086F" w:rsidRPr="00971CEB" w:rsidRDefault="00643372" w:rsidP="00971CE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r w:rsidRPr="00971CEB">
        <w:rPr>
          <w:rFonts w:ascii="Arial" w:hAnsi="Arial"/>
          <w:b/>
          <w:bCs/>
        </w:rPr>
        <w:t>DODATEK č</w:t>
      </w:r>
      <w:r w:rsidR="00E54E61" w:rsidRPr="00971CEB">
        <w:rPr>
          <w:rFonts w:ascii="Arial" w:hAnsi="Arial"/>
          <w:b/>
          <w:bCs/>
        </w:rPr>
        <w:t>.</w:t>
      </w:r>
      <w:r w:rsidR="00AB47B3">
        <w:rPr>
          <w:rFonts w:ascii="Arial" w:hAnsi="Arial"/>
          <w:b/>
          <w:bCs/>
        </w:rPr>
        <w:t xml:space="preserve"> </w:t>
      </w:r>
      <w:r w:rsidR="00971CEB" w:rsidRPr="00971CEB">
        <w:rPr>
          <w:rFonts w:ascii="Arial" w:hAnsi="Arial"/>
          <w:b/>
          <w:bCs/>
        </w:rPr>
        <w:t>1</w:t>
      </w:r>
      <w:r w:rsidRPr="00971CEB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4EF7F4DC" w14:textId="2D2E0A2F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425FA4">
        <w:rPr>
          <w:rFonts w:cs="Arial"/>
          <w:b/>
          <w:bCs/>
          <w:sz w:val="24"/>
        </w:rPr>
        <w:t>JPÚ</w:t>
      </w:r>
      <w:r w:rsidR="0083666F" w:rsidRPr="00643372">
        <w:rPr>
          <w:rFonts w:cs="Arial"/>
          <w:b/>
          <w:bCs/>
          <w:sz w:val="24"/>
        </w:rPr>
        <w:t> </w:t>
      </w:r>
      <w:r w:rsidR="006256EF">
        <w:rPr>
          <w:rFonts w:cs="Arial"/>
          <w:b/>
          <w:bCs/>
          <w:sz w:val="24"/>
        </w:rPr>
        <w:t>– upřesnění přídělu – určení hranic pozemků v </w:t>
      </w:r>
      <w:proofErr w:type="spellStart"/>
      <w:r w:rsidR="006256EF">
        <w:rPr>
          <w:rFonts w:cs="Arial"/>
          <w:b/>
          <w:bCs/>
          <w:sz w:val="24"/>
        </w:rPr>
        <w:t>k.ú</w:t>
      </w:r>
      <w:proofErr w:type="spellEnd"/>
      <w:r w:rsidR="006256EF">
        <w:rPr>
          <w:rFonts w:cs="Arial"/>
          <w:b/>
          <w:bCs/>
          <w:sz w:val="24"/>
        </w:rPr>
        <w:t>. Vranovská Ves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15678F">
        <w:rPr>
          <w:rFonts w:cs="Arial"/>
          <w:sz w:val="22"/>
        </w:rPr>
        <w:t>210-2025-523206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15678F">
        <w:rPr>
          <w:rFonts w:cs="Arial"/>
          <w:sz w:val="22"/>
        </w:rPr>
        <w:t>8. 4. 2025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987100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9354DD">
        <w:rPr>
          <w:rFonts w:ascii="Arial" w:hAnsi="Arial" w:cs="Arial"/>
        </w:rPr>
        <w:t xml:space="preserve"> </w:t>
      </w:r>
      <w:r w:rsidR="00E22E88">
        <w:rPr>
          <w:rFonts w:ascii="Arial" w:hAnsi="Arial" w:cs="Arial"/>
        </w:rPr>
        <w:t>4</w:t>
      </w:r>
      <w:r w:rsidR="009354DD">
        <w:rPr>
          <w:rFonts w:ascii="Arial" w:hAnsi="Arial" w:cs="Arial"/>
        </w:rPr>
        <w:t xml:space="preserve"> 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792F43CB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9354DD" w:rsidRPr="00B635D4">
        <w:rPr>
          <w:rFonts w:ascii="Arial" w:hAnsi="Arial" w:cs="Arial"/>
          <w:b/>
          <w:bCs/>
        </w:rPr>
        <w:t>pro Jihomoravský kraj</w:t>
      </w:r>
      <w:r w:rsidR="00B635D4" w:rsidRPr="00B635D4">
        <w:rPr>
          <w:rFonts w:ascii="Arial" w:hAnsi="Arial" w:cs="Arial"/>
          <w:b/>
          <w:bCs/>
        </w:rPr>
        <w:t>,</w:t>
      </w:r>
      <w:bookmarkStart w:id="1" w:name="_Hlk215040681"/>
      <w:bookmarkEnd w:id="0"/>
      <w:r w:rsidR="00B635D4">
        <w:rPr>
          <w:rFonts w:ascii="Arial" w:hAnsi="Arial" w:cs="Arial"/>
          <w:b/>
          <w:bCs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B635D4">
        <w:rPr>
          <w:rFonts w:ascii="Arial" w:eastAsia="Times New Roman" w:hAnsi="Arial" w:cs="Arial"/>
          <w:b/>
          <w:bCs/>
          <w:snapToGrid w:val="0"/>
          <w:lang w:eastAsia="cs-CZ"/>
        </w:rPr>
        <w:t xml:space="preserve">Hroznová 17, </w:t>
      </w:r>
      <w:r w:rsidR="002B2667">
        <w:rPr>
          <w:rFonts w:ascii="Arial" w:eastAsia="Times New Roman" w:hAnsi="Arial" w:cs="Arial"/>
          <w:b/>
          <w:bCs/>
          <w:snapToGrid w:val="0"/>
          <w:lang w:eastAsia="cs-CZ"/>
        </w:rPr>
        <w:t>603 00 Brno</w:t>
      </w:r>
      <w:bookmarkEnd w:id="1"/>
    </w:p>
    <w:p w14:paraId="2BB55C1B" w14:textId="5E0BDA5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2B2667">
        <w:rPr>
          <w:rFonts w:ascii="Arial" w:hAnsi="Arial" w:cs="Arial"/>
        </w:rPr>
        <w:t xml:space="preserve">Ing. Pavlem Zajíčkem, ředitelem KPÚ pro </w:t>
      </w:r>
      <w:proofErr w:type="spellStart"/>
      <w:r w:rsidR="002B2667">
        <w:rPr>
          <w:rFonts w:ascii="Arial" w:hAnsi="Arial" w:cs="Arial"/>
        </w:rPr>
        <w:t>JmK</w:t>
      </w:r>
      <w:proofErr w:type="spellEnd"/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5452868C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D17052">
        <w:rPr>
          <w:rFonts w:ascii="Arial" w:hAnsi="Arial" w:cs="Arial"/>
        </w:rPr>
        <w:t>Ing. Pavlem Zajíčkem</w:t>
      </w:r>
      <w:bookmarkEnd w:id="3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385F5FF9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7B0F0A">
        <w:rPr>
          <w:rFonts w:ascii="Arial" w:hAnsi="Arial" w:cs="Arial"/>
          <w:snapToGrid w:val="0"/>
        </w:rPr>
        <w:t>RNDr. Dagmar Benešovskou, vedoucí pobočky Znojmo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D8B0A6C" w:rsidR="00E0086F" w:rsidRPr="00ED6435" w:rsidRDefault="00E0086F" w:rsidP="00EE2C4A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7B0F0A">
        <w:rPr>
          <w:rFonts w:ascii="Arial" w:hAnsi="Arial" w:cs="Arial"/>
        </w:rPr>
        <w:t> 721 935 114 – RNDr. Dagmar Benešovská</w:t>
      </w:r>
    </w:p>
    <w:p w14:paraId="073F5E87" w14:textId="72232C72" w:rsidR="00E0086F" w:rsidRPr="00403809" w:rsidRDefault="00E0086F" w:rsidP="00EE2C4A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9B397F">
        <w:rPr>
          <w:rFonts w:ascii="Arial" w:hAnsi="Arial" w:cs="Arial"/>
          <w:snapToGrid w:val="0"/>
        </w:rPr>
        <w:t>znojmo.pk</w:t>
      </w:r>
      <w:r w:rsidR="00403809" w:rsidRPr="00403809">
        <w:rPr>
          <w:rFonts w:ascii="Arial" w:eastAsia="Times New Roman" w:hAnsi="Arial" w:cs="Arial"/>
          <w:snapToGrid w:val="0"/>
        </w:rPr>
        <w:t>@spu.</w:t>
      </w:r>
      <w:r w:rsidR="003D3C97">
        <w:rPr>
          <w:rFonts w:ascii="Arial" w:eastAsia="Times New Roman" w:hAnsi="Arial" w:cs="Arial"/>
          <w:snapToGrid w:val="0"/>
        </w:rPr>
        <w:t>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EE2C4A">
      <w:pPr>
        <w:tabs>
          <w:tab w:val="left" w:pos="4536"/>
        </w:tabs>
        <w:spacing w:after="12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E2C4A">
      <w:pPr>
        <w:tabs>
          <w:tab w:val="left" w:pos="4536"/>
        </w:tabs>
        <w:spacing w:after="12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564CBE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4931FE5" w:rsidR="00E0086F" w:rsidRPr="00ED6435" w:rsidRDefault="00E0086F" w:rsidP="00EE2C4A">
      <w:pPr>
        <w:spacing w:after="12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9B397F">
        <w:rPr>
          <w:rFonts w:ascii="Arial" w:hAnsi="Arial" w:cs="Arial"/>
        </w:rPr>
        <w:t>3723001/0710</w:t>
      </w:r>
      <w:bookmarkEnd w:id="4"/>
    </w:p>
    <w:p w14:paraId="1375E27A" w14:textId="2873AF74" w:rsidR="00E0086F" w:rsidRPr="009B397F" w:rsidRDefault="00E0086F" w:rsidP="00EE2C4A">
      <w:pPr>
        <w:spacing w:after="12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 xml:space="preserve">CZ01312774 </w:t>
      </w:r>
      <w:r w:rsidR="00DD19CE" w:rsidRPr="009B397F">
        <w:rPr>
          <w:rFonts w:ascii="Arial" w:hAnsi="Arial" w:cs="Arial"/>
        </w:rPr>
        <w:t>(není plátce DPH)</w:t>
      </w:r>
    </w:p>
    <w:p w14:paraId="2C7E241C" w14:textId="749A0325" w:rsidR="00E0086F" w:rsidRPr="00ED6435" w:rsidRDefault="00E0086F" w:rsidP="00EE2C4A">
      <w:pPr>
        <w:spacing w:after="12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2EA63628" w14:textId="1AC98D21" w:rsidR="00AE74B1" w:rsidRPr="009B397F" w:rsidRDefault="009B397F" w:rsidP="009B397F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9B397F">
        <w:rPr>
          <w:rFonts w:ascii="Arial" w:hAnsi="Arial" w:cs="Arial"/>
          <w:b/>
          <w:bCs/>
        </w:rPr>
        <w:t>EKOS T, spol. s r.o.</w:t>
      </w:r>
    </w:p>
    <w:p w14:paraId="764DE39B" w14:textId="517A4984" w:rsidR="00AE74B1" w:rsidRPr="008D271B" w:rsidRDefault="00AE74B1" w:rsidP="00CD2F09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8D271B">
        <w:rPr>
          <w:rFonts w:ascii="Arial" w:hAnsi="Arial" w:cs="Arial"/>
          <w:bCs/>
        </w:rPr>
        <w:t>se sídlem</w:t>
      </w:r>
      <w:r w:rsidR="009B397F" w:rsidRPr="008D271B">
        <w:rPr>
          <w:rFonts w:ascii="Arial" w:hAnsi="Arial" w:cs="Arial"/>
          <w:bCs/>
        </w:rPr>
        <w:t xml:space="preserve"> Bezručova </w:t>
      </w:r>
      <w:r w:rsidR="008D271B" w:rsidRPr="008D271B">
        <w:rPr>
          <w:rFonts w:ascii="Arial" w:hAnsi="Arial" w:cs="Arial"/>
          <w:bCs/>
        </w:rPr>
        <w:t>68, 674 01 Třebíč</w:t>
      </w:r>
    </w:p>
    <w:p w14:paraId="2A0D9D43" w14:textId="043C4A0A" w:rsidR="00AE74B1" w:rsidRPr="008D271B" w:rsidRDefault="00AE74B1" w:rsidP="00CD2F09">
      <w:pPr>
        <w:spacing w:after="120"/>
        <w:ind w:left="567"/>
        <w:jc w:val="both"/>
        <w:rPr>
          <w:rFonts w:ascii="Arial" w:hAnsi="Arial" w:cs="Arial"/>
          <w:bCs/>
        </w:rPr>
      </w:pPr>
      <w:bookmarkStart w:id="5" w:name="_Hlk215041448"/>
      <w:r w:rsidRPr="008D271B">
        <w:rPr>
          <w:rFonts w:ascii="Arial" w:hAnsi="Arial" w:cs="Arial"/>
          <w:bCs/>
        </w:rPr>
        <w:t xml:space="preserve">Zastoupený: </w:t>
      </w:r>
      <w:r w:rsidR="008D271B" w:rsidRPr="008D271B">
        <w:rPr>
          <w:rFonts w:ascii="Arial" w:hAnsi="Arial" w:cs="Arial"/>
          <w:bCs/>
        </w:rPr>
        <w:t>Ing. Alešem Tůmou, jednatelem</w:t>
      </w:r>
      <w:bookmarkEnd w:id="5"/>
      <w:r w:rsidRPr="008D271B" w:rsidDel="0005005E">
        <w:rPr>
          <w:rFonts w:ascii="Arial" w:hAnsi="Arial" w:cs="Arial"/>
          <w:bCs/>
        </w:rPr>
        <w:t xml:space="preserve"> </w:t>
      </w:r>
      <w:r w:rsidRPr="008D271B">
        <w:rPr>
          <w:rFonts w:ascii="Arial" w:hAnsi="Arial" w:cs="Arial"/>
          <w:bCs/>
          <w:iCs/>
        </w:rPr>
        <w:t xml:space="preserve"> </w:t>
      </w:r>
    </w:p>
    <w:p w14:paraId="68D4FFA2" w14:textId="77777777" w:rsidR="00B848C9" w:rsidRDefault="00AE74B1" w:rsidP="00CD2F09">
      <w:pPr>
        <w:spacing w:after="120"/>
        <w:ind w:left="567"/>
        <w:jc w:val="both"/>
        <w:rPr>
          <w:rFonts w:ascii="Arial" w:hAnsi="Arial" w:cs="Arial"/>
          <w:bCs/>
        </w:rPr>
      </w:pPr>
      <w:r w:rsidRPr="00B848C9">
        <w:rPr>
          <w:rFonts w:ascii="Arial" w:hAnsi="Arial" w:cs="Arial"/>
          <w:bCs/>
        </w:rPr>
        <w:t xml:space="preserve">Ve smluvních záležitostech zastoupený: </w:t>
      </w:r>
      <w:r w:rsidR="00305B85" w:rsidRPr="00B848C9">
        <w:rPr>
          <w:rFonts w:ascii="Arial" w:hAnsi="Arial" w:cs="Arial"/>
          <w:bCs/>
        </w:rPr>
        <w:t xml:space="preserve">Ing. Alešem Tůmou, jednatelem a Ing. Liborem </w:t>
      </w:r>
      <w:r w:rsidR="00B848C9">
        <w:rPr>
          <w:rFonts w:ascii="Arial" w:hAnsi="Arial" w:cs="Arial"/>
          <w:bCs/>
        </w:rPr>
        <w:t xml:space="preserve"> </w:t>
      </w:r>
    </w:p>
    <w:p w14:paraId="6756D340" w14:textId="07B50424" w:rsidR="00AE74B1" w:rsidRPr="00B848C9" w:rsidRDefault="00B848C9" w:rsidP="00CD2F09">
      <w:pPr>
        <w:spacing w:after="120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</w:t>
      </w:r>
      <w:r w:rsidR="00305B85" w:rsidRPr="00B848C9">
        <w:rPr>
          <w:rFonts w:ascii="Arial" w:hAnsi="Arial" w:cs="Arial"/>
          <w:bCs/>
        </w:rPr>
        <w:t>Sedláčkem</w:t>
      </w:r>
      <w:r w:rsidRPr="00B848C9">
        <w:rPr>
          <w:rFonts w:ascii="Arial" w:hAnsi="Arial" w:cs="Arial"/>
          <w:bCs/>
        </w:rPr>
        <w:t>, jednatelem</w:t>
      </w:r>
    </w:p>
    <w:p w14:paraId="046BCB61" w14:textId="1DDD2C93" w:rsidR="007C011D" w:rsidRPr="007C011D" w:rsidRDefault="00AE74B1" w:rsidP="00CD2F09">
      <w:pPr>
        <w:spacing w:after="120"/>
        <w:ind w:left="567"/>
        <w:jc w:val="both"/>
        <w:rPr>
          <w:rFonts w:ascii="Arial" w:hAnsi="Arial" w:cs="Arial"/>
          <w:bCs/>
        </w:rPr>
      </w:pPr>
      <w:r w:rsidRPr="007C011D">
        <w:rPr>
          <w:rFonts w:ascii="Arial" w:hAnsi="Arial" w:cs="Arial"/>
          <w:bCs/>
        </w:rPr>
        <w:t xml:space="preserve">V technických záležitostech zastoupený: </w:t>
      </w:r>
      <w:proofErr w:type="spellStart"/>
      <w:r w:rsidR="0057385F">
        <w:rPr>
          <w:rFonts w:ascii="Arial" w:hAnsi="Arial" w:cs="Arial"/>
          <w:bCs/>
        </w:rPr>
        <w:t>xxx</w:t>
      </w:r>
      <w:proofErr w:type="spellEnd"/>
    </w:p>
    <w:p w14:paraId="001F286E" w14:textId="77777777" w:rsidR="00CD2F09" w:rsidRDefault="00CD2F09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</w:p>
    <w:p w14:paraId="3AB8B4F9" w14:textId="77777777" w:rsidR="00CD2F09" w:rsidRDefault="00CD2F09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</w:p>
    <w:p w14:paraId="6512F425" w14:textId="465EB7A9" w:rsidR="000A4EA8" w:rsidRPr="00CD2F09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CD2F09">
        <w:rPr>
          <w:rFonts w:ascii="Arial" w:hAnsi="Arial" w:cs="Arial"/>
          <w:b/>
          <w:bCs/>
        </w:rPr>
        <w:lastRenderedPageBreak/>
        <w:t>Kontaktní údaje:</w:t>
      </w:r>
    </w:p>
    <w:p w14:paraId="232D2B86" w14:textId="06941BF7" w:rsidR="000A4EA8" w:rsidRPr="00206F0E" w:rsidRDefault="000A4EA8" w:rsidP="00EE2C4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06F0E">
        <w:rPr>
          <w:rFonts w:ascii="Arial" w:hAnsi="Arial" w:cs="Arial"/>
          <w:bCs/>
        </w:rPr>
        <w:t xml:space="preserve">Tel.:                                                                   </w:t>
      </w:r>
      <w:r w:rsidR="0057385F">
        <w:rPr>
          <w:rFonts w:ascii="Arial" w:hAnsi="Arial" w:cs="Arial"/>
          <w:bCs/>
        </w:rPr>
        <w:t xml:space="preserve"> </w:t>
      </w:r>
      <w:proofErr w:type="spellStart"/>
      <w:r w:rsidR="0057385F">
        <w:rPr>
          <w:rFonts w:ascii="Arial" w:hAnsi="Arial" w:cs="Arial"/>
          <w:bCs/>
        </w:rPr>
        <w:t>xxx</w:t>
      </w:r>
      <w:proofErr w:type="spellEnd"/>
    </w:p>
    <w:p w14:paraId="16EB85BB" w14:textId="712A8097" w:rsidR="000A4EA8" w:rsidRPr="00892465" w:rsidRDefault="000A4EA8" w:rsidP="00EE2C4A">
      <w:pPr>
        <w:spacing w:after="0" w:line="240" w:lineRule="auto"/>
        <w:ind w:left="567"/>
        <w:jc w:val="both"/>
        <w:rPr>
          <w:rFonts w:ascii="Arial" w:hAnsi="Arial" w:cs="Arial"/>
        </w:rPr>
      </w:pPr>
      <w:proofErr w:type="gramStart"/>
      <w:r w:rsidRPr="00206F0E">
        <w:rPr>
          <w:rFonts w:ascii="Arial" w:hAnsi="Arial" w:cs="Arial"/>
          <w:bCs/>
        </w:rPr>
        <w:t xml:space="preserve">E-mail:   </w:t>
      </w:r>
      <w:proofErr w:type="gramEnd"/>
      <w:r w:rsidRPr="00206F0E">
        <w:rPr>
          <w:rFonts w:ascii="Arial" w:hAnsi="Arial" w:cs="Arial"/>
          <w:bCs/>
        </w:rPr>
        <w:t xml:space="preserve">                                                            </w:t>
      </w:r>
      <w:proofErr w:type="spellStart"/>
      <w:r w:rsidR="0057385F">
        <w:rPr>
          <w:rFonts w:ascii="Arial" w:hAnsi="Arial" w:cs="Arial"/>
        </w:rPr>
        <w:t>xxx</w:t>
      </w:r>
      <w:proofErr w:type="spellEnd"/>
    </w:p>
    <w:p w14:paraId="64760670" w14:textId="5729BFA8" w:rsidR="000A4EA8" w:rsidRPr="00892465" w:rsidRDefault="000A4EA8" w:rsidP="00EE2C4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892465">
        <w:rPr>
          <w:rFonts w:ascii="Arial" w:hAnsi="Arial" w:cs="Arial"/>
        </w:rPr>
        <w:t xml:space="preserve">ID datové </w:t>
      </w:r>
      <w:proofErr w:type="gramStart"/>
      <w:r w:rsidRPr="00892465">
        <w:rPr>
          <w:rFonts w:ascii="Arial" w:hAnsi="Arial" w:cs="Arial"/>
        </w:rPr>
        <w:t xml:space="preserve">schránky:   </w:t>
      </w:r>
      <w:proofErr w:type="gramEnd"/>
      <w:r w:rsidRPr="00892465">
        <w:rPr>
          <w:rFonts w:ascii="Arial" w:hAnsi="Arial" w:cs="Arial"/>
        </w:rPr>
        <w:t xml:space="preserve">                                       </w:t>
      </w:r>
      <w:r w:rsidR="00892465">
        <w:rPr>
          <w:rFonts w:ascii="Arial" w:hAnsi="Arial" w:cs="Arial"/>
        </w:rPr>
        <w:t>2r63dp8</w:t>
      </w:r>
    </w:p>
    <w:p w14:paraId="2BA43FA1" w14:textId="77777777" w:rsidR="00EE2C4A" w:rsidRDefault="00EE2C4A" w:rsidP="00EE2C4A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EE1D6AC" w14:textId="791EBF77" w:rsidR="000A4EA8" w:rsidRPr="00564CBE" w:rsidRDefault="000A4EA8" w:rsidP="00EE2C4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564CBE">
        <w:rPr>
          <w:rFonts w:ascii="Arial" w:hAnsi="Arial" w:cs="Arial"/>
        </w:rPr>
        <w:t>Bankovní spojení:</w:t>
      </w:r>
    </w:p>
    <w:p w14:paraId="58F5521C" w14:textId="77AA6466" w:rsidR="000A4EA8" w:rsidRPr="00AF415B" w:rsidRDefault="000A4EA8" w:rsidP="00EE2C4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AF415B">
        <w:rPr>
          <w:rFonts w:ascii="Arial" w:hAnsi="Arial" w:cs="Arial"/>
          <w:bCs/>
        </w:rPr>
        <w:t xml:space="preserve">Číslo </w:t>
      </w:r>
      <w:proofErr w:type="gramStart"/>
      <w:r w:rsidRPr="00AF415B">
        <w:rPr>
          <w:rFonts w:ascii="Arial" w:hAnsi="Arial" w:cs="Arial"/>
          <w:bCs/>
        </w:rPr>
        <w:t xml:space="preserve">účtu:   </w:t>
      </w:r>
      <w:proofErr w:type="gramEnd"/>
      <w:r w:rsidRPr="00AF415B">
        <w:rPr>
          <w:rFonts w:ascii="Arial" w:hAnsi="Arial" w:cs="Arial"/>
          <w:bCs/>
        </w:rPr>
        <w:t xml:space="preserve">                                                      </w:t>
      </w:r>
      <w:r w:rsidR="00AF415B" w:rsidRPr="00AF415B">
        <w:rPr>
          <w:rFonts w:ascii="Arial" w:hAnsi="Arial" w:cs="Arial"/>
          <w:bCs/>
        </w:rPr>
        <w:t>1521409359/0800</w:t>
      </w:r>
    </w:p>
    <w:p w14:paraId="565BDCE7" w14:textId="5EDA8B1F" w:rsidR="000A4EA8" w:rsidRPr="00AF415B" w:rsidRDefault="000A4EA8" w:rsidP="00EE2C4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AF415B">
        <w:rPr>
          <w:rFonts w:ascii="Arial" w:hAnsi="Arial" w:cs="Arial"/>
          <w:bCs/>
        </w:rPr>
        <w:t xml:space="preserve">DIČ:   </w:t>
      </w:r>
      <w:proofErr w:type="gramEnd"/>
      <w:r w:rsidRPr="00AF415B">
        <w:rPr>
          <w:rFonts w:ascii="Arial" w:hAnsi="Arial" w:cs="Arial"/>
          <w:bCs/>
        </w:rPr>
        <w:t xml:space="preserve">                                                                </w:t>
      </w:r>
      <w:r w:rsidR="00AF415B" w:rsidRPr="00AF415B">
        <w:rPr>
          <w:rFonts w:ascii="Arial" w:hAnsi="Arial" w:cs="Arial"/>
          <w:bCs/>
        </w:rPr>
        <w:t>CZ63470985</w:t>
      </w:r>
    </w:p>
    <w:p w14:paraId="6A7C9231" w14:textId="1D3676DE" w:rsidR="000A4EA8" w:rsidRDefault="000A4EA8" w:rsidP="00EE2C4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AF415B">
        <w:rPr>
          <w:rFonts w:ascii="Arial" w:hAnsi="Arial" w:cs="Arial"/>
          <w:bCs/>
        </w:rPr>
        <w:t xml:space="preserve">(dále jen </w:t>
      </w:r>
      <w:r w:rsidRPr="00AF415B">
        <w:rPr>
          <w:rFonts w:ascii="Arial" w:hAnsi="Arial" w:cs="Arial"/>
          <w:b/>
          <w:bCs/>
        </w:rPr>
        <w:t>„Zhotovitel“</w:t>
      </w:r>
      <w:r w:rsidRPr="00AF415B">
        <w:rPr>
          <w:rFonts w:ascii="Arial" w:hAnsi="Arial" w:cs="Arial"/>
          <w:bCs/>
        </w:rPr>
        <w:t>)</w:t>
      </w:r>
    </w:p>
    <w:p w14:paraId="696F8692" w14:textId="77777777" w:rsidR="003C7274" w:rsidRDefault="003C727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DC2136A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1539F">
        <w:rPr>
          <w:rFonts w:ascii="Arial" w:hAnsi="Arial" w:cs="Arial"/>
          <w:b/>
          <w:bCs/>
          <w:snapToGrid w:val="0"/>
        </w:rPr>
        <w:t>1</w:t>
      </w: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1D70838A" w14:textId="4F8E0702" w:rsidR="00832EF8" w:rsidRPr="006A2065" w:rsidRDefault="00832EF8" w:rsidP="00832EF8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6A2065">
        <w:rPr>
          <w:rFonts w:ascii="Arial" w:hAnsi="Arial" w:cs="Arial"/>
          <w:szCs w:val="22"/>
        </w:rPr>
        <w:t>Předmětem dodatku je nepodstatná změna závazku ze Smlouvy, jejíž potřeba vyvstala v průběhu plnění díla. Změna</w:t>
      </w:r>
      <w:r w:rsidRPr="006A2065">
        <w:rPr>
          <w:rFonts w:ascii="Arial" w:hAnsi="Arial" w:cs="Arial"/>
          <w:b/>
          <w:bCs/>
          <w:szCs w:val="22"/>
        </w:rPr>
        <w:t xml:space="preserve"> </w:t>
      </w:r>
      <w:bookmarkStart w:id="6" w:name="_Hlk226636516"/>
      <w:r w:rsidRPr="006A2065">
        <w:rPr>
          <w:rFonts w:ascii="Arial" w:hAnsi="Arial" w:cs="Arial"/>
          <w:szCs w:val="22"/>
        </w:rPr>
        <w:t xml:space="preserve">spočívá </w:t>
      </w:r>
      <w:r w:rsidR="00F36643" w:rsidRPr="00F36643">
        <w:rPr>
          <w:rFonts w:ascii="Arial" w:hAnsi="Arial" w:cs="Arial"/>
          <w:szCs w:val="22"/>
        </w:rPr>
        <w:t>ve změně počtu měrných jednotek</w:t>
      </w:r>
      <w:r w:rsidR="00F36643">
        <w:rPr>
          <w:rFonts w:ascii="Arial" w:hAnsi="Arial" w:cs="Arial"/>
          <w:szCs w:val="22"/>
        </w:rPr>
        <w:t xml:space="preserve"> u dílčí části 6.2.4 </w:t>
      </w:r>
      <w:bookmarkEnd w:id="6"/>
      <w:r w:rsidR="00F36643">
        <w:rPr>
          <w:rFonts w:ascii="Arial" w:hAnsi="Arial" w:cs="Arial"/>
          <w:szCs w:val="22"/>
        </w:rPr>
        <w:t>Zjišťování hranic obvodu JPÚ, geometrický plán pro stanovení obvodu JPÚ, předepsaná stabilizace dle vyhlášky č. 357/2013 Sb. a změně</w:t>
      </w:r>
      <w:r w:rsidRPr="006A2065">
        <w:rPr>
          <w:rFonts w:ascii="Arial" w:hAnsi="Arial" w:cs="Arial"/>
          <w:szCs w:val="22"/>
        </w:rPr>
        <w:t xml:space="preserve"> termínů předání dílčí </w:t>
      </w:r>
      <w:r>
        <w:rPr>
          <w:rFonts w:ascii="Arial" w:hAnsi="Arial" w:cs="Arial"/>
          <w:szCs w:val="22"/>
        </w:rPr>
        <w:t xml:space="preserve">části </w:t>
      </w:r>
      <w:r w:rsidRPr="006A2065">
        <w:rPr>
          <w:rFonts w:ascii="Arial" w:hAnsi="Arial" w:cs="Arial"/>
          <w:szCs w:val="22"/>
        </w:rPr>
        <w:t>6.3.1 Dokumentace ke vstupnímu soupisu nároku vlastníků pozemků a Hlavního celku 6.4</w:t>
      </w:r>
      <w:r w:rsidRPr="006A2065">
        <w:rPr>
          <w:rFonts w:ascii="Arial" w:hAnsi="Arial" w:cs="Arial"/>
          <w:b/>
          <w:bCs/>
          <w:szCs w:val="22"/>
        </w:rPr>
        <w:t>.</w:t>
      </w:r>
      <w:r w:rsidRPr="006A2065">
        <w:rPr>
          <w:rFonts w:ascii="Arial" w:hAnsi="Arial" w:cs="Arial"/>
        </w:rPr>
        <w:t xml:space="preserve"> Dokumentace pro obnovu katastrálního operátu na podkladě výsledků pozemkových úprav.</w:t>
      </w:r>
    </w:p>
    <w:p w14:paraId="4D5731D0" w14:textId="77777777" w:rsidR="00D0072A" w:rsidRPr="00D0072A" w:rsidRDefault="00D0072A" w:rsidP="00D0072A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D0072A">
        <w:rPr>
          <w:rFonts w:ascii="Arial" w:hAnsi="Arial" w:cs="Arial"/>
          <w:snapToGrid w:val="0"/>
          <w:kern w:val="20"/>
        </w:rPr>
        <w:t xml:space="preserve">Dodatkem se mění počet měrných jednotek a termíny u níže uvedených dílčích částí: </w:t>
      </w:r>
    </w:p>
    <w:p w14:paraId="2A15EF9E" w14:textId="085F3F70" w:rsidR="00D0072A" w:rsidRDefault="00D0072A" w:rsidP="00D0072A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 w:rsidRPr="00D0072A">
        <w:rPr>
          <w:rFonts w:ascii="Arial" w:hAnsi="Arial" w:cs="Arial"/>
          <w:b/>
          <w:bCs/>
          <w:snapToGrid w:val="0"/>
          <w:kern w:val="20"/>
          <w:u w:val="single"/>
        </w:rPr>
        <w:t>navýšení počtu MJ</w:t>
      </w:r>
      <w:r w:rsidRPr="00D0072A">
        <w:rPr>
          <w:rFonts w:ascii="Arial" w:hAnsi="Arial" w:cs="Arial"/>
          <w:snapToGrid w:val="0"/>
          <w:kern w:val="20"/>
          <w:u w:val="single"/>
        </w:rPr>
        <w:t xml:space="preserve"> u dílčí části:</w:t>
      </w:r>
    </w:p>
    <w:p w14:paraId="75C0F34A" w14:textId="77777777" w:rsidR="003C7274" w:rsidRPr="00D0072A" w:rsidRDefault="003C7274" w:rsidP="00D0072A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</w:p>
    <w:tbl>
      <w:tblPr>
        <w:tblStyle w:val="Mkatabulky"/>
        <w:tblW w:w="8719" w:type="dxa"/>
        <w:jc w:val="center"/>
        <w:tblLook w:val="04A0" w:firstRow="1" w:lastRow="0" w:firstColumn="1" w:lastColumn="0" w:noHBand="0" w:noVBand="1"/>
      </w:tblPr>
      <w:tblGrid>
        <w:gridCol w:w="711"/>
        <w:gridCol w:w="2744"/>
        <w:gridCol w:w="573"/>
        <w:gridCol w:w="1084"/>
        <w:gridCol w:w="1183"/>
        <w:gridCol w:w="1133"/>
        <w:gridCol w:w="1291"/>
      </w:tblGrid>
      <w:tr w:rsidR="001E1CF9" w:rsidRPr="001E1CF9" w14:paraId="6A7BC55D" w14:textId="77777777" w:rsidTr="00700B0F">
        <w:trPr>
          <w:trHeight w:val="91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9DD883" w14:textId="77777777" w:rsidR="00D0072A" w:rsidRPr="00D0072A" w:rsidRDefault="00D0072A" w:rsidP="00D0072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813E0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  <w:p w14:paraId="206F3CA3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5FEE5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57C0948C" w14:textId="77777777" w:rsidR="00D0072A" w:rsidRPr="00D0072A" w:rsidRDefault="00D0072A" w:rsidP="00D0072A">
            <w:pPr>
              <w:rPr>
                <w:rFonts w:ascii="Arial" w:eastAsia="Arial" w:hAnsi="Arial" w:cs="Arial"/>
                <w:highlight w:val="lightGray"/>
              </w:rPr>
            </w:pPr>
          </w:p>
          <w:p w14:paraId="120F9448" w14:textId="77777777" w:rsidR="00D0072A" w:rsidRPr="00D0072A" w:rsidRDefault="00D0072A" w:rsidP="00D0072A">
            <w:pPr>
              <w:rPr>
                <w:rFonts w:ascii="Arial" w:eastAsia="Arial" w:hAnsi="Arial" w:cs="Arial"/>
                <w:highlight w:val="lightGray"/>
              </w:rPr>
            </w:pPr>
            <w:r w:rsidRPr="00D0072A">
              <w:rPr>
                <w:rFonts w:ascii="Arial" w:eastAsia="Arial" w:hAnsi="Arial" w:cs="Arial"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84453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  <w:p w14:paraId="0A2230DF" w14:textId="58F61E67" w:rsidR="00D0072A" w:rsidRPr="00D0072A" w:rsidRDefault="00D0072A" w:rsidP="00D0072A">
            <w:pPr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 xml:space="preserve"> </w:t>
            </w:r>
            <w:r w:rsidR="0036794A" w:rsidRPr="00D0072A">
              <w:rPr>
                <w:rFonts w:ascii="Arial" w:eastAsia="Arial" w:hAnsi="Arial" w:cs="Arial"/>
              </w:rPr>
              <w:t>Navýšení MJ</w:t>
            </w:r>
          </w:p>
          <w:p w14:paraId="5CB99348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41ACE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  <w:p w14:paraId="73952F05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>Cena za 1 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9B905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>Navýšení ceny v Kč bez DPH</w:t>
            </w:r>
          </w:p>
        </w:tc>
      </w:tr>
      <w:tr w:rsidR="001E1CF9" w:rsidRPr="001E1CF9" w14:paraId="3FAE2D26" w14:textId="77777777" w:rsidTr="00700B0F">
        <w:trPr>
          <w:jc w:val="center"/>
        </w:trPr>
        <w:tc>
          <w:tcPr>
            <w:tcW w:w="711" w:type="dxa"/>
            <w:shd w:val="clear" w:color="auto" w:fill="D9D9D9" w:themeFill="background1" w:themeFillShade="D9"/>
          </w:tcPr>
          <w:p w14:paraId="294F64BE" w14:textId="3A1DC433" w:rsidR="00D0072A" w:rsidRPr="00D0072A" w:rsidRDefault="00D0072A" w:rsidP="00D0072A">
            <w:pPr>
              <w:jc w:val="both"/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>6.</w:t>
            </w:r>
            <w:r w:rsidRPr="001E1CF9">
              <w:rPr>
                <w:rFonts w:ascii="Arial" w:eastAsia="Arial" w:hAnsi="Arial" w:cs="Arial"/>
              </w:rPr>
              <w:t>2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65D88C56" w14:textId="15337B4C" w:rsidR="00D0072A" w:rsidRPr="00D0072A" w:rsidRDefault="00D0072A" w:rsidP="00D0072A">
            <w:pPr>
              <w:rPr>
                <w:rFonts w:ascii="Arial" w:hAnsi="Arial" w:cs="Arial"/>
              </w:rPr>
            </w:pPr>
            <w:r w:rsidRPr="001E1CF9">
              <w:rPr>
                <w:rFonts w:ascii="Arial" w:hAnsi="Arial" w:cs="Arial"/>
              </w:rPr>
              <w:t xml:space="preserve">Přípravné práce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3F8CABBD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12A54C1A" w14:textId="77777777" w:rsidR="00D0072A" w:rsidRPr="00D0072A" w:rsidRDefault="00D0072A" w:rsidP="00D0072A">
            <w:pPr>
              <w:rPr>
                <w:rFonts w:ascii="Arial" w:eastAsia="Arial" w:hAnsi="Arial" w:cs="Arial"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6A653E23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90DA380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2B4636B9" w14:textId="77777777" w:rsidR="00D0072A" w:rsidRPr="00D0072A" w:rsidRDefault="00D0072A" w:rsidP="00D0072A">
            <w:pPr>
              <w:rPr>
                <w:rFonts w:ascii="Arial" w:eastAsia="Arial" w:hAnsi="Arial" w:cs="Arial"/>
              </w:rPr>
            </w:pPr>
          </w:p>
        </w:tc>
      </w:tr>
      <w:tr w:rsidR="001E1CF9" w:rsidRPr="001E1CF9" w14:paraId="05991F82" w14:textId="77777777" w:rsidTr="00700B0F">
        <w:trPr>
          <w:jc w:val="center"/>
        </w:trPr>
        <w:tc>
          <w:tcPr>
            <w:tcW w:w="711" w:type="dxa"/>
          </w:tcPr>
          <w:p w14:paraId="1806F1C2" w14:textId="07C834AC" w:rsidR="00D0072A" w:rsidRPr="00D0072A" w:rsidRDefault="00D0072A" w:rsidP="00D0072A">
            <w:pPr>
              <w:jc w:val="both"/>
              <w:rPr>
                <w:rFonts w:ascii="Arial" w:eastAsia="Arial" w:hAnsi="Arial" w:cs="Arial"/>
              </w:rPr>
            </w:pPr>
            <w:r w:rsidRPr="00D0072A">
              <w:rPr>
                <w:rFonts w:ascii="Arial" w:hAnsi="Arial" w:cs="Arial"/>
              </w:rPr>
              <w:t>6.</w:t>
            </w:r>
            <w:r w:rsidR="00E5263F" w:rsidRPr="001E1CF9">
              <w:rPr>
                <w:rFonts w:ascii="Arial" w:hAnsi="Arial" w:cs="Arial"/>
              </w:rPr>
              <w:t>2.4</w:t>
            </w:r>
          </w:p>
        </w:tc>
        <w:tc>
          <w:tcPr>
            <w:tcW w:w="2744" w:type="dxa"/>
          </w:tcPr>
          <w:p w14:paraId="5D7568FB" w14:textId="67197598" w:rsidR="00D0072A" w:rsidRPr="00D0072A" w:rsidRDefault="00E5263F" w:rsidP="00D0072A">
            <w:pPr>
              <w:rPr>
                <w:rFonts w:ascii="Arial" w:eastAsia="Arial" w:hAnsi="Arial" w:cs="Arial"/>
                <w:i/>
                <w:iCs/>
              </w:rPr>
            </w:pPr>
            <w:r w:rsidRPr="001E1CF9">
              <w:rPr>
                <w:rFonts w:ascii="Arial" w:hAnsi="Arial" w:cs="Arial"/>
                <w:i/>
                <w:iCs/>
              </w:rPr>
              <w:t xml:space="preserve">Zjišťování hranic obvodu JPÚ, geometrický plán pro stanovení obvodu JPÚ, předepsaná stabilizace dle vyhlášky č. 357/2013 Sb. </w:t>
            </w:r>
          </w:p>
        </w:tc>
        <w:tc>
          <w:tcPr>
            <w:tcW w:w="573" w:type="dxa"/>
            <w:vAlign w:val="center"/>
          </w:tcPr>
          <w:p w14:paraId="40474B85" w14:textId="77777777" w:rsidR="00700B0F" w:rsidRPr="001E1CF9" w:rsidRDefault="00700B0F" w:rsidP="00D0072A">
            <w:pPr>
              <w:rPr>
                <w:rFonts w:ascii="Arial" w:eastAsia="Arial" w:hAnsi="Arial" w:cs="Arial"/>
              </w:rPr>
            </w:pPr>
          </w:p>
          <w:p w14:paraId="7C49464A" w14:textId="3D3F4BAF" w:rsidR="00D0072A" w:rsidRPr="00D0072A" w:rsidRDefault="00D0072A" w:rsidP="00D0072A">
            <w:pPr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7E2D5EA8" w14:textId="77777777" w:rsidR="00700B0F" w:rsidRPr="001E1CF9" w:rsidRDefault="00700B0F" w:rsidP="00D0072A">
            <w:pPr>
              <w:rPr>
                <w:rFonts w:ascii="Arial" w:eastAsia="Arial" w:hAnsi="Arial" w:cs="Arial"/>
              </w:rPr>
            </w:pPr>
          </w:p>
          <w:p w14:paraId="221A6E4F" w14:textId="2D955C87" w:rsidR="00D0072A" w:rsidRPr="00D0072A" w:rsidRDefault="00E5263F" w:rsidP="00700B0F">
            <w:pPr>
              <w:jc w:val="center"/>
              <w:rPr>
                <w:rFonts w:ascii="Arial" w:eastAsia="Arial" w:hAnsi="Arial" w:cs="Arial"/>
              </w:rPr>
            </w:pPr>
            <w:r w:rsidRPr="001E1CF9">
              <w:rPr>
                <w:rFonts w:ascii="Arial" w:eastAsia="Arial" w:hAnsi="Arial" w:cs="Arial"/>
              </w:rPr>
              <w:t>93</w:t>
            </w:r>
          </w:p>
        </w:tc>
        <w:tc>
          <w:tcPr>
            <w:tcW w:w="1183" w:type="dxa"/>
            <w:vAlign w:val="center"/>
          </w:tcPr>
          <w:p w14:paraId="20AB5352" w14:textId="77777777" w:rsidR="00700B0F" w:rsidRPr="001E1CF9" w:rsidRDefault="00700B0F" w:rsidP="00D0072A">
            <w:pPr>
              <w:rPr>
                <w:rFonts w:ascii="Arial" w:eastAsia="Arial" w:hAnsi="Arial" w:cs="Arial"/>
              </w:rPr>
            </w:pPr>
          </w:p>
          <w:p w14:paraId="6B06960D" w14:textId="4A6F08A4" w:rsidR="00D0072A" w:rsidRPr="00D0072A" w:rsidRDefault="00700B0F" w:rsidP="00A41014">
            <w:pPr>
              <w:jc w:val="center"/>
              <w:rPr>
                <w:rFonts w:ascii="Arial" w:eastAsia="Arial" w:hAnsi="Arial" w:cs="Arial"/>
              </w:rPr>
            </w:pPr>
            <w:r w:rsidRPr="001E1CF9">
              <w:rPr>
                <w:rFonts w:ascii="Arial" w:eastAsia="Arial" w:hAnsi="Arial" w:cs="Arial"/>
              </w:rPr>
              <w:t>20</w:t>
            </w:r>
          </w:p>
        </w:tc>
        <w:tc>
          <w:tcPr>
            <w:tcW w:w="1133" w:type="dxa"/>
            <w:vAlign w:val="center"/>
          </w:tcPr>
          <w:p w14:paraId="3C8C07F3" w14:textId="77777777" w:rsidR="00700B0F" w:rsidRPr="001E1CF9" w:rsidRDefault="00D0072A" w:rsidP="00D0072A">
            <w:pPr>
              <w:rPr>
                <w:rFonts w:ascii="Arial" w:eastAsia="Arial" w:hAnsi="Arial" w:cs="Arial"/>
              </w:rPr>
            </w:pPr>
            <w:r w:rsidRPr="00D0072A">
              <w:rPr>
                <w:rFonts w:ascii="Arial" w:eastAsia="Arial" w:hAnsi="Arial" w:cs="Arial"/>
              </w:rPr>
              <w:t> </w:t>
            </w:r>
          </w:p>
          <w:p w14:paraId="76B76A41" w14:textId="63B3EBFC" w:rsidR="00D0072A" w:rsidRPr="00D0072A" w:rsidRDefault="00700B0F" w:rsidP="00A41014">
            <w:pPr>
              <w:jc w:val="center"/>
              <w:rPr>
                <w:rFonts w:ascii="Arial" w:eastAsia="Arial" w:hAnsi="Arial" w:cs="Arial"/>
              </w:rPr>
            </w:pPr>
            <w:r w:rsidRPr="001E1CF9">
              <w:rPr>
                <w:rFonts w:ascii="Arial" w:eastAsia="Arial" w:hAnsi="Arial" w:cs="Arial"/>
              </w:rPr>
              <w:t>2</w:t>
            </w:r>
            <w:r w:rsidR="00A3415A">
              <w:rPr>
                <w:rFonts w:ascii="Arial" w:eastAsia="Arial" w:hAnsi="Arial" w:cs="Arial"/>
              </w:rPr>
              <w:t> </w:t>
            </w:r>
            <w:r w:rsidRPr="001E1CF9">
              <w:rPr>
                <w:rFonts w:ascii="Arial" w:eastAsia="Arial" w:hAnsi="Arial" w:cs="Arial"/>
              </w:rPr>
              <w:t>700</w:t>
            </w:r>
            <w:r w:rsidR="00A3415A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91" w:type="dxa"/>
            <w:vAlign w:val="center"/>
          </w:tcPr>
          <w:p w14:paraId="6CDB89B8" w14:textId="77777777" w:rsidR="00700B0F" w:rsidRPr="001E1CF9" w:rsidRDefault="00700B0F" w:rsidP="00D0072A">
            <w:pPr>
              <w:rPr>
                <w:rFonts w:ascii="Arial" w:eastAsia="Arial" w:hAnsi="Arial" w:cs="Arial"/>
              </w:rPr>
            </w:pPr>
          </w:p>
          <w:p w14:paraId="7574316D" w14:textId="17E422CE" w:rsidR="00D0072A" w:rsidRPr="00D0072A" w:rsidRDefault="00700B0F" w:rsidP="00A41014">
            <w:pPr>
              <w:jc w:val="center"/>
              <w:rPr>
                <w:rFonts w:ascii="Arial" w:eastAsia="Arial" w:hAnsi="Arial" w:cs="Arial"/>
              </w:rPr>
            </w:pPr>
            <w:r w:rsidRPr="001E1CF9">
              <w:rPr>
                <w:rFonts w:ascii="Arial" w:eastAsia="Arial" w:hAnsi="Arial" w:cs="Arial"/>
              </w:rPr>
              <w:t>54</w:t>
            </w:r>
            <w:r w:rsidR="00A3415A">
              <w:rPr>
                <w:rFonts w:ascii="Arial" w:eastAsia="Arial" w:hAnsi="Arial" w:cs="Arial"/>
              </w:rPr>
              <w:t> </w:t>
            </w:r>
            <w:r w:rsidRPr="001E1CF9">
              <w:rPr>
                <w:rFonts w:ascii="Arial" w:eastAsia="Arial" w:hAnsi="Arial" w:cs="Arial"/>
              </w:rPr>
              <w:t>000</w:t>
            </w:r>
            <w:r w:rsidR="00A3415A">
              <w:rPr>
                <w:rFonts w:ascii="Arial" w:eastAsia="Arial" w:hAnsi="Arial" w:cs="Arial"/>
              </w:rPr>
              <w:t>,00</w:t>
            </w:r>
          </w:p>
        </w:tc>
      </w:tr>
    </w:tbl>
    <w:p w14:paraId="79063E3C" w14:textId="77777777" w:rsidR="007D6C1E" w:rsidRDefault="007D6C1E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749896A" w14:textId="1A38A6CA" w:rsidR="0037729E" w:rsidRDefault="0037729E" w:rsidP="0037729E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A41014">
        <w:rPr>
          <w:rFonts w:ascii="Arial" w:hAnsi="Arial" w:cs="Arial"/>
        </w:rPr>
        <w:t>54</w:t>
      </w:r>
      <w:r w:rsidR="0082675D">
        <w:rPr>
          <w:rFonts w:ascii="Arial" w:hAnsi="Arial" w:cs="Arial"/>
        </w:rPr>
        <w:t> </w:t>
      </w:r>
      <w:r w:rsidR="00A41014">
        <w:rPr>
          <w:rFonts w:ascii="Arial" w:hAnsi="Arial" w:cs="Arial"/>
        </w:rPr>
        <w:t>000</w:t>
      </w:r>
      <w:r w:rsidR="0082675D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>Kč bez DPH,</w:t>
      </w:r>
      <w:r>
        <w:rPr>
          <w:rFonts w:ascii="Arial" w:hAnsi="Arial" w:cs="Arial"/>
        </w:rPr>
        <w:t xml:space="preserve"> (tj.</w:t>
      </w:r>
      <w:r w:rsidR="00D64295">
        <w:rPr>
          <w:rFonts w:ascii="Arial" w:hAnsi="Arial" w:cs="Arial"/>
        </w:rPr>
        <w:t xml:space="preserve"> 4,72 %</w:t>
      </w:r>
      <w:r>
        <w:rPr>
          <w:rFonts w:ascii="Arial" w:hAnsi="Arial" w:cs="Arial"/>
        </w:rPr>
        <w:t xml:space="preserve">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25A046BE" w14:textId="77777777" w:rsidR="008F134A" w:rsidRDefault="008F134A" w:rsidP="008F134A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59484070" w14:textId="77777777" w:rsidR="00EA122B" w:rsidRDefault="00EA122B" w:rsidP="008F134A">
      <w:pPr>
        <w:rPr>
          <w:rFonts w:ascii="Arial" w:hAnsi="Arial" w:cs="Arial"/>
          <w:b/>
          <w:bCs/>
          <w:u w:val="single"/>
        </w:rPr>
      </w:pPr>
    </w:p>
    <w:p w14:paraId="55124F23" w14:textId="77777777" w:rsidR="0065104C" w:rsidRDefault="0065104C" w:rsidP="008F134A">
      <w:pPr>
        <w:rPr>
          <w:rFonts w:ascii="Arial" w:hAnsi="Arial" w:cs="Arial"/>
          <w:b/>
          <w:bCs/>
          <w:u w:val="single"/>
        </w:rPr>
      </w:pPr>
    </w:p>
    <w:p w14:paraId="62D7E2A9" w14:textId="77777777" w:rsidR="0065104C" w:rsidRDefault="0065104C" w:rsidP="008F134A">
      <w:pPr>
        <w:rPr>
          <w:rFonts w:ascii="Arial" w:hAnsi="Arial" w:cs="Arial"/>
          <w:b/>
          <w:bCs/>
          <w:u w:val="single"/>
        </w:rPr>
      </w:pPr>
    </w:p>
    <w:p w14:paraId="2EFC6858" w14:textId="3A72D811" w:rsidR="008F134A" w:rsidRPr="004F2AA6" w:rsidRDefault="008F134A" w:rsidP="008F134A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 xml:space="preserve">Odůvodnění: </w:t>
      </w:r>
    </w:p>
    <w:p w14:paraId="5CD2802E" w14:textId="4CC22624" w:rsidR="001E1CF9" w:rsidRPr="008B51D9" w:rsidRDefault="008B51D9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8B51D9">
        <w:rPr>
          <w:rFonts w:ascii="Arial" w:hAnsi="Arial" w:cs="Arial"/>
          <w:szCs w:val="22"/>
        </w:rPr>
        <w:t xml:space="preserve">V průběhu zpracování </w:t>
      </w:r>
      <w:r>
        <w:rPr>
          <w:rFonts w:ascii="Arial" w:hAnsi="Arial" w:cs="Arial"/>
          <w:szCs w:val="22"/>
        </w:rPr>
        <w:t xml:space="preserve">dílčí části 6.2.4 </w:t>
      </w:r>
      <w:r w:rsidR="00CB0162">
        <w:rPr>
          <w:rFonts w:ascii="Arial" w:hAnsi="Arial" w:cs="Arial"/>
          <w:szCs w:val="22"/>
        </w:rPr>
        <w:t xml:space="preserve">byly vyloučeny z předpokládaného obvodu </w:t>
      </w:r>
      <w:r w:rsidR="00CA457E">
        <w:rPr>
          <w:rFonts w:ascii="Arial" w:hAnsi="Arial" w:cs="Arial"/>
          <w:szCs w:val="22"/>
        </w:rPr>
        <w:t>pozemkových úprav pozemky</w:t>
      </w:r>
      <w:r w:rsidR="006F790B">
        <w:rPr>
          <w:rFonts w:ascii="Arial" w:hAnsi="Arial" w:cs="Arial"/>
          <w:szCs w:val="22"/>
        </w:rPr>
        <w:t xml:space="preserve">, ke kterým byl evidován duplicitní zápis vlastnictví </w:t>
      </w:r>
      <w:r w:rsidR="00743346">
        <w:rPr>
          <w:rFonts w:ascii="Arial" w:hAnsi="Arial" w:cs="Arial"/>
          <w:szCs w:val="22"/>
        </w:rPr>
        <w:t xml:space="preserve">a došlo tak ke změně předpokládaného obvodu pozemkových úprav. </w:t>
      </w:r>
    </w:p>
    <w:p w14:paraId="24C81580" w14:textId="77777777" w:rsidR="00D0072A" w:rsidRDefault="00D0072A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8CA0C9D" w14:textId="5F9BD9FA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 část</w:t>
      </w:r>
      <w:r w:rsidR="00D5653E">
        <w:rPr>
          <w:rFonts w:ascii="Arial" w:hAnsi="Arial" w:cs="Arial"/>
          <w:szCs w:val="22"/>
          <w:u w:val="single"/>
        </w:rPr>
        <w:t xml:space="preserve">i </w:t>
      </w:r>
      <w:r w:rsidR="00573318">
        <w:rPr>
          <w:rFonts w:ascii="Arial" w:hAnsi="Arial" w:cs="Arial"/>
          <w:szCs w:val="22"/>
          <w:u w:val="single"/>
        </w:rPr>
        <w:t>/</w:t>
      </w:r>
      <w:r w:rsidR="00D5653E">
        <w:rPr>
          <w:rFonts w:ascii="Arial" w:hAnsi="Arial" w:cs="Arial"/>
          <w:szCs w:val="22"/>
          <w:u w:val="single"/>
        </w:rPr>
        <w:t xml:space="preserve"> Hlavního celku:</w:t>
      </w:r>
    </w:p>
    <w:p w14:paraId="2EA66607" w14:textId="77777777" w:rsidR="0091190E" w:rsidRDefault="0091190E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29FBAF18" w14:textId="079B7041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5F3CB4">
        <w:rPr>
          <w:rFonts w:ascii="Arial" w:hAnsi="Arial" w:cs="Arial"/>
        </w:rPr>
        <w:t>é</w:t>
      </w:r>
      <w:r w:rsidRPr="006C6A93">
        <w:rPr>
          <w:rFonts w:ascii="Arial" w:hAnsi="Arial" w:cs="Arial"/>
        </w:rPr>
        <w:t xml:space="preserve"> dílčí část</w:t>
      </w:r>
      <w:r w:rsidR="00874F8C">
        <w:rPr>
          <w:rFonts w:ascii="Arial" w:hAnsi="Arial" w:cs="Arial"/>
        </w:rPr>
        <w:t>i a Hlavního celku</w:t>
      </w:r>
      <w:r w:rsidRPr="006C6A93">
        <w:rPr>
          <w:rFonts w:ascii="Arial" w:hAnsi="Arial" w:cs="Arial"/>
        </w:rPr>
        <w:t xml:space="preserve">:  </w:t>
      </w:r>
    </w:p>
    <w:tbl>
      <w:tblPr>
        <w:tblW w:w="966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3629"/>
        <w:gridCol w:w="2551"/>
        <w:gridCol w:w="2410"/>
      </w:tblGrid>
      <w:tr w:rsidR="00BF5FC0" w14:paraId="043CE381" w14:textId="77777777" w:rsidTr="00C71C6A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7" w:name="_Hlk214973483"/>
          </w:p>
        </w:tc>
        <w:tc>
          <w:tcPr>
            <w:tcW w:w="362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5317DA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5317DA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F5FC0" w14:paraId="162A1C5B" w14:textId="77777777" w:rsidTr="00C71C6A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790BD5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790BD5">
              <w:rPr>
                <w:rFonts w:ascii="Arial" w:hAnsi="Arial" w:cs="Arial"/>
              </w:rPr>
              <w:t>6.3.1</w:t>
            </w:r>
          </w:p>
        </w:tc>
        <w:tc>
          <w:tcPr>
            <w:tcW w:w="362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5CC1F1CA" w:rsidR="00B64EF4" w:rsidRPr="00790BD5" w:rsidRDefault="00164972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bookmarkStart w:id="8" w:name="_Hlk224111141"/>
            <w:r w:rsidRPr="00790BD5">
              <w:rPr>
                <w:rFonts w:ascii="Arial" w:hAnsi="Arial" w:cs="Arial"/>
                <w:i/>
                <w:iCs/>
              </w:rPr>
              <w:t xml:space="preserve">Dokumentace </w:t>
            </w:r>
            <w:r w:rsidR="00F248E3" w:rsidRPr="00790BD5">
              <w:rPr>
                <w:rFonts w:ascii="Arial" w:hAnsi="Arial" w:cs="Arial"/>
                <w:i/>
                <w:iCs/>
              </w:rPr>
              <w:t>ke vstupnímu soupisu nároku vlastníků pozemků</w:t>
            </w:r>
            <w:bookmarkEnd w:id="8"/>
          </w:p>
        </w:tc>
        <w:tc>
          <w:tcPr>
            <w:tcW w:w="2551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1A9A047D" w:rsidR="00B64EF4" w:rsidRPr="00133809" w:rsidRDefault="00790BD5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443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CE443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202</w:t>
            </w:r>
            <w:r w:rsidR="00E11911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E6F37B6" w:rsidR="00B64EF4" w:rsidRPr="005317DA" w:rsidRDefault="001905C5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7DA">
              <w:rPr>
                <w:rFonts w:ascii="Arial" w:hAnsi="Arial" w:cs="Arial"/>
                <w:b/>
                <w:bCs/>
              </w:rPr>
              <w:t>30. 11. 2026</w:t>
            </w:r>
          </w:p>
        </w:tc>
      </w:tr>
      <w:tr w:rsidR="00BF5FC0" w14:paraId="39915FB1" w14:textId="77777777" w:rsidTr="00C71C6A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37135516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  <w:r w:rsidR="00F956D5">
              <w:rPr>
                <w:rFonts w:ascii="Arial" w:eastAsia="Arial" w:hAnsi="Arial" w:cs="Arial"/>
              </w:rPr>
              <w:t>4</w:t>
            </w:r>
          </w:p>
        </w:tc>
        <w:tc>
          <w:tcPr>
            <w:tcW w:w="362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00EB0CA0" w:rsidR="00B64EF4" w:rsidRPr="003F10C1" w:rsidRDefault="00F956D5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Dokumentace pro obnovu katastrálního operátu </w:t>
            </w:r>
            <w:r w:rsidR="00FD68BB">
              <w:rPr>
                <w:rFonts w:ascii="Arial" w:hAnsi="Arial" w:cs="Arial"/>
                <w:i/>
                <w:iCs/>
              </w:rPr>
              <w:t>na podkladě výsledků pozemkových úprav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348F8779" w:rsidR="00B64EF4" w:rsidRDefault="00BF5FC0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čt</w:t>
            </w:r>
            <w:r w:rsidR="00535335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řech měsíců od předání hlavního celku 6.3, nejpozději však do 31. </w:t>
            </w:r>
            <w:r w:rsidR="00CE443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 2028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3FD42FE2" w:rsidR="00B64EF4" w:rsidRPr="0053502C" w:rsidRDefault="001905C5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 w:rsidRPr="0053502C">
              <w:rPr>
                <w:rFonts w:ascii="Arial" w:hAnsi="Arial" w:cs="Arial"/>
                <w:b/>
                <w:bCs/>
              </w:rPr>
              <w:t>Do čtyřech měsíců od předání hlavního celku 6.3, nejpozději však do 31. 7. 2027</w:t>
            </w:r>
          </w:p>
        </w:tc>
      </w:tr>
      <w:bookmarkEnd w:id="7"/>
    </w:tbl>
    <w:p w14:paraId="7B64C6D0" w14:textId="77777777" w:rsidR="0091190E" w:rsidRDefault="0091190E" w:rsidP="0091190E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</w:p>
    <w:p w14:paraId="322453CB" w14:textId="17538D6A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3FD29AF0" w14:textId="005B8943" w:rsidR="000A7EC9" w:rsidRDefault="00B64327" w:rsidP="00AD63B1">
      <w:pPr>
        <w:jc w:val="both"/>
        <w:rPr>
          <w:rFonts w:ascii="Arial" w:hAnsi="Arial" w:cs="Arial"/>
        </w:rPr>
      </w:pPr>
      <w:r w:rsidRPr="00EA3D89">
        <w:rPr>
          <w:rFonts w:ascii="Arial" w:hAnsi="Arial" w:cs="Arial"/>
        </w:rPr>
        <w:t xml:space="preserve">Termín dřívějšího </w:t>
      </w:r>
      <w:r w:rsidR="00D66354" w:rsidRPr="00EA3D89">
        <w:rPr>
          <w:rFonts w:ascii="Arial" w:hAnsi="Arial" w:cs="Arial"/>
        </w:rPr>
        <w:t>odevzdání</w:t>
      </w:r>
      <w:r w:rsidR="000A7EC9" w:rsidRPr="00EA3D89">
        <w:rPr>
          <w:rFonts w:ascii="Arial" w:hAnsi="Arial" w:cs="Arial"/>
        </w:rPr>
        <w:t xml:space="preserve"> dílčí části 6.3.1 Dokumentace ke vstupnímu soupisu nároku vlastníků pozemků a Hlavního celku 6.4. Dokumentace pro obnovu katastrálního operátu na podkladě výsledků pozemkových úprav</w:t>
      </w:r>
      <w:r w:rsidR="00D66354" w:rsidRPr="00EA3D89">
        <w:rPr>
          <w:rFonts w:ascii="Arial" w:hAnsi="Arial" w:cs="Arial"/>
        </w:rPr>
        <w:t xml:space="preserve"> byl smluvními stranami sjednán v důsledku meziresortní </w:t>
      </w:r>
      <w:r w:rsidR="00F23437" w:rsidRPr="00EA3D89">
        <w:rPr>
          <w:rFonts w:ascii="Arial" w:hAnsi="Arial" w:cs="Arial"/>
        </w:rPr>
        <w:t xml:space="preserve">dohody </w:t>
      </w:r>
      <w:r w:rsidR="000A7EC9" w:rsidRPr="00EA3D89">
        <w:rPr>
          <w:rFonts w:ascii="Arial" w:hAnsi="Arial" w:cs="Arial"/>
        </w:rPr>
        <w:t xml:space="preserve">mezi ČÚZK a SPÚ </w:t>
      </w:r>
      <w:r w:rsidR="00F23437" w:rsidRPr="00EA3D89">
        <w:rPr>
          <w:rFonts w:ascii="Arial" w:hAnsi="Arial" w:cs="Arial"/>
        </w:rPr>
        <w:t xml:space="preserve">tak, aby bylo možné </w:t>
      </w:r>
      <w:r w:rsidR="000A7EC9" w:rsidRPr="00EA3D89">
        <w:rPr>
          <w:rFonts w:ascii="Arial" w:hAnsi="Arial" w:cs="Arial"/>
        </w:rPr>
        <w:t>odstranění přídělových parcel z operátu katastru nemovitostí nejpozději do konce roku 2027.</w:t>
      </w:r>
    </w:p>
    <w:p w14:paraId="36E23A49" w14:textId="10D26179" w:rsidR="0090487F" w:rsidRPr="0090487F" w:rsidRDefault="00950A19" w:rsidP="0090487F">
      <w:pPr>
        <w:spacing w:after="24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r w:rsidRPr="00950A19">
        <w:rPr>
          <w:rFonts w:ascii="Arial" w:hAnsi="Arial" w:cs="Arial"/>
          <w:bCs/>
          <w:snapToGrid w:val="0"/>
          <w:kern w:val="20"/>
          <w:szCs w:val="28"/>
        </w:rPr>
        <w:t xml:space="preserve">Dodatek je uzavřen v souladu s ustanovením § 222 odst. </w:t>
      </w:r>
      <w:r w:rsidR="005C12F0">
        <w:rPr>
          <w:rFonts w:ascii="Arial" w:hAnsi="Arial" w:cs="Arial"/>
          <w:bCs/>
          <w:snapToGrid w:val="0"/>
          <w:kern w:val="20"/>
          <w:szCs w:val="28"/>
        </w:rPr>
        <w:t>4</w:t>
      </w:r>
      <w:r w:rsidRPr="00950A19">
        <w:rPr>
          <w:rFonts w:ascii="Arial" w:hAnsi="Arial" w:cs="Arial"/>
          <w:bCs/>
          <w:snapToGrid w:val="0"/>
          <w:kern w:val="20"/>
          <w:szCs w:val="28"/>
        </w:rPr>
        <w:t xml:space="preserve"> ZZVZ. Provedená změna závazku ze Smlouvy</w:t>
      </w:r>
      <w:r w:rsidR="00C52A9D">
        <w:rPr>
          <w:rFonts w:ascii="Arial" w:hAnsi="Arial" w:cs="Arial"/>
          <w:bCs/>
          <w:snapToGrid w:val="0"/>
          <w:kern w:val="20"/>
          <w:szCs w:val="28"/>
        </w:rPr>
        <w:t>,</w:t>
      </w:r>
      <w:r w:rsidR="006448D4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C52A9D" w:rsidRPr="006A2065">
        <w:rPr>
          <w:rFonts w:ascii="Arial" w:hAnsi="Arial" w:cs="Arial"/>
        </w:rPr>
        <w:t>spočív</w:t>
      </w:r>
      <w:r w:rsidR="006448D4">
        <w:rPr>
          <w:rFonts w:ascii="Arial" w:hAnsi="Arial" w:cs="Arial"/>
        </w:rPr>
        <w:t>ající</w:t>
      </w:r>
      <w:r w:rsidR="00C52A9D" w:rsidRPr="006A2065">
        <w:rPr>
          <w:rFonts w:ascii="Arial" w:hAnsi="Arial" w:cs="Arial"/>
        </w:rPr>
        <w:t xml:space="preserve"> ve změně</w:t>
      </w:r>
      <w:r w:rsidR="00C52A9D" w:rsidRPr="00F36643">
        <w:rPr>
          <w:rFonts w:ascii="Arial" w:hAnsi="Arial" w:cs="Arial"/>
        </w:rPr>
        <w:t xml:space="preserve"> počtu měrných jednotek</w:t>
      </w:r>
      <w:r w:rsidR="00C52A9D">
        <w:rPr>
          <w:rFonts w:ascii="Arial" w:hAnsi="Arial" w:cs="Arial"/>
        </w:rPr>
        <w:t xml:space="preserve"> u dílčí části 6.2.4</w:t>
      </w:r>
      <w:r w:rsidRPr="00950A19">
        <w:rPr>
          <w:rFonts w:ascii="Arial" w:hAnsi="Arial" w:cs="Arial"/>
          <w:bCs/>
          <w:snapToGrid w:val="0"/>
          <w:kern w:val="20"/>
          <w:szCs w:val="28"/>
        </w:rPr>
        <w:t xml:space="preserve">, resp. změna termínu </w:t>
      </w:r>
      <w:r>
        <w:rPr>
          <w:rFonts w:ascii="Arial" w:hAnsi="Arial" w:cs="Arial"/>
          <w:bCs/>
          <w:snapToGrid w:val="0"/>
          <w:kern w:val="20"/>
          <w:szCs w:val="28"/>
        </w:rPr>
        <w:t xml:space="preserve">předmětné dílčí </w:t>
      </w:r>
      <w:r w:rsidR="00482295">
        <w:rPr>
          <w:rFonts w:ascii="Arial" w:hAnsi="Arial" w:cs="Arial"/>
          <w:bCs/>
          <w:snapToGrid w:val="0"/>
          <w:kern w:val="20"/>
          <w:szCs w:val="28"/>
        </w:rPr>
        <w:t xml:space="preserve">6.3.1 </w:t>
      </w:r>
      <w:r>
        <w:rPr>
          <w:rFonts w:ascii="Arial" w:hAnsi="Arial" w:cs="Arial"/>
          <w:bCs/>
          <w:snapToGrid w:val="0"/>
          <w:kern w:val="20"/>
          <w:szCs w:val="28"/>
        </w:rPr>
        <w:t xml:space="preserve">a Hlavního celku </w:t>
      </w:r>
      <w:r w:rsidR="00482295">
        <w:rPr>
          <w:rFonts w:ascii="Arial" w:hAnsi="Arial" w:cs="Arial"/>
          <w:bCs/>
          <w:snapToGrid w:val="0"/>
          <w:kern w:val="20"/>
          <w:szCs w:val="28"/>
        </w:rPr>
        <w:t xml:space="preserve">6.4 </w:t>
      </w:r>
      <w:r w:rsidRPr="00950A19">
        <w:rPr>
          <w:rFonts w:ascii="Arial" w:hAnsi="Arial" w:cs="Arial"/>
          <w:bCs/>
          <w:snapToGrid w:val="0"/>
          <w:kern w:val="20"/>
          <w:szCs w:val="28"/>
        </w:rPr>
        <w:t>je změnou nepodstatnou,</w:t>
      </w:r>
      <w:r w:rsidR="0090487F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90487F" w:rsidRPr="0090487F">
        <w:rPr>
          <w:rFonts w:ascii="Arial" w:hAnsi="Arial" w:cs="Arial"/>
          <w:bCs/>
          <w:snapToGrid w:val="0"/>
          <w:kern w:val="20"/>
          <w:szCs w:val="28"/>
        </w:rPr>
        <w:t>hodnota změny je nižší než finanční limit pro nadlimitní veřejnou zakázku a současně je nižší než 10 % původní hodnoty závazku. Rovněž tak se nemění celková povaha veřejné zakázky.</w:t>
      </w:r>
      <w:r w:rsidR="0090487F" w:rsidRPr="0090487F">
        <w:rPr>
          <w:rFonts w:ascii="Arial" w:hAnsi="Arial" w:cs="Arial"/>
          <w:b/>
          <w:bCs/>
          <w:snapToGrid w:val="0"/>
          <w:kern w:val="20"/>
          <w:szCs w:val="28"/>
        </w:rPr>
        <w:t xml:space="preserve">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524EAF19" w14:textId="1E6600FC" w:rsidR="007677A0" w:rsidRDefault="007677A0" w:rsidP="007677A0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3.1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7677A0" w:rsidRPr="00763C03" w14:paraId="249F0DF5" w14:textId="77777777" w:rsidTr="00AF5509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4027" w14:textId="77777777" w:rsidR="007677A0" w:rsidRPr="00763C03" w:rsidRDefault="007677A0" w:rsidP="00AF55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EB7D" w14:textId="77777777" w:rsidR="007677A0" w:rsidRPr="00EA122B" w:rsidRDefault="007677A0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F3A7" w14:textId="77777777" w:rsidR="007677A0" w:rsidRPr="00EA122B" w:rsidRDefault="007677A0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7677A0" w:rsidRPr="00763C03" w14:paraId="1C29FD01" w14:textId="77777777" w:rsidTr="00AF550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4401" w14:textId="77777777" w:rsidR="007677A0" w:rsidRPr="00763C03" w:rsidRDefault="007677A0" w:rsidP="00AF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7F3B" w14:textId="6C5740B5" w:rsidR="007677A0" w:rsidRPr="00EA122B" w:rsidRDefault="00033609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724</w:t>
            </w:r>
            <w:r w:rsid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P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450</w:t>
            </w:r>
            <w:r w:rsid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7677A0" w:rsidRP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BBFF" w14:textId="4A3CC731" w:rsidR="007677A0" w:rsidRPr="00EA122B" w:rsidRDefault="00E91499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876</w:t>
            </w:r>
            <w:r w:rsid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584,50</w:t>
            </w:r>
            <w:r w:rsidR="007677A0" w:rsidRPr="00EA122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677A0" w:rsidRPr="00763C03" w14:paraId="45EC341F" w14:textId="77777777" w:rsidTr="00AF550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E143" w14:textId="77777777" w:rsidR="007677A0" w:rsidRPr="00763C03" w:rsidRDefault="007677A0" w:rsidP="00AF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8F46" w14:textId="6A5A4A3A" w:rsidR="007677A0" w:rsidRPr="00EA122B" w:rsidRDefault="00B51247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355</w:t>
            </w:r>
            <w:r w:rsid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</w:t>
            </w:r>
            <w:r w:rsid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7677A0"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324C" w14:textId="18B280EA" w:rsidR="007677A0" w:rsidRPr="00EA122B" w:rsidRDefault="005E2861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430</w:t>
            </w:r>
            <w:r w:rsid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155</w:t>
            </w:r>
            <w:r w:rsidR="00EA122B"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7677A0"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7677A0" w:rsidRPr="00763C03" w14:paraId="0773C0D4" w14:textId="77777777" w:rsidTr="00AF550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710A" w14:textId="77777777" w:rsidR="007677A0" w:rsidRPr="00763C03" w:rsidRDefault="007677A0" w:rsidP="00AF55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5611" w14:textId="24DE7142" w:rsidR="007677A0" w:rsidRPr="00EA122B" w:rsidRDefault="00B51247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118</w:t>
            </w:r>
            <w:r w:rsid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</w:t>
            </w:r>
            <w:r w:rsid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 w:rsidR="007677A0"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7DF4" w14:textId="130849E2" w:rsidR="007677A0" w:rsidRPr="00EA122B" w:rsidRDefault="00195890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143</w:t>
            </w:r>
            <w:r w:rsid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385</w:t>
            </w:r>
            <w:r w:rsidR="00EA122B"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Pr="00EA122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7677A0" w:rsidRPr="00763C03" w14:paraId="1268F83D" w14:textId="77777777" w:rsidTr="00AF5509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278E" w14:textId="77777777" w:rsidR="007677A0" w:rsidRPr="00763C03" w:rsidRDefault="007677A0" w:rsidP="00AF550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68AD" w14:textId="49AB1279" w:rsidR="007677A0" w:rsidRPr="00EA122B" w:rsidRDefault="00EA122B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742706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742706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198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742706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450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,00 </w:t>
            </w:r>
            <w:r w:rsidR="007677A0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7283" w14:textId="0052A934" w:rsidR="007677A0" w:rsidRPr="00EA122B" w:rsidRDefault="00EA122B" w:rsidP="00E61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="00243B1E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243B1E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450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243B1E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124,50</w:t>
            </w:r>
            <w:r w:rsidR="007677A0" w:rsidRPr="00EA122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6007FE2C" w14:textId="77777777" w:rsidR="007677A0" w:rsidRPr="00AB2493" w:rsidRDefault="007677A0" w:rsidP="007677A0"/>
    <w:p w14:paraId="2DAEB8CD" w14:textId="77777777" w:rsidR="007677A0" w:rsidRPr="00AB2493" w:rsidRDefault="007677A0" w:rsidP="007677A0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7FCDA696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 w:rsidRPr="00630CB8">
        <w:rPr>
          <w:rFonts w:ascii="Arial" w:hAnsi="Arial" w:cs="Arial"/>
          <w:szCs w:val="22"/>
        </w:rPr>
        <w:t>Ostatní ustanovení Smlouvy</w:t>
      </w:r>
      <w:r w:rsidR="00F75713" w:rsidRPr="00630CB8">
        <w:rPr>
          <w:rFonts w:ascii="Arial" w:hAnsi="Arial" w:cs="Arial"/>
          <w:szCs w:val="22"/>
        </w:rPr>
        <w:t>, ve znění pozdějších dodatků,</w:t>
      </w:r>
      <w:r w:rsidR="00CE1FA9" w:rsidRPr="00630CB8">
        <w:rPr>
          <w:rFonts w:ascii="Arial" w:hAnsi="Arial" w:cs="Arial"/>
          <w:szCs w:val="22"/>
        </w:rPr>
        <w:t xml:space="preserve"> zůstávají beze změny</w:t>
      </w:r>
      <w:r w:rsidRPr="00630CB8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7BBAB4DB" w14:textId="77777777" w:rsidR="00F34D03" w:rsidRDefault="00F34D0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DBFA21B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47DA414B" w:rsidR="002B735B" w:rsidRPr="0087568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75686" w:rsidRPr="00875686">
        <w:rPr>
          <w:rFonts w:ascii="Arial" w:hAnsi="Arial" w:cs="Arial"/>
          <w:b/>
          <w:bCs/>
          <w:szCs w:val="20"/>
        </w:rPr>
        <w:t>EKOS T, spol. s r.o.</w:t>
      </w:r>
      <w:r w:rsidR="009048D1" w:rsidRPr="00875686">
        <w:rPr>
          <w:rFonts w:ascii="Arial" w:hAnsi="Arial" w:cs="Arial"/>
          <w:b/>
          <w:bCs/>
          <w:szCs w:val="20"/>
        </w:rPr>
        <w:t xml:space="preserve"> </w:t>
      </w:r>
    </w:p>
    <w:p w14:paraId="118DE848" w14:textId="22BAD673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75686">
        <w:rPr>
          <w:rFonts w:ascii="Arial" w:eastAsia="Times New Roman" w:hAnsi="Arial" w:cs="Arial"/>
          <w:b/>
          <w:lang w:eastAsia="cs-CZ"/>
        </w:rPr>
        <w:t xml:space="preserve">pro </w:t>
      </w:r>
      <w:proofErr w:type="spellStart"/>
      <w:r w:rsidR="00875686">
        <w:rPr>
          <w:rFonts w:ascii="Arial" w:eastAsia="Times New Roman" w:hAnsi="Arial" w:cs="Arial"/>
          <w:b/>
          <w:lang w:eastAsia="cs-CZ"/>
        </w:rPr>
        <w:t>JmK</w:t>
      </w:r>
      <w:proofErr w:type="spellEnd"/>
    </w:p>
    <w:p w14:paraId="52DB552F" w14:textId="4BA5502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75686">
        <w:rPr>
          <w:rFonts w:ascii="Arial" w:hAnsi="Arial" w:cs="Arial"/>
          <w:b/>
          <w:bCs/>
          <w:snapToGrid w:val="0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75686">
        <w:rPr>
          <w:rFonts w:ascii="Arial" w:hAnsi="Arial" w:cs="Arial"/>
          <w:b/>
          <w:bCs/>
          <w:snapToGrid w:val="0"/>
        </w:rPr>
        <w:t>Třebíč</w:t>
      </w:r>
    </w:p>
    <w:p w14:paraId="435FBFFE" w14:textId="61ABAF91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57385F">
        <w:rPr>
          <w:rFonts w:ascii="Arial" w:eastAsia="Times New Roman" w:hAnsi="Arial" w:cs="Arial"/>
          <w:bCs/>
          <w:lang w:eastAsia="cs-CZ"/>
        </w:rPr>
        <w:t>21.4.2026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57385F">
        <w:rPr>
          <w:rFonts w:ascii="Arial" w:eastAsia="Times New Roman" w:hAnsi="Arial" w:cs="Arial"/>
          <w:bCs/>
          <w:lang w:eastAsia="cs-CZ"/>
        </w:rPr>
        <w:t>17.4.2026</w:t>
      </w:r>
      <w:r w:rsidR="002B735B" w:rsidRPr="00083DBE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B072D13" w:rsidR="002B735B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6273D1">
        <w:rPr>
          <w:rFonts w:ascii="Arial" w:eastAsia="Times New Roman" w:hAnsi="Arial" w:cs="Arial"/>
          <w:bCs/>
          <w:i/>
          <w:iCs/>
          <w:lang w:eastAsia="cs-CZ"/>
        </w:rPr>
        <w:tab/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16FF49E" w14:textId="77777777" w:rsidR="00875686" w:rsidRDefault="008756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404D0A31" w14:textId="77777777" w:rsidR="0014326B" w:rsidRPr="00B523F0" w:rsidRDefault="0014326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0D592E9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5B8E339" w14:textId="77777777" w:rsidR="00E91428" w:rsidRPr="00E91428" w:rsidRDefault="00875686" w:rsidP="00E914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Pavel Zajíček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91428" w:rsidRPr="00E91428">
        <w:rPr>
          <w:rFonts w:ascii="Arial" w:eastAsia="Times New Roman" w:hAnsi="Arial" w:cs="Arial"/>
          <w:bCs/>
          <w:lang w:eastAsia="cs-CZ"/>
        </w:rPr>
        <w:t>Ing. Aleš Tůma, jednatel</w:t>
      </w:r>
    </w:p>
    <w:p w14:paraId="70F1CB5C" w14:textId="77777777" w:rsidR="00E91428" w:rsidRPr="00E91428" w:rsidRDefault="00E91428" w:rsidP="00E9142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91428">
        <w:rPr>
          <w:rFonts w:ascii="Arial" w:eastAsia="Times New Roman" w:hAnsi="Arial" w:cs="Arial"/>
          <w:bCs/>
          <w:lang w:eastAsia="cs-CZ"/>
        </w:rPr>
        <w:t>vedoucí pobočky</w:t>
      </w:r>
      <w:r w:rsidRPr="00E91428">
        <w:rPr>
          <w:rFonts w:ascii="Arial" w:eastAsia="Times New Roman" w:hAnsi="Arial" w:cs="Arial"/>
          <w:bCs/>
          <w:lang w:eastAsia="cs-CZ"/>
        </w:rPr>
        <w:tab/>
        <w:t xml:space="preserve">Ing. Libor Sedláček, jednatel </w:t>
      </w:r>
    </w:p>
    <w:p w14:paraId="74508059" w14:textId="36D78A93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EB3D08">
        <w:rPr>
          <w:rFonts w:ascii="Arial" w:eastAsia="Times New Roman" w:hAnsi="Arial" w:cs="Arial"/>
          <w:bCs/>
          <w:lang w:eastAsia="cs-CZ"/>
        </w:rPr>
        <w:t xml:space="preserve"> pro </w:t>
      </w:r>
      <w:proofErr w:type="spellStart"/>
      <w:r w:rsidR="00EB3D08"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Default="008E0D4F" w:rsidP="008E0D4F">
      <w:pPr>
        <w:rPr>
          <w:rFonts w:ascii="Arial" w:hAnsi="Arial" w:cs="Arial"/>
        </w:rPr>
      </w:pPr>
    </w:p>
    <w:p w14:paraId="042C07F9" w14:textId="77777777" w:rsidR="00F75713" w:rsidRDefault="00F75713" w:rsidP="008E0D4F">
      <w:pPr>
        <w:rPr>
          <w:rFonts w:ascii="Arial" w:hAnsi="Arial" w:cs="Arial"/>
        </w:rPr>
      </w:pPr>
    </w:p>
    <w:p w14:paraId="69567AD2" w14:textId="77777777" w:rsidR="00F75713" w:rsidRDefault="00F75713" w:rsidP="008E0D4F">
      <w:pPr>
        <w:rPr>
          <w:rFonts w:ascii="Arial" w:hAnsi="Arial" w:cs="Arial"/>
        </w:rPr>
      </w:pPr>
    </w:p>
    <w:p w14:paraId="269C1A9F" w14:textId="77777777" w:rsidR="00F75713" w:rsidRPr="008E0D4F" w:rsidRDefault="00F75713" w:rsidP="008E0D4F">
      <w:pPr>
        <w:rPr>
          <w:rFonts w:ascii="Arial" w:hAnsi="Arial" w:cs="Arial"/>
        </w:rPr>
      </w:pPr>
    </w:p>
    <w:p w14:paraId="76B6444A" w14:textId="428A029E" w:rsidR="008E0D4F" w:rsidRPr="003D463B" w:rsidRDefault="008E0D4F" w:rsidP="00F7571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D463B">
        <w:rPr>
          <w:rFonts w:ascii="Arial" w:hAnsi="Arial" w:cs="Arial"/>
          <w:sz w:val="20"/>
          <w:szCs w:val="20"/>
        </w:rPr>
        <w:t>Za správnost</w:t>
      </w:r>
      <w:r w:rsidR="002D416A" w:rsidRPr="003D463B">
        <w:rPr>
          <w:rFonts w:ascii="Arial" w:hAnsi="Arial" w:cs="Arial"/>
          <w:sz w:val="20"/>
          <w:szCs w:val="20"/>
        </w:rPr>
        <w:t xml:space="preserve"> vyhotovení</w:t>
      </w:r>
      <w:r w:rsidRPr="003D463B">
        <w:rPr>
          <w:rFonts w:ascii="Arial" w:hAnsi="Arial" w:cs="Arial"/>
          <w:sz w:val="20"/>
          <w:szCs w:val="20"/>
        </w:rPr>
        <w:t xml:space="preserve">: </w:t>
      </w:r>
      <w:r w:rsidR="00F75713" w:rsidRPr="003D463B">
        <w:rPr>
          <w:rFonts w:ascii="Arial" w:hAnsi="Arial" w:cs="Arial"/>
          <w:snapToGrid w:val="0"/>
          <w:sz w:val="20"/>
          <w:szCs w:val="20"/>
        </w:rPr>
        <w:t>Ing. Kateřina Grycová</w:t>
      </w:r>
    </w:p>
    <w:sectPr w:rsidR="008E0D4F" w:rsidRPr="003D463B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E83A" w14:textId="77777777" w:rsidR="005519AC" w:rsidRDefault="005519AC" w:rsidP="007936E4">
      <w:pPr>
        <w:spacing w:after="0"/>
      </w:pPr>
      <w:r>
        <w:separator/>
      </w:r>
    </w:p>
  </w:endnote>
  <w:endnote w:type="continuationSeparator" w:id="0">
    <w:p w14:paraId="12CF3F39" w14:textId="77777777" w:rsidR="005519AC" w:rsidRDefault="005519AC" w:rsidP="007936E4">
      <w:pPr>
        <w:spacing w:after="0"/>
      </w:pPr>
      <w:r>
        <w:continuationSeparator/>
      </w:r>
    </w:p>
  </w:endnote>
  <w:endnote w:type="continuationNotice" w:id="1">
    <w:p w14:paraId="61B088EF" w14:textId="77777777" w:rsidR="005519AC" w:rsidRDefault="005519A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52C30" w14:textId="77777777" w:rsidR="005519AC" w:rsidRDefault="005519AC" w:rsidP="007936E4">
      <w:pPr>
        <w:spacing w:after="0"/>
      </w:pPr>
      <w:r>
        <w:separator/>
      </w:r>
    </w:p>
  </w:footnote>
  <w:footnote w:type="continuationSeparator" w:id="0">
    <w:p w14:paraId="61EBF2E6" w14:textId="77777777" w:rsidR="005519AC" w:rsidRDefault="005519AC" w:rsidP="007936E4">
      <w:pPr>
        <w:spacing w:after="0"/>
      </w:pPr>
      <w:r>
        <w:continuationSeparator/>
      </w:r>
    </w:p>
  </w:footnote>
  <w:footnote w:type="continuationNotice" w:id="1">
    <w:p w14:paraId="2850A8E9" w14:textId="77777777" w:rsidR="005519AC" w:rsidRDefault="005519A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0C8E58D" w:rsidR="00043079" w:rsidRPr="001D4BED" w:rsidRDefault="00B11A1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JPÚ – upřesnění přídělu – určení hranic pozemků v </w:t>
    </w:r>
    <w:proofErr w:type="spellStart"/>
    <w:r>
      <w:rPr>
        <w:szCs w:val="16"/>
      </w:rPr>
      <w:t>k.ú</w:t>
    </w:r>
    <w:proofErr w:type="spellEnd"/>
    <w:r>
      <w:rPr>
        <w:szCs w:val="16"/>
      </w:rPr>
      <w:t xml:space="preserve">. </w:t>
    </w:r>
    <w:r w:rsidR="00CE443B">
      <w:rPr>
        <w:szCs w:val="16"/>
      </w:rPr>
      <w:t>Vranovská Ves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5E25" w14:textId="77777777" w:rsidR="00AB47B3" w:rsidRDefault="00A16168" w:rsidP="00A3248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A32489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        </w:t>
    </w:r>
    <w:r w:rsidR="00A32489">
      <w:rPr>
        <w:rFonts w:cs="Arial"/>
        <w:szCs w:val="16"/>
        <w:lang w:val="fr-FR" w:eastAsia="cs-CZ"/>
      </w:rPr>
      <w:t xml:space="preserve"> </w:t>
    </w:r>
    <w:r w:rsidR="00AB47B3">
      <w:rPr>
        <w:rFonts w:cs="Arial"/>
        <w:szCs w:val="16"/>
        <w:lang w:val="fr-FR" w:eastAsia="cs-CZ"/>
      </w:rPr>
      <w:t xml:space="preserve">           </w:t>
    </w:r>
    <w:r w:rsidR="0083666F" w:rsidRPr="00A32489">
      <w:rPr>
        <w:rFonts w:cs="Arial"/>
        <w:szCs w:val="16"/>
        <w:lang w:val="fr-FR" w:eastAsia="cs-CZ"/>
      </w:rPr>
      <w:t>Č.j.:</w:t>
    </w:r>
    <w:r w:rsidR="00A32489" w:rsidRPr="00A32489">
      <w:rPr>
        <w:rFonts w:cs="Arial"/>
        <w:szCs w:val="16"/>
        <w:lang w:val="fr-FR" w:eastAsia="cs-CZ"/>
      </w:rPr>
      <w:t xml:space="preserve"> SPU 146920/2026</w:t>
    </w:r>
    <w:r w:rsidR="00043079" w:rsidRPr="00A32489">
      <w:rPr>
        <w:rFonts w:cs="Arial"/>
        <w:szCs w:val="16"/>
        <w:lang w:val="fr-FR" w:eastAsia="cs-CZ"/>
      </w:rPr>
      <w:tab/>
    </w:r>
  </w:p>
  <w:p w14:paraId="44B36398" w14:textId="392B92D0" w:rsidR="0083666F" w:rsidRPr="00A32489" w:rsidRDefault="00AB47B3" w:rsidP="00A3248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JPÚ – upřesnění přídělu – určení hranic pozemků v k.ú. Vranovská Ves</w:t>
    </w:r>
    <w:r w:rsidR="00043079" w:rsidRPr="00A32489">
      <w:rPr>
        <w:rFonts w:cs="Arial"/>
        <w:szCs w:val="16"/>
        <w:lang w:val="fr-FR" w:eastAsia="cs-CZ"/>
      </w:rPr>
      <w:tab/>
    </w:r>
    <w:r w:rsidR="0083666F" w:rsidRPr="00A32489">
      <w:rPr>
        <w:rFonts w:cs="Arial"/>
        <w:szCs w:val="16"/>
        <w:lang w:val="fr-FR" w:eastAsia="cs-CZ"/>
      </w:rPr>
      <w:t xml:space="preserve">                        </w:t>
    </w:r>
    <w:r>
      <w:rPr>
        <w:rFonts w:cs="Arial"/>
        <w:szCs w:val="16"/>
        <w:lang w:val="fr-FR" w:eastAsia="cs-CZ"/>
      </w:rPr>
      <w:t xml:space="preserve">            </w:t>
    </w:r>
    <w:r w:rsidR="0083666F" w:rsidRPr="00A32489">
      <w:rPr>
        <w:rFonts w:cs="Arial"/>
        <w:szCs w:val="16"/>
        <w:lang w:val="fr-FR" w:eastAsia="cs-CZ"/>
      </w:rPr>
      <w:t>UID:</w:t>
    </w:r>
    <w:r w:rsidR="00A32489" w:rsidRPr="00A32489">
      <w:rPr>
        <w:rFonts w:cs="Arial"/>
        <w:szCs w:val="16"/>
        <w:lang w:val="fr-FR" w:eastAsia="cs-CZ"/>
      </w:rPr>
      <w:t>spudms0000001657141</w:t>
    </w:r>
    <w:r>
      <w:rPr>
        <w:rFonts w:cs="Arial"/>
        <w:szCs w:val="16"/>
        <w:lang w:val="fr-FR" w:eastAsia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E2B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0DD"/>
    <w:rsid w:val="0002692A"/>
    <w:rsid w:val="00026CDB"/>
    <w:rsid w:val="0003113C"/>
    <w:rsid w:val="0003130D"/>
    <w:rsid w:val="00031DCC"/>
    <w:rsid w:val="00032278"/>
    <w:rsid w:val="00032A8F"/>
    <w:rsid w:val="00032C41"/>
    <w:rsid w:val="00033609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E78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3DBE"/>
    <w:rsid w:val="00084E8C"/>
    <w:rsid w:val="0008597D"/>
    <w:rsid w:val="000862BF"/>
    <w:rsid w:val="000863F6"/>
    <w:rsid w:val="0008656A"/>
    <w:rsid w:val="00087E5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4F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EC9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0C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2D5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26B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78F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972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31C"/>
    <w:rsid w:val="001905C5"/>
    <w:rsid w:val="0019063D"/>
    <w:rsid w:val="00190D35"/>
    <w:rsid w:val="00190DD1"/>
    <w:rsid w:val="0019136F"/>
    <w:rsid w:val="00191AB3"/>
    <w:rsid w:val="00194E36"/>
    <w:rsid w:val="0019545E"/>
    <w:rsid w:val="00195890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586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6ED2"/>
    <w:rsid w:val="001D73F6"/>
    <w:rsid w:val="001E055A"/>
    <w:rsid w:val="001E078A"/>
    <w:rsid w:val="001E0D0C"/>
    <w:rsid w:val="001E18E0"/>
    <w:rsid w:val="001E1CF9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6F0E"/>
    <w:rsid w:val="00207846"/>
    <w:rsid w:val="00207B39"/>
    <w:rsid w:val="00207E6F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B1E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2E07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017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667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16A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2DA6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B85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94A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29E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79C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274"/>
    <w:rsid w:val="003C7339"/>
    <w:rsid w:val="003D0904"/>
    <w:rsid w:val="003D2307"/>
    <w:rsid w:val="003D2FD2"/>
    <w:rsid w:val="003D3820"/>
    <w:rsid w:val="003D3C97"/>
    <w:rsid w:val="003D3CE1"/>
    <w:rsid w:val="003D463B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73C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0C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5EB6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295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11F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04A6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DA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02C"/>
    <w:rsid w:val="00535335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9AC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ABF"/>
    <w:rsid w:val="00560FF3"/>
    <w:rsid w:val="00561043"/>
    <w:rsid w:val="0056162D"/>
    <w:rsid w:val="005616B2"/>
    <w:rsid w:val="005617AC"/>
    <w:rsid w:val="005617EA"/>
    <w:rsid w:val="005620A8"/>
    <w:rsid w:val="0056227A"/>
    <w:rsid w:val="005622B6"/>
    <w:rsid w:val="00563119"/>
    <w:rsid w:val="00564CBE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3318"/>
    <w:rsid w:val="0057385F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57E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5A2"/>
    <w:rsid w:val="005C01C8"/>
    <w:rsid w:val="005C05AE"/>
    <w:rsid w:val="005C10D7"/>
    <w:rsid w:val="005C12F0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104"/>
    <w:rsid w:val="005E220A"/>
    <w:rsid w:val="005E2237"/>
    <w:rsid w:val="005E23FD"/>
    <w:rsid w:val="005E2861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3CB4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80"/>
    <w:rsid w:val="0061109F"/>
    <w:rsid w:val="00611B85"/>
    <w:rsid w:val="006120A8"/>
    <w:rsid w:val="00612BCB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6EF"/>
    <w:rsid w:val="00625710"/>
    <w:rsid w:val="00625F29"/>
    <w:rsid w:val="00626291"/>
    <w:rsid w:val="00626C66"/>
    <w:rsid w:val="006270F9"/>
    <w:rsid w:val="00627255"/>
    <w:rsid w:val="006273D1"/>
    <w:rsid w:val="00627AC3"/>
    <w:rsid w:val="00630996"/>
    <w:rsid w:val="00630CB8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8D4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04C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90B"/>
    <w:rsid w:val="006F7F46"/>
    <w:rsid w:val="00700210"/>
    <w:rsid w:val="007004F3"/>
    <w:rsid w:val="00700B0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8F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706"/>
    <w:rsid w:val="00742AB4"/>
    <w:rsid w:val="00743346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A8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677A0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0BD5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7F8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F0A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11D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5BC4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836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6340"/>
    <w:rsid w:val="007D6C1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AB6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75D"/>
    <w:rsid w:val="00827599"/>
    <w:rsid w:val="008279C0"/>
    <w:rsid w:val="00830273"/>
    <w:rsid w:val="00832502"/>
    <w:rsid w:val="00832DB0"/>
    <w:rsid w:val="00832EF8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4E1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4F8C"/>
    <w:rsid w:val="00875190"/>
    <w:rsid w:val="00875686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465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51D9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71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34A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7F"/>
    <w:rsid w:val="009048D1"/>
    <w:rsid w:val="00904EBD"/>
    <w:rsid w:val="00905398"/>
    <w:rsid w:val="009060BB"/>
    <w:rsid w:val="00906F95"/>
    <w:rsid w:val="00907518"/>
    <w:rsid w:val="0091190E"/>
    <w:rsid w:val="00912090"/>
    <w:rsid w:val="0091239E"/>
    <w:rsid w:val="00912B17"/>
    <w:rsid w:val="00912CBC"/>
    <w:rsid w:val="0091306D"/>
    <w:rsid w:val="009139FE"/>
    <w:rsid w:val="00914C54"/>
    <w:rsid w:val="0091539F"/>
    <w:rsid w:val="0091586A"/>
    <w:rsid w:val="00915AB8"/>
    <w:rsid w:val="00915FFC"/>
    <w:rsid w:val="009178CD"/>
    <w:rsid w:val="009202A7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1D42"/>
    <w:rsid w:val="0093302C"/>
    <w:rsid w:val="0093305D"/>
    <w:rsid w:val="00934370"/>
    <w:rsid w:val="00934B5D"/>
    <w:rsid w:val="009354DD"/>
    <w:rsid w:val="00935518"/>
    <w:rsid w:val="009359D2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0A19"/>
    <w:rsid w:val="00950FE0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CE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397F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855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CB7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4679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489"/>
    <w:rsid w:val="00A32500"/>
    <w:rsid w:val="00A33700"/>
    <w:rsid w:val="00A33DDA"/>
    <w:rsid w:val="00A34112"/>
    <w:rsid w:val="00A3415A"/>
    <w:rsid w:val="00A34798"/>
    <w:rsid w:val="00A35E8F"/>
    <w:rsid w:val="00A366D6"/>
    <w:rsid w:val="00A367F7"/>
    <w:rsid w:val="00A36D24"/>
    <w:rsid w:val="00A378D6"/>
    <w:rsid w:val="00A402A0"/>
    <w:rsid w:val="00A41014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7B3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1D48"/>
    <w:rsid w:val="00AF24A5"/>
    <w:rsid w:val="00AF2513"/>
    <w:rsid w:val="00AF316F"/>
    <w:rsid w:val="00AF37E5"/>
    <w:rsid w:val="00AF415B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1A13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47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1F1E"/>
    <w:rsid w:val="00B62048"/>
    <w:rsid w:val="00B6261B"/>
    <w:rsid w:val="00B635D4"/>
    <w:rsid w:val="00B63AC7"/>
    <w:rsid w:val="00B6432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8C9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5FC0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A9D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8EC"/>
    <w:rsid w:val="00C6426F"/>
    <w:rsid w:val="00C643A6"/>
    <w:rsid w:val="00C64940"/>
    <w:rsid w:val="00C64A1B"/>
    <w:rsid w:val="00C64AA0"/>
    <w:rsid w:val="00C671CD"/>
    <w:rsid w:val="00C676A0"/>
    <w:rsid w:val="00C7041B"/>
    <w:rsid w:val="00C7076A"/>
    <w:rsid w:val="00C708CB"/>
    <w:rsid w:val="00C71C6A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1CEB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B65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57E"/>
    <w:rsid w:val="00CA4DE2"/>
    <w:rsid w:val="00CA5520"/>
    <w:rsid w:val="00CA56E5"/>
    <w:rsid w:val="00CA5DE6"/>
    <w:rsid w:val="00CA7319"/>
    <w:rsid w:val="00CA7858"/>
    <w:rsid w:val="00CB0162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09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443B"/>
    <w:rsid w:val="00CE52EE"/>
    <w:rsid w:val="00CE5883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72A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A96"/>
    <w:rsid w:val="00D05BEE"/>
    <w:rsid w:val="00D05F0A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052"/>
    <w:rsid w:val="00D2036C"/>
    <w:rsid w:val="00D204D7"/>
    <w:rsid w:val="00D20747"/>
    <w:rsid w:val="00D20EAC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6F7F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53E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4295"/>
    <w:rsid w:val="00D6505F"/>
    <w:rsid w:val="00D65D53"/>
    <w:rsid w:val="00D66354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0DB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1911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E88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63F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63F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1AB2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3125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1428"/>
    <w:rsid w:val="00E91499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22B"/>
    <w:rsid w:val="00EA13DB"/>
    <w:rsid w:val="00EA1D15"/>
    <w:rsid w:val="00EA343A"/>
    <w:rsid w:val="00EA37B2"/>
    <w:rsid w:val="00EA3AE5"/>
    <w:rsid w:val="00EA3B4B"/>
    <w:rsid w:val="00EA3D89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0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2C4A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437"/>
    <w:rsid w:val="00F241DF"/>
    <w:rsid w:val="00F248E3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4D03"/>
    <w:rsid w:val="00F35CD6"/>
    <w:rsid w:val="00F35D3D"/>
    <w:rsid w:val="00F36083"/>
    <w:rsid w:val="00F362AC"/>
    <w:rsid w:val="00F36643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713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AE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56D5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8BB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85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7385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7385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C9DB-A17D-43E8-8DF5-197E54F4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2026-04-22T08:57:00Z</dcterms:created>
  <dcterms:modified xsi:type="dcterms:W3CDTF">2026-04-22T08:58:00Z</dcterms:modified>
</cp:coreProperties>
</file>