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79F163C"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2676E6">
        <w:rPr>
          <w:rFonts w:ascii="Arial" w:hAnsi="Arial" w:cs="Arial"/>
          <w:bCs/>
          <w:sz w:val="20"/>
          <w:szCs w:val="20"/>
        </w:rPr>
        <w:t>pro Karlovarský kraj</w:t>
      </w:r>
    </w:p>
    <w:p w14:paraId="2F7BD6A7" w14:textId="417A16B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2676E6">
        <w:rPr>
          <w:rFonts w:ascii="Arial" w:hAnsi="Arial" w:cs="Arial"/>
          <w:sz w:val="20"/>
          <w:szCs w:val="20"/>
        </w:rPr>
        <w:t xml:space="preserve"> Chebská </w:t>
      </w:r>
      <w:r w:rsidR="001B75D6">
        <w:rPr>
          <w:rFonts w:ascii="Arial" w:hAnsi="Arial" w:cs="Arial"/>
          <w:sz w:val="20"/>
          <w:szCs w:val="20"/>
        </w:rPr>
        <w:t>73/48, 360 06 Karlovy Vary</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A137C07" w14:textId="398982D1" w:rsidR="007E184D" w:rsidRDefault="007E184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
    <w:p w14:paraId="3832A5C1" w14:textId="2E61B3D5" w:rsidR="00074166" w:rsidRPr="00B121CF" w:rsidRDefault="00074166"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rPr>
      </w:pPr>
      <w:r>
        <w:rPr>
          <w:rFonts w:ascii="Arial" w:hAnsi="Arial" w:cs="Arial"/>
          <w:sz w:val="22"/>
          <w:szCs w:val="22"/>
        </w:rPr>
        <w:tab/>
      </w:r>
      <w:r w:rsidRPr="00B121CF">
        <w:rPr>
          <w:rFonts w:ascii="Arial" w:hAnsi="Arial" w:cs="Arial"/>
          <w:b/>
          <w:bCs/>
          <w:sz w:val="22"/>
          <w:szCs w:val="22"/>
        </w:rPr>
        <w:t xml:space="preserve">Petr Zítek </w:t>
      </w:r>
    </w:p>
    <w:p w14:paraId="0B520D31" w14:textId="7CDC8F05" w:rsidR="00036AA7" w:rsidRPr="00936B10" w:rsidRDefault="00074166"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tab/>
      </w:r>
      <w:r w:rsidR="00D3411F">
        <w:rPr>
          <w:rFonts w:ascii="Arial" w:hAnsi="Arial" w:cs="Arial"/>
          <w:sz w:val="22"/>
          <w:szCs w:val="22"/>
        </w:rPr>
        <w:t xml:space="preserve">XXXXX, </w:t>
      </w:r>
      <w:r w:rsidR="00036AA7">
        <w:rPr>
          <w:rFonts w:ascii="Arial" w:hAnsi="Arial" w:cs="Arial"/>
          <w:sz w:val="22"/>
          <w:szCs w:val="22"/>
        </w:rPr>
        <w:t>Praha 4</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35842E1F" w14:textId="7EF0F554" w:rsidR="00074166" w:rsidRPr="00374E94" w:rsidRDefault="00074166" w:rsidP="0060643D">
      <w:pPr>
        <w:ind w:right="-1703"/>
        <w:rPr>
          <w:rFonts w:ascii="Arial" w:hAnsi="Arial" w:cs="Arial"/>
          <w:bCs/>
          <w:sz w:val="22"/>
          <w:szCs w:val="22"/>
        </w:rPr>
      </w:pPr>
      <w:r>
        <w:rPr>
          <w:rFonts w:ascii="Arial" w:hAnsi="Arial" w:cs="Arial"/>
          <w:bCs/>
          <w:sz w:val="22"/>
          <w:szCs w:val="22"/>
        </w:rPr>
        <w:t xml:space="preserve">Spis: </w:t>
      </w:r>
      <w:r>
        <w:rPr>
          <w:rFonts w:ascii="Arial" w:hAnsi="Arial" w:cs="Arial"/>
          <w:bCs/>
          <w:sz w:val="22"/>
          <w:szCs w:val="22"/>
        </w:rPr>
        <w:tab/>
      </w:r>
      <w:r>
        <w:rPr>
          <w:rFonts w:ascii="Arial" w:hAnsi="Arial" w:cs="Arial"/>
          <w:bCs/>
          <w:sz w:val="22"/>
          <w:szCs w:val="22"/>
        </w:rPr>
        <w:tab/>
        <w:t>SZ SPU 049026/2026</w:t>
      </w:r>
    </w:p>
    <w:p w14:paraId="77D11BA6" w14:textId="01DAA8C9"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73D8D" w:rsidRPr="00D73D8D">
        <w:rPr>
          <w:rFonts w:ascii="Arial" w:hAnsi="Arial" w:cs="Arial"/>
          <w:bCs/>
          <w:sz w:val="22"/>
          <w:szCs w:val="22"/>
        </w:rPr>
        <w:t>SPU 070910/2026/129/Kal</w:t>
      </w:r>
    </w:p>
    <w:p w14:paraId="5C46DDC5" w14:textId="10817A6C"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D73D8D" w:rsidRPr="00D73D8D">
        <w:rPr>
          <w:rFonts w:ascii="Arial" w:hAnsi="Arial" w:cs="Arial"/>
          <w:bCs/>
          <w:sz w:val="22"/>
          <w:szCs w:val="22"/>
        </w:rPr>
        <w:t>spuess9df4e46c</w:t>
      </w:r>
      <w:r w:rsidR="00BF2919">
        <w:rPr>
          <w:rFonts w:ascii="Arial" w:hAnsi="Arial" w:cs="Arial"/>
          <w:bCs/>
          <w:sz w:val="22"/>
          <w:szCs w:val="22"/>
        </w:rPr>
        <w:tab/>
      </w:r>
    </w:p>
    <w:p w14:paraId="2C1EA804" w14:textId="64FEF65D" w:rsidR="0060643D" w:rsidRPr="001B75D6"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1B75D6" w:rsidRPr="001B75D6">
        <w:rPr>
          <w:rFonts w:ascii="Arial" w:hAnsi="Arial" w:cs="Arial"/>
          <w:bCs/>
          <w:sz w:val="22"/>
          <w:szCs w:val="22"/>
        </w:rPr>
        <w:t xml:space="preserve">Petra Kalendová </w:t>
      </w:r>
    </w:p>
    <w:p w14:paraId="2F206CE8" w14:textId="77777777" w:rsidR="0060643D" w:rsidRPr="00374E94" w:rsidRDefault="0060643D" w:rsidP="0060643D">
      <w:pPr>
        <w:ind w:right="-1703"/>
        <w:rPr>
          <w:rFonts w:ascii="Arial" w:hAnsi="Arial" w:cs="Arial"/>
          <w:bCs/>
          <w:sz w:val="22"/>
          <w:szCs w:val="22"/>
        </w:rPr>
      </w:pPr>
    </w:p>
    <w:p w14:paraId="13CDA2AA" w14:textId="654B0CA2"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D1A44" w:rsidRPr="00CD1A44">
        <w:rPr>
          <w:rFonts w:ascii="Arial" w:hAnsi="Arial" w:cs="Arial"/>
          <w:bCs/>
          <w:sz w:val="22"/>
          <w:szCs w:val="22"/>
        </w:rPr>
        <w:t>355 311 716</w:t>
      </w:r>
      <w:r w:rsidR="0086097E" w:rsidRPr="00374E94">
        <w:rPr>
          <w:rFonts w:ascii="Arial" w:hAnsi="Arial" w:cs="Arial"/>
          <w:bCs/>
          <w:sz w:val="22"/>
          <w:szCs w:val="22"/>
        </w:rPr>
        <w:t xml:space="preserve"> </w:t>
      </w:r>
    </w:p>
    <w:p w14:paraId="43F2683E" w14:textId="704B29F8"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CD1A44" w:rsidRPr="00CD1A44">
        <w:rPr>
          <w:rFonts w:ascii="Arial" w:hAnsi="Arial" w:cs="Arial"/>
          <w:bCs/>
          <w:sz w:val="22"/>
          <w:szCs w:val="22"/>
        </w:rPr>
        <w:t>petra.kalendova@spu.gov.cz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1556D29" w:rsidR="007E184D" w:rsidRPr="00B121CF"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74166" w:rsidRPr="00B121CF">
        <w:rPr>
          <w:rFonts w:ascii="Arial" w:hAnsi="Arial" w:cs="Arial"/>
          <w:bCs/>
          <w:sz w:val="22"/>
          <w:szCs w:val="22"/>
        </w:rPr>
        <w:t>25.2.2026</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812DEBC" w14:textId="77777777" w:rsidR="00A77BCF" w:rsidRPr="00D91B15" w:rsidRDefault="00A77BCF" w:rsidP="00A77BCF">
      <w:pPr>
        <w:jc w:val="both"/>
        <w:rPr>
          <w:rFonts w:ascii="Arial" w:hAnsi="Arial" w:cs="Arial"/>
          <w:b/>
          <w:color w:val="000000"/>
          <w:szCs w:val="20"/>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FC4384">
        <w:rPr>
          <w:rFonts w:ascii="Arial" w:hAnsi="Arial" w:cs="Arial"/>
          <w:b/>
          <w:szCs w:val="22"/>
          <w:u w:val="single"/>
        </w:rPr>
        <w:t xml:space="preserve">Výzva č. 006 k podání nabídek, znalecké posudky pro převody staveb a pozemků ve funkčním celku pro převody dle zákona </w:t>
      </w:r>
      <w:r>
        <w:rPr>
          <w:rFonts w:ascii="Arial" w:hAnsi="Arial" w:cs="Arial"/>
          <w:b/>
          <w:szCs w:val="22"/>
          <w:u w:val="single"/>
        </w:rPr>
        <w:br/>
      </w:r>
      <w:r w:rsidRPr="00FC4384">
        <w:rPr>
          <w:rFonts w:ascii="Arial" w:hAnsi="Arial" w:cs="Arial"/>
          <w:b/>
          <w:szCs w:val="22"/>
          <w:u w:val="single"/>
        </w:rPr>
        <w:t xml:space="preserve">č. 92/1991 Sb., v platném znění </w:t>
      </w:r>
      <w:bookmarkEnd w:id="0"/>
      <w:r w:rsidRPr="00FC4384">
        <w:rPr>
          <w:rFonts w:ascii="Arial" w:hAnsi="Arial" w:cs="Arial"/>
          <w:b/>
          <w:sz w:val="22"/>
          <w:szCs w:val="22"/>
          <w:u w:val="single"/>
        </w:rPr>
        <w:t>(dále jen „Výzva“)</w:t>
      </w:r>
      <w:r w:rsidRPr="00FC4384">
        <w:rPr>
          <w:rFonts w:ascii="Arial" w:hAnsi="Arial" w:cs="Arial"/>
          <w:b/>
          <w:sz w:val="22"/>
          <w:szCs w:val="22"/>
        </w:rPr>
        <w:t>,</w:t>
      </w:r>
      <w:r>
        <w:rPr>
          <w:rFonts w:ascii="Arial" w:hAnsi="Arial" w:cs="Arial"/>
          <w:b/>
          <w:sz w:val="22"/>
          <w:szCs w:val="22"/>
        </w:rPr>
        <w:t xml:space="preserve"> učiněné v rámci</w:t>
      </w:r>
      <w:r w:rsidRPr="00C25D22">
        <w:rPr>
          <w:rFonts w:ascii="Arial" w:hAnsi="Arial" w:cs="Arial"/>
          <w:b/>
          <w:sz w:val="22"/>
          <w:szCs w:val="22"/>
        </w:rPr>
        <w:t xml:space="preserve"> DNS</w:t>
      </w:r>
      <w:r>
        <w:rPr>
          <w:rFonts w:ascii="Arial" w:hAnsi="Arial" w:cs="Arial"/>
          <w:b/>
          <w:sz w:val="22"/>
          <w:szCs w:val="22"/>
        </w:rPr>
        <w:t xml:space="preserve"> 6 </w:t>
      </w:r>
      <w:r w:rsidRPr="00C25D22">
        <w:rPr>
          <w:rFonts w:ascii="Arial" w:hAnsi="Arial" w:cs="Arial"/>
          <w:b/>
          <w:sz w:val="22"/>
          <w:szCs w:val="22"/>
        </w:rPr>
        <w:t>–</w:t>
      </w:r>
      <w:r>
        <w:rPr>
          <w:rFonts w:ascii="Arial" w:hAnsi="Arial" w:cs="Arial"/>
          <w:b/>
          <w:sz w:val="22"/>
          <w:szCs w:val="22"/>
        </w:rPr>
        <w:t xml:space="preserve"> </w:t>
      </w:r>
      <w:r w:rsidRPr="00D91B15">
        <w:rPr>
          <w:rFonts w:ascii="Arial" w:hAnsi="Arial" w:cs="Arial"/>
          <w:b/>
          <w:color w:val="000000"/>
          <w:szCs w:val="20"/>
        </w:rPr>
        <w:t>Dynamický nákupní systém k zadávání veřejných zakázek na vypracování znaleckých posudků</w:t>
      </w:r>
      <w:r>
        <w:rPr>
          <w:rFonts w:ascii="Arial" w:hAnsi="Arial" w:cs="Arial"/>
          <w:b/>
          <w:color w:val="000000"/>
          <w:szCs w:val="20"/>
        </w:rPr>
        <w:t>.</w:t>
      </w:r>
    </w:p>
    <w:p w14:paraId="56F7797C" w14:textId="77777777" w:rsidR="00A77BCF" w:rsidRDefault="00A77BCF" w:rsidP="00A77BCF">
      <w:pPr>
        <w:jc w:val="both"/>
        <w:rPr>
          <w:rFonts w:ascii="Arial" w:hAnsi="Arial" w:cs="Arial"/>
          <w:b/>
          <w:sz w:val="22"/>
          <w:szCs w:val="22"/>
        </w:rPr>
      </w:pPr>
    </w:p>
    <w:p w14:paraId="25E63D69" w14:textId="77777777" w:rsidR="0060643D" w:rsidRDefault="0060643D" w:rsidP="0060643D">
      <w:pPr>
        <w:rPr>
          <w:rFonts w:ascii="Arial" w:hAnsi="Arial" w:cs="Arial"/>
          <w:b/>
          <w:sz w:val="22"/>
          <w:szCs w:val="22"/>
        </w:rPr>
      </w:pPr>
    </w:p>
    <w:p w14:paraId="0A4186EB" w14:textId="77777777" w:rsidR="00054DDA" w:rsidRPr="00936B10" w:rsidRDefault="00054DDA" w:rsidP="00054DDA">
      <w:pPr>
        <w:rPr>
          <w:rFonts w:ascii="Arial" w:hAnsi="Arial" w:cs="Arial"/>
          <w:b/>
          <w:sz w:val="22"/>
          <w:szCs w:val="22"/>
        </w:rPr>
      </w:pPr>
      <w:r w:rsidRPr="00936B10">
        <w:rPr>
          <w:rFonts w:ascii="Arial" w:hAnsi="Arial" w:cs="Arial"/>
          <w:b/>
          <w:sz w:val="22"/>
          <w:szCs w:val="22"/>
        </w:rPr>
        <w:t>Objednatel:</w:t>
      </w:r>
    </w:p>
    <w:p w14:paraId="0EE1A48A" w14:textId="77777777" w:rsidR="00054DDA" w:rsidRPr="00936B10" w:rsidRDefault="00054DDA" w:rsidP="00054DD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0171FA55" w14:textId="77777777" w:rsidR="00054DDA" w:rsidRDefault="00054DDA" w:rsidP="00054DDA">
      <w:pPr>
        <w:spacing w:after="120"/>
        <w:rPr>
          <w:rFonts w:ascii="Arial" w:hAnsi="Arial" w:cs="Arial"/>
          <w:sz w:val="22"/>
          <w:szCs w:val="22"/>
        </w:rPr>
      </w:pPr>
      <w:r>
        <w:rPr>
          <w:rFonts w:ascii="Arial" w:hAnsi="Arial" w:cs="Arial"/>
          <w:sz w:val="22"/>
          <w:szCs w:val="22"/>
        </w:rPr>
        <w:t>Sídlo: Husinecká 1024/11a, 130 00 Praha 3</w:t>
      </w:r>
    </w:p>
    <w:p w14:paraId="0C9D4B33" w14:textId="77777777" w:rsidR="00054DDA" w:rsidRPr="00936B10" w:rsidRDefault="00054DDA" w:rsidP="00054DD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Karlovarský kraj </w:t>
      </w:r>
      <w:bookmarkStart w:id="1" w:name="_Hlk205787036"/>
    </w:p>
    <w:bookmarkEnd w:id="1"/>
    <w:p w14:paraId="095A9F7A" w14:textId="77777777" w:rsidR="00054DDA" w:rsidRPr="00936B10" w:rsidRDefault="00054DDA" w:rsidP="00054DDA">
      <w:pPr>
        <w:rPr>
          <w:rFonts w:ascii="Arial" w:hAnsi="Arial" w:cs="Arial"/>
          <w:sz w:val="22"/>
          <w:szCs w:val="22"/>
        </w:rPr>
      </w:pPr>
      <w:r>
        <w:rPr>
          <w:rFonts w:ascii="Arial" w:hAnsi="Arial" w:cs="Arial"/>
          <w:sz w:val="22"/>
          <w:szCs w:val="22"/>
        </w:rPr>
        <w:t>Adresa pro doručování: Chebská 73/48, 360 06 Karlovy Vary</w:t>
      </w:r>
    </w:p>
    <w:p w14:paraId="74A4AFEB" w14:textId="77777777" w:rsidR="00054DDA" w:rsidRDefault="00054DDA" w:rsidP="00054DDA">
      <w:pPr>
        <w:rPr>
          <w:rFonts w:ascii="Arial" w:hAnsi="Arial" w:cs="Arial"/>
          <w:sz w:val="22"/>
          <w:szCs w:val="22"/>
        </w:rPr>
      </w:pPr>
      <w:r w:rsidRPr="00936B10">
        <w:rPr>
          <w:rFonts w:ascii="Arial" w:hAnsi="Arial" w:cs="Arial"/>
          <w:sz w:val="22"/>
          <w:szCs w:val="22"/>
        </w:rPr>
        <w:t>IČO: 01312774</w:t>
      </w:r>
    </w:p>
    <w:p w14:paraId="6CFDD373" w14:textId="77777777" w:rsidR="00054DDA" w:rsidRDefault="00054DDA" w:rsidP="00054DDA">
      <w:pPr>
        <w:rPr>
          <w:rFonts w:ascii="Arial" w:hAnsi="Arial" w:cs="Arial"/>
          <w:sz w:val="22"/>
          <w:szCs w:val="22"/>
        </w:rPr>
      </w:pPr>
    </w:p>
    <w:p w14:paraId="60A5DBC9" w14:textId="77777777" w:rsidR="00054DDA" w:rsidRPr="008C2F86" w:rsidRDefault="00054DDA" w:rsidP="00054DD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5ED9558" w14:textId="77777777" w:rsidR="00054DDA" w:rsidRPr="00BB771A" w:rsidRDefault="00054DDA" w:rsidP="00054DD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Petra Kalendová </w:t>
      </w:r>
      <w:r w:rsidRPr="00BB771A">
        <w:rPr>
          <w:rFonts w:ascii="Arial" w:hAnsi="Arial" w:cs="Arial"/>
          <w:sz w:val="22"/>
          <w:szCs w:val="22"/>
        </w:rPr>
        <w:tab/>
      </w:r>
    </w:p>
    <w:p w14:paraId="4614CFA2" w14:textId="16873D51" w:rsidR="00FA419D" w:rsidRDefault="00054DDA" w:rsidP="00054DDA">
      <w:pPr>
        <w:spacing w:after="120"/>
        <w:jc w:val="both"/>
      </w:pPr>
      <w:r w:rsidRPr="00BB771A">
        <w:rPr>
          <w:rFonts w:ascii="Arial" w:hAnsi="Arial" w:cs="Arial"/>
          <w:sz w:val="22"/>
          <w:szCs w:val="22"/>
        </w:rPr>
        <w:t>Telefon:</w:t>
      </w:r>
      <w:r>
        <w:rPr>
          <w:rFonts w:ascii="Arial" w:hAnsi="Arial" w:cs="Arial"/>
          <w:sz w:val="22"/>
          <w:szCs w:val="22"/>
        </w:rPr>
        <w:t xml:space="preserve"> 355 311 716, e</w:t>
      </w:r>
      <w:r w:rsidRPr="00BB771A">
        <w:rPr>
          <w:rFonts w:ascii="Arial" w:hAnsi="Arial" w:cs="Arial"/>
          <w:sz w:val="22"/>
          <w:szCs w:val="22"/>
        </w:rPr>
        <w:t>-mail:</w:t>
      </w:r>
      <w:r>
        <w:rPr>
          <w:rFonts w:ascii="Arial" w:hAnsi="Arial" w:cs="Arial"/>
          <w:sz w:val="22"/>
          <w:szCs w:val="22"/>
        </w:rPr>
        <w:t xml:space="preserve"> </w:t>
      </w:r>
      <w:hyperlink r:id="rId13" w:history="1">
        <w:r w:rsidRPr="00BE6EEB">
          <w:rPr>
            <w:rStyle w:val="Hypertextovodkaz"/>
            <w:rFonts w:ascii="Arial" w:hAnsi="Arial" w:cs="Arial"/>
            <w:bCs/>
            <w:sz w:val="22"/>
            <w:szCs w:val="22"/>
          </w:rPr>
          <w:t>petra.kalendova@spu.gov.cz</w:t>
        </w:r>
      </w:hyperlink>
    </w:p>
    <w:p w14:paraId="214B88DB" w14:textId="77777777" w:rsidR="00054DDA" w:rsidRDefault="00054DDA" w:rsidP="00054DDA">
      <w:pPr>
        <w:spacing w:after="120"/>
        <w:jc w:val="both"/>
        <w:rPr>
          <w:rFonts w:ascii="Arial" w:hAnsi="Arial" w:cs="Arial"/>
          <w:b/>
          <w:bCs/>
          <w:sz w:val="22"/>
          <w:szCs w:val="22"/>
        </w:rPr>
      </w:pPr>
    </w:p>
    <w:p w14:paraId="759A271D" w14:textId="64437B3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B121CF">
        <w:rPr>
          <w:rFonts w:ascii="Arial" w:hAnsi="Arial" w:cs="Arial"/>
          <w:b/>
          <w:bCs/>
          <w:sz w:val="22"/>
          <w:szCs w:val="22"/>
        </w:rPr>
        <w:t xml:space="preserve">: </w:t>
      </w:r>
    </w:p>
    <w:p w14:paraId="35DB6B3D" w14:textId="3F9D0F7D" w:rsidR="00B405DA" w:rsidRPr="00B01966" w:rsidRDefault="00B405DA" w:rsidP="00B405DA">
      <w:pPr>
        <w:rPr>
          <w:rFonts w:ascii="Arial" w:hAnsi="Arial" w:cs="Arial"/>
          <w:b/>
          <w:bCs/>
          <w:sz w:val="22"/>
          <w:szCs w:val="22"/>
        </w:rPr>
      </w:pPr>
      <w:r w:rsidRPr="008861B5">
        <w:rPr>
          <w:rFonts w:ascii="Arial" w:hAnsi="Arial" w:cs="Arial"/>
          <w:sz w:val="22"/>
          <w:szCs w:val="22"/>
        </w:rPr>
        <w:t>Název:</w:t>
      </w:r>
      <w:r w:rsidR="00B121CF">
        <w:rPr>
          <w:rFonts w:ascii="Arial" w:hAnsi="Arial" w:cs="Arial"/>
          <w:sz w:val="22"/>
          <w:szCs w:val="22"/>
        </w:rPr>
        <w:t xml:space="preserve"> </w:t>
      </w:r>
      <w:r w:rsidR="00B121CF">
        <w:rPr>
          <w:rFonts w:ascii="Arial" w:hAnsi="Arial" w:cs="Arial"/>
          <w:sz w:val="22"/>
          <w:szCs w:val="22"/>
        </w:rPr>
        <w:tab/>
      </w:r>
      <w:r w:rsidR="00B121CF" w:rsidRPr="00B01966">
        <w:rPr>
          <w:rFonts w:ascii="Arial" w:hAnsi="Arial" w:cs="Arial"/>
          <w:b/>
          <w:bCs/>
          <w:sz w:val="22"/>
          <w:szCs w:val="22"/>
        </w:rPr>
        <w:t xml:space="preserve">Petr Zítek </w:t>
      </w:r>
    </w:p>
    <w:p w14:paraId="3DADC59F" w14:textId="145845A0" w:rsidR="00B405DA" w:rsidRPr="008861B5" w:rsidRDefault="00B405DA" w:rsidP="00B405DA">
      <w:pPr>
        <w:rPr>
          <w:rFonts w:ascii="Arial" w:hAnsi="Arial" w:cs="Arial"/>
          <w:sz w:val="22"/>
          <w:szCs w:val="22"/>
        </w:rPr>
      </w:pPr>
      <w:r w:rsidRPr="008861B5">
        <w:rPr>
          <w:rFonts w:ascii="Arial" w:hAnsi="Arial" w:cs="Arial"/>
          <w:sz w:val="22"/>
          <w:szCs w:val="22"/>
        </w:rPr>
        <w:t>Sídlo:</w:t>
      </w:r>
      <w:r w:rsidR="00B121CF">
        <w:rPr>
          <w:rFonts w:ascii="Arial" w:hAnsi="Arial" w:cs="Arial"/>
          <w:sz w:val="22"/>
          <w:szCs w:val="22"/>
        </w:rPr>
        <w:tab/>
      </w:r>
      <w:r w:rsidR="00B121CF">
        <w:rPr>
          <w:rFonts w:ascii="Arial" w:hAnsi="Arial" w:cs="Arial"/>
          <w:sz w:val="22"/>
          <w:szCs w:val="22"/>
        </w:rPr>
        <w:tab/>
      </w:r>
      <w:r w:rsidR="00D3411F">
        <w:rPr>
          <w:rFonts w:ascii="Arial" w:hAnsi="Arial" w:cs="Arial"/>
          <w:sz w:val="22"/>
          <w:szCs w:val="22"/>
        </w:rPr>
        <w:t>XXXXX,</w:t>
      </w:r>
      <w:r w:rsidR="00B121CF">
        <w:rPr>
          <w:rFonts w:ascii="Arial" w:hAnsi="Arial" w:cs="Arial"/>
          <w:sz w:val="22"/>
          <w:szCs w:val="22"/>
        </w:rPr>
        <w:t xml:space="preserve"> Praha </w:t>
      </w:r>
      <w:r w:rsidR="00B01966">
        <w:rPr>
          <w:rFonts w:ascii="Arial" w:hAnsi="Arial" w:cs="Arial"/>
          <w:sz w:val="22"/>
          <w:szCs w:val="22"/>
        </w:rPr>
        <w:t>4</w:t>
      </w:r>
    </w:p>
    <w:p w14:paraId="4E834305" w14:textId="29E21A2A"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B01966">
        <w:rPr>
          <w:rFonts w:ascii="Arial" w:hAnsi="Arial" w:cs="Arial"/>
          <w:sz w:val="22"/>
          <w:szCs w:val="22"/>
        </w:rPr>
        <w:tab/>
      </w:r>
      <w:r w:rsidR="00B01966">
        <w:rPr>
          <w:rFonts w:ascii="Arial" w:hAnsi="Arial" w:cs="Arial"/>
          <w:sz w:val="22"/>
          <w:szCs w:val="22"/>
        </w:rPr>
        <w:tab/>
        <w:t>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23F44726" w14:textId="77777777" w:rsidR="00364041" w:rsidRPr="00C220FD" w:rsidRDefault="00364041" w:rsidP="00364041">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w:t>
      </w:r>
      <w:r>
        <w:rPr>
          <w:rFonts w:ascii="Arial" w:hAnsi="Arial" w:cs="Arial"/>
          <w:sz w:val="22"/>
          <w:szCs w:val="22"/>
        </w:rPr>
        <w:t>6</w:t>
      </w:r>
      <w:r w:rsidRPr="00C220FD">
        <w:rPr>
          <w:rFonts w:ascii="Arial" w:hAnsi="Arial" w:cs="Arial"/>
          <w:sz w:val="22"/>
          <w:szCs w:val="22"/>
        </w:rPr>
        <w:t xml:space="preserve"> – </w:t>
      </w:r>
      <w:r w:rsidRPr="00E60DE8">
        <w:rPr>
          <w:rFonts w:ascii="Arial" w:hAnsi="Arial" w:cs="Arial"/>
          <w:bCs/>
          <w:color w:val="000000"/>
          <w:szCs w:val="20"/>
        </w:rPr>
        <w:t>Dynamický nákupní systém k zadávání veřejných zakázek na vypracování znaleckých posudků</w:t>
      </w:r>
      <w:r w:rsidRPr="00C220FD">
        <w:rPr>
          <w:rFonts w:ascii="Arial" w:hAnsi="Arial" w:cs="Arial"/>
          <w:sz w:val="22"/>
          <w:szCs w:val="22"/>
        </w:rPr>
        <w:t>“ (dále jen „</w:t>
      </w:r>
      <w:r w:rsidRPr="00C220FD">
        <w:rPr>
          <w:rFonts w:ascii="Arial" w:hAnsi="Arial" w:cs="Arial"/>
          <w:b/>
          <w:bCs/>
          <w:sz w:val="22"/>
          <w:szCs w:val="22"/>
        </w:rPr>
        <w:t xml:space="preserve">DNS </w:t>
      </w:r>
      <w:r>
        <w:rPr>
          <w:rFonts w:ascii="Arial" w:hAnsi="Arial" w:cs="Arial"/>
          <w:b/>
          <w:bCs/>
          <w:sz w:val="22"/>
          <w:szCs w:val="22"/>
        </w:rPr>
        <w:t>6</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1D779932"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veřejné soutěže o nejvhodnější nabídku.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7C2E0AE6"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2B1DC0">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0FA8B124"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bez</w:t>
      </w:r>
      <w:r w:rsidR="00956287">
        <w:rPr>
          <w:rFonts w:ascii="Arial" w:eastAsia="MS Mincho" w:hAnsi="Arial" w:cs="Arial"/>
          <w:sz w:val="22"/>
          <w:szCs w:val="22"/>
          <w:lang w:eastAsia="en-US"/>
        </w:rPr>
        <w:t xml:space="preserve"> </w:t>
      </w:r>
      <w:r w:rsidRPr="009970BC">
        <w:rPr>
          <w:rFonts w:ascii="Arial" w:eastAsia="MS Mincho" w:hAnsi="Arial" w:cs="Arial"/>
          <w:sz w:val="22"/>
          <w:szCs w:val="22"/>
          <w:lang w:eastAsia="en-US"/>
        </w:rPr>
        <w:t>čp/če</w:t>
      </w:r>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297EFEA6" w14:textId="1E7FBD9B" w:rsidR="004B0312" w:rsidRPr="00FF62DE" w:rsidRDefault="004B0312" w:rsidP="009970BC">
      <w:pPr>
        <w:ind w:left="283" w:hanging="283"/>
        <w:contextualSpacing/>
        <w:rPr>
          <w:rFonts w:ascii="Arial" w:hAnsi="Arial" w:cs="Arial"/>
          <w:b/>
          <w:bCs/>
          <w:iCs/>
          <w:sz w:val="20"/>
          <w:szCs w:val="20"/>
        </w:rPr>
      </w:pPr>
      <w:r w:rsidRPr="00FF62DE">
        <w:rPr>
          <w:rFonts w:ascii="Arial" w:hAnsi="Arial" w:cs="Arial"/>
          <w:b/>
          <w:bCs/>
          <w:iCs/>
          <w:sz w:val="20"/>
          <w:szCs w:val="20"/>
        </w:rPr>
        <w:t>Milíkov</w:t>
      </w:r>
      <w:r w:rsidRPr="00FF62DE">
        <w:rPr>
          <w:rFonts w:ascii="Arial" w:hAnsi="Arial" w:cs="Arial"/>
          <w:b/>
          <w:bCs/>
          <w:iCs/>
          <w:sz w:val="20"/>
          <w:szCs w:val="20"/>
        </w:rPr>
        <w:tab/>
      </w:r>
      <w:r w:rsidRPr="00FF62DE">
        <w:rPr>
          <w:rFonts w:ascii="Arial" w:hAnsi="Arial" w:cs="Arial"/>
          <w:b/>
          <w:bCs/>
          <w:iCs/>
          <w:sz w:val="20"/>
          <w:szCs w:val="20"/>
        </w:rPr>
        <w:tab/>
        <w:t>Malá Šitboř</w:t>
      </w:r>
      <w:r w:rsidRPr="00FF62DE">
        <w:rPr>
          <w:rFonts w:ascii="Arial" w:hAnsi="Arial" w:cs="Arial"/>
          <w:b/>
          <w:bCs/>
          <w:iCs/>
          <w:sz w:val="20"/>
          <w:szCs w:val="20"/>
        </w:rPr>
        <w:tab/>
      </w:r>
      <w:r w:rsidRPr="00FF62DE">
        <w:rPr>
          <w:rFonts w:ascii="Arial" w:hAnsi="Arial" w:cs="Arial"/>
          <w:b/>
          <w:bCs/>
          <w:iCs/>
          <w:sz w:val="20"/>
          <w:szCs w:val="20"/>
        </w:rPr>
        <w:tab/>
        <w:t>st. 1/3</w:t>
      </w:r>
      <w:r w:rsidRPr="00FF62DE">
        <w:rPr>
          <w:rFonts w:ascii="Arial" w:hAnsi="Arial" w:cs="Arial"/>
          <w:b/>
          <w:bCs/>
          <w:iCs/>
          <w:sz w:val="20"/>
          <w:szCs w:val="20"/>
        </w:rPr>
        <w:tab/>
        <w:t xml:space="preserve">zastavěná plocha a nádvoří </w:t>
      </w:r>
      <w:r w:rsidRPr="00FF62DE">
        <w:rPr>
          <w:rFonts w:ascii="Arial" w:hAnsi="Arial" w:cs="Arial"/>
          <w:b/>
          <w:bCs/>
          <w:iCs/>
          <w:sz w:val="20"/>
          <w:szCs w:val="20"/>
        </w:rPr>
        <w:tab/>
      </w:r>
      <w:r w:rsidR="00956287" w:rsidRPr="00FF62DE">
        <w:rPr>
          <w:rFonts w:ascii="Arial" w:hAnsi="Arial" w:cs="Arial"/>
          <w:b/>
          <w:bCs/>
          <w:iCs/>
          <w:sz w:val="20"/>
          <w:szCs w:val="20"/>
        </w:rPr>
        <w:t>zem.stavba</w:t>
      </w:r>
    </w:p>
    <w:p w14:paraId="2859720D" w14:textId="25999570" w:rsidR="009A7114" w:rsidRPr="00FF62DE" w:rsidRDefault="009A7114" w:rsidP="009970BC">
      <w:pPr>
        <w:ind w:left="283" w:hanging="283"/>
        <w:contextualSpacing/>
        <w:rPr>
          <w:rFonts w:ascii="Arial" w:hAnsi="Arial" w:cs="Arial"/>
          <w:b/>
          <w:bCs/>
          <w:iCs/>
          <w:sz w:val="20"/>
          <w:szCs w:val="20"/>
        </w:rPr>
      </w:pPr>
      <w:r w:rsidRPr="00FF62DE">
        <w:rPr>
          <w:rFonts w:ascii="Arial" w:hAnsi="Arial" w:cs="Arial"/>
          <w:b/>
          <w:bCs/>
          <w:iCs/>
          <w:sz w:val="20"/>
          <w:szCs w:val="20"/>
        </w:rPr>
        <w:tab/>
      </w:r>
      <w:r w:rsidR="0028565C" w:rsidRPr="00FF62DE">
        <w:rPr>
          <w:rFonts w:ascii="Arial" w:hAnsi="Arial" w:cs="Arial"/>
          <w:b/>
          <w:bCs/>
          <w:iCs/>
          <w:sz w:val="20"/>
          <w:szCs w:val="20"/>
        </w:rPr>
        <w:tab/>
      </w:r>
      <w:r w:rsidR="0028565C" w:rsidRPr="00FF62DE">
        <w:rPr>
          <w:rFonts w:ascii="Arial" w:hAnsi="Arial" w:cs="Arial"/>
          <w:b/>
          <w:bCs/>
          <w:iCs/>
          <w:sz w:val="20"/>
          <w:szCs w:val="20"/>
        </w:rPr>
        <w:tab/>
      </w:r>
      <w:r w:rsidR="0028565C" w:rsidRPr="00FF62DE">
        <w:rPr>
          <w:rFonts w:ascii="Arial" w:hAnsi="Arial" w:cs="Arial"/>
          <w:b/>
          <w:bCs/>
          <w:iCs/>
          <w:sz w:val="20"/>
          <w:szCs w:val="20"/>
        </w:rPr>
        <w:tab/>
      </w:r>
      <w:r w:rsidR="0028565C" w:rsidRPr="00FF62DE">
        <w:rPr>
          <w:rFonts w:ascii="Arial" w:hAnsi="Arial" w:cs="Arial"/>
          <w:b/>
          <w:bCs/>
          <w:iCs/>
          <w:sz w:val="20"/>
          <w:szCs w:val="20"/>
        </w:rPr>
        <w:tab/>
      </w:r>
      <w:r w:rsidR="0028565C" w:rsidRPr="00FF62DE">
        <w:rPr>
          <w:rFonts w:ascii="Arial" w:hAnsi="Arial" w:cs="Arial"/>
          <w:b/>
          <w:bCs/>
          <w:iCs/>
          <w:sz w:val="20"/>
          <w:szCs w:val="20"/>
        </w:rPr>
        <w:tab/>
      </w:r>
      <w:r w:rsidR="0028565C" w:rsidRPr="00FF62DE">
        <w:rPr>
          <w:rFonts w:ascii="Arial" w:hAnsi="Arial" w:cs="Arial"/>
          <w:b/>
          <w:bCs/>
          <w:iCs/>
          <w:sz w:val="20"/>
          <w:szCs w:val="20"/>
        </w:rPr>
        <w:tab/>
      </w:r>
      <w:r w:rsidR="0028565C" w:rsidRPr="00FF62DE">
        <w:rPr>
          <w:rFonts w:ascii="Arial" w:hAnsi="Arial" w:cs="Arial"/>
          <w:b/>
          <w:bCs/>
          <w:iCs/>
          <w:sz w:val="20"/>
          <w:szCs w:val="20"/>
        </w:rPr>
        <w:tab/>
      </w:r>
      <w:r w:rsidR="0028565C" w:rsidRPr="00FF62DE">
        <w:rPr>
          <w:rFonts w:ascii="Arial" w:hAnsi="Arial" w:cs="Arial"/>
          <w:b/>
          <w:bCs/>
          <w:iCs/>
          <w:sz w:val="20"/>
          <w:szCs w:val="20"/>
        </w:rPr>
        <w:tab/>
      </w:r>
      <w:r w:rsidR="0028565C" w:rsidRPr="00FF62DE">
        <w:rPr>
          <w:rFonts w:ascii="Arial" w:hAnsi="Arial" w:cs="Arial"/>
          <w:b/>
          <w:bCs/>
          <w:iCs/>
          <w:sz w:val="20"/>
          <w:szCs w:val="20"/>
        </w:rPr>
        <w:tab/>
      </w:r>
      <w:r w:rsidR="0028565C" w:rsidRPr="00FF62DE">
        <w:rPr>
          <w:rFonts w:ascii="Arial" w:hAnsi="Arial" w:cs="Arial"/>
          <w:b/>
          <w:bCs/>
          <w:iCs/>
          <w:sz w:val="20"/>
          <w:szCs w:val="20"/>
        </w:rPr>
        <w:tab/>
        <w:t>Id.majetku 13</w:t>
      </w:r>
    </w:p>
    <w:p w14:paraId="078CB16E" w14:textId="78EB1F3E" w:rsidR="00956287" w:rsidRPr="00FF62DE" w:rsidRDefault="00956287" w:rsidP="009970BC">
      <w:pPr>
        <w:ind w:left="283" w:hanging="283"/>
        <w:contextualSpacing/>
        <w:rPr>
          <w:rFonts w:ascii="Arial" w:hAnsi="Arial" w:cs="Arial"/>
          <w:b/>
          <w:bCs/>
          <w:iCs/>
          <w:sz w:val="20"/>
          <w:szCs w:val="20"/>
        </w:rPr>
      </w:pPr>
      <w:r w:rsidRPr="00FF62DE">
        <w:rPr>
          <w:rFonts w:ascii="Arial" w:hAnsi="Arial" w:cs="Arial"/>
          <w:b/>
          <w:bCs/>
          <w:iCs/>
          <w:sz w:val="20"/>
          <w:szCs w:val="20"/>
        </w:rPr>
        <w:t xml:space="preserve">Milíkov </w:t>
      </w:r>
      <w:r w:rsidRPr="00FF62DE">
        <w:rPr>
          <w:rFonts w:ascii="Arial" w:hAnsi="Arial" w:cs="Arial"/>
          <w:b/>
          <w:bCs/>
          <w:iCs/>
          <w:sz w:val="20"/>
          <w:szCs w:val="20"/>
        </w:rPr>
        <w:tab/>
        <w:t xml:space="preserve">Malá Šitboř </w:t>
      </w:r>
      <w:r w:rsidR="00FE1731">
        <w:rPr>
          <w:rFonts w:ascii="Arial" w:hAnsi="Arial" w:cs="Arial"/>
          <w:b/>
          <w:bCs/>
          <w:iCs/>
          <w:sz w:val="20"/>
          <w:szCs w:val="20"/>
        </w:rPr>
        <w:tab/>
      </w:r>
      <w:r w:rsidRPr="00FF62DE">
        <w:rPr>
          <w:rFonts w:ascii="Arial" w:hAnsi="Arial" w:cs="Arial"/>
          <w:b/>
          <w:bCs/>
          <w:iCs/>
          <w:sz w:val="20"/>
          <w:szCs w:val="20"/>
        </w:rPr>
        <w:tab/>
        <w:t>st. 113</w:t>
      </w:r>
      <w:r w:rsidRPr="00FF62DE">
        <w:rPr>
          <w:rFonts w:ascii="Arial" w:hAnsi="Arial" w:cs="Arial"/>
          <w:b/>
          <w:bCs/>
          <w:iCs/>
          <w:sz w:val="20"/>
          <w:szCs w:val="20"/>
        </w:rPr>
        <w:tab/>
        <w:t xml:space="preserve">zastavěná plocha a nádvoří </w:t>
      </w:r>
      <w:r w:rsidRPr="00FF62DE">
        <w:rPr>
          <w:rFonts w:ascii="Arial" w:hAnsi="Arial" w:cs="Arial"/>
          <w:b/>
          <w:bCs/>
          <w:iCs/>
          <w:sz w:val="20"/>
          <w:szCs w:val="20"/>
        </w:rPr>
        <w:tab/>
        <w:t>zem.stavba</w:t>
      </w:r>
    </w:p>
    <w:p w14:paraId="55508110" w14:textId="084791E1" w:rsidR="00EF373C" w:rsidRPr="00FF62DE" w:rsidRDefault="00EF373C" w:rsidP="009970BC">
      <w:pPr>
        <w:ind w:left="283" w:hanging="283"/>
        <w:contextualSpacing/>
        <w:rPr>
          <w:rFonts w:ascii="Arial" w:hAnsi="Arial" w:cs="Arial"/>
          <w:b/>
          <w:bCs/>
          <w:iCs/>
          <w:sz w:val="20"/>
          <w:szCs w:val="20"/>
        </w:rPr>
      </w:pPr>
      <w:r w:rsidRPr="00FF62DE">
        <w:rPr>
          <w:rFonts w:ascii="Arial" w:hAnsi="Arial" w:cs="Arial"/>
          <w:b/>
          <w:bCs/>
          <w:iCs/>
          <w:sz w:val="20"/>
          <w:szCs w:val="20"/>
        </w:rPr>
        <w:tab/>
      </w:r>
      <w:r w:rsidRPr="00FF62DE">
        <w:rPr>
          <w:rFonts w:ascii="Arial" w:hAnsi="Arial" w:cs="Arial"/>
          <w:b/>
          <w:bCs/>
          <w:iCs/>
          <w:sz w:val="20"/>
          <w:szCs w:val="20"/>
        </w:rPr>
        <w:tab/>
      </w:r>
      <w:r w:rsidRPr="00FF62DE">
        <w:rPr>
          <w:rFonts w:ascii="Arial" w:hAnsi="Arial" w:cs="Arial"/>
          <w:b/>
          <w:bCs/>
          <w:iCs/>
          <w:sz w:val="20"/>
          <w:szCs w:val="20"/>
        </w:rPr>
        <w:tab/>
      </w:r>
      <w:r w:rsidRPr="00FF62DE">
        <w:rPr>
          <w:rFonts w:ascii="Arial" w:hAnsi="Arial" w:cs="Arial"/>
          <w:b/>
          <w:bCs/>
          <w:iCs/>
          <w:sz w:val="20"/>
          <w:szCs w:val="20"/>
        </w:rPr>
        <w:tab/>
      </w:r>
      <w:r w:rsidRPr="00FF62DE">
        <w:rPr>
          <w:rFonts w:ascii="Arial" w:hAnsi="Arial" w:cs="Arial"/>
          <w:b/>
          <w:bCs/>
          <w:iCs/>
          <w:sz w:val="20"/>
          <w:szCs w:val="20"/>
        </w:rPr>
        <w:tab/>
      </w:r>
      <w:r w:rsidRPr="00FF62DE">
        <w:rPr>
          <w:rFonts w:ascii="Arial" w:hAnsi="Arial" w:cs="Arial"/>
          <w:b/>
          <w:bCs/>
          <w:iCs/>
          <w:sz w:val="20"/>
          <w:szCs w:val="20"/>
        </w:rPr>
        <w:tab/>
      </w:r>
      <w:r w:rsidRPr="00FF62DE">
        <w:rPr>
          <w:rFonts w:ascii="Arial" w:hAnsi="Arial" w:cs="Arial"/>
          <w:b/>
          <w:bCs/>
          <w:iCs/>
          <w:sz w:val="20"/>
          <w:szCs w:val="20"/>
        </w:rPr>
        <w:tab/>
      </w:r>
      <w:r w:rsidRPr="00FF62DE">
        <w:rPr>
          <w:rFonts w:ascii="Arial" w:hAnsi="Arial" w:cs="Arial"/>
          <w:b/>
          <w:bCs/>
          <w:iCs/>
          <w:sz w:val="20"/>
          <w:szCs w:val="20"/>
        </w:rPr>
        <w:tab/>
      </w:r>
      <w:r w:rsidRPr="00FF62DE">
        <w:rPr>
          <w:rFonts w:ascii="Arial" w:hAnsi="Arial" w:cs="Arial"/>
          <w:b/>
          <w:bCs/>
          <w:iCs/>
          <w:sz w:val="20"/>
          <w:szCs w:val="20"/>
        </w:rPr>
        <w:tab/>
      </w:r>
      <w:r w:rsidRPr="00FF62DE">
        <w:rPr>
          <w:rFonts w:ascii="Arial" w:hAnsi="Arial" w:cs="Arial"/>
          <w:b/>
          <w:bCs/>
          <w:iCs/>
          <w:sz w:val="20"/>
          <w:szCs w:val="20"/>
        </w:rPr>
        <w:tab/>
      </w:r>
      <w:r w:rsidRPr="00FF62DE">
        <w:rPr>
          <w:rFonts w:ascii="Arial" w:hAnsi="Arial" w:cs="Arial"/>
          <w:b/>
          <w:bCs/>
          <w:iCs/>
          <w:sz w:val="20"/>
          <w:szCs w:val="20"/>
        </w:rPr>
        <w:tab/>
        <w:t xml:space="preserve">Id.majetku </w:t>
      </w:r>
      <w:r w:rsidR="009A7114" w:rsidRPr="00FF62DE">
        <w:rPr>
          <w:rFonts w:ascii="Arial" w:hAnsi="Arial" w:cs="Arial"/>
          <w:b/>
          <w:bCs/>
          <w:iCs/>
          <w:sz w:val="20"/>
          <w:szCs w:val="20"/>
        </w:rPr>
        <w:t>1593</w:t>
      </w:r>
    </w:p>
    <w:p w14:paraId="1FF04CA6" w14:textId="3CB4234E" w:rsidR="00956287" w:rsidRPr="00FF62DE" w:rsidRDefault="00956287" w:rsidP="009970BC">
      <w:pPr>
        <w:ind w:left="283" w:hanging="283"/>
        <w:contextualSpacing/>
        <w:rPr>
          <w:rFonts w:ascii="Arial" w:hAnsi="Arial" w:cs="Arial"/>
          <w:b/>
          <w:bCs/>
          <w:iCs/>
          <w:sz w:val="20"/>
          <w:szCs w:val="20"/>
        </w:rPr>
      </w:pPr>
      <w:r w:rsidRPr="00FF62DE">
        <w:rPr>
          <w:rFonts w:ascii="Arial" w:hAnsi="Arial" w:cs="Arial"/>
          <w:b/>
          <w:bCs/>
          <w:iCs/>
          <w:sz w:val="20"/>
          <w:szCs w:val="20"/>
        </w:rPr>
        <w:t xml:space="preserve">Milíkov </w:t>
      </w:r>
      <w:r w:rsidRPr="00FF62DE">
        <w:rPr>
          <w:rFonts w:ascii="Arial" w:hAnsi="Arial" w:cs="Arial"/>
          <w:b/>
          <w:bCs/>
          <w:iCs/>
          <w:sz w:val="20"/>
          <w:szCs w:val="20"/>
        </w:rPr>
        <w:tab/>
        <w:t>Malá Šitboř</w:t>
      </w:r>
      <w:r w:rsidRPr="00FF62DE">
        <w:rPr>
          <w:rFonts w:ascii="Arial" w:hAnsi="Arial" w:cs="Arial"/>
          <w:b/>
          <w:bCs/>
          <w:iCs/>
          <w:sz w:val="20"/>
          <w:szCs w:val="20"/>
        </w:rPr>
        <w:tab/>
      </w:r>
      <w:r w:rsidRPr="00FF62DE">
        <w:rPr>
          <w:rFonts w:ascii="Arial" w:hAnsi="Arial" w:cs="Arial"/>
          <w:b/>
          <w:bCs/>
          <w:iCs/>
          <w:sz w:val="20"/>
          <w:szCs w:val="20"/>
        </w:rPr>
        <w:tab/>
        <w:t>49</w:t>
      </w:r>
      <w:r w:rsidR="003A5762" w:rsidRPr="00FF62DE">
        <w:rPr>
          <w:rFonts w:ascii="Arial" w:hAnsi="Arial" w:cs="Arial"/>
          <w:b/>
          <w:bCs/>
          <w:iCs/>
          <w:sz w:val="20"/>
          <w:szCs w:val="20"/>
        </w:rPr>
        <w:tab/>
      </w:r>
      <w:r w:rsidR="003A5762" w:rsidRPr="00FF62DE">
        <w:rPr>
          <w:rFonts w:ascii="Arial" w:hAnsi="Arial" w:cs="Arial"/>
          <w:b/>
          <w:bCs/>
          <w:iCs/>
          <w:sz w:val="20"/>
          <w:szCs w:val="20"/>
        </w:rPr>
        <w:tab/>
        <w:t xml:space="preserve">ostatní plocha </w:t>
      </w:r>
    </w:p>
    <w:p w14:paraId="59DA62E0" w14:textId="77777777" w:rsidR="00FF62DE" w:rsidRDefault="00FF62DE" w:rsidP="009970BC">
      <w:pPr>
        <w:ind w:left="283" w:hanging="283"/>
        <w:contextualSpacing/>
        <w:rPr>
          <w:rFonts w:ascii="Arial" w:hAnsi="Arial" w:cs="Arial"/>
          <w:b/>
          <w:bCs/>
          <w:iCs/>
          <w:sz w:val="20"/>
          <w:szCs w:val="20"/>
        </w:rPr>
      </w:pPr>
    </w:p>
    <w:p w14:paraId="386E5190" w14:textId="65BB3483" w:rsidR="003A5762" w:rsidRPr="00FF62DE" w:rsidRDefault="003A5762" w:rsidP="009970BC">
      <w:pPr>
        <w:ind w:left="283" w:hanging="283"/>
        <w:contextualSpacing/>
        <w:rPr>
          <w:rFonts w:ascii="Arial" w:hAnsi="Arial" w:cs="Arial"/>
          <w:b/>
          <w:bCs/>
          <w:iCs/>
          <w:sz w:val="20"/>
          <w:szCs w:val="20"/>
        </w:rPr>
      </w:pPr>
      <w:r w:rsidRPr="00FF62DE">
        <w:rPr>
          <w:rFonts w:ascii="Arial" w:hAnsi="Arial" w:cs="Arial"/>
          <w:b/>
          <w:bCs/>
          <w:iCs/>
          <w:sz w:val="20"/>
          <w:szCs w:val="20"/>
        </w:rPr>
        <w:t>Milíkov</w:t>
      </w:r>
      <w:r w:rsidRPr="00FF62DE">
        <w:rPr>
          <w:rFonts w:ascii="Arial" w:hAnsi="Arial" w:cs="Arial"/>
          <w:b/>
          <w:bCs/>
          <w:iCs/>
          <w:sz w:val="20"/>
          <w:szCs w:val="20"/>
        </w:rPr>
        <w:tab/>
      </w:r>
      <w:r w:rsidRPr="00FF62DE">
        <w:rPr>
          <w:rFonts w:ascii="Arial" w:hAnsi="Arial" w:cs="Arial"/>
          <w:b/>
          <w:bCs/>
          <w:iCs/>
          <w:sz w:val="20"/>
          <w:szCs w:val="20"/>
        </w:rPr>
        <w:tab/>
        <w:t xml:space="preserve">Malá Šitboř </w:t>
      </w:r>
      <w:r w:rsidRPr="00FF62DE">
        <w:rPr>
          <w:rFonts w:ascii="Arial" w:hAnsi="Arial" w:cs="Arial"/>
          <w:b/>
          <w:bCs/>
          <w:iCs/>
          <w:sz w:val="20"/>
          <w:szCs w:val="20"/>
        </w:rPr>
        <w:tab/>
      </w:r>
      <w:r w:rsidRPr="00FF62DE">
        <w:rPr>
          <w:rFonts w:ascii="Arial" w:hAnsi="Arial" w:cs="Arial"/>
          <w:b/>
          <w:bCs/>
          <w:iCs/>
          <w:sz w:val="20"/>
          <w:szCs w:val="20"/>
        </w:rPr>
        <w:tab/>
        <w:t>53/3</w:t>
      </w:r>
      <w:r w:rsidRPr="00FF62DE">
        <w:rPr>
          <w:rFonts w:ascii="Arial" w:hAnsi="Arial" w:cs="Arial"/>
          <w:b/>
          <w:bCs/>
          <w:iCs/>
          <w:sz w:val="20"/>
          <w:szCs w:val="20"/>
        </w:rPr>
        <w:tab/>
      </w:r>
      <w:r w:rsidRPr="00FF62DE">
        <w:rPr>
          <w:rFonts w:ascii="Arial" w:hAnsi="Arial" w:cs="Arial"/>
          <w:b/>
          <w:bCs/>
          <w:iCs/>
          <w:sz w:val="20"/>
          <w:szCs w:val="20"/>
        </w:rPr>
        <w:tab/>
        <w:t xml:space="preserve">ostatní plocha </w:t>
      </w:r>
    </w:p>
    <w:p w14:paraId="6637644C" w14:textId="77777777" w:rsidR="004B0312" w:rsidRDefault="004B0312" w:rsidP="009970BC">
      <w:pPr>
        <w:ind w:left="283" w:hanging="283"/>
        <w:contextualSpacing/>
        <w:rPr>
          <w:rFonts w:ascii="Arial" w:hAnsi="Arial" w:cs="Arial"/>
          <w:i/>
          <w:sz w:val="20"/>
          <w:szCs w:val="20"/>
        </w:rPr>
      </w:pPr>
    </w:p>
    <w:p w14:paraId="19A5EAB6" w14:textId="07FBE972"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0D2A13E0" w14:textId="77777777" w:rsidR="009970BC" w:rsidRPr="009970BC" w:rsidRDefault="009970BC" w:rsidP="009970BC">
      <w:pPr>
        <w:jc w:val="both"/>
        <w:rPr>
          <w:rFonts w:ascii="Arial" w:eastAsia="MS Mincho" w:hAnsi="Arial" w:cs="Arial"/>
          <w:sz w:val="22"/>
          <w:szCs w:val="22"/>
          <w:lang w:eastAsia="en-US"/>
        </w:rPr>
      </w:pPr>
    </w:p>
    <w:p w14:paraId="22491DFE" w14:textId="77777777" w:rsidR="009970BC" w:rsidRPr="009970BC" w:rsidRDefault="009970BC" w:rsidP="009970BC">
      <w:pPr>
        <w:jc w:val="both"/>
        <w:rPr>
          <w:rFonts w:ascii="Arial" w:eastAsia="MS Mincho" w:hAnsi="Arial" w:cs="Arial"/>
          <w:sz w:val="22"/>
          <w:szCs w:val="22"/>
          <w:lang w:eastAsia="en-US"/>
        </w:rPr>
      </w:pPr>
    </w:p>
    <w:p w14:paraId="72866B39" w14:textId="0404297A"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Mimo výše uvedené nemovité věci jsou předmětem prodeje i součásti, příslušenství, nepodléhající zápisu do katastru:</w:t>
      </w:r>
    </w:p>
    <w:p w14:paraId="29CC7081"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 --------------------------------------------------------------------------------------------------------------------------</w:t>
      </w:r>
    </w:p>
    <w:p w14:paraId="2304D603" w14:textId="0532A65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FA617A">
        <w:rPr>
          <w:rFonts w:ascii="Arial" w:eastAsia="MS Mincho" w:hAnsi="Arial" w:cs="Arial"/>
          <w:sz w:val="22"/>
          <w:szCs w:val="22"/>
          <w:lang w:eastAsia="en-US"/>
        </w:rPr>
        <w:t xml:space="preserve">příslušenství </w:t>
      </w:r>
      <w:r w:rsidRPr="009970BC">
        <w:rPr>
          <w:rFonts w:ascii="Arial" w:eastAsia="MS Mincho" w:hAnsi="Arial" w:cs="Arial"/>
          <w:sz w:val="22"/>
          <w:szCs w:val="22"/>
          <w:lang w:eastAsia="en-US"/>
        </w:rPr>
        <w:t>stavby</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3B6E00">
        <w:rPr>
          <w:rFonts w:ascii="Arial" w:eastAsia="MS Mincho" w:hAnsi="Arial" w:cs="Arial"/>
          <w:sz w:val="22"/>
          <w:szCs w:val="22"/>
          <w:lang w:eastAsia="en-US"/>
        </w:rPr>
        <w:tab/>
      </w:r>
      <w:r w:rsidRPr="009970BC">
        <w:rPr>
          <w:rFonts w:ascii="Arial" w:eastAsia="MS Mincho" w:hAnsi="Arial" w:cs="Arial"/>
          <w:sz w:val="22"/>
          <w:szCs w:val="22"/>
          <w:lang w:eastAsia="en-US"/>
        </w:rPr>
        <w:tab/>
        <w:t>ID</w:t>
      </w:r>
    </w:p>
    <w:p w14:paraId="0B930011" w14:textId="0323FF52"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na pozemku parc.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3B6E00">
        <w:rPr>
          <w:rFonts w:ascii="Arial" w:eastAsia="MS Mincho" w:hAnsi="Arial" w:cs="Arial"/>
          <w:sz w:val="22"/>
          <w:szCs w:val="22"/>
          <w:lang w:eastAsia="en-US"/>
        </w:rPr>
        <w:tab/>
      </w:r>
      <w:r w:rsidRPr="009970BC">
        <w:rPr>
          <w:rFonts w:ascii="Arial" w:eastAsia="MS Mincho" w:hAnsi="Arial" w:cs="Arial"/>
          <w:sz w:val="22"/>
          <w:szCs w:val="22"/>
          <w:lang w:eastAsia="en-US"/>
        </w:rPr>
        <w:tab/>
        <w:t>majetku</w:t>
      </w:r>
    </w:p>
    <w:p w14:paraId="217650E3"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3C4F70EF" w14:textId="2B1CFD10" w:rsidR="003A5762" w:rsidRDefault="00FA617A" w:rsidP="009970BC">
      <w:pPr>
        <w:ind w:left="283" w:hanging="283"/>
        <w:contextualSpacing/>
        <w:rPr>
          <w:rFonts w:ascii="Arial" w:hAnsi="Arial" w:cs="Arial"/>
          <w:iCs/>
          <w:sz w:val="20"/>
          <w:szCs w:val="20"/>
        </w:rPr>
      </w:pPr>
      <w:r>
        <w:rPr>
          <w:rFonts w:ascii="Arial" w:hAnsi="Arial" w:cs="Arial"/>
          <w:iCs/>
          <w:sz w:val="20"/>
          <w:szCs w:val="20"/>
        </w:rPr>
        <w:t xml:space="preserve">Milíkov </w:t>
      </w:r>
      <w:r>
        <w:rPr>
          <w:rFonts w:ascii="Arial" w:hAnsi="Arial" w:cs="Arial"/>
          <w:iCs/>
          <w:sz w:val="20"/>
          <w:szCs w:val="20"/>
        </w:rPr>
        <w:tab/>
      </w:r>
      <w:r>
        <w:rPr>
          <w:rFonts w:ascii="Arial" w:hAnsi="Arial" w:cs="Arial"/>
          <w:iCs/>
          <w:sz w:val="20"/>
          <w:szCs w:val="20"/>
        </w:rPr>
        <w:tab/>
        <w:t xml:space="preserve">Malá Šitboř </w:t>
      </w:r>
      <w:r>
        <w:rPr>
          <w:rFonts w:ascii="Arial" w:hAnsi="Arial" w:cs="Arial"/>
          <w:iCs/>
          <w:sz w:val="20"/>
          <w:szCs w:val="20"/>
        </w:rPr>
        <w:tab/>
      </w:r>
      <w:r>
        <w:rPr>
          <w:rFonts w:ascii="Arial" w:hAnsi="Arial" w:cs="Arial"/>
          <w:iCs/>
          <w:sz w:val="20"/>
          <w:szCs w:val="20"/>
        </w:rPr>
        <w:tab/>
      </w:r>
      <w:r w:rsidR="003B6E00">
        <w:rPr>
          <w:rFonts w:ascii="Arial" w:hAnsi="Arial" w:cs="Arial"/>
          <w:iCs/>
          <w:sz w:val="20"/>
          <w:szCs w:val="20"/>
        </w:rPr>
        <w:t xml:space="preserve">jeřáb </w:t>
      </w:r>
      <w:r w:rsidR="00BF4319">
        <w:rPr>
          <w:rFonts w:ascii="Arial" w:hAnsi="Arial" w:cs="Arial"/>
          <w:iCs/>
          <w:sz w:val="20"/>
          <w:szCs w:val="20"/>
        </w:rPr>
        <w:t xml:space="preserve">- příslušenství </w:t>
      </w:r>
      <w:r w:rsidR="003B6E00">
        <w:rPr>
          <w:rFonts w:ascii="Arial" w:hAnsi="Arial" w:cs="Arial"/>
          <w:iCs/>
          <w:sz w:val="20"/>
          <w:szCs w:val="20"/>
        </w:rPr>
        <w:t>stavb</w:t>
      </w:r>
      <w:r w:rsidR="00BF4319">
        <w:rPr>
          <w:rFonts w:ascii="Arial" w:hAnsi="Arial" w:cs="Arial"/>
          <w:iCs/>
          <w:sz w:val="20"/>
          <w:szCs w:val="20"/>
        </w:rPr>
        <w:t>y</w:t>
      </w:r>
      <w:r w:rsidR="003B6E00">
        <w:rPr>
          <w:rFonts w:ascii="Arial" w:hAnsi="Arial" w:cs="Arial"/>
          <w:iCs/>
          <w:sz w:val="20"/>
          <w:szCs w:val="20"/>
        </w:rPr>
        <w:t xml:space="preserve"> na st. 1/3</w:t>
      </w:r>
      <w:r w:rsidR="00E04B6D">
        <w:rPr>
          <w:rFonts w:ascii="Arial" w:hAnsi="Arial" w:cs="Arial"/>
          <w:iCs/>
          <w:sz w:val="20"/>
          <w:szCs w:val="20"/>
        </w:rPr>
        <w:tab/>
      </w:r>
      <w:r w:rsidR="00E04B6D">
        <w:rPr>
          <w:rFonts w:ascii="Arial" w:hAnsi="Arial" w:cs="Arial"/>
          <w:iCs/>
          <w:sz w:val="20"/>
          <w:szCs w:val="20"/>
        </w:rPr>
        <w:tab/>
      </w:r>
      <w:r w:rsidR="0021288A">
        <w:rPr>
          <w:rFonts w:ascii="Arial" w:hAnsi="Arial" w:cs="Arial"/>
          <w:iCs/>
          <w:sz w:val="20"/>
          <w:szCs w:val="20"/>
        </w:rPr>
        <w:tab/>
      </w:r>
      <w:r w:rsidR="00E04B6D">
        <w:rPr>
          <w:rFonts w:ascii="Arial" w:hAnsi="Arial" w:cs="Arial"/>
          <w:iCs/>
          <w:sz w:val="20"/>
          <w:szCs w:val="20"/>
        </w:rPr>
        <w:t>361</w:t>
      </w:r>
    </w:p>
    <w:p w14:paraId="083B6945" w14:textId="72E3574F" w:rsidR="00E04B6D" w:rsidRDefault="00BF4319" w:rsidP="009970BC">
      <w:pPr>
        <w:ind w:left="283" w:hanging="283"/>
        <w:contextualSpacing/>
        <w:rPr>
          <w:rFonts w:ascii="Arial" w:hAnsi="Arial" w:cs="Arial"/>
          <w:iCs/>
          <w:sz w:val="20"/>
          <w:szCs w:val="20"/>
        </w:rPr>
      </w:pPr>
      <w:r>
        <w:rPr>
          <w:rFonts w:ascii="Arial" w:hAnsi="Arial" w:cs="Arial"/>
          <w:iCs/>
          <w:sz w:val="20"/>
          <w:szCs w:val="20"/>
        </w:rPr>
        <w:t xml:space="preserve">Milíkov </w:t>
      </w:r>
      <w:r>
        <w:rPr>
          <w:rFonts w:ascii="Arial" w:hAnsi="Arial" w:cs="Arial"/>
          <w:iCs/>
          <w:sz w:val="20"/>
          <w:szCs w:val="20"/>
        </w:rPr>
        <w:tab/>
      </w:r>
      <w:r>
        <w:rPr>
          <w:rFonts w:ascii="Arial" w:hAnsi="Arial" w:cs="Arial"/>
          <w:iCs/>
          <w:sz w:val="20"/>
          <w:szCs w:val="20"/>
        </w:rPr>
        <w:tab/>
        <w:t xml:space="preserve">Malá Šitboř </w:t>
      </w:r>
      <w:r>
        <w:rPr>
          <w:rFonts w:ascii="Arial" w:hAnsi="Arial" w:cs="Arial"/>
          <w:iCs/>
          <w:sz w:val="20"/>
          <w:szCs w:val="20"/>
        </w:rPr>
        <w:tab/>
      </w:r>
      <w:r>
        <w:rPr>
          <w:rFonts w:ascii="Arial" w:hAnsi="Arial" w:cs="Arial"/>
          <w:iCs/>
          <w:sz w:val="20"/>
          <w:szCs w:val="20"/>
        </w:rPr>
        <w:tab/>
        <w:t xml:space="preserve">silnopr.rozvody </w:t>
      </w:r>
      <w:r>
        <w:rPr>
          <w:rFonts w:ascii="Arial" w:hAnsi="Arial" w:cs="Arial"/>
          <w:iCs/>
          <w:sz w:val="20"/>
          <w:szCs w:val="20"/>
        </w:rPr>
        <w:tab/>
      </w:r>
      <w:r w:rsidR="0021288A">
        <w:rPr>
          <w:rFonts w:ascii="Arial" w:hAnsi="Arial" w:cs="Arial"/>
          <w:iCs/>
          <w:sz w:val="20"/>
          <w:szCs w:val="20"/>
        </w:rPr>
        <w:t>- příslušenství stavby na st. 1/3</w:t>
      </w:r>
      <w:r w:rsidR="0021288A">
        <w:rPr>
          <w:rFonts w:ascii="Arial" w:hAnsi="Arial" w:cs="Arial"/>
          <w:iCs/>
          <w:sz w:val="20"/>
          <w:szCs w:val="20"/>
        </w:rPr>
        <w:tab/>
      </w:r>
      <w:r w:rsidR="0021288A">
        <w:rPr>
          <w:rFonts w:ascii="Arial" w:hAnsi="Arial" w:cs="Arial"/>
          <w:iCs/>
          <w:sz w:val="20"/>
          <w:szCs w:val="20"/>
        </w:rPr>
        <w:tab/>
        <w:t>362</w:t>
      </w:r>
    </w:p>
    <w:p w14:paraId="41F2EC03" w14:textId="16A1163A" w:rsidR="00002FC7" w:rsidRDefault="00002FC7" w:rsidP="009970BC">
      <w:pPr>
        <w:ind w:left="283" w:hanging="283"/>
        <w:contextualSpacing/>
        <w:rPr>
          <w:rFonts w:ascii="Arial" w:hAnsi="Arial" w:cs="Arial"/>
          <w:iCs/>
          <w:sz w:val="20"/>
          <w:szCs w:val="20"/>
        </w:rPr>
      </w:pPr>
      <w:r>
        <w:rPr>
          <w:rFonts w:ascii="Arial" w:hAnsi="Arial" w:cs="Arial"/>
          <w:iCs/>
          <w:sz w:val="20"/>
          <w:szCs w:val="20"/>
        </w:rPr>
        <w:t xml:space="preserve">Milíkov </w:t>
      </w:r>
      <w:r>
        <w:rPr>
          <w:rFonts w:ascii="Arial" w:hAnsi="Arial" w:cs="Arial"/>
          <w:iCs/>
          <w:sz w:val="20"/>
          <w:szCs w:val="20"/>
        </w:rPr>
        <w:tab/>
      </w:r>
      <w:r>
        <w:rPr>
          <w:rFonts w:ascii="Arial" w:hAnsi="Arial" w:cs="Arial"/>
          <w:iCs/>
          <w:sz w:val="20"/>
          <w:szCs w:val="20"/>
        </w:rPr>
        <w:tab/>
        <w:t xml:space="preserve">Malá Šitboř </w:t>
      </w:r>
      <w:r w:rsidR="00FD7FDF">
        <w:rPr>
          <w:rFonts w:ascii="Arial" w:hAnsi="Arial" w:cs="Arial"/>
          <w:iCs/>
          <w:sz w:val="20"/>
          <w:szCs w:val="20"/>
        </w:rPr>
        <w:tab/>
      </w:r>
      <w:r w:rsidR="00FD7FDF">
        <w:rPr>
          <w:rFonts w:ascii="Arial" w:hAnsi="Arial" w:cs="Arial"/>
          <w:iCs/>
          <w:sz w:val="20"/>
          <w:szCs w:val="20"/>
        </w:rPr>
        <w:tab/>
        <w:t>el.přípojka NN-VH - příslušenství stavby na st. 1/3</w:t>
      </w:r>
      <w:r w:rsidR="00FD7FDF">
        <w:rPr>
          <w:rFonts w:ascii="Arial" w:hAnsi="Arial" w:cs="Arial"/>
          <w:iCs/>
          <w:sz w:val="20"/>
          <w:szCs w:val="20"/>
        </w:rPr>
        <w:tab/>
        <w:t>363</w:t>
      </w:r>
    </w:p>
    <w:p w14:paraId="49BDF5C8" w14:textId="1D9B5CCB" w:rsidR="00F46B51" w:rsidRPr="003A5762" w:rsidRDefault="00F46B51" w:rsidP="009970BC">
      <w:pPr>
        <w:ind w:left="283" w:hanging="283"/>
        <w:contextualSpacing/>
        <w:rPr>
          <w:rFonts w:ascii="Arial" w:hAnsi="Arial" w:cs="Arial"/>
          <w:iCs/>
          <w:sz w:val="20"/>
          <w:szCs w:val="20"/>
        </w:rPr>
      </w:pPr>
      <w:r>
        <w:rPr>
          <w:rFonts w:ascii="Arial" w:hAnsi="Arial" w:cs="Arial"/>
          <w:iCs/>
          <w:sz w:val="20"/>
          <w:szCs w:val="20"/>
        </w:rPr>
        <w:t xml:space="preserve">Milíkov </w:t>
      </w:r>
      <w:r>
        <w:rPr>
          <w:rFonts w:ascii="Arial" w:hAnsi="Arial" w:cs="Arial"/>
          <w:iCs/>
          <w:sz w:val="20"/>
          <w:szCs w:val="20"/>
        </w:rPr>
        <w:tab/>
      </w:r>
      <w:r>
        <w:rPr>
          <w:rFonts w:ascii="Arial" w:hAnsi="Arial" w:cs="Arial"/>
          <w:iCs/>
          <w:sz w:val="20"/>
          <w:szCs w:val="20"/>
        </w:rPr>
        <w:tab/>
        <w:t>Malá Šitboř</w:t>
      </w:r>
      <w:r>
        <w:rPr>
          <w:rFonts w:ascii="Arial" w:hAnsi="Arial" w:cs="Arial"/>
          <w:iCs/>
          <w:sz w:val="20"/>
          <w:szCs w:val="20"/>
        </w:rPr>
        <w:tab/>
      </w:r>
      <w:r>
        <w:rPr>
          <w:rFonts w:ascii="Arial" w:hAnsi="Arial" w:cs="Arial"/>
          <w:iCs/>
          <w:sz w:val="20"/>
          <w:szCs w:val="20"/>
        </w:rPr>
        <w:tab/>
        <w:t xml:space="preserve">komunikace </w:t>
      </w:r>
      <w:r w:rsidR="006E739C">
        <w:rPr>
          <w:rFonts w:ascii="Arial" w:hAnsi="Arial" w:cs="Arial"/>
          <w:iCs/>
          <w:sz w:val="20"/>
          <w:szCs w:val="20"/>
        </w:rPr>
        <w:t xml:space="preserve">– zpevněný povrch na pozemku p.č. </w:t>
      </w:r>
      <w:r w:rsidR="000B1092">
        <w:rPr>
          <w:rFonts w:ascii="Arial" w:hAnsi="Arial" w:cs="Arial"/>
          <w:iCs/>
          <w:sz w:val="20"/>
          <w:szCs w:val="20"/>
        </w:rPr>
        <w:t>53/3</w:t>
      </w:r>
      <w:r w:rsidR="000B1092">
        <w:rPr>
          <w:rFonts w:ascii="Arial" w:hAnsi="Arial" w:cs="Arial"/>
          <w:iCs/>
          <w:sz w:val="20"/>
          <w:szCs w:val="20"/>
        </w:rPr>
        <w:tab/>
      </w:r>
      <w:r w:rsidR="006E739C">
        <w:rPr>
          <w:rFonts w:ascii="Arial" w:hAnsi="Arial" w:cs="Arial"/>
          <w:iCs/>
          <w:sz w:val="20"/>
          <w:szCs w:val="20"/>
        </w:rPr>
        <w:t>367</w:t>
      </w:r>
    </w:p>
    <w:p w14:paraId="5309DD98" w14:textId="7E632355"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3C86F4D9" w14:textId="77777777" w:rsidR="009970BC" w:rsidRPr="009970BC" w:rsidRDefault="009970BC" w:rsidP="009970BC">
      <w:pPr>
        <w:ind w:left="283" w:hanging="283"/>
        <w:contextualSpacing/>
        <w:rPr>
          <w:rFonts w:ascii="Arial" w:hAnsi="Arial" w:cs="Arial"/>
          <w:i/>
          <w:sz w:val="20"/>
          <w:szCs w:val="20"/>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23D662E6" w14:textId="23E52DC3" w:rsidR="004F3070" w:rsidRDefault="006A2558" w:rsidP="002273F5">
      <w:pPr>
        <w:jc w:val="both"/>
        <w:rPr>
          <w:rFonts w:ascii="Arial" w:hAnsi="Arial" w:cs="Arial"/>
          <w:sz w:val="22"/>
          <w:szCs w:val="22"/>
        </w:rPr>
      </w:pPr>
      <w:r w:rsidRPr="00CB4813">
        <w:rPr>
          <w:rFonts w:ascii="Arial" w:hAnsi="Arial" w:cs="Arial"/>
          <w:sz w:val="22"/>
          <w:szCs w:val="22"/>
        </w:rPr>
        <w:t xml:space="preserve">Soubor </w:t>
      </w:r>
      <w:r w:rsidR="001C0A71">
        <w:rPr>
          <w:rFonts w:ascii="Arial" w:hAnsi="Arial" w:cs="Arial"/>
          <w:sz w:val="22"/>
          <w:szCs w:val="22"/>
        </w:rPr>
        <w:t xml:space="preserve">oceňovaného majetku </w:t>
      </w:r>
      <w:r w:rsidR="002273F5">
        <w:rPr>
          <w:rFonts w:ascii="Arial" w:hAnsi="Arial" w:cs="Arial"/>
          <w:sz w:val="22"/>
          <w:szCs w:val="22"/>
        </w:rPr>
        <w:t>zahrnuje</w:t>
      </w:r>
      <w:r w:rsidR="004F3070">
        <w:rPr>
          <w:rFonts w:ascii="Arial" w:hAnsi="Arial" w:cs="Arial"/>
          <w:sz w:val="22"/>
          <w:szCs w:val="22"/>
        </w:rPr>
        <w:t>:</w:t>
      </w:r>
    </w:p>
    <w:p w14:paraId="1B80D0D7" w14:textId="2933841E" w:rsidR="006A2558" w:rsidRPr="004F3070" w:rsidRDefault="00211F2E" w:rsidP="004F3070">
      <w:pPr>
        <w:pStyle w:val="Odstavecseseznamem"/>
        <w:numPr>
          <w:ilvl w:val="0"/>
          <w:numId w:val="44"/>
        </w:numPr>
        <w:jc w:val="both"/>
        <w:rPr>
          <w:rFonts w:ascii="Arial" w:hAnsi="Arial" w:cs="Arial"/>
          <w:sz w:val="22"/>
          <w:szCs w:val="22"/>
        </w:rPr>
      </w:pPr>
      <w:r w:rsidRPr="004F3070">
        <w:rPr>
          <w:rFonts w:ascii="Arial" w:hAnsi="Arial" w:cs="Arial"/>
          <w:sz w:val="22"/>
          <w:szCs w:val="22"/>
        </w:rPr>
        <w:t xml:space="preserve"> pozemky</w:t>
      </w:r>
      <w:r w:rsidR="004F3070" w:rsidRPr="004F3070">
        <w:rPr>
          <w:rFonts w:ascii="Arial" w:hAnsi="Arial" w:cs="Arial"/>
          <w:sz w:val="22"/>
          <w:szCs w:val="22"/>
        </w:rPr>
        <w:t xml:space="preserve"> a stavby</w:t>
      </w:r>
      <w:r w:rsidR="001C0A71">
        <w:rPr>
          <w:rFonts w:ascii="Arial" w:hAnsi="Arial" w:cs="Arial"/>
          <w:sz w:val="22"/>
          <w:szCs w:val="22"/>
        </w:rPr>
        <w:t xml:space="preserve"> v majetku SPÚ</w:t>
      </w:r>
      <w:r w:rsidR="002273F5" w:rsidRPr="004F3070">
        <w:rPr>
          <w:rFonts w:ascii="Arial" w:hAnsi="Arial" w:cs="Arial"/>
          <w:sz w:val="22"/>
          <w:szCs w:val="22"/>
        </w:rPr>
        <w:t xml:space="preserve">: </w:t>
      </w:r>
    </w:p>
    <w:p w14:paraId="6903F148" w14:textId="753B2E5A" w:rsidR="006C43E8" w:rsidRDefault="006C43E8" w:rsidP="006C43E8">
      <w:pPr>
        <w:pStyle w:val="Odstavecseseznamem"/>
        <w:numPr>
          <w:ilvl w:val="0"/>
          <w:numId w:val="43"/>
        </w:numPr>
        <w:jc w:val="both"/>
        <w:rPr>
          <w:rFonts w:ascii="Arial" w:hAnsi="Arial" w:cs="Arial"/>
          <w:sz w:val="22"/>
          <w:szCs w:val="22"/>
        </w:rPr>
      </w:pPr>
      <w:r>
        <w:rPr>
          <w:rFonts w:ascii="Arial" w:hAnsi="Arial" w:cs="Arial"/>
          <w:sz w:val="22"/>
          <w:szCs w:val="22"/>
        </w:rPr>
        <w:t xml:space="preserve">st. 1/3 o výměře </w:t>
      </w:r>
      <w:r w:rsidR="00ED39D5">
        <w:rPr>
          <w:rFonts w:ascii="Arial" w:hAnsi="Arial" w:cs="Arial"/>
          <w:sz w:val="22"/>
          <w:szCs w:val="22"/>
        </w:rPr>
        <w:t>1196m</w:t>
      </w:r>
      <w:r w:rsidR="00ED39D5" w:rsidRPr="00C93BE7">
        <w:rPr>
          <w:rFonts w:ascii="Arial" w:hAnsi="Arial" w:cs="Arial"/>
          <w:sz w:val="22"/>
          <w:szCs w:val="22"/>
          <w:vertAlign w:val="superscript"/>
        </w:rPr>
        <w:t>2</w:t>
      </w:r>
      <w:r w:rsidR="00ED39D5">
        <w:rPr>
          <w:rFonts w:ascii="Arial" w:hAnsi="Arial" w:cs="Arial"/>
          <w:sz w:val="22"/>
          <w:szCs w:val="22"/>
        </w:rPr>
        <w:t>, druh zastavěná plocha a nádvoří</w:t>
      </w:r>
      <w:r w:rsidR="00C93BE7">
        <w:rPr>
          <w:rFonts w:ascii="Arial" w:hAnsi="Arial" w:cs="Arial"/>
          <w:sz w:val="22"/>
          <w:szCs w:val="22"/>
        </w:rPr>
        <w:t xml:space="preserve">, jehož součástí je zemědělská stavba bez čp., seník, </w:t>
      </w:r>
    </w:p>
    <w:p w14:paraId="15AB8BBD" w14:textId="3D2636BC" w:rsidR="00211F2E" w:rsidRDefault="00211F2E" w:rsidP="006C43E8">
      <w:pPr>
        <w:pStyle w:val="Odstavecseseznamem"/>
        <w:numPr>
          <w:ilvl w:val="0"/>
          <w:numId w:val="43"/>
        </w:numPr>
        <w:jc w:val="both"/>
        <w:rPr>
          <w:rFonts w:ascii="Arial" w:hAnsi="Arial" w:cs="Arial"/>
          <w:sz w:val="22"/>
          <w:szCs w:val="22"/>
        </w:rPr>
      </w:pPr>
      <w:r>
        <w:rPr>
          <w:rFonts w:ascii="Arial" w:hAnsi="Arial" w:cs="Arial"/>
          <w:sz w:val="22"/>
          <w:szCs w:val="22"/>
        </w:rPr>
        <w:t>st.113 o výměře 42</w:t>
      </w:r>
      <w:r w:rsidR="006A5791">
        <w:rPr>
          <w:rFonts w:ascii="Arial" w:hAnsi="Arial" w:cs="Arial"/>
          <w:sz w:val="22"/>
          <w:szCs w:val="22"/>
        </w:rPr>
        <w:t>m</w:t>
      </w:r>
      <w:r w:rsidR="006A5791" w:rsidRPr="004F3070">
        <w:rPr>
          <w:rFonts w:ascii="Arial" w:hAnsi="Arial" w:cs="Arial"/>
          <w:sz w:val="22"/>
          <w:szCs w:val="22"/>
          <w:vertAlign w:val="superscript"/>
        </w:rPr>
        <w:t>2</w:t>
      </w:r>
      <w:r>
        <w:rPr>
          <w:rFonts w:ascii="Arial" w:hAnsi="Arial" w:cs="Arial"/>
          <w:sz w:val="22"/>
          <w:szCs w:val="22"/>
        </w:rPr>
        <w:t>, druh zastavěná plocha a nádvoří, jehož součástí je zemědělská stavba</w:t>
      </w:r>
      <w:r w:rsidR="006A5791">
        <w:rPr>
          <w:rFonts w:ascii="Arial" w:hAnsi="Arial" w:cs="Arial"/>
          <w:sz w:val="22"/>
          <w:szCs w:val="22"/>
        </w:rPr>
        <w:t xml:space="preserve"> bez čp., strojovna, </w:t>
      </w:r>
    </w:p>
    <w:p w14:paraId="0D958B6D" w14:textId="7D465B84" w:rsidR="006A5791" w:rsidRDefault="006A5791" w:rsidP="006C43E8">
      <w:pPr>
        <w:pStyle w:val="Odstavecseseznamem"/>
        <w:numPr>
          <w:ilvl w:val="0"/>
          <w:numId w:val="43"/>
        </w:numPr>
        <w:jc w:val="both"/>
        <w:rPr>
          <w:rFonts w:ascii="Arial" w:hAnsi="Arial" w:cs="Arial"/>
          <w:sz w:val="22"/>
          <w:szCs w:val="22"/>
        </w:rPr>
      </w:pPr>
      <w:r>
        <w:rPr>
          <w:rFonts w:ascii="Arial" w:hAnsi="Arial" w:cs="Arial"/>
          <w:sz w:val="22"/>
          <w:szCs w:val="22"/>
        </w:rPr>
        <w:t xml:space="preserve">p.č. 53/3 o výměře </w:t>
      </w:r>
      <w:r w:rsidR="003F2336">
        <w:rPr>
          <w:rFonts w:ascii="Arial" w:hAnsi="Arial" w:cs="Arial"/>
          <w:sz w:val="22"/>
          <w:szCs w:val="22"/>
        </w:rPr>
        <w:t>1 848m</w:t>
      </w:r>
      <w:r w:rsidR="003F2336" w:rsidRPr="004F3070">
        <w:rPr>
          <w:rFonts w:ascii="Arial" w:hAnsi="Arial" w:cs="Arial"/>
          <w:sz w:val="22"/>
          <w:szCs w:val="22"/>
          <w:vertAlign w:val="superscript"/>
        </w:rPr>
        <w:t>2</w:t>
      </w:r>
      <w:r w:rsidR="003F2336">
        <w:rPr>
          <w:rFonts w:ascii="Arial" w:hAnsi="Arial" w:cs="Arial"/>
          <w:sz w:val="22"/>
          <w:szCs w:val="22"/>
        </w:rPr>
        <w:t xml:space="preserve">, druh ostatní plocha, se způsobme využití manipulační plocha, </w:t>
      </w:r>
      <w:r w:rsidR="00477688">
        <w:rPr>
          <w:rFonts w:ascii="Arial" w:hAnsi="Arial" w:cs="Arial"/>
          <w:sz w:val="22"/>
          <w:szCs w:val="22"/>
        </w:rPr>
        <w:t xml:space="preserve">část pozemku je zpevněnou komunikací zajišťující přístup k stavbě seníku, </w:t>
      </w:r>
    </w:p>
    <w:p w14:paraId="03940840" w14:textId="624ADFC6" w:rsidR="00477688" w:rsidRDefault="00477688" w:rsidP="006C43E8">
      <w:pPr>
        <w:pStyle w:val="Odstavecseseznamem"/>
        <w:numPr>
          <w:ilvl w:val="0"/>
          <w:numId w:val="43"/>
        </w:numPr>
        <w:jc w:val="both"/>
        <w:rPr>
          <w:rFonts w:ascii="Arial" w:hAnsi="Arial" w:cs="Arial"/>
          <w:sz w:val="22"/>
          <w:szCs w:val="22"/>
        </w:rPr>
      </w:pPr>
      <w:r>
        <w:rPr>
          <w:rFonts w:ascii="Arial" w:hAnsi="Arial" w:cs="Arial"/>
          <w:sz w:val="22"/>
          <w:szCs w:val="22"/>
        </w:rPr>
        <w:t xml:space="preserve">p.č. </w:t>
      </w:r>
      <w:r w:rsidR="00A87E04">
        <w:rPr>
          <w:rFonts w:ascii="Arial" w:hAnsi="Arial" w:cs="Arial"/>
          <w:sz w:val="22"/>
          <w:szCs w:val="22"/>
        </w:rPr>
        <w:t>49 o výměře 2 743m</w:t>
      </w:r>
      <w:r w:rsidR="00A87E04" w:rsidRPr="004F3070">
        <w:rPr>
          <w:rFonts w:ascii="Arial" w:hAnsi="Arial" w:cs="Arial"/>
          <w:sz w:val="22"/>
          <w:szCs w:val="22"/>
          <w:vertAlign w:val="superscript"/>
        </w:rPr>
        <w:t>2</w:t>
      </w:r>
      <w:r w:rsidR="00A87E04">
        <w:rPr>
          <w:rFonts w:ascii="Arial" w:hAnsi="Arial" w:cs="Arial"/>
          <w:sz w:val="22"/>
          <w:szCs w:val="22"/>
        </w:rPr>
        <w:t xml:space="preserve">, druh ostatní plocha se způsobem využití </w:t>
      </w:r>
      <w:r w:rsidR="004F3070">
        <w:rPr>
          <w:rFonts w:ascii="Arial" w:hAnsi="Arial" w:cs="Arial"/>
          <w:sz w:val="22"/>
          <w:szCs w:val="22"/>
        </w:rPr>
        <w:t>jiná plocha, část pozemku je zpevněna a slouží jako přístup k stavbě seníku,</w:t>
      </w:r>
    </w:p>
    <w:p w14:paraId="1FE0470E" w14:textId="77777777" w:rsidR="004F3070" w:rsidRDefault="004F3070" w:rsidP="004F3070">
      <w:pPr>
        <w:ind w:left="360"/>
        <w:jc w:val="both"/>
        <w:rPr>
          <w:rFonts w:ascii="Arial" w:hAnsi="Arial" w:cs="Arial"/>
          <w:sz w:val="22"/>
          <w:szCs w:val="22"/>
        </w:rPr>
      </w:pPr>
    </w:p>
    <w:p w14:paraId="404BC5BD" w14:textId="0DCE851B" w:rsidR="004F3070" w:rsidRDefault="004F3070" w:rsidP="004F3070">
      <w:pPr>
        <w:pStyle w:val="Odstavecseseznamem"/>
        <w:numPr>
          <w:ilvl w:val="0"/>
          <w:numId w:val="44"/>
        </w:numPr>
        <w:jc w:val="both"/>
        <w:rPr>
          <w:rFonts w:ascii="Arial" w:hAnsi="Arial" w:cs="Arial"/>
          <w:sz w:val="22"/>
          <w:szCs w:val="22"/>
        </w:rPr>
      </w:pPr>
      <w:r>
        <w:rPr>
          <w:rFonts w:ascii="Arial" w:hAnsi="Arial" w:cs="Arial"/>
          <w:sz w:val="22"/>
          <w:szCs w:val="22"/>
        </w:rPr>
        <w:t>příslušenství</w:t>
      </w:r>
      <w:r w:rsidR="00EA2059">
        <w:rPr>
          <w:rFonts w:ascii="Arial" w:hAnsi="Arial" w:cs="Arial"/>
          <w:sz w:val="22"/>
          <w:szCs w:val="22"/>
        </w:rPr>
        <w:t xml:space="preserve"> v majetku SPÚ</w:t>
      </w:r>
      <w:r>
        <w:rPr>
          <w:rFonts w:ascii="Arial" w:hAnsi="Arial" w:cs="Arial"/>
          <w:sz w:val="22"/>
          <w:szCs w:val="22"/>
        </w:rPr>
        <w:t>:</w:t>
      </w:r>
    </w:p>
    <w:p w14:paraId="495B9E10" w14:textId="7D7274B6" w:rsidR="004F3070" w:rsidRDefault="009B7AB4" w:rsidP="004F3070">
      <w:pPr>
        <w:pStyle w:val="Odstavecseseznamem"/>
        <w:numPr>
          <w:ilvl w:val="0"/>
          <w:numId w:val="43"/>
        </w:numPr>
        <w:jc w:val="both"/>
        <w:rPr>
          <w:rFonts w:ascii="Arial" w:hAnsi="Arial" w:cs="Arial"/>
          <w:sz w:val="22"/>
          <w:szCs w:val="22"/>
        </w:rPr>
      </w:pPr>
      <w:r>
        <w:rPr>
          <w:rFonts w:ascii="Arial" w:hAnsi="Arial" w:cs="Arial"/>
          <w:sz w:val="22"/>
          <w:szCs w:val="22"/>
        </w:rPr>
        <w:t xml:space="preserve">jeřáb, </w:t>
      </w:r>
      <w:r w:rsidR="00EA2059">
        <w:rPr>
          <w:rFonts w:ascii="Arial" w:hAnsi="Arial" w:cs="Arial"/>
          <w:sz w:val="22"/>
          <w:szCs w:val="22"/>
        </w:rPr>
        <w:t>rozvody el.vedení a el.přípojka</w:t>
      </w:r>
      <w:r w:rsidR="00877DC7">
        <w:rPr>
          <w:rFonts w:ascii="Arial" w:hAnsi="Arial" w:cs="Arial"/>
          <w:sz w:val="22"/>
          <w:szCs w:val="22"/>
        </w:rPr>
        <w:t>, které jsou součástí stavby seníku na st.1/3</w:t>
      </w:r>
    </w:p>
    <w:p w14:paraId="317F395C" w14:textId="488F5A38" w:rsidR="00EA2059" w:rsidRDefault="001C0A71" w:rsidP="004F3070">
      <w:pPr>
        <w:pStyle w:val="Odstavecseseznamem"/>
        <w:numPr>
          <w:ilvl w:val="0"/>
          <w:numId w:val="43"/>
        </w:numPr>
        <w:jc w:val="both"/>
        <w:rPr>
          <w:rFonts w:ascii="Arial" w:hAnsi="Arial" w:cs="Arial"/>
          <w:sz w:val="22"/>
          <w:szCs w:val="22"/>
        </w:rPr>
      </w:pPr>
      <w:r>
        <w:rPr>
          <w:rFonts w:ascii="Arial" w:hAnsi="Arial" w:cs="Arial"/>
          <w:sz w:val="22"/>
          <w:szCs w:val="22"/>
        </w:rPr>
        <w:t>zpevněná komunikace na pozemku p.č. 53/3</w:t>
      </w:r>
    </w:p>
    <w:p w14:paraId="7C6C0B4C" w14:textId="77777777" w:rsidR="00877DC7" w:rsidRDefault="00877DC7" w:rsidP="00877DC7">
      <w:pPr>
        <w:jc w:val="both"/>
        <w:rPr>
          <w:rFonts w:ascii="Arial" w:hAnsi="Arial" w:cs="Arial"/>
          <w:sz w:val="22"/>
          <w:szCs w:val="22"/>
        </w:rPr>
      </w:pPr>
    </w:p>
    <w:p w14:paraId="1B78225E" w14:textId="1DF3FEE5" w:rsidR="00877DC7" w:rsidRPr="0085615C" w:rsidRDefault="00877DC7" w:rsidP="00877DC7">
      <w:pPr>
        <w:jc w:val="both"/>
        <w:rPr>
          <w:rFonts w:ascii="Arial" w:hAnsi="Arial" w:cs="Arial"/>
          <w:b/>
          <w:bCs/>
          <w:sz w:val="22"/>
          <w:szCs w:val="22"/>
        </w:rPr>
      </w:pPr>
      <w:r>
        <w:rPr>
          <w:rFonts w:ascii="Arial" w:hAnsi="Arial" w:cs="Arial"/>
          <w:sz w:val="22"/>
          <w:szCs w:val="22"/>
        </w:rPr>
        <w:t>Prohlídku majetku umožní zástupce uživatele</w:t>
      </w:r>
      <w:r w:rsidR="00632D44">
        <w:rPr>
          <w:rFonts w:ascii="Arial" w:hAnsi="Arial" w:cs="Arial"/>
          <w:sz w:val="22"/>
          <w:szCs w:val="22"/>
        </w:rPr>
        <w:t xml:space="preserve"> stavby</w:t>
      </w:r>
      <w:r>
        <w:rPr>
          <w:rFonts w:ascii="Arial" w:hAnsi="Arial" w:cs="Arial"/>
          <w:sz w:val="22"/>
          <w:szCs w:val="22"/>
        </w:rPr>
        <w:t>:</w:t>
      </w:r>
      <w:r w:rsidR="00F97217">
        <w:rPr>
          <w:rFonts w:ascii="Arial" w:hAnsi="Arial" w:cs="Arial"/>
          <w:sz w:val="22"/>
          <w:szCs w:val="22"/>
        </w:rPr>
        <w:t xml:space="preserve"> </w:t>
      </w:r>
      <w:r w:rsidR="00F97217" w:rsidRPr="0085615C">
        <w:rPr>
          <w:rFonts w:ascii="Arial" w:hAnsi="Arial" w:cs="Arial"/>
          <w:b/>
          <w:bCs/>
          <w:sz w:val="22"/>
          <w:szCs w:val="22"/>
        </w:rPr>
        <w:t>spol. Agro</w:t>
      </w:r>
      <w:r w:rsidR="0085615C" w:rsidRPr="0085615C">
        <w:rPr>
          <w:rFonts w:ascii="Arial" w:hAnsi="Arial" w:cs="Arial"/>
          <w:b/>
          <w:bCs/>
          <w:sz w:val="22"/>
          <w:szCs w:val="22"/>
        </w:rPr>
        <w:t xml:space="preserve"> </w:t>
      </w:r>
      <w:r w:rsidR="00F97217" w:rsidRPr="0085615C">
        <w:rPr>
          <w:rFonts w:ascii="Arial" w:hAnsi="Arial" w:cs="Arial"/>
          <w:b/>
          <w:bCs/>
          <w:sz w:val="22"/>
          <w:szCs w:val="22"/>
        </w:rPr>
        <w:t>&amp;</w:t>
      </w:r>
      <w:r w:rsidR="0085615C" w:rsidRPr="0085615C">
        <w:rPr>
          <w:rFonts w:ascii="Arial" w:hAnsi="Arial" w:cs="Arial"/>
          <w:b/>
          <w:bCs/>
          <w:sz w:val="22"/>
          <w:szCs w:val="22"/>
        </w:rPr>
        <w:t xml:space="preserve"> </w:t>
      </w:r>
      <w:r w:rsidR="00F97217" w:rsidRPr="0085615C">
        <w:rPr>
          <w:rFonts w:ascii="Arial" w:hAnsi="Arial" w:cs="Arial"/>
          <w:b/>
          <w:bCs/>
          <w:sz w:val="22"/>
          <w:szCs w:val="22"/>
        </w:rPr>
        <w:t xml:space="preserve">Kombinát Dolní Žandov, zastoupený pane </w:t>
      </w:r>
      <w:r w:rsidR="00D3411F">
        <w:rPr>
          <w:rFonts w:ascii="Arial" w:hAnsi="Arial" w:cs="Arial"/>
          <w:b/>
          <w:bCs/>
          <w:sz w:val="22"/>
          <w:szCs w:val="22"/>
        </w:rPr>
        <w:t>XXXXX</w:t>
      </w:r>
      <w:r w:rsidR="00B01966" w:rsidRPr="0085615C">
        <w:rPr>
          <w:rFonts w:ascii="Arial" w:hAnsi="Arial" w:cs="Arial"/>
          <w:b/>
          <w:bCs/>
          <w:sz w:val="22"/>
          <w:szCs w:val="22"/>
        </w:rPr>
        <w:t>, tel</w:t>
      </w:r>
      <w:r w:rsidR="00F97217" w:rsidRPr="0085615C">
        <w:rPr>
          <w:rFonts w:ascii="Arial" w:hAnsi="Arial" w:cs="Arial"/>
          <w:b/>
          <w:bCs/>
          <w:sz w:val="22"/>
          <w:szCs w:val="22"/>
        </w:rPr>
        <w:t xml:space="preserve">. </w:t>
      </w:r>
      <w:r w:rsidR="00D3411F">
        <w:rPr>
          <w:rFonts w:ascii="Arial" w:hAnsi="Arial" w:cs="Arial"/>
          <w:b/>
          <w:bCs/>
          <w:sz w:val="22"/>
          <w:szCs w:val="22"/>
        </w:rPr>
        <w:t>XXXXX</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0632C228"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1C0A71">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338E809"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9303F" w:rsidRPr="0083744E">
        <w:rPr>
          <w:rFonts w:ascii="Arial" w:hAnsi="Arial" w:cs="Arial"/>
          <w:b/>
          <w:bCs/>
          <w:sz w:val="22"/>
          <w:szCs w:val="22"/>
        </w:rPr>
        <w:t>27 800,00 Kč</w:t>
      </w:r>
      <w:r w:rsidR="0099303F">
        <w:rPr>
          <w:rFonts w:ascii="Arial" w:hAnsi="Arial" w:cs="Arial"/>
          <w:sz w:val="22"/>
          <w:szCs w:val="22"/>
        </w:rPr>
        <w:t xml:space="preserve"> </w:t>
      </w:r>
    </w:p>
    <w:p w14:paraId="76329452" w14:textId="6306C47A" w:rsidR="00377E78" w:rsidRPr="00D56D2B" w:rsidRDefault="00165FEF" w:rsidP="0060643D">
      <w:pPr>
        <w:jc w:val="both"/>
        <w:rPr>
          <w:rFonts w:ascii="Arial" w:hAnsi="Arial" w:cs="Arial"/>
          <w:b/>
          <w:b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D56D2B" w:rsidRPr="00D56D2B">
        <w:rPr>
          <w:rFonts w:ascii="Arial" w:hAnsi="Arial" w:cs="Arial"/>
          <w:b/>
          <w:bCs/>
          <w:sz w:val="22"/>
          <w:szCs w:val="22"/>
        </w:rPr>
        <w:t xml:space="preserve">  5 838,00 Kč </w:t>
      </w:r>
    </w:p>
    <w:p w14:paraId="431165D4" w14:textId="34F65D25"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D56D2B">
        <w:rPr>
          <w:rFonts w:ascii="Arial" w:hAnsi="Arial" w:cs="Arial"/>
          <w:b/>
          <w:sz w:val="22"/>
          <w:szCs w:val="22"/>
        </w:rPr>
        <w:t xml:space="preserve">33 638,00 Kč </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6B7A8C5F"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1C0A71">
        <w:rPr>
          <w:rFonts w:ascii="Arial" w:hAnsi="Arial" w:cs="Arial"/>
          <w:sz w:val="22"/>
          <w:szCs w:val="22"/>
        </w:rPr>
        <w:t>6</w:t>
      </w:r>
      <w:r w:rsidR="003B4A81">
        <w:rPr>
          <w:rFonts w:ascii="Arial" w:hAnsi="Arial" w:cs="Arial"/>
          <w:sz w:val="22"/>
          <w:szCs w:val="22"/>
        </w:rPr>
        <w:t xml:space="preserve"> </w:t>
      </w:r>
      <w:hyperlink r:id="rId14" w:history="1">
        <w:r w:rsidR="001C0A71" w:rsidRPr="00734952">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A99AC3B"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00D56D2B" w:rsidRPr="00D56D2B">
        <w:rPr>
          <w:rFonts w:ascii="Arial" w:hAnsi="Arial" w:cs="Arial"/>
          <w:b/>
          <w:bCs/>
          <w:sz w:val="22"/>
          <w:szCs w:val="22"/>
        </w:rPr>
        <w:t>45</w:t>
      </w:r>
      <w:r w:rsidRPr="00D56D2B">
        <w:rPr>
          <w:rFonts w:ascii="Arial" w:hAnsi="Arial" w:cs="Arial"/>
          <w:b/>
          <w:bCs/>
          <w:sz w:val="22"/>
          <w:szCs w:val="22"/>
        </w:rPr>
        <w:t xml:space="preserve"> </w:t>
      </w:r>
      <w:r w:rsidR="00877DC7" w:rsidRPr="00D56D2B">
        <w:rPr>
          <w:rFonts w:ascii="Arial" w:hAnsi="Arial" w:cs="Arial"/>
          <w:b/>
          <w:bCs/>
          <w:sz w:val="22"/>
          <w:szCs w:val="22"/>
        </w:rPr>
        <w:t>kalen</w:t>
      </w:r>
      <w:r w:rsidR="00877DC7" w:rsidRPr="00877DC7">
        <w:rPr>
          <w:rFonts w:ascii="Arial" w:hAnsi="Arial" w:cs="Arial"/>
          <w:b/>
          <w:bCs/>
          <w:sz w:val="22"/>
          <w:szCs w:val="22"/>
        </w:rPr>
        <w:t>dářních</w:t>
      </w:r>
      <w:r w:rsidR="00877DC7">
        <w:rPr>
          <w:rFonts w:ascii="Arial" w:hAnsi="Arial" w:cs="Arial"/>
          <w:sz w:val="22"/>
          <w:szCs w:val="22"/>
        </w:rPr>
        <w:t xml:space="preserve">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46D4480" w14:textId="77777777" w:rsidR="009421C9" w:rsidRDefault="00AF4182" w:rsidP="001D0023">
      <w:pPr>
        <w:pStyle w:val="Odstavecseseznamem"/>
        <w:numPr>
          <w:ilvl w:val="0"/>
          <w:numId w:val="12"/>
        </w:numPr>
        <w:spacing w:after="120" w:line="276" w:lineRule="auto"/>
        <w:ind w:left="425" w:hanging="357"/>
        <w:contextualSpacing w:val="0"/>
        <w:jc w:val="both"/>
        <w:rPr>
          <w:rFonts w:ascii="Arial" w:hAnsi="Arial" w:cs="Arial"/>
          <w:sz w:val="22"/>
          <w:szCs w:val="22"/>
        </w:rPr>
      </w:pPr>
      <w:r w:rsidRPr="009421C9">
        <w:rPr>
          <w:rFonts w:ascii="Arial" w:hAnsi="Arial" w:cs="Arial"/>
          <w:sz w:val="22"/>
          <w:szCs w:val="22"/>
        </w:rPr>
        <w:t xml:space="preserve">Znalecký posudek </w:t>
      </w:r>
      <w:r w:rsidR="00BF0750" w:rsidRPr="009421C9">
        <w:rPr>
          <w:rFonts w:ascii="Arial" w:hAnsi="Arial" w:cs="Arial"/>
          <w:sz w:val="22"/>
          <w:szCs w:val="22"/>
        </w:rPr>
        <w:t>v listinné podobě</w:t>
      </w:r>
      <w:r w:rsidR="008B1BFF" w:rsidRPr="009421C9">
        <w:rPr>
          <w:rFonts w:ascii="Arial" w:hAnsi="Arial" w:cs="Arial"/>
          <w:sz w:val="22"/>
          <w:szCs w:val="22"/>
        </w:rPr>
        <w:t xml:space="preserve"> bude předán na adrese</w:t>
      </w:r>
      <w:r w:rsidR="00BF0750" w:rsidRPr="009421C9">
        <w:rPr>
          <w:rFonts w:ascii="Arial" w:hAnsi="Arial" w:cs="Arial"/>
          <w:sz w:val="22"/>
          <w:szCs w:val="22"/>
        </w:rPr>
        <w:t>:</w:t>
      </w:r>
      <w:r w:rsidR="00632D44" w:rsidRPr="009421C9">
        <w:rPr>
          <w:rFonts w:ascii="Arial" w:hAnsi="Arial" w:cs="Arial"/>
          <w:sz w:val="22"/>
          <w:szCs w:val="22"/>
        </w:rPr>
        <w:t xml:space="preserve"> Krajského pozemkového úřadu pro Karlovarský kraj, Chebská 7</w:t>
      </w:r>
      <w:r w:rsidR="009421C9" w:rsidRPr="009421C9">
        <w:rPr>
          <w:rFonts w:ascii="Arial" w:hAnsi="Arial" w:cs="Arial"/>
          <w:sz w:val="22"/>
          <w:szCs w:val="22"/>
        </w:rPr>
        <w:t>3/48, 360 06 Karlovy Vary.</w:t>
      </w:r>
    </w:p>
    <w:p w14:paraId="743763B7" w14:textId="726AC0A4" w:rsidR="00AF307C" w:rsidRPr="009421C9" w:rsidRDefault="00D173CD" w:rsidP="001D0023">
      <w:pPr>
        <w:pStyle w:val="Odstavecseseznamem"/>
        <w:numPr>
          <w:ilvl w:val="0"/>
          <w:numId w:val="12"/>
        </w:numPr>
        <w:spacing w:after="120" w:line="276" w:lineRule="auto"/>
        <w:ind w:left="425" w:hanging="357"/>
        <w:contextualSpacing w:val="0"/>
        <w:jc w:val="both"/>
        <w:rPr>
          <w:rFonts w:ascii="Arial" w:hAnsi="Arial" w:cs="Arial"/>
          <w:sz w:val="22"/>
          <w:szCs w:val="22"/>
        </w:rPr>
      </w:pPr>
      <w:r w:rsidRPr="009421C9">
        <w:rPr>
          <w:rFonts w:ascii="Arial" w:hAnsi="Arial" w:cs="Arial"/>
          <w:sz w:val="22"/>
          <w:szCs w:val="22"/>
        </w:rPr>
        <w:t>Sken znaleckého posudku</w:t>
      </w:r>
      <w:r w:rsidR="008B1BFF" w:rsidRPr="009421C9">
        <w:rPr>
          <w:rFonts w:ascii="Arial" w:hAnsi="Arial" w:cs="Arial"/>
          <w:sz w:val="22"/>
          <w:szCs w:val="22"/>
        </w:rPr>
        <w:t xml:space="preserve"> bude zaslán </w:t>
      </w:r>
      <w:r w:rsidR="00B338B8" w:rsidRPr="009421C9">
        <w:rPr>
          <w:rFonts w:ascii="Arial" w:hAnsi="Arial" w:cs="Arial"/>
          <w:sz w:val="22"/>
          <w:szCs w:val="22"/>
        </w:rPr>
        <w:t xml:space="preserve">do </w:t>
      </w:r>
      <w:r w:rsidR="0075560C" w:rsidRPr="009421C9">
        <w:rPr>
          <w:rFonts w:ascii="Arial" w:hAnsi="Arial" w:cs="Arial"/>
          <w:sz w:val="22"/>
          <w:szCs w:val="22"/>
        </w:rPr>
        <w:t xml:space="preserve">výše uvedené </w:t>
      </w:r>
      <w:r w:rsidR="00B338B8" w:rsidRPr="009421C9">
        <w:rPr>
          <w:rFonts w:ascii="Arial" w:hAnsi="Arial" w:cs="Arial"/>
          <w:sz w:val="22"/>
          <w:szCs w:val="22"/>
        </w:rPr>
        <w:t>datové schránky</w:t>
      </w:r>
      <w:r w:rsidR="008B1BFF" w:rsidRPr="009421C9">
        <w:rPr>
          <w:rFonts w:ascii="Arial" w:hAnsi="Arial" w:cs="Arial"/>
          <w:sz w:val="22"/>
          <w:szCs w:val="22"/>
        </w:rPr>
        <w:t xml:space="preserve"> </w:t>
      </w:r>
      <w:r w:rsidR="00A03C47" w:rsidRPr="009421C9">
        <w:rPr>
          <w:rFonts w:ascii="Arial" w:hAnsi="Arial" w:cs="Arial"/>
          <w:sz w:val="22"/>
          <w:szCs w:val="22"/>
        </w:rPr>
        <w:t xml:space="preserve">SPÚ </w:t>
      </w:r>
      <w:r w:rsidR="0082434D" w:rsidRPr="009421C9">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3ED3A81C" w14:textId="77777777" w:rsidR="00053E33" w:rsidRPr="00053E33" w:rsidRDefault="00405CD4" w:rsidP="00EA32EB">
      <w:pPr>
        <w:pStyle w:val="Odstavecseseznamem"/>
        <w:numPr>
          <w:ilvl w:val="0"/>
          <w:numId w:val="41"/>
        </w:numPr>
        <w:spacing w:after="160" w:line="259" w:lineRule="auto"/>
        <w:ind w:left="426"/>
        <w:contextualSpacing w:val="0"/>
        <w:jc w:val="both"/>
        <w:rPr>
          <w:rFonts w:ascii="Arial" w:hAnsi="Arial" w:cs="Arial"/>
          <w:b/>
          <w:bCs/>
          <w:sz w:val="22"/>
          <w:szCs w:val="22"/>
        </w:rPr>
      </w:pPr>
      <w:r w:rsidRPr="00053E33">
        <w:rPr>
          <w:rFonts w:ascii="Arial" w:hAnsi="Arial" w:cs="Arial"/>
          <w:sz w:val="22"/>
          <w:szCs w:val="22"/>
        </w:rPr>
        <w:t xml:space="preserve">Po převzetí </w:t>
      </w:r>
      <w:r w:rsidR="008F5EC8" w:rsidRPr="00053E33">
        <w:rPr>
          <w:rFonts w:ascii="Arial" w:hAnsi="Arial" w:cs="Arial"/>
          <w:sz w:val="22"/>
          <w:szCs w:val="22"/>
        </w:rPr>
        <w:t>znaleck</w:t>
      </w:r>
      <w:r w:rsidRPr="00053E33">
        <w:rPr>
          <w:rFonts w:ascii="Arial" w:hAnsi="Arial" w:cs="Arial"/>
          <w:sz w:val="22"/>
          <w:szCs w:val="22"/>
        </w:rPr>
        <w:t>ého</w:t>
      </w:r>
      <w:r w:rsidR="008F5EC8" w:rsidRPr="00053E33">
        <w:rPr>
          <w:rFonts w:ascii="Arial" w:hAnsi="Arial" w:cs="Arial"/>
          <w:sz w:val="22"/>
          <w:szCs w:val="22"/>
        </w:rPr>
        <w:t xml:space="preserve"> posudk</w:t>
      </w:r>
      <w:r w:rsidRPr="00053E33">
        <w:rPr>
          <w:rFonts w:ascii="Arial" w:hAnsi="Arial" w:cs="Arial"/>
          <w:sz w:val="22"/>
          <w:szCs w:val="22"/>
        </w:rPr>
        <w:t>u</w:t>
      </w:r>
      <w:r w:rsidR="008F5EC8" w:rsidRPr="00053E33">
        <w:rPr>
          <w:rFonts w:ascii="Arial" w:hAnsi="Arial" w:cs="Arial"/>
          <w:sz w:val="22"/>
          <w:szCs w:val="22"/>
        </w:rPr>
        <w:t xml:space="preserve"> </w:t>
      </w:r>
      <w:r w:rsidR="00237D02" w:rsidRPr="00053E33">
        <w:rPr>
          <w:rFonts w:ascii="Arial" w:hAnsi="Arial" w:cs="Arial"/>
          <w:sz w:val="22"/>
          <w:szCs w:val="22"/>
        </w:rPr>
        <w:t>O</w:t>
      </w:r>
      <w:r w:rsidR="008F5EC8" w:rsidRPr="00053E33">
        <w:rPr>
          <w:rFonts w:ascii="Arial" w:hAnsi="Arial" w:cs="Arial"/>
          <w:sz w:val="22"/>
          <w:szCs w:val="22"/>
        </w:rPr>
        <w:t>bjednatelem je možné vystavit fakturu.</w:t>
      </w:r>
    </w:p>
    <w:p w14:paraId="4112E07D" w14:textId="77777777" w:rsidR="00053E33" w:rsidRDefault="00053E33" w:rsidP="00053E33">
      <w:pPr>
        <w:spacing w:after="160" w:line="259" w:lineRule="auto"/>
        <w:ind w:left="66"/>
        <w:jc w:val="both"/>
        <w:rPr>
          <w:rFonts w:ascii="Arial" w:hAnsi="Arial" w:cs="Arial"/>
          <w:b/>
          <w:bCs/>
          <w:sz w:val="22"/>
          <w:szCs w:val="22"/>
        </w:rPr>
      </w:pPr>
    </w:p>
    <w:p w14:paraId="326B904A" w14:textId="7F0D6CC6" w:rsidR="004D7214" w:rsidRPr="00053E33" w:rsidRDefault="001F2D69" w:rsidP="00053E33">
      <w:pPr>
        <w:spacing w:after="160" w:line="259" w:lineRule="auto"/>
        <w:ind w:left="66"/>
        <w:jc w:val="both"/>
        <w:rPr>
          <w:rFonts w:ascii="Arial" w:hAnsi="Arial" w:cs="Arial"/>
          <w:b/>
          <w:bCs/>
          <w:sz w:val="22"/>
          <w:szCs w:val="22"/>
        </w:rPr>
      </w:pPr>
      <w:r w:rsidRPr="00053E33">
        <w:rPr>
          <w:rFonts w:ascii="Arial" w:hAnsi="Arial" w:cs="Arial"/>
          <w:b/>
          <w:bCs/>
          <w:sz w:val="22"/>
          <w:szCs w:val="22"/>
        </w:rPr>
        <w:t xml:space="preserve">Č. X. </w:t>
      </w:r>
      <w:r w:rsidR="002903B3" w:rsidRPr="00053E33">
        <w:rPr>
          <w:rFonts w:ascii="Arial" w:hAnsi="Arial" w:cs="Arial"/>
          <w:b/>
          <w:bCs/>
          <w:sz w:val="22"/>
          <w:szCs w:val="22"/>
        </w:rPr>
        <w:t xml:space="preserve">Platební </w:t>
      </w:r>
      <w:r w:rsidR="004D7214" w:rsidRPr="00053E33">
        <w:rPr>
          <w:rFonts w:ascii="Arial" w:hAnsi="Arial" w:cs="Arial"/>
          <w:b/>
          <w:bCs/>
          <w:sz w:val="22"/>
          <w:szCs w:val="22"/>
        </w:rPr>
        <w:t>a fakturační podmínky: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7E15395" w:rsidR="001F2D69" w:rsidRPr="00D56D2B" w:rsidRDefault="001F2D69" w:rsidP="002F431A">
      <w:pPr>
        <w:spacing w:line="276" w:lineRule="auto"/>
        <w:ind w:firstLine="426"/>
        <w:jc w:val="both"/>
        <w:rPr>
          <w:rFonts w:ascii="Arial" w:hAnsi="Arial" w:cs="Arial"/>
          <w:i/>
          <w:sz w:val="22"/>
          <w:szCs w:val="22"/>
        </w:rPr>
      </w:pPr>
      <w:r w:rsidRPr="00D56D2B">
        <w:rPr>
          <w:rFonts w:ascii="Arial" w:hAnsi="Arial" w:cs="Arial"/>
          <w:i/>
          <w:sz w:val="22"/>
          <w:szCs w:val="22"/>
        </w:rPr>
        <w:t xml:space="preserve">Obchodní firma </w:t>
      </w:r>
      <w:r w:rsidR="00941363" w:rsidRPr="00D56D2B">
        <w:rPr>
          <w:rFonts w:ascii="Arial" w:hAnsi="Arial" w:cs="Arial"/>
          <w:i/>
          <w:sz w:val="22"/>
          <w:szCs w:val="22"/>
        </w:rPr>
        <w:t>Z</w:t>
      </w:r>
      <w:r w:rsidRPr="00D56D2B">
        <w:rPr>
          <w:rFonts w:ascii="Arial" w:hAnsi="Arial" w:cs="Arial"/>
          <w:i/>
          <w:sz w:val="22"/>
          <w:szCs w:val="22"/>
        </w:rPr>
        <w:t>hotovitele</w:t>
      </w:r>
    </w:p>
    <w:p w14:paraId="389DEE7B" w14:textId="773CA632" w:rsidR="001F2D69" w:rsidRPr="00D56D2B" w:rsidRDefault="001F2D69" w:rsidP="002F431A">
      <w:pPr>
        <w:spacing w:line="276" w:lineRule="auto"/>
        <w:ind w:firstLine="426"/>
        <w:jc w:val="both"/>
        <w:rPr>
          <w:rFonts w:ascii="Arial" w:hAnsi="Arial" w:cs="Arial"/>
          <w:i/>
          <w:sz w:val="22"/>
          <w:szCs w:val="22"/>
        </w:rPr>
      </w:pPr>
      <w:r w:rsidRPr="00D56D2B">
        <w:rPr>
          <w:rFonts w:ascii="Arial" w:hAnsi="Arial" w:cs="Arial"/>
          <w:i/>
          <w:sz w:val="22"/>
          <w:szCs w:val="22"/>
        </w:rPr>
        <w:t>Cena bez DPH, rozpis částky DPH podle sazby</w:t>
      </w:r>
    </w:p>
    <w:p w14:paraId="1DD2A8DF" w14:textId="6A94A8D2" w:rsidR="001F2D69" w:rsidRPr="00D56D2B" w:rsidRDefault="001F2D69" w:rsidP="00E7679B">
      <w:pPr>
        <w:spacing w:after="120" w:line="276" w:lineRule="auto"/>
        <w:ind w:firstLine="426"/>
        <w:jc w:val="both"/>
        <w:rPr>
          <w:rFonts w:ascii="Arial" w:hAnsi="Arial" w:cs="Arial"/>
          <w:i/>
          <w:sz w:val="22"/>
          <w:szCs w:val="22"/>
        </w:rPr>
      </w:pPr>
      <w:r w:rsidRPr="00D56D2B">
        <w:rPr>
          <w:rFonts w:ascii="Arial" w:hAnsi="Arial" w:cs="Arial"/>
          <w:i/>
          <w:sz w:val="22"/>
          <w:szCs w:val="22"/>
        </w:rPr>
        <w:t>Číslo účtu Zhotovitele</w:t>
      </w:r>
    </w:p>
    <w:p w14:paraId="29ECC87B" w14:textId="323A9C5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421C9">
        <w:rPr>
          <w:rFonts w:ascii="Arial" w:hAnsi="Arial" w:cs="Arial"/>
          <w:sz w:val="22"/>
          <w:szCs w:val="22"/>
        </w:rPr>
        <w:t xml:space="preserve">Karlovarský kraj.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 xml:space="preserve">hotovitelem (dále jen </w:t>
      </w:r>
      <w:r w:rsidRPr="00936B10">
        <w:rPr>
          <w:rFonts w:ascii="Arial" w:hAnsi="Arial" w:cs="Arial"/>
          <w:sz w:val="22"/>
          <w:szCs w:val="22"/>
        </w:rPr>
        <w:lastRenderedPageBreak/>
        <w:t>„</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lastRenderedPageBreak/>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4F58E768" w:rsidR="009E6E1E" w:rsidRPr="00472A25" w:rsidRDefault="00472A25" w:rsidP="00472A25">
      <w:pPr>
        <w:rPr>
          <w:rFonts w:ascii="Arial" w:hAnsi="Arial" w:cs="Arial"/>
          <w:sz w:val="22"/>
          <w:szCs w:val="22"/>
        </w:rPr>
      </w:pPr>
      <w:r>
        <w:rPr>
          <w:rFonts w:ascii="Arial" w:hAnsi="Arial" w:cs="Arial"/>
          <w:sz w:val="22"/>
          <w:szCs w:val="22"/>
        </w:rPr>
        <w:t>2. 3. 2026</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07F93BD4" w:rsidR="008637CE" w:rsidRDefault="00D56D2B" w:rsidP="004F2B9F">
      <w:pPr>
        <w:contextualSpacing/>
        <w:rPr>
          <w:rFonts w:ascii="Arial" w:hAnsi="Arial" w:cs="Arial"/>
          <w:b/>
          <w:sz w:val="22"/>
          <w:szCs w:val="22"/>
        </w:rPr>
      </w:pPr>
      <w:r>
        <w:rPr>
          <w:rFonts w:ascii="Arial" w:hAnsi="Arial" w:cs="Arial"/>
          <w:b/>
          <w:sz w:val="22"/>
          <w:szCs w:val="22"/>
        </w:rPr>
        <w:t>Ing. Šárka Václavíková</w:t>
      </w:r>
    </w:p>
    <w:p w14:paraId="5DBA0E68" w14:textId="1E799226" w:rsidR="00D56D2B" w:rsidRDefault="00D56D2B" w:rsidP="004F2B9F">
      <w:pPr>
        <w:contextualSpacing/>
        <w:rPr>
          <w:rFonts w:ascii="Arial" w:hAnsi="Arial" w:cs="Arial"/>
          <w:b/>
          <w:sz w:val="22"/>
          <w:szCs w:val="22"/>
        </w:rPr>
      </w:pPr>
      <w:r>
        <w:rPr>
          <w:rFonts w:ascii="Arial" w:hAnsi="Arial" w:cs="Arial"/>
          <w:b/>
          <w:sz w:val="22"/>
          <w:szCs w:val="22"/>
        </w:rPr>
        <w:t xml:space="preserve">Ředitelka KPÚ pro Karlovarský kraj </w:t>
      </w:r>
    </w:p>
    <w:p w14:paraId="5BB02F36" w14:textId="78686DC4" w:rsidR="00D56D2B" w:rsidRPr="00D56D2B" w:rsidRDefault="004B350E" w:rsidP="006059BA">
      <w:pPr>
        <w:spacing w:before="600"/>
        <w:rPr>
          <w:rFonts w:ascii="Arial" w:hAnsi="Arial" w:cs="Arial"/>
          <w:bCs/>
          <w:sz w:val="22"/>
          <w:szCs w:val="22"/>
        </w:rPr>
      </w:pPr>
      <w:r w:rsidRPr="00D56D2B">
        <w:rPr>
          <w:rFonts w:ascii="Arial" w:hAnsi="Arial" w:cs="Arial"/>
          <w:bCs/>
          <w:sz w:val="22"/>
          <w:szCs w:val="22"/>
        </w:rPr>
        <w:t>Přílohy objednávky:</w:t>
      </w:r>
      <w:r w:rsidR="00BD7B28" w:rsidRPr="00D56D2B">
        <w:rPr>
          <w:rFonts w:ascii="Arial" w:hAnsi="Arial" w:cs="Arial"/>
          <w:bCs/>
          <w:sz w:val="22"/>
          <w:szCs w:val="22"/>
        </w:rPr>
        <w:t xml:space="preserve"> </w:t>
      </w:r>
      <w:r w:rsidR="00D56D2B" w:rsidRPr="00D56D2B">
        <w:rPr>
          <w:rFonts w:ascii="Arial" w:hAnsi="Arial" w:cs="Arial"/>
          <w:bCs/>
          <w:sz w:val="22"/>
          <w:szCs w:val="22"/>
        </w:rPr>
        <w:t>výpis KN, karty majetku, mapa, orto foto snímek</w:t>
      </w:r>
    </w:p>
    <w:p w14:paraId="055CC25E" w14:textId="77777777" w:rsidR="00D56D2B" w:rsidRDefault="00D56D2B" w:rsidP="006059BA">
      <w:pPr>
        <w:spacing w:before="600"/>
        <w:rPr>
          <w:rFonts w:ascii="Arial" w:hAnsi="Arial" w:cs="Arial"/>
          <w:b/>
          <w:sz w:val="22"/>
          <w:szCs w:val="22"/>
        </w:rPr>
      </w:pPr>
    </w:p>
    <w:sectPr w:rsidR="00D56D2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8FF2" w14:textId="77777777" w:rsidR="0036683E" w:rsidRDefault="0036683E" w:rsidP="007B5020">
      <w:r>
        <w:separator/>
      </w:r>
    </w:p>
  </w:endnote>
  <w:endnote w:type="continuationSeparator" w:id="0">
    <w:p w14:paraId="2E825C12" w14:textId="77777777" w:rsidR="0036683E" w:rsidRDefault="0036683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72A2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A040" w14:textId="77777777" w:rsidR="0036683E" w:rsidRDefault="0036683E" w:rsidP="007B5020">
      <w:r>
        <w:separator/>
      </w:r>
    </w:p>
  </w:footnote>
  <w:footnote w:type="continuationSeparator" w:id="0">
    <w:p w14:paraId="21C9665F" w14:textId="77777777" w:rsidR="0036683E" w:rsidRDefault="0036683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2754920"/>
    <w:multiLevelType w:val="hybridMultilevel"/>
    <w:tmpl w:val="9F52B6AE"/>
    <w:lvl w:ilvl="0" w:tplc="8626F124">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175B76"/>
    <w:multiLevelType w:val="hybridMultilevel"/>
    <w:tmpl w:val="D728A5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4"/>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3109151">
    <w:abstractNumId w:val="5"/>
  </w:num>
  <w:num w:numId="44" w16cid:durableId="876990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2FC7"/>
    <w:rsid w:val="000063BB"/>
    <w:rsid w:val="00006DD5"/>
    <w:rsid w:val="000145A3"/>
    <w:rsid w:val="00015B41"/>
    <w:rsid w:val="00017E62"/>
    <w:rsid w:val="000318F5"/>
    <w:rsid w:val="000357BF"/>
    <w:rsid w:val="00035887"/>
    <w:rsid w:val="00036AA7"/>
    <w:rsid w:val="00051C32"/>
    <w:rsid w:val="00052881"/>
    <w:rsid w:val="00053E33"/>
    <w:rsid w:val="00054DDA"/>
    <w:rsid w:val="00056AB5"/>
    <w:rsid w:val="000604EF"/>
    <w:rsid w:val="00062129"/>
    <w:rsid w:val="000649D0"/>
    <w:rsid w:val="0006677A"/>
    <w:rsid w:val="000702EA"/>
    <w:rsid w:val="00074166"/>
    <w:rsid w:val="00076DDD"/>
    <w:rsid w:val="000814A9"/>
    <w:rsid w:val="000822AC"/>
    <w:rsid w:val="00084BFF"/>
    <w:rsid w:val="00092F04"/>
    <w:rsid w:val="000937AB"/>
    <w:rsid w:val="000A1DBF"/>
    <w:rsid w:val="000A293B"/>
    <w:rsid w:val="000A427E"/>
    <w:rsid w:val="000B0450"/>
    <w:rsid w:val="000B1092"/>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B75D6"/>
    <w:rsid w:val="001C0257"/>
    <w:rsid w:val="001C0941"/>
    <w:rsid w:val="001C0A71"/>
    <w:rsid w:val="001C171A"/>
    <w:rsid w:val="001C23B5"/>
    <w:rsid w:val="001C4A9B"/>
    <w:rsid w:val="001C7985"/>
    <w:rsid w:val="001D50F1"/>
    <w:rsid w:val="001D5353"/>
    <w:rsid w:val="001E082A"/>
    <w:rsid w:val="001E36E3"/>
    <w:rsid w:val="001E3928"/>
    <w:rsid w:val="001E6907"/>
    <w:rsid w:val="001E6E31"/>
    <w:rsid w:val="001F2D69"/>
    <w:rsid w:val="001F7D8E"/>
    <w:rsid w:val="001F7D96"/>
    <w:rsid w:val="00204861"/>
    <w:rsid w:val="00211B25"/>
    <w:rsid w:val="00211F2E"/>
    <w:rsid w:val="0021288A"/>
    <w:rsid w:val="0021705E"/>
    <w:rsid w:val="002207F7"/>
    <w:rsid w:val="002273F5"/>
    <w:rsid w:val="00237D02"/>
    <w:rsid w:val="00240DE6"/>
    <w:rsid w:val="00247C60"/>
    <w:rsid w:val="00252EF4"/>
    <w:rsid w:val="00255B09"/>
    <w:rsid w:val="00261155"/>
    <w:rsid w:val="00262551"/>
    <w:rsid w:val="002676E6"/>
    <w:rsid w:val="00271587"/>
    <w:rsid w:val="00273D55"/>
    <w:rsid w:val="00276435"/>
    <w:rsid w:val="002810CA"/>
    <w:rsid w:val="0028565C"/>
    <w:rsid w:val="002903B3"/>
    <w:rsid w:val="002919E1"/>
    <w:rsid w:val="00292EBE"/>
    <w:rsid w:val="0029515F"/>
    <w:rsid w:val="00296C9A"/>
    <w:rsid w:val="002A3A9C"/>
    <w:rsid w:val="002A5FC2"/>
    <w:rsid w:val="002B1DC0"/>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041"/>
    <w:rsid w:val="00364C55"/>
    <w:rsid w:val="0036683E"/>
    <w:rsid w:val="00366A53"/>
    <w:rsid w:val="00366AA5"/>
    <w:rsid w:val="00366F30"/>
    <w:rsid w:val="00377E78"/>
    <w:rsid w:val="00384DAF"/>
    <w:rsid w:val="00392284"/>
    <w:rsid w:val="0039773C"/>
    <w:rsid w:val="003A2DA8"/>
    <w:rsid w:val="003A5762"/>
    <w:rsid w:val="003A7B75"/>
    <w:rsid w:val="003B06E3"/>
    <w:rsid w:val="003B31C4"/>
    <w:rsid w:val="003B4521"/>
    <w:rsid w:val="003B4A81"/>
    <w:rsid w:val="003B6E00"/>
    <w:rsid w:val="003D0547"/>
    <w:rsid w:val="003E0F28"/>
    <w:rsid w:val="003F2336"/>
    <w:rsid w:val="003F67A3"/>
    <w:rsid w:val="00405CD4"/>
    <w:rsid w:val="004116EE"/>
    <w:rsid w:val="00413849"/>
    <w:rsid w:val="00422DA3"/>
    <w:rsid w:val="00425BB8"/>
    <w:rsid w:val="0043544F"/>
    <w:rsid w:val="00440B5D"/>
    <w:rsid w:val="00443DFD"/>
    <w:rsid w:val="004523DA"/>
    <w:rsid w:val="00454EB3"/>
    <w:rsid w:val="0045793B"/>
    <w:rsid w:val="00463719"/>
    <w:rsid w:val="00472A25"/>
    <w:rsid w:val="00476D2D"/>
    <w:rsid w:val="00477688"/>
    <w:rsid w:val="0048038D"/>
    <w:rsid w:val="00484A6E"/>
    <w:rsid w:val="00490426"/>
    <w:rsid w:val="004A4099"/>
    <w:rsid w:val="004A4634"/>
    <w:rsid w:val="004B0312"/>
    <w:rsid w:val="004B350E"/>
    <w:rsid w:val="004B4625"/>
    <w:rsid w:val="004B7EB4"/>
    <w:rsid w:val="004C6906"/>
    <w:rsid w:val="004D7214"/>
    <w:rsid w:val="004E2E7E"/>
    <w:rsid w:val="004F122C"/>
    <w:rsid w:val="004F2506"/>
    <w:rsid w:val="004F2B9F"/>
    <w:rsid w:val="004F307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06"/>
    <w:rsid w:val="00631344"/>
    <w:rsid w:val="00632D44"/>
    <w:rsid w:val="00635275"/>
    <w:rsid w:val="006371AA"/>
    <w:rsid w:val="00647F1C"/>
    <w:rsid w:val="0065029E"/>
    <w:rsid w:val="006514B4"/>
    <w:rsid w:val="00665EF9"/>
    <w:rsid w:val="00670829"/>
    <w:rsid w:val="00670A2C"/>
    <w:rsid w:val="00675A63"/>
    <w:rsid w:val="006808BE"/>
    <w:rsid w:val="0068292E"/>
    <w:rsid w:val="006934AB"/>
    <w:rsid w:val="00695C38"/>
    <w:rsid w:val="00697394"/>
    <w:rsid w:val="00697420"/>
    <w:rsid w:val="00697E6D"/>
    <w:rsid w:val="006A2558"/>
    <w:rsid w:val="006A2AF2"/>
    <w:rsid w:val="006A4D23"/>
    <w:rsid w:val="006A5791"/>
    <w:rsid w:val="006A63D9"/>
    <w:rsid w:val="006B4C4B"/>
    <w:rsid w:val="006C166A"/>
    <w:rsid w:val="006C37F9"/>
    <w:rsid w:val="006C43E8"/>
    <w:rsid w:val="006C4798"/>
    <w:rsid w:val="006E739C"/>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11EC"/>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434D"/>
    <w:rsid w:val="00833644"/>
    <w:rsid w:val="00834C18"/>
    <w:rsid w:val="0083744E"/>
    <w:rsid w:val="00846597"/>
    <w:rsid w:val="008537DF"/>
    <w:rsid w:val="0085577E"/>
    <w:rsid w:val="0085615C"/>
    <w:rsid w:val="0086097E"/>
    <w:rsid w:val="00861F47"/>
    <w:rsid w:val="008637CE"/>
    <w:rsid w:val="00863BE9"/>
    <w:rsid w:val="008701DE"/>
    <w:rsid w:val="00870AF3"/>
    <w:rsid w:val="00877DC7"/>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1C9"/>
    <w:rsid w:val="009423B2"/>
    <w:rsid w:val="0095541F"/>
    <w:rsid w:val="00955A34"/>
    <w:rsid w:val="00956287"/>
    <w:rsid w:val="009564DC"/>
    <w:rsid w:val="00957EB9"/>
    <w:rsid w:val="00962581"/>
    <w:rsid w:val="00964B1E"/>
    <w:rsid w:val="00970AC1"/>
    <w:rsid w:val="009727F6"/>
    <w:rsid w:val="009825B4"/>
    <w:rsid w:val="009868F3"/>
    <w:rsid w:val="00986C9E"/>
    <w:rsid w:val="009874C6"/>
    <w:rsid w:val="00991082"/>
    <w:rsid w:val="0099240C"/>
    <w:rsid w:val="0099303F"/>
    <w:rsid w:val="009967A3"/>
    <w:rsid w:val="009970BC"/>
    <w:rsid w:val="009A7114"/>
    <w:rsid w:val="009B2AB4"/>
    <w:rsid w:val="009B548E"/>
    <w:rsid w:val="009B7AB4"/>
    <w:rsid w:val="009C088E"/>
    <w:rsid w:val="009C0ABF"/>
    <w:rsid w:val="009C0D91"/>
    <w:rsid w:val="009C0F6C"/>
    <w:rsid w:val="009C52F9"/>
    <w:rsid w:val="009C563B"/>
    <w:rsid w:val="009C7286"/>
    <w:rsid w:val="009D05AC"/>
    <w:rsid w:val="009E6E1E"/>
    <w:rsid w:val="00A01BFA"/>
    <w:rsid w:val="00A03C47"/>
    <w:rsid w:val="00A111BC"/>
    <w:rsid w:val="00A125FB"/>
    <w:rsid w:val="00A167A0"/>
    <w:rsid w:val="00A2115A"/>
    <w:rsid w:val="00A26537"/>
    <w:rsid w:val="00A300F2"/>
    <w:rsid w:val="00A357C3"/>
    <w:rsid w:val="00A433F7"/>
    <w:rsid w:val="00A50287"/>
    <w:rsid w:val="00A508EB"/>
    <w:rsid w:val="00A518B2"/>
    <w:rsid w:val="00A657FA"/>
    <w:rsid w:val="00A7600A"/>
    <w:rsid w:val="00A77BCF"/>
    <w:rsid w:val="00A87C89"/>
    <w:rsid w:val="00A87E04"/>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1966"/>
    <w:rsid w:val="00B04064"/>
    <w:rsid w:val="00B121CF"/>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319"/>
    <w:rsid w:val="00BF4434"/>
    <w:rsid w:val="00C03BA4"/>
    <w:rsid w:val="00C108EF"/>
    <w:rsid w:val="00C12C43"/>
    <w:rsid w:val="00C149A6"/>
    <w:rsid w:val="00C21CC8"/>
    <w:rsid w:val="00C220FD"/>
    <w:rsid w:val="00C22812"/>
    <w:rsid w:val="00C40021"/>
    <w:rsid w:val="00C41DF6"/>
    <w:rsid w:val="00C5646B"/>
    <w:rsid w:val="00C62C02"/>
    <w:rsid w:val="00C72BF3"/>
    <w:rsid w:val="00C75B23"/>
    <w:rsid w:val="00C81EB9"/>
    <w:rsid w:val="00C8331A"/>
    <w:rsid w:val="00C84209"/>
    <w:rsid w:val="00C87831"/>
    <w:rsid w:val="00C93BE7"/>
    <w:rsid w:val="00CA58F5"/>
    <w:rsid w:val="00CA71A8"/>
    <w:rsid w:val="00CC0146"/>
    <w:rsid w:val="00CC45F3"/>
    <w:rsid w:val="00CC4C01"/>
    <w:rsid w:val="00CC5762"/>
    <w:rsid w:val="00CD0534"/>
    <w:rsid w:val="00CD1A44"/>
    <w:rsid w:val="00CD61F3"/>
    <w:rsid w:val="00CE43F8"/>
    <w:rsid w:val="00D03433"/>
    <w:rsid w:val="00D05F20"/>
    <w:rsid w:val="00D11436"/>
    <w:rsid w:val="00D170A9"/>
    <w:rsid w:val="00D173CD"/>
    <w:rsid w:val="00D220A0"/>
    <w:rsid w:val="00D23AAD"/>
    <w:rsid w:val="00D24D97"/>
    <w:rsid w:val="00D32E3E"/>
    <w:rsid w:val="00D3411F"/>
    <w:rsid w:val="00D35599"/>
    <w:rsid w:val="00D4499C"/>
    <w:rsid w:val="00D51B44"/>
    <w:rsid w:val="00D5283B"/>
    <w:rsid w:val="00D55208"/>
    <w:rsid w:val="00D56D2B"/>
    <w:rsid w:val="00D66B3E"/>
    <w:rsid w:val="00D73D8D"/>
    <w:rsid w:val="00D81ED9"/>
    <w:rsid w:val="00D8368A"/>
    <w:rsid w:val="00DA2488"/>
    <w:rsid w:val="00DA4213"/>
    <w:rsid w:val="00DA5B49"/>
    <w:rsid w:val="00DB15F2"/>
    <w:rsid w:val="00DC130C"/>
    <w:rsid w:val="00DC2E20"/>
    <w:rsid w:val="00DC4D78"/>
    <w:rsid w:val="00DD27A1"/>
    <w:rsid w:val="00DD6BFA"/>
    <w:rsid w:val="00DE3FFE"/>
    <w:rsid w:val="00DE4E09"/>
    <w:rsid w:val="00DE5F7D"/>
    <w:rsid w:val="00DE750B"/>
    <w:rsid w:val="00DF62B8"/>
    <w:rsid w:val="00E04B6D"/>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059"/>
    <w:rsid w:val="00EA210A"/>
    <w:rsid w:val="00EB55CF"/>
    <w:rsid w:val="00EC33D0"/>
    <w:rsid w:val="00EC5914"/>
    <w:rsid w:val="00ED39D5"/>
    <w:rsid w:val="00ED5945"/>
    <w:rsid w:val="00EE4F70"/>
    <w:rsid w:val="00EF373C"/>
    <w:rsid w:val="00EF53E5"/>
    <w:rsid w:val="00EF5744"/>
    <w:rsid w:val="00EF6671"/>
    <w:rsid w:val="00F03CBB"/>
    <w:rsid w:val="00F201B9"/>
    <w:rsid w:val="00F20DFB"/>
    <w:rsid w:val="00F23412"/>
    <w:rsid w:val="00F237E8"/>
    <w:rsid w:val="00F33DC7"/>
    <w:rsid w:val="00F46B51"/>
    <w:rsid w:val="00F60F97"/>
    <w:rsid w:val="00F623E6"/>
    <w:rsid w:val="00F649E9"/>
    <w:rsid w:val="00F66E0A"/>
    <w:rsid w:val="00F7033A"/>
    <w:rsid w:val="00F71EF7"/>
    <w:rsid w:val="00F76903"/>
    <w:rsid w:val="00F844C3"/>
    <w:rsid w:val="00F9079B"/>
    <w:rsid w:val="00F96295"/>
    <w:rsid w:val="00F97217"/>
    <w:rsid w:val="00F979D5"/>
    <w:rsid w:val="00FA10A4"/>
    <w:rsid w:val="00FA419D"/>
    <w:rsid w:val="00FA617A"/>
    <w:rsid w:val="00FA7091"/>
    <w:rsid w:val="00FA712F"/>
    <w:rsid w:val="00FB4511"/>
    <w:rsid w:val="00FC15F8"/>
    <w:rsid w:val="00FC550B"/>
    <w:rsid w:val="00FD1B57"/>
    <w:rsid w:val="00FD7FDF"/>
    <w:rsid w:val="00FE1731"/>
    <w:rsid w:val="00FE237B"/>
    <w:rsid w:val="00FF4179"/>
    <w:rsid w:val="00FF62DE"/>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0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Pages>
  <Words>3781</Words>
  <Characters>22310</Characters>
  <Application>Microsoft Office Word</Application>
  <DocSecurity>0</DocSecurity>
  <Lines>185</Lines>
  <Paragraphs>52</Paragraphs>
  <ScaleCrop>false</ScaleCrop>
  <Company>Státní pozemkový úřad</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Bešťáková Eliška</cp:lastModifiedBy>
  <cp:revision>60</cp:revision>
  <cp:lastPrinted>2023-01-02T13:44:00Z</cp:lastPrinted>
  <dcterms:created xsi:type="dcterms:W3CDTF">2026-02-10T11:44:00Z</dcterms:created>
  <dcterms:modified xsi:type="dcterms:W3CDTF">2026-04-01T12:59:00Z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