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97D48A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325BD">
        <w:rPr>
          <w:rFonts w:ascii="Arial" w:hAnsi="Arial" w:cs="Arial"/>
          <w:b/>
          <w:sz w:val="22"/>
          <w:szCs w:val="22"/>
          <w:u w:val="single"/>
        </w:rPr>
        <w:t> </w:t>
      </w:r>
      <w:r w:rsidRPr="006059BA">
        <w:rPr>
          <w:rFonts w:ascii="Arial" w:hAnsi="Arial" w:cs="Arial"/>
          <w:b/>
          <w:sz w:val="22"/>
          <w:szCs w:val="22"/>
          <w:u w:val="single"/>
        </w:rPr>
        <w:t>názvem</w:t>
      </w:r>
      <w:r w:rsidR="00C325BD">
        <w:rPr>
          <w:rFonts w:ascii="Arial" w:hAnsi="Arial" w:cs="Arial"/>
          <w:b/>
          <w:sz w:val="22"/>
          <w:szCs w:val="22"/>
          <w:u w:val="single"/>
        </w:rPr>
        <w:t xml:space="preserve"> </w:t>
      </w:r>
      <w:r w:rsidR="00C325BD" w:rsidRPr="00C325BD">
        <w:rPr>
          <w:rFonts w:ascii="Arial" w:hAnsi="Arial" w:cs="Arial"/>
          <w:b/>
          <w:bCs/>
          <w:color w:val="000000"/>
          <w:szCs w:val="22"/>
          <w:u w:val="single"/>
        </w:rPr>
        <w:t xml:space="preserve">LBK/16_CL_Houska, Hvězda pod </w:t>
      </w:r>
      <w:proofErr w:type="spellStart"/>
      <w:r w:rsidR="00C325BD" w:rsidRPr="00C325BD">
        <w:rPr>
          <w:rFonts w:ascii="Arial" w:hAnsi="Arial" w:cs="Arial"/>
          <w:b/>
          <w:bCs/>
          <w:color w:val="000000"/>
          <w:szCs w:val="22"/>
          <w:u w:val="single"/>
        </w:rPr>
        <w:t>Vlhoštěm</w:t>
      </w:r>
      <w:proofErr w:type="spellEnd"/>
      <w:r w:rsidR="00C325BD" w:rsidRPr="00C325BD">
        <w:rPr>
          <w:rFonts w:ascii="Arial" w:hAnsi="Arial" w:cs="Arial"/>
          <w:b/>
          <w:bCs/>
          <w:color w:val="000000"/>
          <w:szCs w:val="22"/>
          <w:u w:val="single"/>
        </w:rPr>
        <w:t xml:space="preserve">, Cvikov a </w:t>
      </w:r>
      <w:proofErr w:type="spellStart"/>
      <w:r w:rsidR="00C325BD" w:rsidRPr="00C325BD">
        <w:rPr>
          <w:rFonts w:ascii="Arial" w:hAnsi="Arial" w:cs="Arial"/>
          <w:b/>
          <w:bCs/>
          <w:color w:val="000000"/>
          <w:szCs w:val="22"/>
          <w:u w:val="single"/>
        </w:rPr>
        <w:t>následující_pozemky</w:t>
      </w:r>
      <w:proofErr w:type="spellEnd"/>
      <w:r w:rsidR="009B0017">
        <w:rPr>
          <w:rFonts w:ascii="Arial" w:hAnsi="Arial" w:cs="Arial"/>
          <w:b/>
          <w:bCs/>
          <w:szCs w:val="20"/>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40899080" w14:textId="24B9FEDE"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 xml:space="preserve">Houska </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340</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29464</w:t>
      </w:r>
    </w:p>
    <w:p w14:paraId="2E7AAEBC" w14:textId="7F70C328"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580/2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913</w:t>
      </w:r>
    </w:p>
    <w:p w14:paraId="75B6F486" w14:textId="23FBCDA5"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580/3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731</w:t>
      </w:r>
    </w:p>
    <w:p w14:paraId="5EA0D9E6" w14:textId="0E0CED04"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591/6</w:t>
      </w:r>
      <w:r w:rsidRPr="00E805E0">
        <w:rPr>
          <w:rFonts w:ascii="Arial" w:hAnsi="Arial" w:cs="Arial"/>
          <w:sz w:val="20"/>
          <w:szCs w:val="20"/>
        </w:rPr>
        <w:tab/>
      </w:r>
      <w:r w:rsidRPr="00E805E0">
        <w:rPr>
          <w:rFonts w:ascii="Arial" w:hAnsi="Arial" w:cs="Arial"/>
          <w:sz w:val="20"/>
          <w:szCs w:val="20"/>
        </w:rPr>
        <w:tab/>
      </w:r>
      <w:r w:rsidR="00553F8D" w:rsidRPr="00E805E0">
        <w:rPr>
          <w:rFonts w:ascii="Arial" w:hAnsi="Arial" w:cs="Arial"/>
          <w:sz w:val="20"/>
          <w:szCs w:val="20"/>
        </w:rPr>
        <w:t>orná půda</w:t>
      </w:r>
      <w:r w:rsidR="00553F8D" w:rsidRPr="00E805E0">
        <w:rPr>
          <w:rFonts w:ascii="Arial" w:hAnsi="Arial" w:cs="Arial"/>
          <w:sz w:val="20"/>
          <w:szCs w:val="20"/>
        </w:rPr>
        <w:tab/>
      </w:r>
      <w:r w:rsidR="00CE1A6A" w:rsidRPr="00E805E0">
        <w:rPr>
          <w:rFonts w:ascii="Arial" w:hAnsi="Arial" w:cs="Arial"/>
          <w:sz w:val="20"/>
          <w:szCs w:val="20"/>
        </w:rPr>
        <w:tab/>
      </w:r>
      <w:r w:rsidR="00553F8D" w:rsidRPr="00E805E0">
        <w:rPr>
          <w:rFonts w:ascii="Arial" w:hAnsi="Arial" w:cs="Arial"/>
          <w:sz w:val="20"/>
          <w:szCs w:val="20"/>
        </w:rPr>
        <w:t>15415</w:t>
      </w:r>
    </w:p>
    <w:p w14:paraId="4940AA36" w14:textId="20ED5D2A"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553F8D" w:rsidRPr="00E805E0">
        <w:rPr>
          <w:rFonts w:ascii="Arial" w:hAnsi="Arial" w:cs="Arial"/>
          <w:sz w:val="20"/>
          <w:szCs w:val="20"/>
        </w:rPr>
        <w:tab/>
      </w:r>
      <w:r w:rsidR="00553F8D" w:rsidRPr="00E805E0">
        <w:rPr>
          <w:rFonts w:ascii="Arial" w:hAnsi="Arial" w:cs="Arial"/>
          <w:sz w:val="20"/>
          <w:szCs w:val="20"/>
        </w:rPr>
        <w:tab/>
      </w:r>
      <w:r w:rsidR="00553F8D" w:rsidRPr="00E805E0">
        <w:rPr>
          <w:rFonts w:ascii="Arial" w:hAnsi="Arial" w:cs="Arial"/>
          <w:sz w:val="20"/>
          <w:szCs w:val="20"/>
        </w:rPr>
        <w:tab/>
      </w:r>
      <w:r w:rsidR="00E805E0">
        <w:rPr>
          <w:rFonts w:ascii="Arial" w:hAnsi="Arial" w:cs="Arial"/>
          <w:sz w:val="20"/>
          <w:szCs w:val="20"/>
        </w:rPr>
        <w:tab/>
      </w:r>
      <w:r w:rsidR="00553F8D" w:rsidRPr="00E805E0">
        <w:rPr>
          <w:rFonts w:ascii="Arial" w:hAnsi="Arial" w:cs="Arial"/>
          <w:sz w:val="20"/>
          <w:szCs w:val="20"/>
        </w:rPr>
        <w:t>606/2</w:t>
      </w:r>
      <w:r w:rsidR="00553F8D" w:rsidRPr="00E805E0">
        <w:rPr>
          <w:rFonts w:ascii="Arial" w:hAnsi="Arial" w:cs="Arial"/>
          <w:sz w:val="20"/>
          <w:szCs w:val="20"/>
        </w:rPr>
        <w:tab/>
      </w:r>
      <w:r w:rsidR="00553F8D" w:rsidRPr="00E805E0">
        <w:rPr>
          <w:rFonts w:ascii="Arial" w:hAnsi="Arial" w:cs="Arial"/>
          <w:sz w:val="20"/>
          <w:szCs w:val="20"/>
        </w:rPr>
        <w:tab/>
      </w:r>
      <w:r w:rsidR="00171059" w:rsidRPr="00E805E0">
        <w:rPr>
          <w:rFonts w:ascii="Arial" w:hAnsi="Arial" w:cs="Arial"/>
          <w:sz w:val="20"/>
          <w:szCs w:val="20"/>
        </w:rPr>
        <w:t>orná půda</w:t>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947</w:t>
      </w:r>
    </w:p>
    <w:p w14:paraId="5802D303" w14:textId="4D1BDC43"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606/3</w:t>
      </w:r>
      <w:r w:rsidR="00171059" w:rsidRPr="00E805E0">
        <w:rPr>
          <w:rFonts w:ascii="Arial" w:hAnsi="Arial" w:cs="Arial"/>
          <w:sz w:val="20"/>
          <w:szCs w:val="20"/>
        </w:rPr>
        <w:tab/>
      </w:r>
      <w:r w:rsidR="00171059" w:rsidRPr="00E805E0">
        <w:rPr>
          <w:rFonts w:ascii="Arial" w:hAnsi="Arial" w:cs="Arial"/>
          <w:sz w:val="20"/>
          <w:szCs w:val="20"/>
        </w:rPr>
        <w:tab/>
        <w:t>orná půda</w:t>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1035</w:t>
      </w:r>
    </w:p>
    <w:p w14:paraId="08AE20AB" w14:textId="40DDE589"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823/1</w:t>
      </w:r>
      <w:r w:rsidR="00171059" w:rsidRPr="00E805E0">
        <w:rPr>
          <w:rFonts w:ascii="Arial" w:hAnsi="Arial" w:cs="Arial"/>
          <w:sz w:val="20"/>
          <w:szCs w:val="20"/>
        </w:rPr>
        <w:tab/>
      </w:r>
      <w:r w:rsidR="00171059" w:rsidRPr="00E805E0">
        <w:rPr>
          <w:rFonts w:ascii="Arial" w:hAnsi="Arial" w:cs="Arial"/>
          <w:sz w:val="20"/>
          <w:szCs w:val="20"/>
        </w:rPr>
        <w:tab/>
        <w:t>TTP</w:t>
      </w:r>
      <w:r w:rsidR="00171059" w:rsidRPr="00E805E0">
        <w:rPr>
          <w:rFonts w:ascii="Arial" w:hAnsi="Arial" w:cs="Arial"/>
          <w:sz w:val="20"/>
          <w:szCs w:val="20"/>
        </w:rPr>
        <w:tab/>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752</w:t>
      </w:r>
    </w:p>
    <w:p w14:paraId="6828D07F" w14:textId="1BBB8187" w:rsidR="00FE5E43" w:rsidRPr="00E805E0" w:rsidRDefault="00FE5E43" w:rsidP="00FE5E43">
      <w:pPr>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825/3</w:t>
      </w:r>
      <w:r w:rsidR="00171059" w:rsidRPr="00E805E0">
        <w:rPr>
          <w:rFonts w:ascii="Arial" w:hAnsi="Arial" w:cs="Arial"/>
          <w:sz w:val="20"/>
          <w:szCs w:val="20"/>
        </w:rPr>
        <w:tab/>
      </w:r>
      <w:r w:rsidR="00171059" w:rsidRPr="00E805E0">
        <w:rPr>
          <w:rFonts w:ascii="Arial" w:hAnsi="Arial" w:cs="Arial"/>
          <w:sz w:val="20"/>
          <w:szCs w:val="20"/>
        </w:rPr>
        <w:tab/>
      </w:r>
      <w:r w:rsidR="001577C1" w:rsidRPr="00E805E0">
        <w:rPr>
          <w:rFonts w:ascii="Arial" w:hAnsi="Arial" w:cs="Arial"/>
          <w:sz w:val="20"/>
          <w:szCs w:val="20"/>
        </w:rPr>
        <w:t>orná půda</w:t>
      </w:r>
      <w:r w:rsidR="001577C1" w:rsidRPr="00E805E0">
        <w:rPr>
          <w:rFonts w:ascii="Arial" w:hAnsi="Arial" w:cs="Arial"/>
          <w:sz w:val="20"/>
          <w:szCs w:val="20"/>
        </w:rPr>
        <w:tab/>
      </w:r>
      <w:r w:rsidR="00CE1A6A" w:rsidRPr="00E805E0">
        <w:rPr>
          <w:rFonts w:ascii="Arial" w:hAnsi="Arial" w:cs="Arial"/>
          <w:sz w:val="20"/>
          <w:szCs w:val="20"/>
        </w:rPr>
        <w:tab/>
      </w:r>
      <w:r w:rsidR="001577C1" w:rsidRPr="00E805E0">
        <w:rPr>
          <w:rFonts w:ascii="Arial" w:hAnsi="Arial" w:cs="Arial"/>
          <w:sz w:val="20"/>
          <w:szCs w:val="20"/>
        </w:rPr>
        <w:t>3460</w:t>
      </w:r>
    </w:p>
    <w:p w14:paraId="1BFD37C5" w14:textId="0364D9D6" w:rsidR="001577C1" w:rsidRDefault="001577C1" w:rsidP="00FE5E43">
      <w:pPr>
        <w:jc w:val="both"/>
        <w:rPr>
          <w:rFonts w:ascii="Arial" w:hAnsi="Arial" w:cs="Arial"/>
          <w:sz w:val="20"/>
          <w:szCs w:val="20"/>
        </w:rPr>
      </w:pPr>
      <w:r w:rsidRPr="00E805E0">
        <w:rPr>
          <w:rFonts w:ascii="Arial" w:hAnsi="Arial" w:cs="Arial"/>
          <w:sz w:val="20"/>
          <w:szCs w:val="20"/>
        </w:rPr>
        <w:t>Blíževedly</w:t>
      </w:r>
      <w:r w:rsidRPr="00E805E0">
        <w:rPr>
          <w:rFonts w:ascii="Arial" w:hAnsi="Arial" w:cs="Arial"/>
          <w:sz w:val="20"/>
          <w:szCs w:val="20"/>
        </w:rPr>
        <w:tab/>
      </w:r>
      <w:r w:rsidRPr="00E805E0">
        <w:rPr>
          <w:rFonts w:ascii="Arial" w:hAnsi="Arial" w:cs="Arial"/>
          <w:sz w:val="20"/>
          <w:szCs w:val="20"/>
        </w:rPr>
        <w:tab/>
        <w:t xml:space="preserve">Hvězda pod </w:t>
      </w:r>
      <w:proofErr w:type="spellStart"/>
      <w:r w:rsidRPr="00E805E0">
        <w:rPr>
          <w:rFonts w:ascii="Arial" w:hAnsi="Arial" w:cs="Arial"/>
          <w:sz w:val="20"/>
          <w:szCs w:val="20"/>
        </w:rPr>
        <w:t>Vlhoštěm</w:t>
      </w:r>
      <w:proofErr w:type="spellEnd"/>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750</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15995</w:t>
      </w:r>
    </w:p>
    <w:p w14:paraId="52A49A71" w14:textId="1BEC5872" w:rsidR="00E805E0" w:rsidRDefault="00E805E0" w:rsidP="00FE5E43">
      <w:pPr>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744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1448</w:t>
      </w:r>
    </w:p>
    <w:p w14:paraId="0FC5D08C" w14:textId="54BEC8DD" w:rsidR="00E805E0" w:rsidRPr="00E805E0" w:rsidRDefault="00E805E0" w:rsidP="00E805E0">
      <w:pPr>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753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7894</w:t>
      </w:r>
    </w:p>
    <w:p w14:paraId="760F9A73" w14:textId="06A6FCFD" w:rsidR="00E805E0" w:rsidRPr="00E805E0" w:rsidRDefault="00E805E0" w:rsidP="00E805E0">
      <w:pPr>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755</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6548</w:t>
      </w:r>
      <w:r>
        <w:rPr>
          <w:rFonts w:ascii="Arial" w:hAnsi="Arial" w:cs="Arial"/>
          <w:sz w:val="20"/>
          <w:szCs w:val="20"/>
        </w:rPr>
        <w:tab/>
      </w:r>
    </w:p>
    <w:p w14:paraId="522D8C89" w14:textId="487151E5" w:rsidR="00E805E0" w:rsidRPr="00E805E0" w:rsidRDefault="00E805E0" w:rsidP="00E805E0">
      <w:pPr>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829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9123</w:t>
      </w:r>
    </w:p>
    <w:p w14:paraId="4D16F8A3" w14:textId="1D4851F1" w:rsidR="001577C1" w:rsidRPr="00E805E0" w:rsidRDefault="001577C1" w:rsidP="00FE5E43">
      <w:pPr>
        <w:jc w:val="both"/>
        <w:rPr>
          <w:rFonts w:ascii="Arial" w:hAnsi="Arial" w:cs="Arial"/>
          <w:sz w:val="20"/>
          <w:szCs w:val="20"/>
        </w:rPr>
      </w:pPr>
      <w:r w:rsidRPr="00E805E0">
        <w:rPr>
          <w:rFonts w:ascii="Arial" w:hAnsi="Arial" w:cs="Arial"/>
          <w:sz w:val="20"/>
          <w:szCs w:val="20"/>
        </w:rPr>
        <w:t>Cvikov</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Cvikov</w:t>
      </w:r>
      <w:proofErr w:type="spellEnd"/>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2933/10</w:t>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4208</w:t>
      </w:r>
    </w:p>
    <w:p w14:paraId="581AC4FB" w14:textId="462AA359" w:rsidR="001577C1" w:rsidRPr="00E805E0" w:rsidRDefault="001577C1" w:rsidP="00FE5E43">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Dok</w:t>
      </w:r>
      <w:r w:rsidR="00A740AF">
        <w:rPr>
          <w:rFonts w:ascii="Arial" w:hAnsi="Arial" w:cs="Arial"/>
          <w:sz w:val="20"/>
          <w:szCs w:val="20"/>
        </w:rPr>
        <w:t>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1505/63</w:t>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519</w:t>
      </w:r>
    </w:p>
    <w:p w14:paraId="1603B836" w14:textId="16F552BE"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1505/69</w:t>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410</w:t>
      </w:r>
    </w:p>
    <w:p w14:paraId="620B5497" w14:textId="00103CC5"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4067</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1440</w:t>
      </w:r>
    </w:p>
    <w:p w14:paraId="6F070025" w14:textId="5942E3E1"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3743</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1851</w:t>
      </w:r>
    </w:p>
    <w:p w14:paraId="2E6D10B7" w14:textId="56D8FD62"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3948</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66433</w:t>
      </w:r>
    </w:p>
    <w:p w14:paraId="206B3B52" w14:textId="78847809"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3999</w:t>
      </w:r>
      <w:r w:rsidRPr="00E805E0">
        <w:rPr>
          <w:rFonts w:ascii="Arial" w:hAnsi="Arial" w:cs="Arial"/>
          <w:sz w:val="20"/>
          <w:szCs w:val="20"/>
        </w:rPr>
        <w:tab/>
      </w:r>
      <w:r w:rsidR="003846F6" w:rsidRPr="00E805E0">
        <w:rPr>
          <w:rFonts w:ascii="Arial" w:hAnsi="Arial" w:cs="Arial"/>
          <w:sz w:val="20"/>
          <w:szCs w:val="20"/>
        </w:rPr>
        <w:tab/>
        <w:t>orná půda</w:t>
      </w:r>
      <w:r w:rsidR="003846F6" w:rsidRPr="00E805E0">
        <w:rPr>
          <w:rFonts w:ascii="Arial" w:hAnsi="Arial" w:cs="Arial"/>
          <w:sz w:val="20"/>
          <w:szCs w:val="20"/>
        </w:rPr>
        <w:tab/>
      </w:r>
      <w:r w:rsidR="00CE1A6A" w:rsidRPr="00E805E0">
        <w:rPr>
          <w:rFonts w:ascii="Arial" w:hAnsi="Arial" w:cs="Arial"/>
          <w:sz w:val="20"/>
          <w:szCs w:val="20"/>
        </w:rPr>
        <w:tab/>
      </w:r>
      <w:r w:rsidR="003846F6" w:rsidRPr="00E805E0">
        <w:rPr>
          <w:rFonts w:ascii="Arial" w:hAnsi="Arial" w:cs="Arial"/>
          <w:sz w:val="20"/>
          <w:szCs w:val="20"/>
        </w:rPr>
        <w:t>12752</w:t>
      </w:r>
    </w:p>
    <w:p w14:paraId="4198534F" w14:textId="1038001A"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Dok</w:t>
      </w:r>
      <w:r w:rsidR="00A740AF">
        <w:rPr>
          <w:rFonts w:ascii="Arial" w:hAnsi="Arial" w:cs="Arial"/>
          <w:sz w:val="20"/>
          <w:szCs w:val="20"/>
        </w:rPr>
        <w:t>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3846F6" w:rsidRPr="00E805E0">
        <w:rPr>
          <w:rFonts w:ascii="Arial" w:hAnsi="Arial" w:cs="Arial"/>
          <w:sz w:val="20"/>
          <w:szCs w:val="20"/>
        </w:rPr>
        <w:t>4018</w:t>
      </w:r>
      <w:r w:rsidR="003846F6" w:rsidRPr="00E805E0">
        <w:rPr>
          <w:rFonts w:ascii="Arial" w:hAnsi="Arial" w:cs="Arial"/>
          <w:sz w:val="20"/>
          <w:szCs w:val="20"/>
        </w:rPr>
        <w:tab/>
      </w:r>
      <w:r w:rsidR="003846F6" w:rsidRPr="00E805E0">
        <w:rPr>
          <w:rFonts w:ascii="Arial" w:hAnsi="Arial" w:cs="Arial"/>
          <w:sz w:val="20"/>
          <w:szCs w:val="20"/>
        </w:rPr>
        <w:tab/>
      </w:r>
      <w:r w:rsidR="00817D82" w:rsidRPr="00E805E0">
        <w:rPr>
          <w:rFonts w:ascii="Arial" w:hAnsi="Arial" w:cs="Arial"/>
          <w:sz w:val="20"/>
          <w:szCs w:val="20"/>
        </w:rPr>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37113</w:t>
      </w:r>
    </w:p>
    <w:p w14:paraId="7B39B8FA" w14:textId="70670345"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4065</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25143</w:t>
      </w:r>
    </w:p>
    <w:p w14:paraId="2F24105E" w14:textId="07E451EE" w:rsidR="001577C1" w:rsidRPr="00E805E0" w:rsidRDefault="001577C1" w:rsidP="001577C1">
      <w:pPr>
        <w:jc w:val="both"/>
        <w:rPr>
          <w:rFonts w:ascii="Arial" w:hAnsi="Arial" w:cs="Arial"/>
          <w:sz w:val="20"/>
          <w:szCs w:val="20"/>
        </w:rPr>
      </w:pPr>
      <w:r w:rsidRPr="00E805E0">
        <w:rPr>
          <w:rFonts w:ascii="Arial" w:hAnsi="Arial" w:cs="Arial"/>
          <w:sz w:val="20"/>
          <w:szCs w:val="20"/>
        </w:rPr>
        <w:lastRenderedPageBreak/>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3800</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19122</w:t>
      </w:r>
    </w:p>
    <w:p w14:paraId="1983BE1C" w14:textId="55795B98"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3810</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52442</w:t>
      </w:r>
    </w:p>
    <w:p w14:paraId="45A74608" w14:textId="00CE98A3"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3922</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77661</w:t>
      </w:r>
    </w:p>
    <w:p w14:paraId="55308098" w14:textId="31A578B8"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3926</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49169</w:t>
      </w:r>
    </w:p>
    <w:p w14:paraId="467175F7" w14:textId="0D782751"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3961</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17180</w:t>
      </w:r>
    </w:p>
    <w:p w14:paraId="36F06639" w14:textId="35FE515F" w:rsidR="001577C1" w:rsidRPr="00E805E0" w:rsidRDefault="001577C1" w:rsidP="001577C1">
      <w:pPr>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3974</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8912</w:t>
      </w:r>
    </w:p>
    <w:p w14:paraId="38000ABD" w14:textId="04E002E1" w:rsidR="00CE1A6A" w:rsidRPr="00E805E0" w:rsidRDefault="00CE1A6A" w:rsidP="001577C1">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Horky u Dubé</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736</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28246</w:t>
      </w:r>
    </w:p>
    <w:p w14:paraId="633EA7C4" w14:textId="20DB11F6" w:rsidR="00FE5E43" w:rsidRPr="00E805E0" w:rsidRDefault="00CE1A6A" w:rsidP="00FE5E43">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116/4</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5887</w:t>
      </w:r>
    </w:p>
    <w:p w14:paraId="1A025FD6" w14:textId="0F4CC1E4"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321/3</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42</w:t>
      </w:r>
    </w:p>
    <w:p w14:paraId="639F6D8F" w14:textId="0EB71229"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364/10</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Pr="00E805E0">
        <w:rPr>
          <w:rFonts w:ascii="Arial" w:hAnsi="Arial" w:cs="Arial"/>
          <w:sz w:val="20"/>
          <w:szCs w:val="20"/>
        </w:rPr>
        <w:tab/>
        <w:t>13859</w:t>
      </w:r>
    </w:p>
    <w:p w14:paraId="2DBC0C7F" w14:textId="20406991"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609/2</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186</w:t>
      </w:r>
    </w:p>
    <w:p w14:paraId="2AE57805" w14:textId="621E9BC4"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710/2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2343</w:t>
      </w:r>
    </w:p>
    <w:p w14:paraId="20FFCA14" w14:textId="4B4AA1F8"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740/2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3210</w:t>
      </w:r>
    </w:p>
    <w:p w14:paraId="057DA3CC" w14:textId="093472ED"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740/3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544</w:t>
      </w:r>
    </w:p>
    <w:p w14:paraId="2F01D65F" w14:textId="3C299AAE"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780/3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6852</w:t>
      </w:r>
    </w:p>
    <w:p w14:paraId="20023C2F" w14:textId="231FE1F9" w:rsidR="00CE1A6A" w:rsidRPr="00E805E0" w:rsidRDefault="00CE1A6A" w:rsidP="00CE1A6A">
      <w:pPr>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1255/5</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249</w:t>
      </w:r>
    </w:p>
    <w:p w14:paraId="0DD76AC8" w14:textId="1E46066A" w:rsidR="000B7F52" w:rsidRPr="00E805E0" w:rsidRDefault="000B7F52" w:rsidP="00CE1A6A">
      <w:pPr>
        <w:jc w:val="both"/>
        <w:rPr>
          <w:rFonts w:ascii="Arial" w:hAnsi="Arial" w:cs="Arial"/>
          <w:sz w:val="20"/>
          <w:szCs w:val="20"/>
        </w:rPr>
      </w:pPr>
      <w:r w:rsidRPr="00E805E0">
        <w:rPr>
          <w:rFonts w:ascii="Arial" w:hAnsi="Arial" w:cs="Arial"/>
          <w:sz w:val="20"/>
          <w:szCs w:val="20"/>
        </w:rPr>
        <w:t>Kravaře</w:t>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Rané</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338</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2501</w:t>
      </w:r>
    </w:p>
    <w:p w14:paraId="34DCC1A3" w14:textId="6991ED35" w:rsidR="000B7F52" w:rsidRDefault="000B7F52" w:rsidP="00CE1A6A">
      <w:pPr>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r>
      <w:r w:rsidR="00B52F94" w:rsidRPr="00E805E0">
        <w:rPr>
          <w:rFonts w:ascii="Arial" w:hAnsi="Arial" w:cs="Arial"/>
          <w:sz w:val="20"/>
          <w:szCs w:val="20"/>
        </w:rPr>
        <w:t>Skalka u Doks</w:t>
      </w:r>
      <w:r w:rsidR="00B52F94" w:rsidRPr="00E805E0">
        <w:rPr>
          <w:rFonts w:ascii="Arial" w:hAnsi="Arial" w:cs="Arial"/>
          <w:sz w:val="20"/>
          <w:szCs w:val="20"/>
        </w:rPr>
        <w:tab/>
      </w:r>
      <w:r w:rsidR="00B52F94" w:rsidRPr="00E805E0">
        <w:rPr>
          <w:rFonts w:ascii="Arial" w:hAnsi="Arial" w:cs="Arial"/>
          <w:sz w:val="20"/>
          <w:szCs w:val="20"/>
        </w:rPr>
        <w:tab/>
      </w:r>
      <w:r w:rsidR="00B52F94" w:rsidRPr="00E805E0">
        <w:rPr>
          <w:rFonts w:ascii="Arial" w:hAnsi="Arial" w:cs="Arial"/>
          <w:sz w:val="20"/>
          <w:szCs w:val="20"/>
        </w:rPr>
        <w:tab/>
        <w:t>728</w:t>
      </w:r>
      <w:r w:rsidR="00B52F94" w:rsidRPr="00E805E0">
        <w:rPr>
          <w:rFonts w:ascii="Arial" w:hAnsi="Arial" w:cs="Arial"/>
          <w:sz w:val="20"/>
          <w:szCs w:val="20"/>
        </w:rPr>
        <w:tab/>
      </w:r>
      <w:r w:rsidR="00B52F94" w:rsidRPr="00E805E0">
        <w:rPr>
          <w:rFonts w:ascii="Arial" w:hAnsi="Arial" w:cs="Arial"/>
          <w:sz w:val="20"/>
          <w:szCs w:val="20"/>
        </w:rPr>
        <w:tab/>
      </w:r>
      <w:r w:rsidR="00E805E0" w:rsidRPr="00E805E0">
        <w:rPr>
          <w:rFonts w:ascii="Arial" w:hAnsi="Arial" w:cs="Arial"/>
          <w:sz w:val="20"/>
          <w:szCs w:val="20"/>
        </w:rPr>
        <w:t>orná půda</w:t>
      </w:r>
      <w:r w:rsidR="00E805E0" w:rsidRPr="00E805E0">
        <w:rPr>
          <w:rFonts w:ascii="Arial" w:hAnsi="Arial" w:cs="Arial"/>
          <w:sz w:val="20"/>
          <w:szCs w:val="20"/>
        </w:rPr>
        <w:tab/>
      </w:r>
      <w:r w:rsidR="00E805E0" w:rsidRPr="00E805E0">
        <w:rPr>
          <w:rFonts w:ascii="Arial" w:hAnsi="Arial" w:cs="Arial"/>
          <w:sz w:val="20"/>
          <w:szCs w:val="20"/>
        </w:rPr>
        <w:tab/>
        <w:t>128566</w:t>
      </w:r>
    </w:p>
    <w:p w14:paraId="07FCF0F8" w14:textId="4B15FBEF" w:rsidR="00E805E0" w:rsidRDefault="00E805E0" w:rsidP="00E805E0">
      <w:pPr>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789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6036</w:t>
      </w:r>
    </w:p>
    <w:p w14:paraId="1569776D" w14:textId="2C1CE857" w:rsidR="00E805E0" w:rsidRDefault="00E805E0" w:rsidP="00E805E0">
      <w:pPr>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803</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488579</w:t>
      </w:r>
    </w:p>
    <w:p w14:paraId="5D83AEBE" w14:textId="2C029EE5" w:rsidR="00E805E0" w:rsidRDefault="00E805E0" w:rsidP="00E805E0">
      <w:pPr>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806</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2319</w:t>
      </w:r>
    </w:p>
    <w:p w14:paraId="222F1C33" w14:textId="42E084EA" w:rsidR="00E805E0" w:rsidRDefault="00E805E0" w:rsidP="00E805E0">
      <w:pPr>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840</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21788</w:t>
      </w:r>
    </w:p>
    <w:p w14:paraId="5744839B" w14:textId="6DB323CF" w:rsidR="005034C0" w:rsidRDefault="005034C0" w:rsidP="00E805E0">
      <w:pPr>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sidR="003D21B2">
        <w:rPr>
          <w:rFonts w:ascii="Arial" w:hAnsi="Arial" w:cs="Arial"/>
          <w:sz w:val="20"/>
          <w:szCs w:val="20"/>
        </w:rPr>
        <w:tab/>
      </w:r>
      <w:r w:rsidR="003D21B2">
        <w:rPr>
          <w:rFonts w:ascii="Arial" w:hAnsi="Arial" w:cs="Arial"/>
          <w:sz w:val="20"/>
          <w:szCs w:val="20"/>
        </w:rPr>
        <w:tab/>
        <w:t>709</w:t>
      </w:r>
      <w:r w:rsidR="003D21B2">
        <w:rPr>
          <w:rFonts w:ascii="Arial" w:hAnsi="Arial" w:cs="Arial"/>
          <w:sz w:val="20"/>
          <w:szCs w:val="20"/>
        </w:rPr>
        <w:tab/>
      </w:r>
      <w:r w:rsidR="003D21B2">
        <w:rPr>
          <w:rFonts w:ascii="Arial" w:hAnsi="Arial" w:cs="Arial"/>
          <w:sz w:val="20"/>
          <w:szCs w:val="20"/>
        </w:rPr>
        <w:tab/>
        <w:t>TTP</w:t>
      </w:r>
      <w:r w:rsidR="003D21B2">
        <w:rPr>
          <w:rFonts w:ascii="Arial" w:hAnsi="Arial" w:cs="Arial"/>
          <w:sz w:val="20"/>
          <w:szCs w:val="20"/>
        </w:rPr>
        <w:tab/>
      </w:r>
      <w:r w:rsidR="003D21B2">
        <w:rPr>
          <w:rFonts w:ascii="Arial" w:hAnsi="Arial" w:cs="Arial"/>
          <w:sz w:val="20"/>
          <w:szCs w:val="20"/>
        </w:rPr>
        <w:tab/>
      </w:r>
      <w:r w:rsidR="003D21B2">
        <w:rPr>
          <w:rFonts w:ascii="Arial" w:hAnsi="Arial" w:cs="Arial"/>
          <w:sz w:val="20"/>
          <w:szCs w:val="20"/>
        </w:rPr>
        <w:tab/>
        <w:t>55045</w:t>
      </w:r>
    </w:p>
    <w:p w14:paraId="77F2C78B" w14:textId="4A8A7666" w:rsidR="003D21B2" w:rsidRDefault="003D21B2" w:rsidP="003D21B2">
      <w:pPr>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Pr>
          <w:rFonts w:ascii="Arial" w:hAnsi="Arial" w:cs="Arial"/>
          <w:sz w:val="20"/>
          <w:szCs w:val="20"/>
        </w:rPr>
        <w:tab/>
      </w:r>
      <w:r>
        <w:rPr>
          <w:rFonts w:ascii="Arial" w:hAnsi="Arial" w:cs="Arial"/>
          <w:sz w:val="20"/>
          <w:szCs w:val="20"/>
        </w:rPr>
        <w:tab/>
        <w:t>758</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40687</w:t>
      </w:r>
    </w:p>
    <w:p w14:paraId="1B23D655" w14:textId="57E18D05" w:rsidR="003D21B2" w:rsidRDefault="003D21B2" w:rsidP="003D21B2">
      <w:pPr>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Pr>
          <w:rFonts w:ascii="Arial" w:hAnsi="Arial" w:cs="Arial"/>
          <w:sz w:val="20"/>
          <w:szCs w:val="20"/>
        </w:rPr>
        <w:tab/>
      </w:r>
      <w:r>
        <w:rPr>
          <w:rFonts w:ascii="Arial" w:hAnsi="Arial" w:cs="Arial"/>
          <w:sz w:val="20"/>
          <w:szCs w:val="20"/>
        </w:rPr>
        <w:tab/>
        <w:t>769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1106</w:t>
      </w:r>
    </w:p>
    <w:p w14:paraId="3961CC98" w14:textId="77777777" w:rsidR="003D21B2" w:rsidRDefault="003D21B2" w:rsidP="00E805E0">
      <w:pPr>
        <w:jc w:val="both"/>
        <w:rPr>
          <w:rFonts w:ascii="Arial" w:hAnsi="Arial" w:cs="Arial"/>
          <w:sz w:val="20"/>
          <w:szCs w:val="20"/>
        </w:rPr>
      </w:pPr>
    </w:p>
    <w:p w14:paraId="7205E2B8" w14:textId="5089D24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3C5CA5A" w:rsidR="001F2D69" w:rsidRPr="001C16B2" w:rsidRDefault="001F2D69" w:rsidP="002F431A">
      <w:pPr>
        <w:spacing w:line="276" w:lineRule="auto"/>
        <w:ind w:firstLine="426"/>
        <w:jc w:val="both"/>
        <w:rPr>
          <w:rFonts w:ascii="Arial" w:hAnsi="Arial" w:cs="Arial"/>
          <w:i/>
          <w:sz w:val="22"/>
          <w:szCs w:val="22"/>
        </w:rPr>
      </w:pPr>
      <w:r w:rsidRPr="001C16B2">
        <w:rPr>
          <w:rFonts w:ascii="Arial" w:hAnsi="Arial" w:cs="Arial"/>
          <w:i/>
          <w:sz w:val="22"/>
          <w:szCs w:val="22"/>
        </w:rPr>
        <w:t xml:space="preserve">Obchodní firma </w:t>
      </w:r>
      <w:r w:rsidR="00941363" w:rsidRPr="001C16B2">
        <w:rPr>
          <w:rFonts w:ascii="Arial" w:hAnsi="Arial" w:cs="Arial"/>
          <w:i/>
          <w:sz w:val="22"/>
          <w:szCs w:val="22"/>
        </w:rPr>
        <w:t>Z</w:t>
      </w:r>
      <w:r w:rsidRPr="001C16B2">
        <w:rPr>
          <w:rFonts w:ascii="Arial" w:hAnsi="Arial" w:cs="Arial"/>
          <w:i/>
          <w:sz w:val="22"/>
          <w:szCs w:val="22"/>
        </w:rPr>
        <w:t>hotovitele</w:t>
      </w:r>
    </w:p>
    <w:p w14:paraId="389DEE7B" w14:textId="7FC11728" w:rsidR="001F2D69" w:rsidRPr="001C16B2" w:rsidRDefault="001F2D69" w:rsidP="002F431A">
      <w:pPr>
        <w:spacing w:line="276" w:lineRule="auto"/>
        <w:ind w:firstLine="426"/>
        <w:jc w:val="both"/>
        <w:rPr>
          <w:rFonts w:ascii="Arial" w:hAnsi="Arial" w:cs="Arial"/>
          <w:i/>
          <w:sz w:val="22"/>
          <w:szCs w:val="22"/>
        </w:rPr>
      </w:pPr>
      <w:r w:rsidRPr="001C16B2">
        <w:rPr>
          <w:rFonts w:ascii="Arial" w:hAnsi="Arial" w:cs="Arial"/>
          <w:i/>
          <w:sz w:val="22"/>
          <w:szCs w:val="22"/>
        </w:rPr>
        <w:t>Cena bez DPH, rozpis částky DPH podle sazby</w:t>
      </w:r>
    </w:p>
    <w:p w14:paraId="1DD2A8DF" w14:textId="23E02360" w:rsidR="001F2D69" w:rsidRDefault="001F2D69" w:rsidP="00E7679B">
      <w:pPr>
        <w:spacing w:after="120" w:line="276" w:lineRule="auto"/>
        <w:ind w:firstLine="426"/>
        <w:jc w:val="both"/>
        <w:rPr>
          <w:rFonts w:ascii="Arial" w:hAnsi="Arial" w:cs="Arial"/>
          <w:i/>
          <w:sz w:val="22"/>
          <w:szCs w:val="22"/>
        </w:rPr>
      </w:pPr>
      <w:r w:rsidRPr="001C16B2">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C16B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7F52"/>
    <w:rsid w:val="000C0DB9"/>
    <w:rsid w:val="000C12F7"/>
    <w:rsid w:val="000C7D88"/>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7C1"/>
    <w:rsid w:val="00157C5C"/>
    <w:rsid w:val="0016008D"/>
    <w:rsid w:val="00165FEF"/>
    <w:rsid w:val="00166E29"/>
    <w:rsid w:val="00171059"/>
    <w:rsid w:val="00175470"/>
    <w:rsid w:val="001A1FFA"/>
    <w:rsid w:val="001A6B20"/>
    <w:rsid w:val="001A6D90"/>
    <w:rsid w:val="001B292B"/>
    <w:rsid w:val="001B3797"/>
    <w:rsid w:val="001B61D8"/>
    <w:rsid w:val="001C0257"/>
    <w:rsid w:val="001C0941"/>
    <w:rsid w:val="001C16B2"/>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0098"/>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78F"/>
    <w:rsid w:val="003067A4"/>
    <w:rsid w:val="00310455"/>
    <w:rsid w:val="003108BE"/>
    <w:rsid w:val="00310AEB"/>
    <w:rsid w:val="00312FF8"/>
    <w:rsid w:val="003143B3"/>
    <w:rsid w:val="00314EE3"/>
    <w:rsid w:val="00314F72"/>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846F6"/>
    <w:rsid w:val="00392284"/>
    <w:rsid w:val="0039773C"/>
    <w:rsid w:val="003A2DA8"/>
    <w:rsid w:val="003A7B75"/>
    <w:rsid w:val="003B06E3"/>
    <w:rsid w:val="003B31C4"/>
    <w:rsid w:val="003B4521"/>
    <w:rsid w:val="003B4A81"/>
    <w:rsid w:val="003C0FBF"/>
    <w:rsid w:val="003D0547"/>
    <w:rsid w:val="003D21B2"/>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34C0"/>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3F8D"/>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800B03"/>
    <w:rsid w:val="00803F15"/>
    <w:rsid w:val="00805700"/>
    <w:rsid w:val="00810B29"/>
    <w:rsid w:val="00812169"/>
    <w:rsid w:val="00812D42"/>
    <w:rsid w:val="0081587F"/>
    <w:rsid w:val="00817D82"/>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EC8"/>
    <w:rsid w:val="00900ABE"/>
    <w:rsid w:val="00900BEB"/>
    <w:rsid w:val="00902562"/>
    <w:rsid w:val="009061E6"/>
    <w:rsid w:val="00914E63"/>
    <w:rsid w:val="00920438"/>
    <w:rsid w:val="00922D20"/>
    <w:rsid w:val="00926FE7"/>
    <w:rsid w:val="0093004F"/>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05A5"/>
    <w:rsid w:val="00A357C3"/>
    <w:rsid w:val="00A433F7"/>
    <w:rsid w:val="00A50287"/>
    <w:rsid w:val="00A508EB"/>
    <w:rsid w:val="00A518B2"/>
    <w:rsid w:val="00A5365F"/>
    <w:rsid w:val="00A53927"/>
    <w:rsid w:val="00A56E69"/>
    <w:rsid w:val="00A657FA"/>
    <w:rsid w:val="00A740AF"/>
    <w:rsid w:val="00A75453"/>
    <w:rsid w:val="00A7600A"/>
    <w:rsid w:val="00A8359C"/>
    <w:rsid w:val="00A9232D"/>
    <w:rsid w:val="00A93BD5"/>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F94"/>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26DC6"/>
    <w:rsid w:val="00C325BD"/>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1A6A"/>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5E0"/>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3A9E"/>
    <w:rsid w:val="00F844C3"/>
    <w:rsid w:val="00F853FE"/>
    <w:rsid w:val="00F9079B"/>
    <w:rsid w:val="00F96295"/>
    <w:rsid w:val="00F979D5"/>
    <w:rsid w:val="00FA10A4"/>
    <w:rsid w:val="00FA419D"/>
    <w:rsid w:val="00FA7091"/>
    <w:rsid w:val="00FA712F"/>
    <w:rsid w:val="00FB4511"/>
    <w:rsid w:val="00FC15F8"/>
    <w:rsid w:val="00FC550B"/>
    <w:rsid w:val="00FC66B2"/>
    <w:rsid w:val="00FD1037"/>
    <w:rsid w:val="00FD1B57"/>
    <w:rsid w:val="00FE5E4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C6288131-7E77-4B5B-A0E1-0CE200323147}">
  <ds:schemaRefs>
    <ds:schemaRef ds:uri="http://schemas.openxmlformats.org/officeDocument/2006/bibliography"/>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3900</Words>
  <Characters>23011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12</cp:revision>
  <cp:lastPrinted>2026-03-17T10:00:00Z</cp:lastPrinted>
  <dcterms:created xsi:type="dcterms:W3CDTF">2026-03-19T10:14:00Z</dcterms:created>
  <dcterms:modified xsi:type="dcterms:W3CDTF">2026-03-31T08:26:00Z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