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5055A0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DB6F77">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D42EF7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DB6F77">
        <w:rPr>
          <w:rFonts w:ascii="Arial" w:hAnsi="Arial" w:cs="Arial"/>
          <w:sz w:val="22"/>
          <w:szCs w:val="22"/>
        </w:rPr>
        <w:t>Plzeňský kraj</w:t>
      </w:r>
    </w:p>
    <w:bookmarkEnd w:id="0"/>
    <w:p w14:paraId="1E7A2B8E" w14:textId="29911425" w:rsidR="0060643D" w:rsidRPr="001676C3" w:rsidRDefault="00834C18" w:rsidP="0060643D">
      <w:pPr>
        <w:rPr>
          <w:rFonts w:ascii="Arial" w:hAnsi="Arial" w:cs="Arial"/>
          <w:sz w:val="22"/>
          <w:szCs w:val="22"/>
        </w:rPr>
      </w:pPr>
      <w:r>
        <w:rPr>
          <w:rFonts w:ascii="Arial" w:hAnsi="Arial" w:cs="Arial"/>
          <w:sz w:val="22"/>
          <w:szCs w:val="22"/>
        </w:rPr>
        <w:t>Adresa pro doručování</w:t>
      </w:r>
      <w:r w:rsidRPr="001676C3">
        <w:rPr>
          <w:rFonts w:ascii="Arial" w:hAnsi="Arial" w:cs="Arial"/>
          <w:sz w:val="22"/>
          <w:szCs w:val="22"/>
        </w:rPr>
        <w:t>:</w:t>
      </w:r>
      <w:r w:rsidR="00EF6671" w:rsidRPr="001676C3">
        <w:rPr>
          <w:rFonts w:ascii="Arial" w:hAnsi="Arial" w:cs="Arial"/>
          <w:sz w:val="22"/>
          <w:szCs w:val="22"/>
        </w:rPr>
        <w:t xml:space="preserve"> </w:t>
      </w:r>
      <w:r w:rsidR="00DB6F77" w:rsidRPr="001676C3">
        <w:rPr>
          <w:rFonts w:ascii="Arial" w:hAnsi="Arial" w:cs="Arial"/>
          <w:sz w:val="22"/>
          <w:szCs w:val="22"/>
        </w:rPr>
        <w:t>náměstí Generála Píky 21</w:t>
      </w:r>
      <w:r w:rsidR="001676C3" w:rsidRPr="001676C3">
        <w:rPr>
          <w:rFonts w:ascii="Arial" w:hAnsi="Arial" w:cs="Arial"/>
          <w:sz w:val="22"/>
          <w:szCs w:val="22"/>
        </w:rPr>
        <w:t>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2B0F76E" w14:textId="77777777" w:rsidR="004D58D7" w:rsidRPr="00294E4A" w:rsidRDefault="004D58D7" w:rsidP="00294E4A">
      <w:pPr>
        <w:jc w:val="both"/>
        <w:rPr>
          <w:rFonts w:ascii="Arial" w:hAnsi="Arial" w:cs="Arial"/>
          <w:sz w:val="22"/>
          <w:szCs w:val="22"/>
        </w:rPr>
      </w:pPr>
      <w:r w:rsidRPr="00294E4A">
        <w:rPr>
          <w:rFonts w:ascii="Arial" w:hAnsi="Arial" w:cs="Arial"/>
          <w:sz w:val="22"/>
          <w:szCs w:val="22"/>
        </w:rPr>
        <w:t xml:space="preserve">Brož Karel - </w:t>
      </w:r>
      <w:proofErr w:type="spellStart"/>
      <w:r w:rsidRPr="00294E4A">
        <w:rPr>
          <w:rFonts w:ascii="Arial" w:hAnsi="Arial" w:cs="Arial"/>
          <w:sz w:val="22"/>
          <w:szCs w:val="22"/>
        </w:rPr>
        <w:t>k.ú</w:t>
      </w:r>
      <w:proofErr w:type="spellEnd"/>
      <w:r w:rsidRPr="00294E4A">
        <w:rPr>
          <w:rFonts w:ascii="Arial" w:hAnsi="Arial" w:cs="Arial"/>
          <w:sz w:val="22"/>
          <w:szCs w:val="22"/>
        </w:rPr>
        <w:t>. Kamenný Újezd u Nýřan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A31458"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7801F6" w:rsidRPr="007801F6">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E7821C" w14:textId="6FE9B04E" w:rsidR="00084628" w:rsidRDefault="0051596F" w:rsidP="00084628">
      <w:pPr>
        <w:rPr>
          <w:rFonts w:ascii="Arial" w:hAnsi="Arial" w:cs="Arial"/>
          <w:iCs/>
          <w:sz w:val="22"/>
          <w:szCs w:val="22"/>
        </w:rPr>
      </w:pPr>
      <w:r>
        <w:rPr>
          <w:rFonts w:ascii="Arial" w:hAnsi="Arial" w:cs="Arial"/>
          <w:iCs/>
          <w:sz w:val="22"/>
          <w:szCs w:val="22"/>
        </w:rPr>
        <w:t xml:space="preserve">Nýřany </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sidRPr="00131F06">
        <w:rPr>
          <w:rFonts w:ascii="Arial" w:hAnsi="Arial" w:cs="Arial"/>
          <w:iCs/>
          <w:sz w:val="22"/>
          <w:szCs w:val="22"/>
        </w:rPr>
        <w:t>Kamenný Újezd u Nýřan</w:t>
      </w:r>
      <w:r w:rsidR="00084628" w:rsidRPr="006C4C23">
        <w:rPr>
          <w:rFonts w:ascii="Arial" w:hAnsi="Arial" w:cs="Arial"/>
          <w:iCs/>
          <w:sz w:val="22"/>
          <w:szCs w:val="22"/>
        </w:rPr>
        <w:tab/>
      </w:r>
      <w:r>
        <w:rPr>
          <w:rFonts w:ascii="Arial" w:hAnsi="Arial" w:cs="Arial"/>
          <w:iCs/>
          <w:sz w:val="22"/>
          <w:szCs w:val="22"/>
        </w:rPr>
        <w:t>373/2</w:t>
      </w:r>
      <w:r w:rsidR="00084628" w:rsidRPr="006C4C23">
        <w:rPr>
          <w:rFonts w:ascii="Arial" w:hAnsi="Arial" w:cs="Arial"/>
          <w:iCs/>
          <w:sz w:val="22"/>
          <w:szCs w:val="22"/>
        </w:rPr>
        <w:tab/>
      </w:r>
      <w:r>
        <w:rPr>
          <w:rFonts w:ascii="Arial" w:hAnsi="Arial" w:cs="Arial"/>
          <w:iCs/>
          <w:sz w:val="22"/>
          <w:szCs w:val="22"/>
        </w:rPr>
        <w:t>trvalý travní porost</w:t>
      </w:r>
      <w:r w:rsidR="00084628" w:rsidRPr="006C4C23">
        <w:rPr>
          <w:rFonts w:ascii="Arial" w:hAnsi="Arial" w:cs="Arial"/>
          <w:iCs/>
          <w:sz w:val="22"/>
          <w:szCs w:val="22"/>
        </w:rPr>
        <w:tab/>
        <w:t xml:space="preserve">       </w:t>
      </w:r>
      <w:r>
        <w:rPr>
          <w:rFonts w:ascii="Arial" w:hAnsi="Arial" w:cs="Arial"/>
          <w:iCs/>
          <w:sz w:val="22"/>
          <w:szCs w:val="22"/>
        </w:rPr>
        <w:t xml:space="preserve">    53</w:t>
      </w:r>
    </w:p>
    <w:p w14:paraId="5858B2A1" w14:textId="70EC418E" w:rsidR="0051596F" w:rsidRPr="0051596F" w:rsidRDefault="0051596F" w:rsidP="00084628">
      <w:pPr>
        <w:pBdr>
          <w:bottom w:val="single" w:sz="6" w:space="1" w:color="auto"/>
        </w:pBd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373 geometrickým plánem 695-40/2025</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082C1F37" w14:textId="26F63755" w:rsidR="00AA5F2D"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622B756" w14:textId="67732F3D" w:rsidR="00AA5F2D" w:rsidRPr="000B6934" w:rsidRDefault="00AA5F2D" w:rsidP="000B6934">
      <w:pPr>
        <w:spacing w:before="60"/>
        <w:rPr>
          <w:rFonts w:ascii="Arial" w:hAnsi="Arial" w:cs="Arial"/>
          <w:iCs/>
          <w:sz w:val="22"/>
          <w:szCs w:val="22"/>
          <w:highlight w:val="cyan"/>
        </w:rPr>
      </w:pPr>
      <w:r w:rsidRPr="000B6934">
        <w:rPr>
          <w:rFonts w:ascii="Arial" w:hAnsi="Arial" w:cs="Arial"/>
          <w:iCs/>
          <w:sz w:val="22"/>
          <w:szCs w:val="22"/>
        </w:rPr>
        <w:t>Geometrický plán</w:t>
      </w:r>
      <w:r w:rsidR="000B6934" w:rsidRPr="000B6934">
        <w:rPr>
          <w:rFonts w:ascii="Arial" w:hAnsi="Arial" w:cs="Arial"/>
          <w:iCs/>
          <w:sz w:val="22"/>
          <w:szCs w:val="22"/>
        </w:rPr>
        <w:t xml:space="preserve"> 695-40/2025</w:t>
      </w:r>
    </w:p>
    <w:sectPr w:rsidR="00AA5F2D" w:rsidRPr="000B6934"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676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676C3"/>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B3F"/>
    <w:rsid w:val="002810CA"/>
    <w:rsid w:val="002903B3"/>
    <w:rsid w:val="002908E5"/>
    <w:rsid w:val="002919E1"/>
    <w:rsid w:val="00292EBE"/>
    <w:rsid w:val="00294E4A"/>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C09"/>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314E"/>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01F6"/>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42F32"/>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B6F77"/>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0AAF"/>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3633</Words>
  <Characters>21441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7</cp:revision>
  <cp:lastPrinted>2023-01-02T13:44:00Z</cp:lastPrinted>
  <dcterms:created xsi:type="dcterms:W3CDTF">2026-02-12T14:08:00Z</dcterms:created>
  <dcterms:modified xsi:type="dcterms:W3CDTF">2026-03-17T15:41:00Z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