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78956DC"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2B4512" w:rsidRPr="002B4512">
        <w:rPr>
          <w:rFonts w:ascii="Arial" w:hAnsi="Arial" w:cs="Arial"/>
          <w:sz w:val="20"/>
          <w:szCs w:val="20"/>
        </w:rPr>
        <w:t>Ing. Františkem Pavlíkem, Ph.D., ředitelem Sekce krajinotvorby</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6CBA9483" w14:textId="77777777" w:rsidR="005368A4" w:rsidRPr="00016590" w:rsidRDefault="005368A4" w:rsidP="005368A4">
      <w:pPr>
        <w:jc w:val="both"/>
        <w:rPr>
          <w:rFonts w:ascii="Arial" w:hAnsi="Arial" w:cs="Arial"/>
          <w:b/>
          <w:bCs/>
          <w:sz w:val="20"/>
          <w:szCs w:val="20"/>
        </w:rPr>
      </w:pPr>
      <w:r w:rsidRPr="00016590">
        <w:rPr>
          <w:rFonts w:ascii="Arial" w:hAnsi="Arial" w:cs="Arial"/>
          <w:b/>
          <w:bCs/>
          <w:sz w:val="20"/>
          <w:szCs w:val="20"/>
        </w:rPr>
        <w:t>Ivan Tyl</w:t>
      </w:r>
    </w:p>
    <w:p w14:paraId="4CE0687D" w14:textId="0095A2DA" w:rsidR="005368A4" w:rsidRPr="00016590" w:rsidRDefault="005368A4" w:rsidP="005368A4">
      <w:pPr>
        <w:jc w:val="both"/>
        <w:rPr>
          <w:rFonts w:ascii="Arial" w:hAnsi="Arial" w:cs="Arial"/>
          <w:sz w:val="20"/>
          <w:szCs w:val="20"/>
        </w:rPr>
      </w:pPr>
      <w:r w:rsidRPr="00016590">
        <w:rPr>
          <w:rFonts w:ascii="Arial" w:hAnsi="Arial" w:cs="Arial"/>
          <w:sz w:val="20"/>
          <w:szCs w:val="20"/>
        </w:rPr>
        <w:t xml:space="preserve">sídlo: </w:t>
      </w:r>
      <w:r w:rsidR="00E5674A">
        <w:rPr>
          <w:rFonts w:ascii="Arial" w:hAnsi="Arial" w:cs="Arial"/>
          <w:sz w:val="20"/>
          <w:szCs w:val="20"/>
        </w:rPr>
        <w:t>xxxxxxx</w:t>
      </w:r>
      <w:r w:rsidRPr="00016590">
        <w:rPr>
          <w:rFonts w:ascii="Arial" w:hAnsi="Arial" w:cs="Arial"/>
          <w:sz w:val="20"/>
          <w:szCs w:val="20"/>
        </w:rPr>
        <w:t>, 798 51 Přemyslovice</w:t>
      </w:r>
    </w:p>
    <w:p w14:paraId="581569D6" w14:textId="77777777" w:rsidR="005368A4" w:rsidRPr="00016590" w:rsidRDefault="005368A4" w:rsidP="005368A4">
      <w:pPr>
        <w:jc w:val="both"/>
        <w:rPr>
          <w:rFonts w:ascii="Arial" w:hAnsi="Arial" w:cs="Arial"/>
          <w:sz w:val="20"/>
          <w:szCs w:val="20"/>
        </w:rPr>
      </w:pPr>
      <w:r w:rsidRPr="00016590">
        <w:rPr>
          <w:rFonts w:ascii="Arial" w:hAnsi="Arial" w:cs="Arial"/>
          <w:sz w:val="20"/>
          <w:szCs w:val="20"/>
        </w:rPr>
        <w:t>zapsán v živnostenském rejstříku vedeném Magistrátem města Prostějov</w:t>
      </w:r>
    </w:p>
    <w:p w14:paraId="488A1C32" w14:textId="77777777" w:rsidR="005368A4" w:rsidRPr="00016590" w:rsidRDefault="005368A4" w:rsidP="005368A4">
      <w:pPr>
        <w:jc w:val="both"/>
        <w:rPr>
          <w:rFonts w:ascii="Arial" w:hAnsi="Arial" w:cs="Arial"/>
          <w:sz w:val="20"/>
          <w:szCs w:val="20"/>
        </w:rPr>
      </w:pPr>
      <w:r w:rsidRPr="00016590">
        <w:rPr>
          <w:rFonts w:ascii="Arial" w:hAnsi="Arial" w:cs="Arial"/>
          <w:sz w:val="20"/>
          <w:szCs w:val="20"/>
        </w:rPr>
        <w:t>IČO: 47420120</w:t>
      </w:r>
    </w:p>
    <w:p w14:paraId="756881C1" w14:textId="7E165D5D" w:rsidR="005368A4" w:rsidRPr="00016590" w:rsidRDefault="005368A4" w:rsidP="005368A4">
      <w:pPr>
        <w:jc w:val="both"/>
        <w:rPr>
          <w:rFonts w:ascii="Arial" w:hAnsi="Arial" w:cs="Arial"/>
          <w:sz w:val="20"/>
          <w:szCs w:val="20"/>
        </w:rPr>
      </w:pPr>
      <w:r w:rsidRPr="00016590">
        <w:rPr>
          <w:rFonts w:ascii="Arial" w:hAnsi="Arial" w:cs="Arial"/>
          <w:sz w:val="20"/>
          <w:szCs w:val="20"/>
        </w:rPr>
        <w:t xml:space="preserve">DIČ: </w:t>
      </w:r>
      <w:r w:rsidR="00E5674A">
        <w:rPr>
          <w:rFonts w:ascii="Arial" w:hAnsi="Arial" w:cs="Arial"/>
          <w:sz w:val="20"/>
          <w:szCs w:val="20"/>
        </w:rPr>
        <w:t>xxxxxx</w:t>
      </w:r>
    </w:p>
    <w:p w14:paraId="4546AFEA" w14:textId="77777777" w:rsidR="005368A4" w:rsidRPr="00016590" w:rsidRDefault="005368A4" w:rsidP="005368A4">
      <w:pPr>
        <w:jc w:val="both"/>
        <w:rPr>
          <w:rFonts w:ascii="Arial" w:hAnsi="Arial" w:cs="Arial"/>
          <w:sz w:val="20"/>
          <w:szCs w:val="20"/>
        </w:rPr>
      </w:pPr>
      <w:r w:rsidRPr="00016590">
        <w:rPr>
          <w:rFonts w:ascii="Arial" w:hAnsi="Arial" w:cs="Arial"/>
          <w:sz w:val="20"/>
          <w:szCs w:val="20"/>
        </w:rPr>
        <w:t>Zhotovitel je plátcem DPH.</w:t>
      </w:r>
    </w:p>
    <w:p w14:paraId="43D785F0" w14:textId="60FBE0CD" w:rsidR="005368A4" w:rsidRDefault="005368A4" w:rsidP="005368A4">
      <w:pPr>
        <w:jc w:val="both"/>
        <w:rPr>
          <w:rFonts w:ascii="Arial" w:hAnsi="Arial" w:cs="Arial"/>
          <w:sz w:val="20"/>
          <w:szCs w:val="20"/>
        </w:rPr>
      </w:pPr>
      <w:r w:rsidRPr="00016590">
        <w:rPr>
          <w:rFonts w:ascii="Arial" w:hAnsi="Arial" w:cs="Arial"/>
          <w:sz w:val="20"/>
          <w:szCs w:val="20"/>
        </w:rPr>
        <w:t xml:space="preserve">Bankovní spojení: </w:t>
      </w:r>
      <w:r w:rsidR="00E5674A">
        <w:rPr>
          <w:rFonts w:ascii="Arial" w:hAnsi="Arial" w:cs="Arial"/>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BB75EC6" w14:textId="1C1A056B" w:rsidR="002B4512" w:rsidRDefault="002C5CA9"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23515605"/>
      <w:r w:rsidRPr="002C5CA9">
        <w:rPr>
          <w:rFonts w:ascii="Arial" w:hAnsi="Arial" w:cs="Arial"/>
          <w:b/>
          <w:bCs/>
          <w:i/>
          <w:sz w:val="20"/>
          <w:szCs w:val="20"/>
        </w:rPr>
        <w:t>Tlumačov – rizikové kácení</w:t>
      </w:r>
      <w:bookmarkEnd w:id="0"/>
      <w:r>
        <w:rPr>
          <w:rFonts w:ascii="Arial" w:hAnsi="Arial" w:cs="Arial"/>
          <w:b/>
          <w:bCs/>
          <w:i/>
          <w:sz w:val="20"/>
          <w:szCs w:val="20"/>
        </w:rPr>
        <w:t>“</w:t>
      </w:r>
    </w:p>
    <w:p w14:paraId="40360DF9" w14:textId="13C87183"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5EAAE949"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2C5CA9" w:rsidRPr="002C5CA9">
        <w:rPr>
          <w:rFonts w:ascii="Arial" w:hAnsi="Arial" w:cs="Arial"/>
          <w:b/>
          <w:i/>
          <w:sz w:val="20"/>
          <w:szCs w:val="20"/>
        </w:rPr>
        <w:t>041135/2026</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7B8AE0B"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2B4512">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2C5CA9" w:rsidRPr="002C5CA9">
        <w:rPr>
          <w:rFonts w:ascii="Arial" w:hAnsi="Arial" w:cs="Arial"/>
          <w:bCs w:val="0"/>
          <w:sz w:val="20"/>
          <w:szCs w:val="20"/>
          <w:u w:val="none"/>
        </w:rPr>
        <w:t xml:space="preserve">Tlumačov </w:t>
      </w:r>
      <w:bookmarkStart w:id="1" w:name="_Hlk223516048"/>
      <w:r w:rsidR="002C5CA9" w:rsidRPr="002C5CA9">
        <w:rPr>
          <w:rFonts w:ascii="Arial" w:hAnsi="Arial" w:cs="Arial"/>
          <w:bCs w:val="0"/>
          <w:sz w:val="20"/>
          <w:szCs w:val="20"/>
          <w:u w:val="none"/>
        </w:rPr>
        <w:t>–</w:t>
      </w:r>
      <w:bookmarkEnd w:id="1"/>
      <w:r w:rsidR="002C5CA9" w:rsidRPr="002C5CA9">
        <w:rPr>
          <w:rFonts w:ascii="Arial" w:hAnsi="Arial" w:cs="Arial"/>
          <w:bCs w:val="0"/>
          <w:sz w:val="20"/>
          <w:szCs w:val="20"/>
          <w:u w:val="none"/>
        </w:rPr>
        <w:t xml:space="preserve"> rizikové kácení</w:t>
      </w:r>
      <w:r w:rsidR="002B4512">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D1CB6EE"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2C5CA9" w:rsidRPr="002C5CA9">
        <w:rPr>
          <w:rFonts w:cs="Arial"/>
          <w:b w:val="0"/>
          <w:sz w:val="20"/>
          <w:u w:val="none"/>
        </w:rPr>
        <w:t>–</w:t>
      </w:r>
      <w:r w:rsidR="009353AF" w:rsidRPr="009353AF">
        <w:rPr>
          <w:rFonts w:cs="Arial"/>
          <w:b w:val="0"/>
          <w:sz w:val="20"/>
          <w:u w:val="none"/>
        </w:rPr>
        <w:t xml:space="preserve"> </w:t>
      </w:r>
      <w:r w:rsidR="002C5CA9" w:rsidRPr="002C5CA9">
        <w:rPr>
          <w:rFonts w:cs="Arial"/>
          <w:b w:val="0"/>
          <w:sz w:val="20"/>
          <w:u w:val="none"/>
        </w:rPr>
        <w:t>kácení stromů s postupným spouštěním koruny a kmene, vysbíraní napadaných větví z koryta a břehových hran HOZ a přilehlých pozemků, včetně ekologické likvidace neupotřebitelné dřevní hmoty v souladu se zákonem o odpadech č. 541/2020 Sb., v platném znění, chemické ošetření pařezů proti obrůstání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50906E1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2C5CA9" w:rsidRPr="002C5CA9">
        <w:rPr>
          <w:rFonts w:ascii="Arial" w:eastAsia="Arial Unicode MS" w:hAnsi="Arial" w:cs="Arial"/>
          <w:sz w:val="20"/>
          <w:szCs w:val="20"/>
        </w:rPr>
        <w:t>PŘÍTOKY MOJENY, Otevřené odpady</w:t>
      </w:r>
    </w:p>
    <w:p w14:paraId="777939CA" w14:textId="1EA89447"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2B4512" w:rsidRPr="002B4512">
        <w:rPr>
          <w:rFonts w:ascii="Arial" w:eastAsia="Arial Unicode MS" w:hAnsi="Arial" w:cs="Arial"/>
          <w:sz w:val="20"/>
          <w:szCs w:val="20"/>
        </w:rPr>
        <w:t>50500000</w:t>
      </w:r>
      <w:r w:rsidR="002C5CA9">
        <w:rPr>
          <w:rFonts w:ascii="Arial" w:eastAsia="Arial Unicode MS" w:hAnsi="Arial" w:cs="Arial"/>
          <w:sz w:val="20"/>
          <w:szCs w:val="20"/>
        </w:rPr>
        <w:t>70</w:t>
      </w:r>
      <w:r w:rsidR="002B4512" w:rsidRPr="002B4512">
        <w:rPr>
          <w:rFonts w:ascii="Arial" w:eastAsia="Arial Unicode MS" w:hAnsi="Arial" w:cs="Arial"/>
          <w:sz w:val="20"/>
          <w:szCs w:val="20"/>
        </w:rPr>
        <w:t>-11201000</w:t>
      </w:r>
    </w:p>
    <w:p w14:paraId="68F8B998" w14:textId="7555A691" w:rsidR="002B4512"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C5CA9" w:rsidRPr="002C5CA9">
        <w:rPr>
          <w:rFonts w:ascii="Arial" w:eastAsia="Arial Unicode MS" w:hAnsi="Arial" w:cs="Arial"/>
          <w:sz w:val="20"/>
          <w:szCs w:val="20"/>
        </w:rPr>
        <w:t>Tlumačov na Moravě</w:t>
      </w:r>
    </w:p>
    <w:p w14:paraId="7CFA8F82" w14:textId="62F163C7"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C5CA9">
        <w:rPr>
          <w:rFonts w:ascii="Arial" w:eastAsia="Arial Unicode MS" w:hAnsi="Arial" w:cs="Arial"/>
          <w:sz w:val="20"/>
          <w:szCs w:val="20"/>
        </w:rPr>
        <w:t>Tlumačov</w:t>
      </w:r>
    </w:p>
    <w:p w14:paraId="398AA908" w14:textId="57F67AC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2C5CA9">
        <w:rPr>
          <w:rFonts w:ascii="Arial" w:eastAsia="Arial Unicode MS" w:hAnsi="Arial" w:cs="Arial"/>
          <w:sz w:val="20"/>
          <w:szCs w:val="20"/>
        </w:rPr>
        <w:t>Otrokovice</w:t>
      </w:r>
    </w:p>
    <w:p w14:paraId="48EF9964" w14:textId="38677CAF"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2C5CA9">
        <w:rPr>
          <w:rFonts w:ascii="Arial" w:eastAsia="Arial Unicode MS" w:hAnsi="Arial" w:cs="Arial"/>
          <w:sz w:val="20"/>
          <w:szCs w:val="20"/>
        </w:rPr>
        <w:t>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3898AE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4A55686"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2C5CA9">
        <w:rPr>
          <w:rFonts w:ascii="Arial" w:hAnsi="Arial" w:cs="Arial"/>
          <w:sz w:val="20"/>
          <w:szCs w:val="20"/>
        </w:rPr>
        <w:t>2</w:t>
      </w:r>
      <w:r w:rsidR="00BE62B9" w:rsidRPr="00C578A7">
        <w:rPr>
          <w:rFonts w:ascii="Arial" w:hAnsi="Arial" w:cs="Arial"/>
          <w:sz w:val="20"/>
          <w:szCs w:val="20"/>
        </w:rPr>
        <w:t xml:space="preserve"> pracovních dn</w:t>
      </w:r>
      <w:r w:rsidR="002C5CA9">
        <w:rPr>
          <w:rFonts w:ascii="Arial" w:hAnsi="Arial" w:cs="Arial"/>
          <w:sz w:val="20"/>
          <w:szCs w:val="20"/>
        </w:rPr>
        <w:t>ů</w:t>
      </w:r>
      <w:r w:rsidR="00BE62B9" w:rsidRPr="00C578A7">
        <w:rPr>
          <w:rFonts w:ascii="Arial" w:hAnsi="Arial" w:cs="Arial"/>
          <w:sz w:val="20"/>
          <w:szCs w:val="20"/>
        </w:rPr>
        <w:t xml:space="preserve">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4D47A0DF"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2C5CA9">
        <w:rPr>
          <w:rFonts w:ascii="Arial" w:hAnsi="Arial" w:cs="Arial"/>
          <w:sz w:val="20"/>
          <w:szCs w:val="20"/>
        </w:rPr>
        <w:t>2</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B57B64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5CA9">
        <w:rPr>
          <w:rFonts w:ascii="Arial" w:hAnsi="Arial" w:cs="Arial"/>
          <w:sz w:val="20"/>
          <w:szCs w:val="20"/>
        </w:rPr>
        <w:t>3</w:t>
      </w:r>
      <w:r w:rsidR="002B4512">
        <w:rPr>
          <w:rFonts w:ascii="Arial" w:hAnsi="Arial" w:cs="Arial"/>
          <w:sz w:val="20"/>
          <w:szCs w:val="20"/>
        </w:rPr>
        <w:t>0</w:t>
      </w:r>
      <w:r w:rsidR="00403E3D" w:rsidRPr="00403E3D">
        <w:rPr>
          <w:rFonts w:ascii="Arial" w:hAnsi="Arial" w:cs="Arial"/>
          <w:sz w:val="20"/>
          <w:szCs w:val="20"/>
        </w:rPr>
        <w:t xml:space="preserve">. </w:t>
      </w:r>
      <w:r w:rsidR="002C5CA9">
        <w:rPr>
          <w:rFonts w:ascii="Arial" w:hAnsi="Arial" w:cs="Arial"/>
          <w:sz w:val="20"/>
          <w:szCs w:val="20"/>
        </w:rPr>
        <w:t>04</w:t>
      </w:r>
      <w:r w:rsidR="00403E3D" w:rsidRPr="00403E3D">
        <w:rPr>
          <w:rFonts w:ascii="Arial" w:hAnsi="Arial" w:cs="Arial"/>
          <w:sz w:val="20"/>
          <w:szCs w:val="20"/>
        </w:rPr>
        <w:t>. 202</w:t>
      </w:r>
      <w:r w:rsidR="002C5CA9">
        <w:rPr>
          <w:rFonts w:ascii="Arial" w:hAnsi="Arial" w:cs="Arial"/>
          <w:sz w:val="20"/>
          <w:szCs w:val="20"/>
        </w:rPr>
        <w:t>6</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0340296"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005368A4">
        <w:rPr>
          <w:rFonts w:ascii="Arial" w:hAnsi="Arial" w:cs="Arial"/>
          <w:color w:val="000000"/>
          <w:sz w:val="20"/>
          <w:szCs w:val="20"/>
        </w:rPr>
        <w:t xml:space="preserve">   </w:t>
      </w:r>
      <w:r w:rsidRPr="000B71A5">
        <w:rPr>
          <w:rFonts w:ascii="Arial" w:hAnsi="Arial" w:cs="Arial"/>
          <w:color w:val="000000"/>
          <w:sz w:val="20"/>
          <w:szCs w:val="20"/>
        </w:rPr>
        <w:tab/>
      </w:r>
      <w:r w:rsidR="005368A4">
        <w:rPr>
          <w:rFonts w:ascii="Arial" w:hAnsi="Arial" w:cs="Arial"/>
          <w:color w:val="000000"/>
          <w:sz w:val="20"/>
          <w:szCs w:val="20"/>
        </w:rPr>
        <w:t xml:space="preserve">        129 920,00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502FFAD4"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5368A4">
        <w:rPr>
          <w:rFonts w:ascii="Arial" w:hAnsi="Arial" w:cs="Arial"/>
          <w:color w:val="000000"/>
          <w:sz w:val="20"/>
          <w:szCs w:val="20"/>
          <w:u w:val="single"/>
        </w:rPr>
        <w:t xml:space="preserve">          27 283,20 </w:t>
      </w:r>
      <w:r w:rsidR="00DD5CED" w:rsidRPr="00D34ABF">
        <w:rPr>
          <w:rFonts w:ascii="Arial" w:hAnsi="Arial" w:cs="Arial"/>
          <w:color w:val="000000"/>
          <w:sz w:val="20"/>
          <w:szCs w:val="20"/>
          <w:u w:val="single"/>
        </w:rPr>
        <w:t>Kč</w:t>
      </w:r>
    </w:p>
    <w:p w14:paraId="57014404" w14:textId="7F185CE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5368A4">
        <w:rPr>
          <w:rFonts w:ascii="Arial" w:hAnsi="Arial" w:cs="Arial"/>
          <w:b/>
          <w:color w:val="000000"/>
          <w:sz w:val="20"/>
          <w:szCs w:val="20"/>
        </w:rPr>
        <w:t xml:space="preserve">        157 203,20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64938DE"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5368A4">
        <w:rPr>
          <w:rFonts w:ascii="Arial" w:hAnsi="Arial" w:cs="Arial"/>
          <w:b/>
          <w:color w:val="000000"/>
          <w:sz w:val="20"/>
          <w:szCs w:val="20"/>
        </w:rPr>
        <w:t>sto padesát sedm tisíc dvě stě tři</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5368A4">
        <w:rPr>
          <w:rFonts w:ascii="Arial" w:hAnsi="Arial" w:cs="Arial"/>
          <w:b/>
          <w:color w:val="000000"/>
          <w:sz w:val="20"/>
          <w:szCs w:val="20"/>
        </w:rPr>
        <w:t xml:space="preserve"> dvacet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lastRenderedPageBreak/>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221411FB"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A44D30">
        <w:rPr>
          <w:rFonts w:ascii="Arial" w:hAnsi="Arial" w:cs="Arial"/>
          <w:sz w:val="20"/>
          <w:szCs w:val="20"/>
        </w:rPr>
        <w:t>Ing. Rudolf Hrnčíř</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w:t>
      </w:r>
      <w:r w:rsidR="00A44D30">
        <w:rPr>
          <w:rFonts w:ascii="Arial" w:hAnsi="Arial" w:cs="Arial"/>
          <w:sz w:val="20"/>
          <w:szCs w:val="20"/>
        </w:rPr>
        <w:t>7 956 485</w:t>
      </w:r>
      <w:r w:rsidR="002B2B8E" w:rsidRPr="00CA67B9">
        <w:rPr>
          <w:rFonts w:ascii="Arial" w:hAnsi="Arial" w:cs="Arial"/>
          <w:sz w:val="20"/>
          <w:szCs w:val="20"/>
        </w:rPr>
        <w:tab/>
        <w:t xml:space="preserve">   e-mail: </w:t>
      </w:r>
      <w:r w:rsidR="00A44D30">
        <w:rPr>
          <w:rFonts w:ascii="Arial" w:hAnsi="Arial" w:cs="Arial"/>
          <w:sz w:val="20"/>
          <w:szCs w:val="20"/>
        </w:rPr>
        <w:t>rudolf.hrncir</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C2BF6B0"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E5674A">
        <w:rPr>
          <w:rFonts w:ascii="Arial" w:hAnsi="Arial" w:cs="Arial"/>
          <w:bCs/>
          <w:sz w:val="20"/>
          <w:szCs w:val="20"/>
        </w:rPr>
        <w:t>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362587DC"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A44D30">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A959260"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A44D30">
        <w:rPr>
          <w:rFonts w:ascii="Arial" w:hAnsi="Arial" w:cs="Arial"/>
          <w:color w:val="000000"/>
          <w:sz w:val="20"/>
          <w:szCs w:val="20"/>
        </w:rPr>
        <w:t>4</w:t>
      </w:r>
      <w:r w:rsidR="00894ED2">
        <w:rPr>
          <w:rFonts w:ascii="Arial" w:hAnsi="Arial" w:cs="Arial"/>
          <w:color w:val="000000"/>
          <w:sz w:val="20"/>
          <w:szCs w:val="20"/>
        </w:rPr>
        <w:t xml:space="preserve"> a 6.</w:t>
      </w:r>
      <w:r w:rsidR="00A44D30">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B28956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5A4AB8EF"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0F5B39DA"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A44D30">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24140D20"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A44D30">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0CDF4159"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A44D30">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w:t>
      </w:r>
      <w:r w:rsidR="00DA4772" w:rsidRPr="008102CB">
        <w:rPr>
          <w:rFonts w:ascii="Arial" w:hAnsi="Arial" w:cs="Arial"/>
          <w:sz w:val="20"/>
          <w:szCs w:val="20"/>
        </w:rPr>
        <w:lastRenderedPageBreak/>
        <w:t xml:space="preserve">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E7D7B0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5368A4">
        <w:rPr>
          <w:rFonts w:ascii="Arial" w:hAnsi="Arial" w:cs="Arial"/>
          <w:sz w:val="20"/>
          <w:szCs w:val="20"/>
        </w:rPr>
        <w:t xml:space="preserve"> 12. 3. 2026</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30F4ABFC"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3B40E8" w:rsidRPr="003B40E8">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w:t>
      </w:r>
      <w:r w:rsidRPr="004344C7">
        <w:rPr>
          <w:rFonts w:ascii="Arial" w:hAnsi="Arial" w:cs="Arial"/>
          <w:sz w:val="20"/>
          <w:szCs w:val="20"/>
        </w:rPr>
        <w:lastRenderedPageBreak/>
        <w:t>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314BE625" w14:textId="77777777" w:rsidR="005368A4" w:rsidRDefault="005368A4"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05845BC1"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E5674A">
        <w:rPr>
          <w:rFonts w:ascii="Arial" w:hAnsi="Arial" w:cs="Arial"/>
          <w:sz w:val="20"/>
          <w:szCs w:val="20"/>
        </w:rPr>
        <w:t xml:space="preserve"> 18. 3. 2026</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5368A4">
        <w:rPr>
          <w:rFonts w:ascii="Arial" w:hAnsi="Arial" w:cs="Arial"/>
          <w:sz w:val="20"/>
          <w:szCs w:val="20"/>
        </w:rPr>
        <w:t>Přemyslovicích</w:t>
      </w:r>
      <w:r w:rsidR="00447309" w:rsidRPr="00FD1412">
        <w:rPr>
          <w:rFonts w:ascii="Arial" w:hAnsi="Arial" w:cs="Arial"/>
          <w:sz w:val="20"/>
          <w:szCs w:val="20"/>
        </w:rPr>
        <w:t xml:space="preserve"> </w:t>
      </w:r>
      <w:r w:rsidRPr="00FD1412">
        <w:rPr>
          <w:rFonts w:ascii="Arial" w:hAnsi="Arial" w:cs="Arial"/>
          <w:sz w:val="20"/>
          <w:szCs w:val="20"/>
        </w:rPr>
        <w:t>dne</w:t>
      </w:r>
      <w:r w:rsidR="00E5674A">
        <w:rPr>
          <w:rFonts w:ascii="Arial" w:hAnsi="Arial" w:cs="Arial"/>
          <w:sz w:val="20"/>
          <w:szCs w:val="20"/>
        </w:rPr>
        <w:t xml:space="preserve"> 17. 3. 2026</w:t>
      </w:r>
    </w:p>
    <w:p w14:paraId="0DE78575" w14:textId="77777777" w:rsidR="00BE0779" w:rsidRPr="00FD1412" w:rsidRDefault="00BE0779"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37D78C88" w14:textId="77777777" w:rsidR="005368A4" w:rsidRDefault="005368A4"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01843A62" w:rsidR="00F22F5C" w:rsidRPr="005368A4" w:rsidRDefault="005368A4" w:rsidP="00F22F5C">
      <w:pPr>
        <w:jc w:val="both"/>
        <w:rPr>
          <w:rFonts w:ascii="Arial" w:hAnsi="Arial" w:cs="Arial"/>
          <w:i/>
          <w:iCs/>
          <w:sz w:val="20"/>
          <w:szCs w:val="20"/>
        </w:rPr>
      </w:pPr>
      <w:r w:rsidRPr="005368A4">
        <w:rPr>
          <w:rFonts w:ascii="Arial" w:hAnsi="Arial" w:cs="Arial"/>
          <w:i/>
          <w:iCs/>
          <w:sz w:val="20"/>
          <w:szCs w:val="20"/>
        </w:rPr>
        <w:t xml:space="preserve">        „elektronicky podepsáno“</w:t>
      </w:r>
    </w:p>
    <w:p w14:paraId="02055998" w14:textId="5A219CB3" w:rsidR="005368A4" w:rsidRPr="00FD1412" w:rsidRDefault="005368A4" w:rsidP="005368A4">
      <w:pPr>
        <w:jc w:val="both"/>
        <w:rPr>
          <w:rFonts w:ascii="Arial" w:hAnsi="Arial" w:cs="Arial"/>
          <w:sz w:val="20"/>
          <w:szCs w:val="20"/>
        </w:rPr>
      </w:pPr>
      <w:r w:rsidRPr="00FD1412">
        <w:rPr>
          <w:rFonts w:ascii="Arial" w:hAnsi="Arial" w:cs="Arial"/>
          <w:sz w:val="20"/>
          <w:szCs w:val="20"/>
        </w:rPr>
        <w:t>………………………………………….</w:t>
      </w:r>
      <w:r w:rsidRPr="00FD1412">
        <w:rPr>
          <w:rFonts w:ascii="Arial" w:hAnsi="Arial" w:cs="Arial"/>
          <w:sz w:val="20"/>
          <w:szCs w:val="20"/>
        </w:rPr>
        <w:tab/>
        <w:t xml:space="preserve">     </w:t>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w:t>
      </w:r>
    </w:p>
    <w:p w14:paraId="224ACE59" w14:textId="755A0545" w:rsidR="005368A4" w:rsidRDefault="005368A4" w:rsidP="005368A4">
      <w:pPr>
        <w:rPr>
          <w:rFonts w:ascii="Arial" w:hAnsi="Arial" w:cs="Arial"/>
          <w:iCs/>
          <w:sz w:val="20"/>
          <w:szCs w:val="20"/>
        </w:rPr>
      </w:pPr>
      <w:r>
        <w:rPr>
          <w:rFonts w:ascii="Arial" w:hAnsi="Arial" w:cs="Arial"/>
          <w:b/>
          <w:bCs/>
          <w:iCs/>
          <w:sz w:val="20"/>
          <w:szCs w:val="20"/>
        </w:rPr>
        <w:t xml:space="preserve">        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39560F">
        <w:rPr>
          <w:rFonts w:ascii="Arial" w:hAnsi="Arial" w:cs="Arial"/>
          <w:b/>
          <w:bCs/>
          <w:iCs/>
          <w:sz w:val="20"/>
          <w:szCs w:val="20"/>
        </w:rPr>
        <w:t>Ivan Tyl</w:t>
      </w:r>
    </w:p>
    <w:p w14:paraId="2ADAF3AB" w14:textId="3F16E296" w:rsidR="005368A4" w:rsidRPr="00FD1412" w:rsidRDefault="005368A4" w:rsidP="005368A4">
      <w:pPr>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2CC2AE9B" w14:textId="41635FD5" w:rsidR="005368A4" w:rsidRPr="00347489" w:rsidRDefault="005368A4" w:rsidP="005368A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43B12EB9" w14:textId="77777777" w:rsidR="005368A4" w:rsidRDefault="005368A4" w:rsidP="005368A4">
      <w:pPr>
        <w:jc w:val="both"/>
        <w:rPr>
          <w:rFonts w:ascii="Arial" w:hAnsi="Arial" w:cs="Arial"/>
          <w:sz w:val="20"/>
          <w:szCs w:val="20"/>
        </w:rPr>
      </w:pPr>
    </w:p>
    <w:p w14:paraId="7F5A54CE" w14:textId="77777777" w:rsidR="005368A4" w:rsidRDefault="005368A4" w:rsidP="005368A4">
      <w:pPr>
        <w:jc w:val="both"/>
        <w:rPr>
          <w:rFonts w:ascii="Arial" w:hAnsi="Arial" w:cs="Arial"/>
          <w:sz w:val="20"/>
          <w:szCs w:val="20"/>
        </w:rPr>
      </w:pPr>
    </w:p>
    <w:p w14:paraId="47746EBA" w14:textId="77777777" w:rsidR="005368A4" w:rsidRDefault="005368A4" w:rsidP="005368A4">
      <w:pPr>
        <w:jc w:val="both"/>
        <w:rPr>
          <w:rFonts w:ascii="Arial" w:hAnsi="Arial" w:cs="Arial"/>
          <w:iCs/>
          <w:sz w:val="20"/>
          <w:szCs w:val="20"/>
        </w:rPr>
      </w:pPr>
    </w:p>
    <w:p w14:paraId="17B4D055" w14:textId="77777777" w:rsidR="005368A4" w:rsidRDefault="005368A4" w:rsidP="005368A4">
      <w:pPr>
        <w:jc w:val="both"/>
        <w:rPr>
          <w:rFonts w:ascii="Arial" w:hAnsi="Arial" w:cs="Arial"/>
          <w:iCs/>
          <w:sz w:val="20"/>
          <w:szCs w:val="20"/>
        </w:rPr>
      </w:pPr>
    </w:p>
    <w:p w14:paraId="078D518F" w14:textId="77777777" w:rsidR="005368A4" w:rsidRDefault="005368A4" w:rsidP="005368A4">
      <w:pPr>
        <w:jc w:val="both"/>
        <w:rPr>
          <w:rFonts w:ascii="Arial" w:hAnsi="Arial" w:cs="Arial"/>
          <w:iCs/>
          <w:sz w:val="20"/>
          <w:szCs w:val="20"/>
        </w:rPr>
      </w:pPr>
    </w:p>
    <w:p w14:paraId="519533CD" w14:textId="77777777" w:rsidR="005368A4" w:rsidRDefault="005368A4" w:rsidP="005368A4">
      <w:pPr>
        <w:jc w:val="both"/>
        <w:rPr>
          <w:rFonts w:ascii="Arial" w:hAnsi="Arial" w:cs="Arial"/>
          <w:iCs/>
          <w:sz w:val="20"/>
          <w:szCs w:val="20"/>
        </w:rPr>
      </w:pPr>
    </w:p>
    <w:p w14:paraId="58C8B434" w14:textId="77777777" w:rsidR="005368A4" w:rsidRDefault="005368A4" w:rsidP="005368A4">
      <w:pPr>
        <w:jc w:val="both"/>
        <w:rPr>
          <w:rFonts w:ascii="Arial" w:hAnsi="Arial" w:cs="Arial"/>
          <w:iCs/>
          <w:sz w:val="20"/>
          <w:szCs w:val="20"/>
        </w:rPr>
      </w:pPr>
    </w:p>
    <w:p w14:paraId="26B6188B" w14:textId="77777777" w:rsidR="005368A4" w:rsidRDefault="005368A4" w:rsidP="005368A4">
      <w:pPr>
        <w:jc w:val="both"/>
        <w:rPr>
          <w:rFonts w:ascii="Arial" w:hAnsi="Arial" w:cs="Arial"/>
          <w:iCs/>
          <w:sz w:val="20"/>
          <w:szCs w:val="20"/>
        </w:rPr>
      </w:pPr>
    </w:p>
    <w:p w14:paraId="32D84452" w14:textId="77777777" w:rsidR="005368A4" w:rsidRPr="000140E3" w:rsidRDefault="005368A4" w:rsidP="005368A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D3A361A" w14:textId="044471E9" w:rsidR="005368A4" w:rsidRPr="005368A4" w:rsidRDefault="005368A4" w:rsidP="005368A4">
      <w:pPr>
        <w:jc w:val="both"/>
        <w:rPr>
          <w:rFonts w:ascii="Arial" w:hAnsi="Arial" w:cs="Arial"/>
          <w:i/>
          <w:iCs/>
          <w:sz w:val="20"/>
          <w:szCs w:val="20"/>
        </w:rPr>
      </w:pPr>
      <w:r w:rsidRPr="005368A4">
        <w:rPr>
          <w:rFonts w:ascii="Arial" w:hAnsi="Arial" w:cs="Arial"/>
          <w:i/>
          <w:iCs/>
          <w:sz w:val="20"/>
          <w:szCs w:val="20"/>
        </w:rPr>
        <w:t>„elektronicky podepsáno“</w:t>
      </w:r>
    </w:p>
    <w:p w14:paraId="2DC1BDA1" w14:textId="77777777" w:rsidR="005368A4" w:rsidRDefault="005368A4" w:rsidP="005368A4">
      <w:pPr>
        <w:jc w:val="both"/>
        <w:rPr>
          <w:rFonts w:ascii="Arial" w:hAnsi="Arial" w:cs="Arial"/>
          <w:i/>
          <w:sz w:val="20"/>
          <w:szCs w:val="20"/>
        </w:rPr>
      </w:pPr>
    </w:p>
    <w:p w14:paraId="03AB9A97" w14:textId="7C949A08" w:rsidR="008D2535" w:rsidRPr="00FD1412" w:rsidRDefault="008D2535" w:rsidP="005368A4">
      <w:pPr>
        <w:jc w:val="both"/>
        <w:rPr>
          <w:rFonts w:ascii="Arial" w:hAnsi="Arial" w:cs="Arial"/>
          <w:i/>
          <w:sz w:val="20"/>
          <w:szCs w:val="20"/>
        </w:rPr>
      </w:pP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631FDAC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2C5CA9" w:rsidRPr="002C5CA9">
      <w:rPr>
        <w:rFonts w:ascii="Arial" w:hAnsi="Arial" w:cs="Arial"/>
        <w:b/>
        <w:bCs/>
        <w:i/>
        <w:iCs/>
        <w:sz w:val="18"/>
        <w:szCs w:val="18"/>
      </w:rPr>
      <w:t>081244/2026</w:t>
    </w:r>
  </w:p>
  <w:p w14:paraId="49DE1A57" w14:textId="6D73C18E"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2C5CA9" w:rsidRPr="002C5CA9">
      <w:rPr>
        <w:rFonts w:ascii="Arial" w:hAnsi="Arial" w:cs="Arial"/>
        <w:i/>
        <w:iCs/>
        <w:sz w:val="18"/>
        <w:szCs w:val="18"/>
      </w:rPr>
      <w:t>spuess9df50c9d</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1A88"/>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35E"/>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4512"/>
    <w:rsid w:val="002B525F"/>
    <w:rsid w:val="002C4E11"/>
    <w:rsid w:val="002C4F97"/>
    <w:rsid w:val="002C5CA9"/>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86282"/>
    <w:rsid w:val="0039102D"/>
    <w:rsid w:val="00392106"/>
    <w:rsid w:val="00396E7F"/>
    <w:rsid w:val="003A36FF"/>
    <w:rsid w:val="003A4F60"/>
    <w:rsid w:val="003A58F1"/>
    <w:rsid w:val="003B40E8"/>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37A2C"/>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368A4"/>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5E5C"/>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4D3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6DE0"/>
    <w:rsid w:val="00CC7B31"/>
    <w:rsid w:val="00CD0B98"/>
    <w:rsid w:val="00CD0F36"/>
    <w:rsid w:val="00CD30AE"/>
    <w:rsid w:val="00CE15AE"/>
    <w:rsid w:val="00CE194B"/>
    <w:rsid w:val="00CE2220"/>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1C92"/>
    <w:rsid w:val="00DA43F7"/>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74A"/>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68A4"/>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purl.org/dc/dcmitype/"/>
    <ds:schemaRef ds:uri="http://purl.org/dc/terms/"/>
    <ds:schemaRef ds:uri="85f4b5cc-4033-44c7-b405-f5eed34c8154"/>
    <ds:schemaRef ds:uri="http://schemas.openxmlformats.org/package/2006/metadata/core-properties"/>
    <ds:schemaRef ds:uri="a10cb3f4-6df0-432d-a88a-550b10af4063"/>
    <ds:schemaRef ds:uri="http://schemas.microsoft.com/office/2006/documentManagement/types"/>
    <ds:schemaRef ds:uri="0e91f575-6fab-42fd-90b1-cf5076f1288e"/>
    <ds:schemaRef ds:uri="http://www.w3.org/XML/1998/namespace"/>
    <ds:schemaRef ds:uri="http://purl.org/dc/elements/1.1/"/>
    <ds:schemaRef ds:uri="http://schemas.microsoft.com/office/infopath/2007/PartnerControls"/>
    <ds:schemaRef ds:uri="96d89aea-7c17-4746-a528-e0c0b049a2f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680</TotalTime>
  <Pages>10</Pages>
  <Words>4763</Words>
  <Characters>28056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67</cp:revision>
  <cp:lastPrinted>2026-03-16T11:17:00Z</cp:lastPrinted>
  <dcterms:created xsi:type="dcterms:W3CDTF">2022-05-17T10:02:00Z</dcterms:created>
  <dcterms:modified xsi:type="dcterms:W3CDTF">2026-03-18T10:06:00Z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