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83443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33D" w14:textId="27354469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  <w:r w:rsidRPr="00EC295C">
              <w:rPr>
                <w:rFonts w:cs="Arial"/>
                <w:szCs w:val="20"/>
              </w:rPr>
              <w:t xml:space="preserve">, </w:t>
            </w:r>
            <w:r w:rsidRPr="0035204F">
              <w:rPr>
                <w:rFonts w:cs="Arial"/>
                <w:szCs w:val="20"/>
              </w:rPr>
              <w:t xml:space="preserve">Krajský pozemkový úřad pro </w:t>
            </w:r>
            <w:r w:rsidR="0035204F" w:rsidRPr="0035204F">
              <w:rPr>
                <w:rFonts w:cs="Arial"/>
                <w:szCs w:val="20"/>
              </w:rPr>
              <w:t>Karlovarský</w:t>
            </w:r>
            <w:r w:rsidRPr="0035204F">
              <w:rPr>
                <w:rFonts w:cs="Arial"/>
                <w:szCs w:val="20"/>
              </w:rPr>
              <w:t xml:space="preserve"> kraj</w:t>
            </w:r>
          </w:p>
        </w:tc>
      </w:tr>
      <w:tr w:rsidR="00F90F81" w:rsidRPr="009107EF" w14:paraId="44F30F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791C7B3A" w:rsidR="00F90F81" w:rsidRPr="0035204F" w:rsidRDefault="0035204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color w:val="000000"/>
                <w:szCs w:val="20"/>
              </w:rPr>
            </w:pPr>
            <w:r w:rsidRPr="0035204F">
              <w:rPr>
                <w:rFonts w:cs="Arial"/>
                <w:b w:val="0"/>
                <w:color w:val="000000"/>
                <w:szCs w:val="20"/>
              </w:rPr>
              <w:t>Chebská 48/73, 350 06 Karlovy Vary</w:t>
            </w:r>
          </w:p>
        </w:tc>
      </w:tr>
      <w:tr w:rsidR="00F90F81" w:rsidRPr="009107EF" w14:paraId="200BC18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9040" w14:textId="4F715970" w:rsidR="00F90F81" w:rsidRPr="0035204F" w:rsidRDefault="0035204F" w:rsidP="0035204F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color w:val="000000"/>
                <w:szCs w:val="20"/>
              </w:rPr>
            </w:pPr>
            <w:r w:rsidRPr="0035204F">
              <w:rPr>
                <w:rFonts w:cs="Arial"/>
                <w:b w:val="0"/>
                <w:color w:val="000000"/>
                <w:szCs w:val="20"/>
              </w:rPr>
              <w:t>Ing. Šárkou Václavíkovou, ředitelkou Krajského pozemkového úřadu pro Karlovarský kraj</w:t>
            </w:r>
          </w:p>
        </w:tc>
      </w:tr>
      <w:tr w:rsidR="00F90F81" w:rsidRPr="009107EF" w14:paraId="7300DA5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5B87094A" w:rsidR="00F90F81" w:rsidRPr="009107EF" w:rsidRDefault="0035204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35204F">
              <w:rPr>
                <w:rFonts w:cs="Arial"/>
                <w:b w:val="0"/>
                <w:szCs w:val="20"/>
              </w:rPr>
              <w:t>KoPÚ Verušičky</w:t>
            </w:r>
          </w:p>
        </w:tc>
      </w:tr>
      <w:tr w:rsidR="00F90F81" w:rsidRPr="009107EF" w14:paraId="7BFDA929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1E44AB73" w:rsidR="00F90F81" w:rsidRPr="009107EF" w:rsidRDefault="00AB7055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AB7055">
              <w:rPr>
                <w:rFonts w:cs="Arial"/>
                <w:b w:val="0"/>
                <w:szCs w:val="20"/>
              </w:rPr>
              <w:t>SP2415/2026-529101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35204F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bCs/>
                <w:szCs w:val="20"/>
              </w:rPr>
            </w:pPr>
            <w:r w:rsidRPr="0035204F">
              <w:rPr>
                <w:rFonts w:cs="Arial"/>
                <w:b w:val="0"/>
                <w:bCs/>
                <w:szCs w:val="20"/>
              </w:rPr>
              <w:t xml:space="preserve">dle § 3 písm. </w:t>
            </w:r>
            <w:r w:rsidR="006956EA" w:rsidRPr="0035204F">
              <w:rPr>
                <w:rFonts w:cs="Arial"/>
                <w:b w:val="0"/>
                <w:bCs/>
                <w:szCs w:val="20"/>
              </w:rPr>
              <w:t>b</w:t>
            </w:r>
            <w:r w:rsidRPr="0035204F">
              <w:rPr>
                <w:rFonts w:cs="Arial"/>
                <w:b w:val="0"/>
                <w:bCs/>
                <w:szCs w:val="20"/>
              </w:rPr>
              <w:t>) zákona</w:t>
            </w:r>
            <w:r w:rsidR="0010601F" w:rsidRPr="0035204F">
              <w:rPr>
                <w:rFonts w:cs="Arial"/>
                <w:b w:val="0"/>
                <w:bCs/>
                <w:szCs w:val="20"/>
              </w:rPr>
              <w:t xml:space="preserve"> č. 134/2016 Sb., o zadávání veřejných zakázek</w:t>
            </w:r>
            <w:r w:rsidR="00E0055B" w:rsidRPr="0035204F">
              <w:rPr>
                <w:rFonts w:cs="Arial"/>
                <w:b w:val="0"/>
                <w:bCs/>
                <w:szCs w:val="20"/>
              </w:rPr>
              <w:t>, ve znění pozdějších předpisů</w:t>
            </w:r>
            <w:r w:rsidR="004E22E1" w:rsidRPr="0035204F">
              <w:rPr>
                <w:rFonts w:cs="Arial"/>
                <w:b w:val="0"/>
                <w:bCs/>
                <w:szCs w:val="20"/>
              </w:rPr>
              <w:t xml:space="preserve"> (dále jen „zákon“)</w:t>
            </w:r>
            <w:r w:rsidRPr="0035204F">
              <w:rPr>
                <w:rFonts w:cs="Arial"/>
                <w:b w:val="0"/>
                <w:bCs/>
                <w:szCs w:val="20"/>
              </w:rPr>
              <w:t xml:space="preserve">, </w:t>
            </w:r>
            <w:r w:rsidR="006956EA" w:rsidRPr="0035204F">
              <w:rPr>
                <w:rFonts w:cs="Arial"/>
                <w:b w:val="0"/>
                <w:bCs/>
                <w:szCs w:val="20"/>
              </w:rPr>
              <w:t>otevřené</w:t>
            </w:r>
            <w:r w:rsidRPr="0035204F">
              <w:rPr>
                <w:rFonts w:cs="Arial"/>
                <w:b w:val="0"/>
                <w:bCs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35204F" w:rsidRDefault="006956EA" w:rsidP="00EB16FB">
            <w:pPr>
              <w:ind w:right="284"/>
              <w:rPr>
                <w:rFonts w:cs="Arial"/>
                <w:b w:val="0"/>
                <w:bCs/>
                <w:szCs w:val="20"/>
              </w:rPr>
            </w:pPr>
            <w:r w:rsidRPr="0035204F">
              <w:rPr>
                <w:rFonts w:cs="Arial"/>
                <w:b w:val="0"/>
                <w:bCs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2A228449" w:rsidR="00D42CD1" w:rsidRPr="003A680D" w:rsidRDefault="005D1956" w:rsidP="006403F7">
      <w:r>
        <w:t>P</w:t>
      </w:r>
      <w:r w:rsidR="00D42CD1" w:rsidRPr="003A680D">
        <w:t>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podává–li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49AD2DBC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1D766AF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2119" w14:textId="77777777" w:rsidR="00970A12" w:rsidRDefault="00970A12" w:rsidP="008E4AD5">
      <w:r>
        <w:separator/>
      </w:r>
    </w:p>
  </w:endnote>
  <w:endnote w:type="continuationSeparator" w:id="0">
    <w:p w14:paraId="575C728C" w14:textId="77777777" w:rsidR="00970A12" w:rsidRDefault="00970A1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887F" w14:textId="77777777" w:rsidR="00970A12" w:rsidRDefault="00970A12" w:rsidP="008E4AD5">
      <w:r>
        <w:separator/>
      </w:r>
    </w:p>
  </w:footnote>
  <w:footnote w:type="continuationSeparator" w:id="0">
    <w:p w14:paraId="3AA95F99" w14:textId="77777777" w:rsidR="00970A12" w:rsidRDefault="00970A1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D3AD" w14:textId="065B48F7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35204F">
      <w:rPr>
        <w:rFonts w:cs="Arial"/>
        <w:szCs w:val="20"/>
      </w:rPr>
      <w:t xml:space="preserve"> 1 k Zadávací dokumentaci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5204F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D1956"/>
    <w:rsid w:val="005E0DC4"/>
    <w:rsid w:val="005E4A46"/>
    <w:rsid w:val="005F5E37"/>
    <w:rsid w:val="005F6B1D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45CAE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5714"/>
    <w:rsid w:val="00AA7E7B"/>
    <w:rsid w:val="00AB2386"/>
    <w:rsid w:val="00AB4CC8"/>
    <w:rsid w:val="00AB7055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2626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Boháč Václav Bc.</cp:lastModifiedBy>
  <cp:revision>65</cp:revision>
  <cp:lastPrinted>2012-03-30T11:12:00Z</cp:lastPrinted>
  <dcterms:created xsi:type="dcterms:W3CDTF">2016-10-04T08:03:00Z</dcterms:created>
  <dcterms:modified xsi:type="dcterms:W3CDTF">2026-03-02T09:07:00Z</dcterms:modified>
</cp:coreProperties>
</file>