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03D8" w14:textId="42F76555" w:rsidR="002755E7" w:rsidRPr="008D3D3C" w:rsidRDefault="00753A08" w:rsidP="006172D1">
      <w:pPr>
        <w:spacing w:after="0" w:line="360" w:lineRule="auto"/>
        <w:rPr>
          <w:rFonts w:ascii="Arial" w:hAnsi="Arial" w:cs="Arial"/>
          <w:b/>
          <w:bCs/>
        </w:rPr>
      </w:pPr>
      <w:r w:rsidRPr="008D3D3C">
        <w:rPr>
          <w:rFonts w:ascii="Arial" w:hAnsi="Arial" w:cs="Arial"/>
          <w:b/>
          <w:bCs/>
        </w:rPr>
        <w:t>Návrh te</w:t>
      </w:r>
      <w:r w:rsidR="0045360C" w:rsidRPr="008D3D3C">
        <w:rPr>
          <w:rFonts w:ascii="Arial" w:hAnsi="Arial" w:cs="Arial"/>
          <w:b/>
          <w:bCs/>
        </w:rPr>
        <w:t>chnické</w:t>
      </w:r>
      <w:r w:rsidRPr="008D3D3C">
        <w:rPr>
          <w:rFonts w:ascii="Arial" w:hAnsi="Arial" w:cs="Arial"/>
          <w:b/>
          <w:bCs/>
        </w:rPr>
        <w:t>ho</w:t>
      </w:r>
      <w:r w:rsidR="0045360C" w:rsidRPr="008D3D3C">
        <w:rPr>
          <w:rFonts w:ascii="Arial" w:hAnsi="Arial" w:cs="Arial"/>
          <w:b/>
          <w:bCs/>
        </w:rPr>
        <w:t xml:space="preserve"> řešení VZ „Vytvoření a podpora nového webu Státního pozemkového úřadu“</w:t>
      </w:r>
    </w:p>
    <w:p w14:paraId="52DD5B41" w14:textId="77777777" w:rsidR="002D6202" w:rsidRPr="008D3D3C" w:rsidRDefault="002D6202" w:rsidP="006172D1">
      <w:pPr>
        <w:spacing w:after="0" w:line="360" w:lineRule="auto"/>
        <w:rPr>
          <w:rFonts w:ascii="Arial" w:hAnsi="Arial" w:cs="Arial"/>
          <w:b/>
          <w:bCs/>
        </w:rPr>
      </w:pPr>
    </w:p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eastAsia="en-US"/>
          <w14:ligatures w14:val="standardContextual"/>
        </w:rPr>
        <w:id w:val="6907255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DDEFC0" w14:textId="74EC46B5" w:rsidR="00117D35" w:rsidRPr="008D3D3C" w:rsidRDefault="00117D35" w:rsidP="006172D1">
          <w:pPr>
            <w:pStyle w:val="Nadpisobsahu"/>
            <w:spacing w:before="0" w:line="360" w:lineRule="auto"/>
            <w:rPr>
              <w:rFonts w:ascii="Arial" w:hAnsi="Arial" w:cs="Arial"/>
              <w:sz w:val="22"/>
              <w:szCs w:val="22"/>
            </w:rPr>
          </w:pPr>
          <w:r w:rsidRPr="008D3D3C">
            <w:rPr>
              <w:rFonts w:ascii="Arial" w:hAnsi="Arial" w:cs="Arial"/>
              <w:sz w:val="22"/>
              <w:szCs w:val="22"/>
            </w:rPr>
            <w:t>Obsah</w:t>
          </w:r>
        </w:p>
        <w:p w14:paraId="13E12FFF" w14:textId="21B2143C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r w:rsidRPr="008D3D3C">
            <w:rPr>
              <w:rFonts w:ascii="Arial" w:hAnsi="Arial" w:cs="Arial"/>
            </w:rPr>
            <w:fldChar w:fldCharType="begin"/>
          </w:r>
          <w:r w:rsidRPr="008D3D3C">
            <w:rPr>
              <w:rFonts w:ascii="Arial" w:hAnsi="Arial" w:cs="Arial"/>
            </w:rPr>
            <w:instrText xml:space="preserve"> TOC \o "1-3" \h \z \u </w:instrText>
          </w:r>
          <w:r w:rsidRPr="008D3D3C">
            <w:rPr>
              <w:rFonts w:ascii="Arial" w:hAnsi="Arial" w:cs="Arial"/>
            </w:rPr>
            <w:fldChar w:fldCharType="separate"/>
          </w:r>
          <w:hyperlink w:anchor="_Toc216081167" w:history="1">
            <w:r w:rsidRPr="008D3D3C">
              <w:rPr>
                <w:rStyle w:val="Hypertextovodkaz"/>
                <w:rFonts w:ascii="Arial" w:hAnsi="Arial" w:cs="Arial"/>
                <w:noProof/>
              </w:rPr>
              <w:t>1. Úvod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_Toc216081167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1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FB0056" w14:textId="5F8E5CEF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68" w:history="1">
            <w:r w:rsidRPr="008D3D3C">
              <w:rPr>
                <w:rStyle w:val="Hypertextovodkaz"/>
                <w:rFonts w:ascii="Arial" w:hAnsi="Arial" w:cs="Arial"/>
                <w:noProof/>
              </w:rPr>
              <w:t>2. Popis technického řešení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_Toc216081168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1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48ADA5" w14:textId="22B95150" w:rsidR="00117D35" w:rsidRPr="008D3D3C" w:rsidRDefault="00117D35" w:rsidP="006172D1">
          <w:pPr>
            <w:pStyle w:val="Obsah2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69" w:history="1">
            <w:r w:rsidRPr="008D3D3C">
              <w:rPr>
                <w:rStyle w:val="Hypertextovodkaz"/>
                <w:rFonts w:ascii="Arial" w:hAnsi="Arial" w:cs="Arial"/>
                <w:noProof/>
              </w:rPr>
              <w:t>2.1 Architektura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_Toc216081169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1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3A7AF2" w14:textId="072D9CE2" w:rsidR="00117D35" w:rsidRPr="008D3D3C" w:rsidRDefault="00117D35" w:rsidP="006172D1">
          <w:pPr>
            <w:pStyle w:val="Obsah2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0" w:history="1">
            <w:r w:rsidRPr="008D3D3C">
              <w:rPr>
                <w:rStyle w:val="Hypertextovodkaz"/>
                <w:rFonts w:ascii="Arial" w:hAnsi="Arial" w:cs="Arial"/>
                <w:noProof/>
              </w:rPr>
              <w:t>2.2 Technologie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_Toc216081170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1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8B4DE3" w14:textId="11725173" w:rsidR="00117D35" w:rsidRPr="008D3D3C" w:rsidRDefault="00117D35" w:rsidP="006172D1">
          <w:pPr>
            <w:pStyle w:val="Obsah2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1" w:history="1">
            <w:r w:rsidRPr="008D3D3C">
              <w:rPr>
                <w:rStyle w:val="Hypertextovodkaz"/>
                <w:rFonts w:ascii="Arial" w:hAnsi="Arial" w:cs="Arial"/>
                <w:noProof/>
              </w:rPr>
              <w:t>2.3 Bezpečnost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_Toc216081171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2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37CB3E" w14:textId="61840188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2" w:history="1">
            <w:r w:rsidRPr="008D3D3C">
              <w:rPr>
                <w:rStyle w:val="Hypertextovodkaz"/>
                <w:rFonts w:ascii="Arial" w:hAnsi="Arial" w:cs="Arial"/>
                <w:noProof/>
              </w:rPr>
              <w:t>3. Funkční specifikace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_Toc216081172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2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7CD1D4" w14:textId="2DF04EF4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3" w:history="1">
            <w:r w:rsidRPr="008D3D3C">
              <w:rPr>
                <w:rStyle w:val="Hypertextovodkaz"/>
                <w:rFonts w:ascii="Arial" w:hAnsi="Arial" w:cs="Arial"/>
                <w:noProof/>
              </w:rPr>
              <w:t>4. Harmonogram realizace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_Toc216081173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2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8A96B8" w14:textId="5C67FDB5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4" w:history="1">
            <w:r w:rsidRPr="008D3D3C">
              <w:rPr>
                <w:rStyle w:val="Hypertextovodkaz"/>
                <w:rFonts w:ascii="Arial" w:hAnsi="Arial" w:cs="Arial"/>
                <w:noProof/>
              </w:rPr>
              <w:t>5. Zajištění kvality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_Toc216081174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3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C4EF7A" w14:textId="0CE5FB3F" w:rsidR="00117D35" w:rsidRPr="008D3D3C" w:rsidRDefault="00117D35" w:rsidP="006172D1">
          <w:pPr>
            <w:pStyle w:val="Obsah1"/>
            <w:tabs>
              <w:tab w:val="right" w:leader="dot" w:pos="9062"/>
            </w:tabs>
            <w:spacing w:after="0" w:line="360" w:lineRule="auto"/>
            <w:rPr>
              <w:rFonts w:ascii="Arial" w:hAnsi="Arial" w:cs="Arial"/>
              <w:noProof/>
            </w:rPr>
          </w:pPr>
          <w:hyperlink w:anchor="_Toc216081175" w:history="1">
            <w:r w:rsidRPr="008D3D3C">
              <w:rPr>
                <w:rStyle w:val="Hypertextovodkaz"/>
                <w:rFonts w:ascii="Arial" w:hAnsi="Arial" w:cs="Arial"/>
                <w:noProof/>
              </w:rPr>
              <w:t>6. Závěr</w:t>
            </w:r>
            <w:r w:rsidRPr="008D3D3C">
              <w:rPr>
                <w:rFonts w:ascii="Arial" w:hAnsi="Arial" w:cs="Arial"/>
                <w:noProof/>
                <w:webHidden/>
              </w:rPr>
              <w:tab/>
            </w:r>
            <w:r w:rsidRPr="008D3D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D3D3C">
              <w:rPr>
                <w:rFonts w:ascii="Arial" w:hAnsi="Arial" w:cs="Arial"/>
                <w:noProof/>
                <w:webHidden/>
              </w:rPr>
              <w:instrText xml:space="preserve"> PAGEREF _Toc216081175 \h </w:instrText>
            </w:r>
            <w:r w:rsidRPr="008D3D3C">
              <w:rPr>
                <w:rFonts w:ascii="Arial" w:hAnsi="Arial" w:cs="Arial"/>
                <w:noProof/>
                <w:webHidden/>
              </w:rPr>
            </w:r>
            <w:r w:rsidRPr="008D3D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532A">
              <w:rPr>
                <w:rFonts w:ascii="Arial" w:hAnsi="Arial" w:cs="Arial"/>
                <w:noProof/>
                <w:webHidden/>
              </w:rPr>
              <w:t>3</w:t>
            </w:r>
            <w:r w:rsidRPr="008D3D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437357" w14:textId="219F3CCD" w:rsidR="00117D35" w:rsidRPr="008D3D3C" w:rsidRDefault="00117D35" w:rsidP="006172D1">
          <w:pPr>
            <w:spacing w:after="0" w:line="360" w:lineRule="auto"/>
            <w:rPr>
              <w:rFonts w:ascii="Arial" w:hAnsi="Arial" w:cs="Arial"/>
            </w:rPr>
          </w:pPr>
          <w:r w:rsidRPr="008D3D3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2C1FBFB" w14:textId="77777777" w:rsidR="0045360C" w:rsidRPr="00D150A7" w:rsidRDefault="0045360C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Toc216081167"/>
      <w:r w:rsidRPr="00D150A7">
        <w:rPr>
          <w:rFonts w:ascii="Arial" w:hAnsi="Arial" w:cs="Arial"/>
          <w:sz w:val="22"/>
          <w:szCs w:val="22"/>
        </w:rPr>
        <w:t>1. Úvod</w:t>
      </w:r>
      <w:bookmarkEnd w:id="0"/>
    </w:p>
    <w:p w14:paraId="66EC8580" w14:textId="1089B76F" w:rsidR="0045360C" w:rsidRPr="00D150A7" w:rsidRDefault="0045360C" w:rsidP="00D150A7">
      <w:pPr>
        <w:spacing w:after="0" w:line="360" w:lineRule="auto"/>
        <w:jc w:val="both"/>
        <w:rPr>
          <w:rFonts w:ascii="Arial" w:hAnsi="Arial" w:cs="Arial"/>
        </w:rPr>
      </w:pPr>
      <w:r w:rsidRPr="00D150A7">
        <w:rPr>
          <w:rFonts w:ascii="Arial" w:hAnsi="Arial" w:cs="Arial"/>
        </w:rPr>
        <w:t>Tento dokument představuje technické řešení pro veřejnou zakázku „Vytvoření a podpora nového webu Státního pozemkového úřadu“. Cílem je popsat architekturu, technologie, bezpečnostní opatření, funkční specifikace, harmonogram realizace, zajištění kvality a závěr.</w:t>
      </w:r>
    </w:p>
    <w:p w14:paraId="70E2965E" w14:textId="77777777" w:rsidR="004379F2" w:rsidRPr="00D150A7" w:rsidRDefault="004379F2" w:rsidP="00D150A7">
      <w:pPr>
        <w:spacing w:after="0" w:line="360" w:lineRule="auto"/>
        <w:jc w:val="both"/>
        <w:rPr>
          <w:rFonts w:ascii="Arial" w:hAnsi="Arial" w:cs="Arial"/>
        </w:rPr>
      </w:pPr>
    </w:p>
    <w:p w14:paraId="1ACA7DFC" w14:textId="77777777" w:rsidR="0045360C" w:rsidRPr="00D150A7" w:rsidRDefault="0045360C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Toc216081168"/>
      <w:r w:rsidRPr="00D150A7">
        <w:rPr>
          <w:rFonts w:ascii="Arial" w:hAnsi="Arial" w:cs="Arial"/>
          <w:sz w:val="22"/>
          <w:szCs w:val="22"/>
        </w:rPr>
        <w:t>2. Popis technického řešení</w:t>
      </w:r>
      <w:bookmarkEnd w:id="1"/>
    </w:p>
    <w:p w14:paraId="654FE80A" w14:textId="77777777" w:rsidR="0045360C" w:rsidRPr="00D150A7" w:rsidRDefault="0045360C" w:rsidP="00D150A7">
      <w:pPr>
        <w:pStyle w:val="Nadpis2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2" w:name="_Toc216081169"/>
      <w:r w:rsidRPr="00D150A7">
        <w:rPr>
          <w:rFonts w:ascii="Arial" w:hAnsi="Arial" w:cs="Arial"/>
          <w:sz w:val="22"/>
          <w:szCs w:val="22"/>
        </w:rPr>
        <w:t>2.1 Architektura</w:t>
      </w:r>
      <w:bookmarkEnd w:id="2"/>
    </w:p>
    <w:p w14:paraId="359A4F49" w14:textId="751A662E" w:rsidR="002C613F" w:rsidRPr="00FE0080" w:rsidRDefault="00FE0080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FE0080">
        <w:rPr>
          <w:rFonts w:ascii="Arial" w:hAnsi="Arial" w:cs="Arial"/>
          <w:i/>
          <w:iCs/>
        </w:rPr>
        <w:t xml:space="preserve">Účastník </w:t>
      </w:r>
      <w:r w:rsidR="00D150A7" w:rsidRPr="00FE0080">
        <w:rPr>
          <w:rFonts w:ascii="Arial" w:hAnsi="Arial" w:cs="Arial"/>
          <w:i/>
          <w:iCs/>
        </w:rPr>
        <w:t>uvede p</w:t>
      </w:r>
      <w:r w:rsidR="0045360C" w:rsidRPr="00FE0080">
        <w:rPr>
          <w:rFonts w:ascii="Arial" w:hAnsi="Arial" w:cs="Arial"/>
          <w:i/>
          <w:iCs/>
        </w:rPr>
        <w:t>opis navrhované architektury systému, včetně rozdělení na prezentační, aplikační a datovou vrstvu.</w:t>
      </w:r>
      <w:r w:rsidR="00383D45" w:rsidRPr="00FE0080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="00383D45" w:rsidRPr="00FE0080">
        <w:rPr>
          <w:rFonts w:ascii="Arial" w:hAnsi="Arial" w:cs="Arial"/>
          <w:i/>
          <w:iCs/>
        </w:rPr>
        <w:t xml:space="preserve">Architektura bude navržena jako modulární, škálovatelná </w:t>
      </w:r>
      <w:r w:rsidRPr="00FE0080">
        <w:rPr>
          <w:rFonts w:ascii="Arial" w:hAnsi="Arial" w:cs="Arial"/>
          <w:i/>
          <w:iCs/>
        </w:rPr>
        <w:br/>
      </w:r>
      <w:r w:rsidR="00383D45" w:rsidRPr="00FE0080">
        <w:rPr>
          <w:rFonts w:ascii="Arial" w:hAnsi="Arial" w:cs="Arial"/>
          <w:i/>
          <w:iCs/>
        </w:rPr>
        <w:t>a udržitelně rozšiřiteln</w:t>
      </w:r>
      <w:r w:rsidR="002C613F" w:rsidRPr="00FE0080">
        <w:rPr>
          <w:rFonts w:ascii="Arial" w:hAnsi="Arial" w:cs="Arial"/>
          <w:i/>
          <w:iCs/>
        </w:rPr>
        <w:t>á</w:t>
      </w:r>
      <w:r w:rsidRPr="00FE0080">
        <w:rPr>
          <w:rFonts w:ascii="Arial" w:hAnsi="Arial" w:cs="Arial"/>
          <w:i/>
          <w:iCs/>
        </w:rPr>
        <w:t>:</w:t>
      </w:r>
      <w:r w:rsidR="002C613F" w:rsidRPr="00FE0080">
        <w:rPr>
          <w:rFonts w:ascii="Arial" w:hAnsi="Arial" w:cs="Arial"/>
          <w:i/>
          <w:iCs/>
        </w:rPr>
        <w:t xml:space="preserve"> </w:t>
      </w:r>
    </w:p>
    <w:p w14:paraId="6CF9D251" w14:textId="10CEF204" w:rsidR="002C613F" w:rsidRPr="00D150A7" w:rsidRDefault="00FE0080" w:rsidP="00D150A7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7014DCB5" w14:textId="77777777" w:rsidR="00FE0080" w:rsidRDefault="00FE0080" w:rsidP="00D150A7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0AC2E50F" w14:textId="5BD453FF" w:rsidR="00847322" w:rsidRPr="00FE0080" w:rsidRDefault="00847322" w:rsidP="00FE008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>Hodnotící otázka</w:t>
      </w:r>
      <w:r w:rsidR="00FE0080" w:rsidRPr="00FE0080">
        <w:rPr>
          <w:rFonts w:ascii="Arial" w:hAnsi="Arial" w:cs="Arial"/>
          <w:b/>
          <w:bCs/>
        </w:rPr>
        <w:t xml:space="preserve"> k architektuře systému</w:t>
      </w:r>
      <w:r w:rsidRPr="00FE0080">
        <w:rPr>
          <w:rFonts w:ascii="Arial" w:hAnsi="Arial" w:cs="Arial"/>
          <w:b/>
          <w:bCs/>
        </w:rPr>
        <w:t>:</w:t>
      </w:r>
    </w:p>
    <w:p w14:paraId="240DBCA5" w14:textId="38964101" w:rsidR="002C613F" w:rsidRPr="00FE0080" w:rsidRDefault="002C613F" w:rsidP="00D150A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>Lze snadno přidávat nové moduly nebo služby?</w:t>
      </w:r>
      <w:r w:rsidR="00D75514" w:rsidRPr="00FE0080">
        <w:rPr>
          <w:rFonts w:ascii="Arial" w:hAnsi="Arial" w:cs="Arial"/>
          <w:b/>
          <w:bCs/>
        </w:rPr>
        <w:t xml:space="preserve"> Pokud ano, </w:t>
      </w:r>
      <w:r w:rsidR="00E237A0" w:rsidRPr="00FE0080">
        <w:rPr>
          <w:rFonts w:ascii="Arial" w:hAnsi="Arial" w:cs="Arial"/>
          <w:b/>
          <w:bCs/>
        </w:rPr>
        <w:t>popište.</w:t>
      </w:r>
    </w:p>
    <w:p w14:paraId="6AC817C7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11355376" w14:textId="77777777" w:rsidR="002B66C6" w:rsidRPr="00D150A7" w:rsidRDefault="002B66C6" w:rsidP="00D150A7">
      <w:pPr>
        <w:spacing w:after="0" w:line="360" w:lineRule="auto"/>
        <w:jc w:val="both"/>
        <w:rPr>
          <w:rFonts w:ascii="Arial" w:hAnsi="Arial" w:cs="Arial"/>
        </w:rPr>
      </w:pPr>
    </w:p>
    <w:p w14:paraId="33D821E3" w14:textId="77777777" w:rsidR="0045360C" w:rsidRPr="00D150A7" w:rsidRDefault="0045360C" w:rsidP="00D150A7">
      <w:pPr>
        <w:pStyle w:val="Nadpis2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3" w:name="_Toc216081170"/>
      <w:r w:rsidRPr="00D150A7">
        <w:rPr>
          <w:rFonts w:ascii="Arial" w:hAnsi="Arial" w:cs="Arial"/>
          <w:sz w:val="22"/>
          <w:szCs w:val="22"/>
        </w:rPr>
        <w:t>2.2 Technologie</w:t>
      </w:r>
      <w:bookmarkEnd w:id="3"/>
    </w:p>
    <w:p w14:paraId="0598D16B" w14:textId="65BC9503" w:rsidR="0045360C" w:rsidRPr="00FE0080" w:rsidRDefault="00FE0080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FE0080">
        <w:rPr>
          <w:rFonts w:ascii="Arial" w:hAnsi="Arial" w:cs="Arial"/>
          <w:i/>
          <w:iCs/>
        </w:rPr>
        <w:t>Účastník uvede s</w:t>
      </w:r>
      <w:r w:rsidR="0045360C" w:rsidRPr="00FE0080">
        <w:rPr>
          <w:rFonts w:ascii="Arial" w:hAnsi="Arial" w:cs="Arial"/>
          <w:i/>
          <w:iCs/>
        </w:rPr>
        <w:t xml:space="preserve">eznam použitých technologií (CMS, </w:t>
      </w:r>
      <w:r w:rsidR="00370A5F" w:rsidRPr="00FE0080">
        <w:rPr>
          <w:rFonts w:ascii="Arial" w:hAnsi="Arial" w:cs="Arial"/>
          <w:i/>
          <w:iCs/>
        </w:rPr>
        <w:t>platforma</w:t>
      </w:r>
      <w:r w:rsidR="0045360C" w:rsidRPr="00FE0080">
        <w:rPr>
          <w:rFonts w:ascii="Arial" w:hAnsi="Arial" w:cs="Arial"/>
          <w:i/>
          <w:iCs/>
        </w:rPr>
        <w:t>, API integrace).</w:t>
      </w:r>
    </w:p>
    <w:p w14:paraId="313EF407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0AD64ECA" w14:textId="77777777" w:rsidR="00BB0C5A" w:rsidRPr="00D150A7" w:rsidRDefault="00BB0C5A" w:rsidP="00D150A7">
      <w:pPr>
        <w:spacing w:after="0" w:line="360" w:lineRule="auto"/>
        <w:jc w:val="both"/>
        <w:rPr>
          <w:rFonts w:ascii="Arial" w:hAnsi="Arial" w:cs="Arial"/>
        </w:rPr>
      </w:pPr>
    </w:p>
    <w:p w14:paraId="487AEB63" w14:textId="7704FD3C" w:rsidR="00FE0080" w:rsidRPr="00FE0080" w:rsidRDefault="00FE0080" w:rsidP="00FE008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>Hodnotící otázka k</w:t>
      </w:r>
      <w:r>
        <w:rPr>
          <w:rFonts w:ascii="Arial" w:hAnsi="Arial" w:cs="Arial"/>
          <w:b/>
          <w:bCs/>
        </w:rPr>
        <w:t> administraci obsahu</w:t>
      </w:r>
      <w:r w:rsidRPr="00FE0080">
        <w:rPr>
          <w:rFonts w:ascii="Arial" w:hAnsi="Arial" w:cs="Arial"/>
          <w:b/>
          <w:bCs/>
        </w:rPr>
        <w:t>:</w:t>
      </w:r>
    </w:p>
    <w:p w14:paraId="58ACD947" w14:textId="5BC5BB24" w:rsidR="00E237A0" w:rsidRPr="00FE0080" w:rsidRDefault="004C478F" w:rsidP="00D150A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Je v rámci administrace možnost úprav bez zásahu dodavatele?</w:t>
      </w:r>
      <w:r w:rsidR="00E237A0"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E237A0" w:rsidRPr="00FE0080">
        <w:rPr>
          <w:rFonts w:ascii="Arial" w:hAnsi="Arial" w:cs="Arial"/>
          <w:b/>
          <w:bCs/>
        </w:rPr>
        <w:t>Pokud ano, popište.</w:t>
      </w:r>
    </w:p>
    <w:p w14:paraId="18B9F09C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4631AD39" w14:textId="7A1859E6" w:rsidR="007C3068" w:rsidRPr="00D150A7" w:rsidRDefault="007C3068" w:rsidP="00D150A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911DCE" w14:textId="77777777" w:rsidR="00EE3AAE" w:rsidRPr="00D150A7" w:rsidRDefault="00EE3AAE" w:rsidP="00D150A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12B3888" w14:textId="0A055F1F" w:rsidR="00DE764D" w:rsidRPr="00FE0080" w:rsidRDefault="00FE0080" w:rsidP="00FE008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 xml:space="preserve">Hodnotící otázka </w:t>
      </w:r>
      <w:r>
        <w:rPr>
          <w:rFonts w:ascii="Arial" w:hAnsi="Arial" w:cs="Arial"/>
          <w:b/>
          <w:bCs/>
        </w:rPr>
        <w:t>k o</w:t>
      </w:r>
      <w:r w:rsidR="00DE764D" w:rsidRPr="00FE0080">
        <w:rPr>
          <w:rFonts w:ascii="Arial" w:hAnsi="Arial" w:cs="Arial"/>
          <w:b/>
          <w:bCs/>
        </w:rPr>
        <w:t>tevřenost</w:t>
      </w:r>
      <w:r>
        <w:rPr>
          <w:rFonts w:ascii="Arial" w:hAnsi="Arial" w:cs="Arial"/>
          <w:b/>
          <w:bCs/>
        </w:rPr>
        <w:t>i</w:t>
      </w:r>
      <w:r w:rsidR="00DE764D" w:rsidRPr="00FE0080">
        <w:rPr>
          <w:rFonts w:ascii="Arial" w:hAnsi="Arial" w:cs="Arial"/>
          <w:b/>
          <w:bCs/>
        </w:rPr>
        <w:t xml:space="preserve"> zdrojových k</w:t>
      </w:r>
      <w:r w:rsidR="00E237A0" w:rsidRPr="00FE0080">
        <w:rPr>
          <w:rFonts w:ascii="Arial" w:hAnsi="Arial" w:cs="Arial"/>
          <w:b/>
          <w:bCs/>
        </w:rPr>
        <w:t>ó</w:t>
      </w:r>
      <w:r w:rsidR="00DE764D" w:rsidRPr="00FE0080">
        <w:rPr>
          <w:rFonts w:ascii="Arial" w:hAnsi="Arial" w:cs="Arial"/>
          <w:b/>
          <w:bCs/>
        </w:rPr>
        <w:t xml:space="preserve">dů </w:t>
      </w:r>
    </w:p>
    <w:p w14:paraId="23F98F4F" w14:textId="46E1C557" w:rsidR="00EE3AAE" w:rsidRPr="00FE0080" w:rsidRDefault="00DE764D" w:rsidP="00D150A7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Je řešení postaveno na open-source platformě?</w:t>
      </w:r>
      <w:r w:rsidR="00E237A0"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Pokud ano, popište.</w:t>
      </w:r>
    </w:p>
    <w:p w14:paraId="5D282024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38D15143" w14:textId="77777777" w:rsidR="007C3068" w:rsidRPr="00D150A7" w:rsidRDefault="007C3068" w:rsidP="00D150A7">
      <w:pPr>
        <w:spacing w:after="0" w:line="360" w:lineRule="auto"/>
        <w:jc w:val="both"/>
        <w:rPr>
          <w:rFonts w:ascii="Arial" w:hAnsi="Arial" w:cs="Arial"/>
        </w:rPr>
      </w:pPr>
    </w:p>
    <w:p w14:paraId="52A6A214" w14:textId="77777777" w:rsidR="0045360C" w:rsidRPr="00D150A7" w:rsidRDefault="0045360C" w:rsidP="00D150A7">
      <w:pPr>
        <w:pStyle w:val="Nadpis2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4" w:name="_Toc216081171"/>
      <w:r w:rsidRPr="00D150A7">
        <w:rPr>
          <w:rFonts w:ascii="Arial" w:hAnsi="Arial" w:cs="Arial"/>
          <w:sz w:val="22"/>
          <w:szCs w:val="22"/>
        </w:rPr>
        <w:t>2.3 Bezpečnost</w:t>
      </w:r>
      <w:bookmarkEnd w:id="4"/>
    </w:p>
    <w:p w14:paraId="5DA4B98C" w14:textId="200848D1" w:rsidR="0045360C" w:rsidRPr="00FE0080" w:rsidRDefault="00FE0080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Účastník uvede b</w:t>
      </w:r>
      <w:r w:rsidR="0045360C" w:rsidRPr="00FE0080">
        <w:rPr>
          <w:rFonts w:ascii="Arial" w:hAnsi="Arial" w:cs="Arial"/>
          <w:i/>
          <w:iCs/>
        </w:rPr>
        <w:t xml:space="preserve">ezpečnostní opatření: SSL certifikáty, ochrana proti útokům (XSS, CSRF, SQL </w:t>
      </w:r>
      <w:proofErr w:type="spellStart"/>
      <w:r w:rsidR="0045360C" w:rsidRPr="00FE0080">
        <w:rPr>
          <w:rFonts w:ascii="Arial" w:hAnsi="Arial" w:cs="Arial"/>
          <w:i/>
          <w:iCs/>
        </w:rPr>
        <w:t>Injection</w:t>
      </w:r>
      <w:proofErr w:type="spellEnd"/>
      <w:r w:rsidR="0045360C" w:rsidRPr="00FE0080">
        <w:rPr>
          <w:rFonts w:ascii="Arial" w:hAnsi="Arial" w:cs="Arial"/>
          <w:i/>
          <w:iCs/>
        </w:rPr>
        <w:t>), souladu s GDPR a zákonem o kybernetické bezpečnosti.</w:t>
      </w:r>
    </w:p>
    <w:p w14:paraId="019CD645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49EA1FC3" w14:textId="77777777" w:rsidR="004379F2" w:rsidRPr="00D150A7" w:rsidRDefault="004379F2" w:rsidP="00D150A7">
      <w:pPr>
        <w:spacing w:after="0" w:line="360" w:lineRule="auto"/>
        <w:jc w:val="both"/>
        <w:rPr>
          <w:rFonts w:ascii="Arial" w:hAnsi="Arial" w:cs="Arial"/>
        </w:rPr>
      </w:pPr>
    </w:p>
    <w:p w14:paraId="136F195D" w14:textId="77777777" w:rsidR="0045360C" w:rsidRPr="00D150A7" w:rsidRDefault="0045360C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5" w:name="_Toc216081172"/>
      <w:r w:rsidRPr="00D150A7">
        <w:rPr>
          <w:rFonts w:ascii="Arial" w:hAnsi="Arial" w:cs="Arial"/>
          <w:sz w:val="22"/>
          <w:szCs w:val="22"/>
        </w:rPr>
        <w:t>3. Funkční specifikace</w:t>
      </w:r>
      <w:bookmarkEnd w:id="5"/>
    </w:p>
    <w:p w14:paraId="282CAEAC" w14:textId="20A66984" w:rsidR="0045360C" w:rsidRPr="00FE0080" w:rsidRDefault="00FE0080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FE0080">
        <w:rPr>
          <w:rFonts w:ascii="Arial" w:hAnsi="Arial" w:cs="Arial"/>
          <w:i/>
          <w:iCs/>
        </w:rPr>
        <w:t>Účastník uvede p</w:t>
      </w:r>
      <w:r w:rsidR="0045360C" w:rsidRPr="00FE0080">
        <w:rPr>
          <w:rFonts w:ascii="Arial" w:hAnsi="Arial" w:cs="Arial"/>
          <w:i/>
          <w:iCs/>
        </w:rPr>
        <w:t>opis hlavních funkcí webu: struktura stránek, vyhledávání, multijazyčnost, přístupnost dle WCAG 2.1, responzivní design</w:t>
      </w:r>
      <w:r>
        <w:rPr>
          <w:rFonts w:ascii="Arial" w:hAnsi="Arial" w:cs="Arial"/>
          <w:i/>
          <w:iCs/>
        </w:rPr>
        <w:t>:</w:t>
      </w:r>
    </w:p>
    <w:p w14:paraId="116435E7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313CE5E5" w14:textId="77777777" w:rsidR="00E4119D" w:rsidRPr="00D150A7" w:rsidRDefault="00E4119D" w:rsidP="00D150A7">
      <w:pPr>
        <w:spacing w:after="0" w:line="360" w:lineRule="auto"/>
        <w:jc w:val="both"/>
        <w:rPr>
          <w:rFonts w:ascii="Arial" w:hAnsi="Arial" w:cs="Arial"/>
        </w:rPr>
      </w:pPr>
    </w:p>
    <w:p w14:paraId="2DDF07FF" w14:textId="710090F1" w:rsidR="00545049" w:rsidRPr="00FE0080" w:rsidRDefault="00FE0080" w:rsidP="00FE008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 xml:space="preserve">Hodnotící otázka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e k</w:t>
      </w:r>
      <w:r w:rsidR="00545049" w:rsidRPr="00FE0080">
        <w:rPr>
          <w:rFonts w:ascii="Arial" w:hAnsi="Arial" w:cs="Arial"/>
          <w:b/>
          <w:bCs/>
        </w:rPr>
        <w:t>ontrol</w:t>
      </w:r>
      <w:r>
        <w:rPr>
          <w:rFonts w:ascii="Arial" w:hAnsi="Arial" w:cs="Arial"/>
          <w:b/>
          <w:bCs/>
        </w:rPr>
        <w:t>e</w:t>
      </w:r>
      <w:r w:rsidR="00545049" w:rsidRPr="00FE0080">
        <w:rPr>
          <w:rFonts w:ascii="Arial" w:hAnsi="Arial" w:cs="Arial"/>
          <w:b/>
          <w:bCs/>
        </w:rPr>
        <w:t xml:space="preserve"> aplikace</w:t>
      </w:r>
    </w:p>
    <w:p w14:paraId="73CCB813" w14:textId="03A38A9A" w:rsidR="00E4119D" w:rsidRPr="00FE0080" w:rsidRDefault="00545049" w:rsidP="00D150A7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Má řešení funkci nebo službu na kontrolu, že systém v pořádku běží a je funkční tzv. </w:t>
      </w:r>
      <w:proofErr w:type="spellStart"/>
      <w:r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healtcheck</w:t>
      </w:r>
      <w:proofErr w:type="spellEnd"/>
      <w:r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?</w:t>
      </w:r>
      <w:r w:rsidR="00E237A0" w:rsidRPr="00FE008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Pokud ano, popište.</w:t>
      </w:r>
    </w:p>
    <w:p w14:paraId="3096D1FC" w14:textId="77777777" w:rsidR="00FE0080" w:rsidRPr="00D150A7" w:rsidRDefault="00FE0080" w:rsidP="00FE0080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323148CB" w14:textId="77777777" w:rsidR="00545049" w:rsidRPr="00D150A7" w:rsidRDefault="00545049" w:rsidP="00D150A7">
      <w:pPr>
        <w:spacing w:after="0" w:line="360" w:lineRule="auto"/>
        <w:jc w:val="both"/>
        <w:rPr>
          <w:rFonts w:ascii="Arial" w:hAnsi="Arial" w:cs="Arial"/>
        </w:rPr>
      </w:pPr>
    </w:p>
    <w:p w14:paraId="67189A80" w14:textId="7272AD34" w:rsidR="00545049" w:rsidRPr="00FE0080" w:rsidRDefault="00FE0080" w:rsidP="00FE008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FE0080">
        <w:rPr>
          <w:rFonts w:ascii="Arial" w:hAnsi="Arial" w:cs="Arial"/>
          <w:b/>
          <w:bCs/>
        </w:rPr>
        <w:t>Hodnotící otázka</w:t>
      </w:r>
      <w:r w:rsidR="00FD585F">
        <w:rPr>
          <w:rFonts w:ascii="Arial" w:hAnsi="Arial" w:cs="Arial"/>
          <w:b/>
          <w:bCs/>
        </w:rPr>
        <w:t xml:space="preserve"> k</w:t>
      </w:r>
      <w:r w:rsidRPr="00FE0080">
        <w:rPr>
          <w:rFonts w:ascii="Arial" w:hAnsi="Arial" w:cs="Arial"/>
          <w:b/>
          <w:bCs/>
        </w:rPr>
        <w:t xml:space="preserve"> </w:t>
      </w:r>
      <w:r w:rsidR="00545049" w:rsidRPr="00FE0080">
        <w:rPr>
          <w:rFonts w:ascii="Arial" w:hAnsi="Arial" w:cs="Arial"/>
          <w:b/>
          <w:bCs/>
        </w:rPr>
        <w:t>Integrac</w:t>
      </w:r>
      <w:r w:rsidR="00FD585F">
        <w:rPr>
          <w:rFonts w:ascii="Arial" w:hAnsi="Arial" w:cs="Arial"/>
          <w:b/>
          <w:bCs/>
        </w:rPr>
        <w:t>i</w:t>
      </w:r>
    </w:p>
    <w:p w14:paraId="6AAAFAE6" w14:textId="51BE4BA3" w:rsidR="00DE764D" w:rsidRPr="00FD585F" w:rsidRDefault="00545049" w:rsidP="00D150A7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D585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Je popsána integrace s relevantními systémy? Jsou použity standardizované API?</w:t>
      </w:r>
      <w:r w:rsidR="00847322" w:rsidRPr="00FD585F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Pokud ano, popište.</w:t>
      </w:r>
    </w:p>
    <w:p w14:paraId="475595DB" w14:textId="77777777" w:rsidR="00FD585F" w:rsidRPr="00D150A7" w:rsidRDefault="00FD585F" w:rsidP="00FD585F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75139FD6" w14:textId="77777777" w:rsidR="00545049" w:rsidRPr="00D150A7" w:rsidRDefault="00545049" w:rsidP="00D150A7">
      <w:pPr>
        <w:spacing w:after="0" w:line="360" w:lineRule="auto"/>
        <w:jc w:val="both"/>
        <w:rPr>
          <w:rFonts w:ascii="Arial" w:hAnsi="Arial" w:cs="Arial"/>
        </w:rPr>
      </w:pPr>
    </w:p>
    <w:p w14:paraId="5535C490" w14:textId="77777777" w:rsidR="0045360C" w:rsidRPr="00D150A7" w:rsidRDefault="0045360C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6" w:name="_Toc216081173"/>
      <w:r w:rsidRPr="00D150A7">
        <w:rPr>
          <w:rFonts w:ascii="Arial" w:hAnsi="Arial" w:cs="Arial"/>
          <w:sz w:val="22"/>
          <w:szCs w:val="22"/>
        </w:rPr>
        <w:t>4. Harmonogram realizace</w:t>
      </w:r>
      <w:bookmarkEnd w:id="6"/>
    </w:p>
    <w:p w14:paraId="38BF318B" w14:textId="77777777" w:rsidR="00FD585F" w:rsidRDefault="0045360C" w:rsidP="00D150A7">
      <w:pPr>
        <w:spacing w:after="0" w:line="360" w:lineRule="auto"/>
        <w:jc w:val="both"/>
        <w:rPr>
          <w:rFonts w:ascii="Arial" w:hAnsi="Arial" w:cs="Arial"/>
        </w:rPr>
      </w:pPr>
      <w:r w:rsidRPr="00D150A7">
        <w:rPr>
          <w:rFonts w:ascii="Arial" w:hAnsi="Arial" w:cs="Arial"/>
        </w:rPr>
        <w:t xml:space="preserve">Hlavní milníky projektu: příprava, návrh řešení a vývoj webu na míru, migrace dat, testování </w:t>
      </w:r>
    </w:p>
    <w:p w14:paraId="0AC2BE7A" w14:textId="474B8F24" w:rsidR="0045360C" w:rsidRDefault="0045360C" w:rsidP="00D150A7">
      <w:pPr>
        <w:spacing w:after="0" w:line="360" w:lineRule="auto"/>
        <w:jc w:val="both"/>
        <w:rPr>
          <w:rFonts w:ascii="Arial" w:hAnsi="Arial" w:cs="Arial"/>
        </w:rPr>
      </w:pPr>
      <w:r w:rsidRPr="00D150A7">
        <w:rPr>
          <w:rFonts w:ascii="Arial" w:hAnsi="Arial" w:cs="Arial"/>
        </w:rPr>
        <w:t>a penetrační testy, akceptace, spuštění a plný provoz. Uveďte časový rámec pro jednotlivé fáze.</w:t>
      </w:r>
    </w:p>
    <w:p w14:paraId="5DCF6E4A" w14:textId="3235C00E" w:rsidR="00FD585F" w:rsidRPr="00FD585F" w:rsidRDefault="00FD585F" w:rsidP="00FD585F">
      <w:pPr>
        <w:spacing w:before="120" w:after="0" w:line="360" w:lineRule="auto"/>
        <w:jc w:val="both"/>
        <w:rPr>
          <w:rFonts w:ascii="Arial" w:hAnsi="Arial" w:cs="Arial"/>
          <w:u w:val="single"/>
        </w:rPr>
      </w:pPr>
      <w:r w:rsidRPr="00FD585F">
        <w:rPr>
          <w:rFonts w:ascii="Arial" w:hAnsi="Arial" w:cs="Arial"/>
          <w:u w:val="single"/>
        </w:rPr>
        <w:t xml:space="preserve">Zadavatel stanovuje, že celková doba vytvoření webových stránek musí být </w:t>
      </w:r>
      <w:r w:rsidRPr="00FD585F">
        <w:rPr>
          <w:rFonts w:ascii="Arial" w:hAnsi="Arial" w:cs="Arial"/>
          <w:b/>
          <w:bCs/>
          <w:u w:val="single"/>
        </w:rPr>
        <w:t>v rozmezí od 24 do 30 týdnů</w:t>
      </w:r>
      <w:r w:rsidRPr="00FD585F">
        <w:rPr>
          <w:rFonts w:ascii="Arial" w:hAnsi="Arial" w:cs="Arial"/>
          <w:u w:val="single"/>
        </w:rPr>
        <w:t xml:space="preserve"> od účinnosti smlouvy (T+24 až T+30). Dále zadavatel určuje, že etapa č. 5 – Akceptace – musí trvat </w:t>
      </w:r>
      <w:r w:rsidRPr="00FD585F">
        <w:rPr>
          <w:rFonts w:ascii="Arial" w:hAnsi="Arial" w:cs="Arial"/>
          <w:b/>
          <w:bCs/>
          <w:u w:val="single"/>
        </w:rPr>
        <w:t>minimálně 1 týden</w:t>
      </w:r>
      <w:r w:rsidRPr="00FD585F">
        <w:rPr>
          <w:rFonts w:ascii="Arial" w:hAnsi="Arial" w:cs="Arial"/>
          <w:u w:val="single"/>
        </w:rPr>
        <w:t>.</w:t>
      </w:r>
    </w:p>
    <w:p w14:paraId="647B6AF8" w14:textId="77777777" w:rsidR="0045360C" w:rsidRPr="00D150A7" w:rsidRDefault="0045360C" w:rsidP="00D150A7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3261"/>
      </w:tblGrid>
      <w:tr w:rsidR="00FE0080" w:rsidRPr="008C0979" w14:paraId="06C3CD1A" w14:textId="77777777" w:rsidTr="00377B2F">
        <w:trPr>
          <w:trHeight w:val="34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7DBF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0979">
              <w:rPr>
                <w:rFonts w:ascii="Arial" w:hAnsi="Arial" w:cs="Arial"/>
                <w:b/>
                <w:bCs/>
                <w:color w:val="000000"/>
              </w:rPr>
              <w:t>Harmonogram etap</w:t>
            </w:r>
          </w:p>
        </w:tc>
      </w:tr>
      <w:tr w:rsidR="00FE0080" w:rsidRPr="008C0979" w14:paraId="7D5817FD" w14:textId="77777777" w:rsidTr="00377B2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0137" w14:textId="77777777" w:rsidR="00FE0080" w:rsidRPr="008C0979" w:rsidRDefault="00FE0080" w:rsidP="00377B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0979">
              <w:rPr>
                <w:rFonts w:ascii="Arial" w:hAnsi="Arial" w:cs="Arial"/>
                <w:b/>
                <w:bCs/>
                <w:color w:val="000000"/>
              </w:rPr>
              <w:t xml:space="preserve"> Č.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593F" w14:textId="77777777" w:rsidR="00FE0080" w:rsidRPr="008C0979" w:rsidRDefault="00FE0080" w:rsidP="00377B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0979">
              <w:rPr>
                <w:rFonts w:ascii="Arial" w:hAnsi="Arial" w:cs="Arial"/>
                <w:b/>
                <w:bCs/>
                <w:color w:val="000000"/>
              </w:rPr>
              <w:t>Etapa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9D8E" w14:textId="77777777" w:rsidR="00FE0080" w:rsidRPr="008C0979" w:rsidRDefault="00FE0080" w:rsidP="00377B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0979">
              <w:rPr>
                <w:rFonts w:ascii="Arial" w:eastAsia="Arial" w:hAnsi="Arial" w:cs="Arial"/>
                <w:b/>
                <w:bCs/>
                <w:color w:val="1B1C1D"/>
              </w:rPr>
              <w:t xml:space="preserve">Termín </w:t>
            </w:r>
            <w:r w:rsidRPr="008C0979">
              <w:rPr>
                <w:rFonts w:ascii="Arial" w:eastAsia="Arial" w:hAnsi="Arial" w:cs="Arial"/>
                <w:b/>
                <w:bCs/>
                <w:color w:val="1B1C1D"/>
              </w:rPr>
              <w:br/>
              <w:t>(nejpozději do)</w:t>
            </w:r>
          </w:p>
        </w:tc>
      </w:tr>
      <w:tr w:rsidR="00FE0080" w:rsidRPr="008C0979" w14:paraId="4BF1D7EA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916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945B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Příprava webu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25DA" w14:textId="13BF5591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2FE998B6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FCEF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16E5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Návrh řešení a vývoj webu na míru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2043" w14:textId="6E802A79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370E3D5C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46F3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A108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Migrace dat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80E" w14:textId="43E3E52D" w:rsidR="00FE0080" w:rsidRPr="008C0979" w:rsidRDefault="00FE0080" w:rsidP="008C0979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30D9A9F6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B7F5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FB10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Testování a penetrační testy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4C1D" w14:textId="1CB6188B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0AD58DE5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0967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6F62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Akceptace (bude trvat min. 1 týden)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00EE" w14:textId="66418BC8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196BFBCC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3F17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3856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C0979">
              <w:rPr>
                <w:rFonts w:ascii="Arial" w:hAnsi="Arial" w:cs="Arial"/>
                <w:color w:val="000000"/>
              </w:rPr>
              <w:t>Plný provoz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130F" w14:textId="3FF67C2A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C0979">
              <w:rPr>
                <w:rFonts w:ascii="Arial" w:hAnsi="Arial" w:cs="Arial"/>
                <w:color w:val="000000"/>
              </w:rPr>
              <w:t xml:space="preserve">T 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FE0080" w:rsidRPr="008C0979" w14:paraId="662BD6F8" w14:textId="77777777" w:rsidTr="00377B2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7050" w14:textId="77777777" w:rsidR="00FE0080" w:rsidRPr="008C0979" w:rsidRDefault="00FE0080" w:rsidP="00377B2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9789" w14:textId="77777777" w:rsidR="00FE0080" w:rsidRPr="008C0979" w:rsidRDefault="00FE0080" w:rsidP="00377B2F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C0979">
              <w:rPr>
                <w:rFonts w:ascii="Arial" w:hAnsi="Arial" w:cs="Arial"/>
                <w:b/>
                <w:bCs/>
                <w:color w:val="000000"/>
              </w:rPr>
              <w:t xml:space="preserve">Termín vytvoření webových stránek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0E2" w14:textId="3A3950F7" w:rsidR="00FE0080" w:rsidRPr="008C0979" w:rsidRDefault="00FE0080" w:rsidP="00FD585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C0979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="008C097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C0979">
              <w:rPr>
                <w:rFonts w:ascii="Arial" w:hAnsi="Arial" w:cs="Arial"/>
                <w:b/>
                <w:bCs/>
                <w:color w:val="000000"/>
              </w:rPr>
              <w:t xml:space="preserve">+ </w: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begin"/>
            </w:r>
            <w:r w:rsidR="00FD585F" w:rsidRPr="008C0979">
              <w:rPr>
                <w:rFonts w:ascii="Arial" w:hAnsi="Arial" w:cs="Arial"/>
                <w:highlight w:val="yellow"/>
              </w:rPr>
              <w:instrText xml:space="preserve"> MACROBUTTON  AcceptConflict [DOPLNÍ ÚČASTNÍK]</w:instrText>
            </w:r>
            <w:r w:rsidR="00FD585F" w:rsidRPr="008C0979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05307C4A" w14:textId="77777777" w:rsidR="00FE0080" w:rsidRPr="00FD585F" w:rsidRDefault="00FE0080" w:rsidP="00FD585F">
      <w:pPr>
        <w:spacing w:before="240" w:after="0" w:line="360" w:lineRule="auto"/>
        <w:jc w:val="both"/>
        <w:rPr>
          <w:rFonts w:ascii="Arial" w:hAnsi="Arial" w:cs="Arial"/>
        </w:rPr>
      </w:pPr>
      <w:r w:rsidRPr="00FD585F">
        <w:rPr>
          <w:rFonts w:ascii="Arial" w:hAnsi="Arial" w:cs="Arial"/>
        </w:rPr>
        <w:t>T – Znamená den nabytí účinnosti Smlouvy, tj. den jejího uveřejnění v Registru smluv.</w:t>
      </w:r>
    </w:p>
    <w:p w14:paraId="301CCAD2" w14:textId="5A96F973" w:rsidR="00FE0080" w:rsidRPr="00FD585F" w:rsidRDefault="00FD585F" w:rsidP="00FD585F">
      <w:pPr>
        <w:spacing w:after="120"/>
        <w:jc w:val="both"/>
        <w:rPr>
          <w:rFonts w:ascii="Arial" w:hAnsi="Arial" w:cs="Arial"/>
          <w:u w:val="single"/>
        </w:rPr>
      </w:pPr>
      <w:r w:rsidRPr="00FD585F">
        <w:rPr>
          <w:rFonts w:ascii="Arial" w:eastAsia="Arial" w:hAnsi="Arial" w:cs="Arial"/>
          <w:color w:val="1B1C1D"/>
          <w:u w:val="single"/>
        </w:rPr>
        <w:t>Účastník doplní</w:t>
      </w:r>
      <w:r w:rsidR="00FE0080" w:rsidRPr="00FD585F">
        <w:rPr>
          <w:rFonts w:ascii="Arial" w:eastAsia="Arial" w:hAnsi="Arial" w:cs="Arial"/>
          <w:color w:val="1B1C1D"/>
          <w:u w:val="single"/>
        </w:rPr>
        <w:t xml:space="preserve"> </w:t>
      </w:r>
      <w:r w:rsidRPr="00FD585F">
        <w:rPr>
          <w:rFonts w:ascii="Arial" w:eastAsia="Arial" w:hAnsi="Arial" w:cs="Arial"/>
          <w:color w:val="1B1C1D"/>
          <w:u w:val="single"/>
        </w:rPr>
        <w:t xml:space="preserve">do tabulky </w:t>
      </w:r>
      <w:r w:rsidR="00FE0080" w:rsidRPr="00FD585F">
        <w:rPr>
          <w:rFonts w:ascii="Arial" w:eastAsia="Arial" w:hAnsi="Arial" w:cs="Arial"/>
          <w:color w:val="1B1C1D"/>
          <w:u w:val="single"/>
        </w:rPr>
        <w:t xml:space="preserve">počet týdnů od nabytí účinnosti smlouvy, do kdy bude daná etapa splněna. </w:t>
      </w:r>
    </w:p>
    <w:p w14:paraId="7C656455" w14:textId="77777777" w:rsidR="0045360C" w:rsidRPr="00D150A7" w:rsidRDefault="0045360C" w:rsidP="00D150A7">
      <w:pPr>
        <w:spacing w:after="0" w:line="360" w:lineRule="auto"/>
        <w:jc w:val="both"/>
        <w:rPr>
          <w:rFonts w:ascii="Arial" w:hAnsi="Arial" w:cs="Arial"/>
        </w:rPr>
      </w:pPr>
    </w:p>
    <w:p w14:paraId="6C1212F4" w14:textId="77777777" w:rsidR="0045360C" w:rsidRPr="00D150A7" w:rsidRDefault="0045360C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7" w:name="_Toc216081174"/>
      <w:r w:rsidRPr="00D150A7">
        <w:rPr>
          <w:rFonts w:ascii="Arial" w:hAnsi="Arial" w:cs="Arial"/>
          <w:sz w:val="22"/>
          <w:szCs w:val="22"/>
        </w:rPr>
        <w:t>5. Zajištění kvality</w:t>
      </w:r>
      <w:bookmarkEnd w:id="7"/>
    </w:p>
    <w:p w14:paraId="0C6E032B" w14:textId="2892BA3A" w:rsidR="0045360C" w:rsidRPr="00FD585F" w:rsidRDefault="00FD585F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FD585F">
        <w:rPr>
          <w:rFonts w:ascii="Arial" w:hAnsi="Arial" w:cs="Arial"/>
          <w:i/>
          <w:iCs/>
        </w:rPr>
        <w:t>Účastník doplní p</w:t>
      </w:r>
      <w:r w:rsidR="0045360C" w:rsidRPr="00FD585F">
        <w:rPr>
          <w:rFonts w:ascii="Arial" w:hAnsi="Arial" w:cs="Arial"/>
          <w:i/>
          <w:iCs/>
        </w:rPr>
        <w:t>opis metod zajištění kvality: testovací scénáře (funkční, zátěžové, bezpečnostní)</w:t>
      </w:r>
      <w:r w:rsidR="005724FB" w:rsidRPr="00FD585F">
        <w:rPr>
          <w:rFonts w:ascii="Arial" w:hAnsi="Arial" w:cs="Arial"/>
          <w:i/>
          <w:iCs/>
        </w:rPr>
        <w:t>.</w:t>
      </w:r>
    </w:p>
    <w:p w14:paraId="18EB097C" w14:textId="77777777" w:rsidR="00FD585F" w:rsidRPr="00D150A7" w:rsidRDefault="00FD585F" w:rsidP="00FD585F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4062B143" w14:textId="77777777" w:rsidR="000D7C1C" w:rsidRPr="00D150A7" w:rsidRDefault="000D7C1C" w:rsidP="00D150A7">
      <w:pPr>
        <w:spacing w:after="0" w:line="360" w:lineRule="auto"/>
        <w:jc w:val="both"/>
        <w:rPr>
          <w:rFonts w:ascii="Arial" w:hAnsi="Arial" w:cs="Arial"/>
        </w:rPr>
      </w:pPr>
    </w:p>
    <w:p w14:paraId="7CAF00BF" w14:textId="10E0CAB4" w:rsidR="0045360C" w:rsidRPr="00D150A7" w:rsidRDefault="00CC268D" w:rsidP="00D150A7">
      <w:pPr>
        <w:pStyle w:val="Nadpis1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8" w:name="_Toc216081175"/>
      <w:r w:rsidRPr="00D150A7">
        <w:rPr>
          <w:rFonts w:ascii="Arial" w:hAnsi="Arial" w:cs="Arial"/>
          <w:sz w:val="22"/>
          <w:szCs w:val="22"/>
        </w:rPr>
        <w:t>6</w:t>
      </w:r>
      <w:r w:rsidR="0045360C" w:rsidRPr="00D150A7">
        <w:rPr>
          <w:rFonts w:ascii="Arial" w:hAnsi="Arial" w:cs="Arial"/>
          <w:sz w:val="22"/>
          <w:szCs w:val="22"/>
        </w:rPr>
        <w:t>. Závěr</w:t>
      </w:r>
      <w:bookmarkEnd w:id="8"/>
    </w:p>
    <w:p w14:paraId="185F5A99" w14:textId="6948785C" w:rsidR="0045360C" w:rsidRPr="008C0979" w:rsidRDefault="00FD585F" w:rsidP="00D150A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8C0979">
        <w:rPr>
          <w:rFonts w:ascii="Arial" w:hAnsi="Arial" w:cs="Arial"/>
          <w:i/>
          <w:iCs/>
        </w:rPr>
        <w:t>S</w:t>
      </w:r>
      <w:r w:rsidR="0045360C" w:rsidRPr="008C0979">
        <w:rPr>
          <w:rFonts w:ascii="Arial" w:hAnsi="Arial" w:cs="Arial"/>
          <w:i/>
          <w:iCs/>
        </w:rPr>
        <w:t xml:space="preserve">hrnutí technického řešení a potvrzení schopnosti realizovat projekt v požadované kvalitě </w:t>
      </w:r>
      <w:r w:rsidRPr="008C0979">
        <w:rPr>
          <w:rFonts w:ascii="Arial" w:hAnsi="Arial" w:cs="Arial"/>
          <w:i/>
          <w:iCs/>
        </w:rPr>
        <w:br/>
      </w:r>
      <w:r w:rsidR="0045360C" w:rsidRPr="008C0979">
        <w:rPr>
          <w:rFonts w:ascii="Arial" w:hAnsi="Arial" w:cs="Arial"/>
          <w:i/>
          <w:iCs/>
        </w:rPr>
        <w:t>a termínech.</w:t>
      </w:r>
    </w:p>
    <w:p w14:paraId="2F08FD38" w14:textId="77777777" w:rsidR="00FD585F" w:rsidRPr="00D150A7" w:rsidRDefault="00FD585F" w:rsidP="00FD585F">
      <w:pPr>
        <w:spacing w:after="0" w:line="360" w:lineRule="auto"/>
        <w:jc w:val="both"/>
        <w:rPr>
          <w:rFonts w:ascii="Arial" w:hAnsi="Arial" w:cs="Arial"/>
        </w:rPr>
      </w:pPr>
      <w:r w:rsidRPr="00CF01C1">
        <w:rPr>
          <w:rFonts w:ascii="Arial" w:hAnsi="Arial"/>
          <w:sz w:val="20"/>
          <w:highlight w:val="yellow"/>
        </w:rPr>
        <w:fldChar w:fldCharType="begin"/>
      </w:r>
      <w:r w:rsidRPr="00CF01C1">
        <w:rPr>
          <w:rFonts w:ascii="Arial" w:hAnsi="Arial"/>
          <w:sz w:val="20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highlight w:val="yellow"/>
        </w:rPr>
        <w:fldChar w:fldCharType="end"/>
      </w:r>
    </w:p>
    <w:p w14:paraId="31C35E64" w14:textId="77777777" w:rsidR="00FD585F" w:rsidRPr="00D150A7" w:rsidRDefault="00FD585F" w:rsidP="00D150A7">
      <w:pPr>
        <w:spacing w:after="0" w:line="360" w:lineRule="auto"/>
        <w:jc w:val="both"/>
        <w:rPr>
          <w:rFonts w:ascii="Arial" w:hAnsi="Arial" w:cs="Arial"/>
        </w:rPr>
      </w:pPr>
    </w:p>
    <w:sectPr w:rsidR="00FD585F" w:rsidRPr="00D150A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1DDF" w14:textId="77777777" w:rsidR="00FD585F" w:rsidRDefault="00FD585F" w:rsidP="00FD585F">
      <w:pPr>
        <w:spacing w:after="0" w:line="240" w:lineRule="auto"/>
      </w:pPr>
      <w:r>
        <w:separator/>
      </w:r>
    </w:p>
  </w:endnote>
  <w:endnote w:type="continuationSeparator" w:id="0">
    <w:p w14:paraId="5552A440" w14:textId="77777777" w:rsidR="00FD585F" w:rsidRDefault="00FD585F" w:rsidP="00FD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55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4207E" w14:textId="06C19DCC" w:rsidR="00FD585F" w:rsidRDefault="00FD585F">
            <w:pPr>
              <w:pStyle w:val="Zpat"/>
              <w:jc w:val="right"/>
            </w:pPr>
            <w:r w:rsidRPr="00FD585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D585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585F">
              <w:rPr>
                <w:rFonts w:ascii="Arial" w:hAnsi="Arial" w:cs="Arial"/>
                <w:sz w:val="20"/>
                <w:szCs w:val="20"/>
              </w:rPr>
              <w:t>2</w: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D585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D585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585F">
              <w:rPr>
                <w:rFonts w:ascii="Arial" w:hAnsi="Arial" w:cs="Arial"/>
                <w:sz w:val="20"/>
                <w:szCs w:val="20"/>
              </w:rPr>
              <w:t>2</w:t>
            </w:r>
            <w:r w:rsidRPr="00FD58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26C89E5" w14:textId="77777777" w:rsidR="00FD585F" w:rsidRDefault="00FD58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4B0" w14:textId="77777777" w:rsidR="00FD585F" w:rsidRDefault="00FD585F" w:rsidP="00FD585F">
      <w:pPr>
        <w:spacing w:after="0" w:line="240" w:lineRule="auto"/>
      </w:pPr>
      <w:r>
        <w:separator/>
      </w:r>
    </w:p>
  </w:footnote>
  <w:footnote w:type="continuationSeparator" w:id="0">
    <w:p w14:paraId="54F9D95F" w14:textId="77777777" w:rsidR="00FD585F" w:rsidRDefault="00FD585F" w:rsidP="00FD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48DC"/>
    <w:multiLevelType w:val="hybridMultilevel"/>
    <w:tmpl w:val="9A5C2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F2ADD"/>
    <w:multiLevelType w:val="hybridMultilevel"/>
    <w:tmpl w:val="CD609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7291">
    <w:abstractNumId w:val="1"/>
  </w:num>
  <w:num w:numId="2" w16cid:durableId="164882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0C"/>
    <w:rsid w:val="00022B9D"/>
    <w:rsid w:val="000D7C1C"/>
    <w:rsid w:val="00117D35"/>
    <w:rsid w:val="001D6043"/>
    <w:rsid w:val="002755E7"/>
    <w:rsid w:val="002B66C6"/>
    <w:rsid w:val="002C613F"/>
    <w:rsid w:val="002D6202"/>
    <w:rsid w:val="00311D7F"/>
    <w:rsid w:val="00370A5F"/>
    <w:rsid w:val="00383D45"/>
    <w:rsid w:val="003A1345"/>
    <w:rsid w:val="003D5F49"/>
    <w:rsid w:val="004379F2"/>
    <w:rsid w:val="0045360C"/>
    <w:rsid w:val="004C478F"/>
    <w:rsid w:val="005165CC"/>
    <w:rsid w:val="00545049"/>
    <w:rsid w:val="005724FB"/>
    <w:rsid w:val="006172D1"/>
    <w:rsid w:val="00753A08"/>
    <w:rsid w:val="00775995"/>
    <w:rsid w:val="007C3068"/>
    <w:rsid w:val="00847322"/>
    <w:rsid w:val="008C0979"/>
    <w:rsid w:val="008D3D3C"/>
    <w:rsid w:val="00B10DEB"/>
    <w:rsid w:val="00B2532A"/>
    <w:rsid w:val="00BB0C5A"/>
    <w:rsid w:val="00C3026B"/>
    <w:rsid w:val="00C8758B"/>
    <w:rsid w:val="00C94D6A"/>
    <w:rsid w:val="00CC268D"/>
    <w:rsid w:val="00D150A7"/>
    <w:rsid w:val="00D26718"/>
    <w:rsid w:val="00D50BEA"/>
    <w:rsid w:val="00D75514"/>
    <w:rsid w:val="00DE764D"/>
    <w:rsid w:val="00E03B2B"/>
    <w:rsid w:val="00E237A0"/>
    <w:rsid w:val="00E4119D"/>
    <w:rsid w:val="00EE3AAE"/>
    <w:rsid w:val="00FC5734"/>
    <w:rsid w:val="00FD585F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9FF8"/>
  <w15:chartTrackingRefBased/>
  <w15:docId w15:val="{7F8735E7-43C2-49A1-8FCC-E245E452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85F"/>
  </w:style>
  <w:style w:type="paragraph" w:styleId="Nadpis1">
    <w:name w:val="heading 1"/>
    <w:basedOn w:val="Normln"/>
    <w:next w:val="Normln"/>
    <w:link w:val="Nadpis1Char"/>
    <w:uiPriority w:val="9"/>
    <w:qFormat/>
    <w:rsid w:val="0045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3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60C"/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5360C"/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36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36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36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36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36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36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36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36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36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3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36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360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536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6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6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60C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17D35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117D3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17D35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17D35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D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85F"/>
  </w:style>
  <w:style w:type="paragraph" w:styleId="Zpat">
    <w:name w:val="footer"/>
    <w:basedOn w:val="Normln"/>
    <w:link w:val="ZpatChar"/>
    <w:uiPriority w:val="99"/>
    <w:unhideWhenUsed/>
    <w:rsid w:val="00FD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HCUZCRXN6NH5-1281883986-50813</_dlc_DocId>
    <_dlc_DocIdUrl xmlns="85f4b5cc-4033-44c7-b405-f5eed34c8154">
      <Url>https://spucr.sharepoint.com/sites/Portal/304000/_layouts/15/DocIdRedir.aspx?ID=HCUZCRXN6NH5-1281883986-50813</Url>
      <Description>HCUZCRXN6NH5-1281883986-50813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49AF-C399-4FCB-895E-A4EDFF123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46C3D-DC05-4129-A55A-66CEE28EE20E}">
  <ds:schemaRefs>
    <ds:schemaRef ds:uri="http://schemas.microsoft.com/office/2006/metadata/properties"/>
    <ds:schemaRef ds:uri="http://schemas.microsoft.com/office/infopath/2007/PartnerControls"/>
    <ds:schemaRef ds:uri="95d975e9-94b5-4ac1-935a-4f8b94d4a55e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5D3741F8-8677-40F8-A90C-EE32F9799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CFE69-7201-4893-ACD9-C35CCC2CCF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CCFE93-B5D5-4E0C-BC28-0479571C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Monika Ing.</dc:creator>
  <cp:keywords/>
  <dc:description/>
  <cp:lastModifiedBy>Víšková Katarína Ing.</cp:lastModifiedBy>
  <cp:revision>34</cp:revision>
  <dcterms:created xsi:type="dcterms:W3CDTF">2025-11-25T15:18:00Z</dcterms:created>
  <dcterms:modified xsi:type="dcterms:W3CDTF">2026-03-13T05:47:00Z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9230aa10-38b2-4366-85c4-b38e9e57e5f0</vt:lpwstr>
  </property>
  <property fmtid="{D5CDD505-2E9C-101B-9397-08002B2CF9AE}" pid="4" name="MediaServiceImageTags">
    <vt:lpwstr/>
  </property>
</Properties>
</file>