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6843F015" w14:textId="232219DE" w:rsidR="000F5586" w:rsidRDefault="000F5586" w:rsidP="00B83F26">
      <w:pPr>
        <w:jc w:val="center"/>
        <w:rPr>
          <w:rFonts w:ascii="Arial" w:hAnsi="Arial" w:cs="Arial"/>
          <w:b/>
          <w:sz w:val="22"/>
          <w:szCs w:val="22"/>
        </w:rPr>
      </w:pPr>
      <w:r>
        <w:rPr>
          <w:rFonts w:ascii="Arial" w:hAnsi="Arial" w:cs="Arial"/>
          <w:b/>
          <w:sz w:val="22"/>
          <w:szCs w:val="22"/>
        </w:rPr>
        <w:t xml:space="preserve">č. </w:t>
      </w:r>
      <w:r w:rsidR="00BD2212" w:rsidRPr="00BD2212">
        <w:rPr>
          <w:rFonts w:ascii="Arial" w:hAnsi="Arial" w:cs="Arial"/>
          <w:b/>
          <w:sz w:val="22"/>
          <w:szCs w:val="22"/>
          <w:lang w:val="en-US"/>
        </w:rPr>
        <w:t>481-2024-514203</w:t>
      </w:r>
    </w:p>
    <w:p w14:paraId="432300BE" w14:textId="2D7B24EA"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0092A4DE" w14:textId="5464FBFB" w:rsidR="00FB40B2"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0F5586">
        <w:rPr>
          <w:rFonts w:ascii="Arial" w:hAnsi="Arial" w:cs="Arial"/>
          <w:sz w:val="22"/>
          <w:szCs w:val="22"/>
        </w:rPr>
        <w:t>pro Královéhradecký kraj</w:t>
      </w:r>
    </w:p>
    <w:p w14:paraId="744B98E9" w14:textId="6077E22F" w:rsidR="00E6214B" w:rsidRPr="000F5586" w:rsidRDefault="00E6214B" w:rsidP="00FB40B2">
      <w:pPr>
        <w:pStyle w:val="Zkladntext"/>
        <w:spacing w:line="276" w:lineRule="auto"/>
        <w:ind w:left="2124" w:hanging="1764"/>
        <w:jc w:val="both"/>
        <w:rPr>
          <w:rFonts w:ascii="Arial" w:hAnsi="Arial" w:cs="Arial"/>
          <w:sz w:val="22"/>
          <w:szCs w:val="22"/>
        </w:rPr>
      </w:pPr>
      <w:r w:rsidRPr="000F5586">
        <w:rPr>
          <w:rFonts w:ascii="Arial" w:hAnsi="Arial" w:cs="Arial"/>
          <w:b w:val="0"/>
          <w:bCs/>
          <w:sz w:val="22"/>
          <w:szCs w:val="22"/>
        </w:rPr>
        <w:t>Adresa:</w:t>
      </w:r>
      <w:r w:rsidR="000F5586" w:rsidRPr="000F5586">
        <w:rPr>
          <w:rFonts w:ascii="Arial" w:hAnsi="Arial" w:cs="Arial"/>
          <w:b w:val="0"/>
          <w:bCs/>
          <w:sz w:val="22"/>
          <w:szCs w:val="22"/>
        </w:rPr>
        <w:t xml:space="preserve"> Kydlinovská 245, 503 01 Hradec Králové</w:t>
      </w:r>
      <w:r w:rsidR="000F5586" w:rsidRPr="000F5586">
        <w:rPr>
          <w:rFonts w:ascii="Arial" w:hAnsi="Arial" w:cs="Arial"/>
          <w:sz w:val="22"/>
          <w:szCs w:val="22"/>
        </w:rPr>
        <w:t xml:space="preserve"> </w:t>
      </w:r>
    </w:p>
    <w:p w14:paraId="6AEDA3A6" w14:textId="2490B5FF"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 xml:space="preserve">Pobočka </w:t>
      </w:r>
      <w:r w:rsidR="000F5586">
        <w:rPr>
          <w:rFonts w:ascii="Arial" w:hAnsi="Arial" w:cs="Arial"/>
          <w:sz w:val="22"/>
          <w:szCs w:val="22"/>
        </w:rPr>
        <w:t>Náchod</w:t>
      </w:r>
    </w:p>
    <w:p w14:paraId="14CB9A5D" w14:textId="6A861AFE" w:rsidR="00FB40B2" w:rsidRPr="000F5586" w:rsidRDefault="000F5586" w:rsidP="00167C3A">
      <w:pPr>
        <w:pStyle w:val="Zkladntext"/>
        <w:spacing w:line="276" w:lineRule="auto"/>
        <w:jc w:val="both"/>
        <w:rPr>
          <w:rFonts w:ascii="Arial" w:hAnsi="Arial" w:cs="Arial"/>
          <w:bCs/>
          <w:i/>
          <w:sz w:val="22"/>
          <w:szCs w:val="22"/>
        </w:rPr>
      </w:pPr>
      <w:r>
        <w:rPr>
          <w:rFonts w:ascii="Arial" w:hAnsi="Arial" w:cs="Arial"/>
          <w:b w:val="0"/>
          <w:sz w:val="22"/>
          <w:szCs w:val="22"/>
        </w:rPr>
        <w:t xml:space="preserve">      </w:t>
      </w:r>
      <w:r w:rsidR="00E6214B" w:rsidRPr="000F5586">
        <w:rPr>
          <w:rFonts w:ascii="Arial" w:hAnsi="Arial" w:cs="Arial"/>
          <w:bCs/>
          <w:sz w:val="22"/>
          <w:szCs w:val="22"/>
        </w:rPr>
        <w:t>Adresa:</w:t>
      </w:r>
      <w:r w:rsidRPr="000F5586">
        <w:rPr>
          <w:rFonts w:ascii="Arial" w:hAnsi="Arial" w:cs="Arial"/>
          <w:bCs/>
          <w:sz w:val="22"/>
          <w:szCs w:val="22"/>
        </w:rPr>
        <w:t xml:space="preserve"> Palachova 1303, 547 01 Náchod</w:t>
      </w:r>
      <w:r w:rsidR="00FB40B2" w:rsidRPr="000F5586">
        <w:rPr>
          <w:rFonts w:ascii="Arial" w:hAnsi="Arial" w:cs="Arial"/>
          <w:bCs/>
          <w:sz w:val="22"/>
          <w:szCs w:val="22"/>
        </w:rPr>
        <w:tab/>
      </w:r>
      <w:r w:rsidR="00FB40B2" w:rsidRPr="000F5586">
        <w:rPr>
          <w:rFonts w:ascii="Arial" w:hAnsi="Arial" w:cs="Arial"/>
          <w:bCs/>
          <w:sz w:val="22"/>
          <w:szCs w:val="22"/>
        </w:rPr>
        <w:tab/>
      </w:r>
      <w:r w:rsidR="00FB40B2" w:rsidRPr="000F5586">
        <w:rPr>
          <w:rFonts w:ascii="Arial" w:hAnsi="Arial" w:cs="Arial"/>
          <w:bCs/>
          <w:sz w:val="22"/>
          <w:szCs w:val="22"/>
        </w:rPr>
        <w:tab/>
      </w:r>
      <w:r w:rsidR="00FB40B2" w:rsidRPr="000F5586">
        <w:rPr>
          <w:rFonts w:ascii="Arial" w:hAnsi="Arial" w:cs="Arial"/>
          <w:bCs/>
          <w:sz w:val="22"/>
          <w:szCs w:val="22"/>
        </w:rPr>
        <w:tab/>
      </w:r>
      <w:r w:rsidR="00FB40B2" w:rsidRPr="000F5586">
        <w:rPr>
          <w:rFonts w:ascii="Arial" w:hAnsi="Arial" w:cs="Arial"/>
          <w:bCs/>
          <w:sz w:val="22"/>
          <w:szCs w:val="22"/>
        </w:rPr>
        <w:tab/>
      </w:r>
      <w:r w:rsidR="00FB40B2" w:rsidRPr="000F5586">
        <w:rPr>
          <w:rFonts w:ascii="Arial" w:hAnsi="Arial" w:cs="Arial"/>
          <w:bCs/>
          <w:sz w:val="22"/>
          <w:szCs w:val="22"/>
        </w:rPr>
        <w:tab/>
      </w:r>
      <w:r w:rsidR="00FB40B2" w:rsidRPr="000F5586">
        <w:rPr>
          <w:rFonts w:ascii="Arial" w:hAnsi="Arial" w:cs="Arial"/>
          <w:bCs/>
          <w:sz w:val="22"/>
          <w:szCs w:val="22"/>
        </w:rPr>
        <w:tab/>
      </w:r>
    </w:p>
    <w:p w14:paraId="61EDA0B9" w14:textId="4988ED8D"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0F5586">
        <w:rPr>
          <w:rFonts w:ascii="Arial" w:hAnsi="Arial" w:cs="Arial"/>
          <w:sz w:val="22"/>
          <w:szCs w:val="22"/>
        </w:rPr>
        <w:t>Ing. Štěpán Melichar, vedoucí Pobočky Náchod</w:t>
      </w:r>
    </w:p>
    <w:p w14:paraId="743BD4B9" w14:textId="76E4248C"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Pr="00D53952">
        <w:rPr>
          <w:rFonts w:ascii="Arial" w:hAnsi="Arial" w:cs="Arial"/>
          <w:sz w:val="22"/>
          <w:szCs w:val="22"/>
        </w:rPr>
        <w:tab/>
      </w:r>
      <w:r w:rsidR="000F5586">
        <w:rPr>
          <w:rFonts w:ascii="Arial" w:hAnsi="Arial" w:cs="Arial"/>
          <w:sz w:val="22"/>
          <w:szCs w:val="22"/>
        </w:rPr>
        <w:t>Ing. Štěpán Melichar, vedoucí Pobočky Náchod</w:t>
      </w:r>
    </w:p>
    <w:p w14:paraId="1E7C5B3D" w14:textId="052532D0" w:rsidR="00FB40B2" w:rsidRPr="00D53952" w:rsidRDefault="00FB40B2" w:rsidP="000F5586">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000F5586">
        <w:rPr>
          <w:rFonts w:ascii="Arial" w:hAnsi="Arial" w:cs="Arial"/>
          <w:snapToGrid w:val="0"/>
          <w:sz w:val="22"/>
          <w:szCs w:val="22"/>
        </w:rPr>
        <w:t xml:space="preserve"> Ing. Štěpán Melichar, vedoucí Pobočky Náchod</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7D6C6BCF" w:rsidR="00FB40B2" w:rsidRPr="000F5586"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w:t>
      </w:r>
      <w:r w:rsidRPr="000F5586">
        <w:rPr>
          <w:rFonts w:ascii="Arial" w:hAnsi="Arial" w:cs="Arial"/>
          <w:sz w:val="22"/>
          <w:szCs w:val="22"/>
        </w:rPr>
        <w:t>420</w:t>
      </w:r>
      <w:r w:rsidR="000F5586" w:rsidRPr="000F5586">
        <w:rPr>
          <w:rFonts w:ascii="Arial" w:hAnsi="Arial" w:cs="Arial"/>
          <w:sz w:val="22"/>
          <w:szCs w:val="22"/>
        </w:rPr>
        <w:t> 725 002 570</w:t>
      </w:r>
      <w:r w:rsidRPr="000F5586">
        <w:rPr>
          <w:rFonts w:ascii="Arial" w:hAnsi="Arial" w:cs="Arial"/>
          <w:sz w:val="22"/>
          <w:szCs w:val="22"/>
        </w:rPr>
        <w:tab/>
      </w:r>
      <w:r w:rsidRPr="000F5586">
        <w:rPr>
          <w:rFonts w:ascii="Arial" w:hAnsi="Arial" w:cs="Arial"/>
          <w:sz w:val="22"/>
          <w:szCs w:val="22"/>
        </w:rPr>
        <w:tab/>
        <w:t xml:space="preserve"> </w:t>
      </w:r>
    </w:p>
    <w:p w14:paraId="533873BD" w14:textId="7F68F250" w:rsidR="00FB40B2" w:rsidRPr="000F5586" w:rsidRDefault="00FB40B2" w:rsidP="00FB40B2">
      <w:pPr>
        <w:pStyle w:val="Bezmezer"/>
        <w:tabs>
          <w:tab w:val="left" w:pos="4536"/>
        </w:tabs>
        <w:rPr>
          <w:rFonts w:ascii="Arial" w:hAnsi="Arial" w:cs="Arial"/>
          <w:sz w:val="22"/>
          <w:szCs w:val="22"/>
        </w:rPr>
      </w:pPr>
      <w:r w:rsidRPr="000F5586">
        <w:rPr>
          <w:rFonts w:ascii="Arial" w:hAnsi="Arial" w:cs="Arial"/>
          <w:sz w:val="22"/>
          <w:szCs w:val="22"/>
        </w:rPr>
        <w:t xml:space="preserve">      E-mail:</w:t>
      </w:r>
      <w:r w:rsidRPr="000F5586">
        <w:rPr>
          <w:rFonts w:ascii="Arial" w:hAnsi="Arial" w:cs="Arial"/>
          <w:sz w:val="22"/>
          <w:szCs w:val="22"/>
        </w:rPr>
        <w:tab/>
      </w:r>
      <w:r w:rsidR="000F5586" w:rsidRPr="000F5586">
        <w:rPr>
          <w:rFonts w:ascii="Arial" w:hAnsi="Arial" w:cs="Arial"/>
          <w:sz w:val="22"/>
          <w:szCs w:val="22"/>
        </w:rPr>
        <w:t>nachod.pk</w:t>
      </w:r>
      <w:r w:rsidRPr="000F5586">
        <w:rPr>
          <w:rFonts w:ascii="Arial" w:hAnsi="Arial" w:cs="Arial"/>
          <w:sz w:val="22"/>
          <w:szCs w:val="22"/>
        </w:rPr>
        <w:t>@spucr.cz</w:t>
      </w:r>
    </w:p>
    <w:p w14:paraId="37BD0DA6" w14:textId="77777777" w:rsidR="00FB40B2" w:rsidRPr="00D53952" w:rsidRDefault="00FB40B2" w:rsidP="00FB40B2">
      <w:pPr>
        <w:pStyle w:val="Bezmezer"/>
        <w:tabs>
          <w:tab w:val="left" w:pos="4536"/>
        </w:tabs>
        <w:rPr>
          <w:rFonts w:ascii="Arial" w:hAnsi="Arial" w:cs="Arial"/>
          <w:sz w:val="22"/>
          <w:szCs w:val="22"/>
        </w:rPr>
      </w:pPr>
      <w:r w:rsidRPr="000F5586">
        <w:rPr>
          <w:rFonts w:ascii="Arial" w:hAnsi="Arial" w:cs="Arial"/>
          <w:sz w:val="22"/>
          <w:szCs w:val="22"/>
        </w:rPr>
        <w:t xml:space="preserve">      ID DS:</w:t>
      </w:r>
      <w:r w:rsidRPr="000F5586">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642497BE"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701819">
        <w:rPr>
          <w:rFonts w:ascii="Arial" w:hAnsi="Arial" w:cs="Arial"/>
          <w:b/>
          <w:sz w:val="22"/>
          <w:szCs w:val="22"/>
        </w:rPr>
        <w:tab/>
      </w:r>
      <w:r w:rsidR="00701819">
        <w:rPr>
          <w:rFonts w:ascii="Arial" w:hAnsi="Arial" w:cs="Arial"/>
          <w:b/>
          <w:sz w:val="22"/>
          <w:szCs w:val="22"/>
        </w:rPr>
        <w:tab/>
      </w:r>
      <w:r w:rsidR="00701819">
        <w:rPr>
          <w:rFonts w:ascii="Arial" w:hAnsi="Arial" w:cs="Arial"/>
          <w:b/>
          <w:sz w:val="22"/>
          <w:szCs w:val="22"/>
        </w:rPr>
        <w:tab/>
      </w:r>
      <w:r w:rsidR="00701819">
        <w:rPr>
          <w:rFonts w:ascii="Arial" w:hAnsi="Arial" w:cs="Arial"/>
          <w:b/>
          <w:sz w:val="22"/>
          <w:szCs w:val="22"/>
        </w:rPr>
        <w:tab/>
      </w:r>
      <w:r w:rsidR="00701819">
        <w:rPr>
          <w:rFonts w:ascii="Arial" w:hAnsi="Arial" w:cs="Arial"/>
          <w:b/>
          <w:sz w:val="22"/>
          <w:szCs w:val="22"/>
        </w:rPr>
        <w:tab/>
      </w:r>
      <w:r w:rsidR="00701819">
        <w:rPr>
          <w:rFonts w:ascii="Arial" w:hAnsi="Arial" w:cs="Arial"/>
          <w:b/>
          <w:sz w:val="22"/>
          <w:szCs w:val="22"/>
        </w:rPr>
        <w:tab/>
        <w:t>Agroprojekce Litomyšl, spol. s r.o.</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4470AE1A" w:rsidR="007C5C7F" w:rsidRPr="00701819"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r w:rsidR="00435929">
        <w:rPr>
          <w:rFonts w:ascii="Arial" w:hAnsi="Arial" w:cs="Arial"/>
          <w:bCs/>
          <w:sz w:val="22"/>
          <w:szCs w:val="22"/>
        </w:rPr>
        <w:tab/>
      </w:r>
      <w:r w:rsidR="00435929">
        <w:rPr>
          <w:rFonts w:ascii="Arial" w:hAnsi="Arial" w:cs="Arial"/>
          <w:bCs/>
          <w:sz w:val="22"/>
          <w:szCs w:val="22"/>
        </w:rPr>
        <w:tab/>
      </w:r>
      <w:r w:rsidR="00435929">
        <w:rPr>
          <w:rFonts w:ascii="Arial" w:hAnsi="Arial" w:cs="Arial"/>
          <w:bCs/>
          <w:sz w:val="22"/>
          <w:szCs w:val="22"/>
        </w:rPr>
        <w:tab/>
      </w:r>
      <w:r w:rsidR="00435929">
        <w:rPr>
          <w:rFonts w:ascii="Arial" w:hAnsi="Arial" w:cs="Arial"/>
          <w:bCs/>
          <w:sz w:val="22"/>
          <w:szCs w:val="22"/>
        </w:rPr>
        <w:tab/>
      </w:r>
      <w:r w:rsidR="00435929">
        <w:rPr>
          <w:rFonts w:ascii="Arial" w:hAnsi="Arial" w:cs="Arial"/>
          <w:bCs/>
          <w:sz w:val="22"/>
          <w:szCs w:val="22"/>
        </w:rPr>
        <w:tab/>
      </w:r>
      <w:r w:rsidR="00435929">
        <w:rPr>
          <w:rFonts w:ascii="Arial" w:hAnsi="Arial" w:cs="Arial"/>
          <w:bCs/>
          <w:sz w:val="22"/>
          <w:szCs w:val="22"/>
        </w:rPr>
        <w:tab/>
      </w:r>
      <w:r w:rsidR="00435929">
        <w:rPr>
          <w:rFonts w:ascii="Arial" w:hAnsi="Arial" w:cs="Arial"/>
          <w:bCs/>
          <w:sz w:val="22"/>
          <w:szCs w:val="22"/>
        </w:rPr>
        <w:tab/>
      </w:r>
      <w:r w:rsidR="00701819">
        <w:rPr>
          <w:rFonts w:ascii="Arial" w:hAnsi="Arial" w:cs="Arial"/>
          <w:bCs/>
          <w:sz w:val="22"/>
          <w:szCs w:val="22"/>
          <w:lang w:val="en-US"/>
        </w:rPr>
        <w:t>Rokycanova 114, 566 01 Vysoké Mýto</w:t>
      </w:r>
    </w:p>
    <w:p w14:paraId="34BE5168" w14:textId="7E0967C4" w:rsidR="00B83F26" w:rsidRPr="00701819" w:rsidRDefault="007C5C7F" w:rsidP="00B83F26">
      <w:pPr>
        <w:ind w:hanging="360"/>
        <w:jc w:val="both"/>
        <w:rPr>
          <w:rFonts w:ascii="Arial" w:hAnsi="Arial" w:cs="Arial"/>
          <w:bCs/>
          <w:sz w:val="22"/>
          <w:szCs w:val="22"/>
        </w:rPr>
      </w:pPr>
      <w:r w:rsidRPr="00701819">
        <w:rPr>
          <w:rFonts w:ascii="Arial" w:hAnsi="Arial" w:cs="Arial"/>
          <w:bCs/>
          <w:sz w:val="22"/>
          <w:szCs w:val="22"/>
        </w:rPr>
        <w:t xml:space="preserve">      Zápis v obchodním (živnostenském) rejstříku:</w:t>
      </w:r>
      <w:r w:rsidR="00435929" w:rsidRPr="00701819">
        <w:rPr>
          <w:rFonts w:ascii="Arial" w:hAnsi="Arial" w:cs="Arial"/>
          <w:bCs/>
          <w:sz w:val="22"/>
          <w:szCs w:val="22"/>
        </w:rPr>
        <w:tab/>
      </w:r>
      <w:r w:rsidR="00701819">
        <w:rPr>
          <w:rFonts w:ascii="Arial" w:hAnsi="Arial" w:cs="Arial"/>
          <w:bCs/>
          <w:sz w:val="22"/>
          <w:szCs w:val="22"/>
          <w:lang w:val="en-US"/>
        </w:rPr>
        <w:t>Ing. Jaroslav Jakoubek, jednatel</w:t>
      </w:r>
      <w:r w:rsidR="00B83F26" w:rsidRPr="00701819">
        <w:rPr>
          <w:rFonts w:ascii="Arial" w:hAnsi="Arial" w:cs="Arial"/>
          <w:bCs/>
          <w:sz w:val="22"/>
          <w:szCs w:val="22"/>
        </w:rPr>
        <w:tab/>
      </w:r>
      <w:r w:rsidR="00B83F26" w:rsidRPr="00701819">
        <w:rPr>
          <w:rFonts w:ascii="Arial" w:hAnsi="Arial" w:cs="Arial"/>
          <w:bCs/>
          <w:sz w:val="22"/>
          <w:szCs w:val="22"/>
        </w:rPr>
        <w:tab/>
      </w:r>
    </w:p>
    <w:p w14:paraId="0445E41E" w14:textId="37E48BBB" w:rsidR="00B83F26" w:rsidRPr="00701819" w:rsidRDefault="00B83F26" w:rsidP="00B83F26">
      <w:pPr>
        <w:ind w:hanging="360"/>
        <w:jc w:val="both"/>
        <w:rPr>
          <w:rFonts w:ascii="Arial" w:hAnsi="Arial" w:cs="Arial"/>
          <w:bCs/>
          <w:sz w:val="22"/>
          <w:szCs w:val="22"/>
        </w:rPr>
      </w:pPr>
      <w:r w:rsidRPr="00701819">
        <w:rPr>
          <w:rFonts w:ascii="Arial" w:hAnsi="Arial" w:cs="Arial"/>
          <w:bCs/>
          <w:sz w:val="22"/>
          <w:szCs w:val="22"/>
        </w:rPr>
        <w:tab/>
        <w:t>Zastoupen ve věcech smluvních:</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701819">
        <w:rPr>
          <w:rFonts w:ascii="Arial" w:hAnsi="Arial" w:cs="Arial"/>
          <w:bCs/>
          <w:sz w:val="22"/>
          <w:szCs w:val="22"/>
          <w:lang w:val="en-US"/>
        </w:rPr>
        <w:t>Ing. Jaroslav Jakoubek</w:t>
      </w:r>
    </w:p>
    <w:p w14:paraId="084D0481" w14:textId="793004B8" w:rsidR="00B83F26" w:rsidRPr="00701819" w:rsidRDefault="00B83F26" w:rsidP="00B83F26">
      <w:pPr>
        <w:ind w:left="360" w:hanging="360"/>
        <w:jc w:val="both"/>
        <w:rPr>
          <w:rFonts w:ascii="Arial" w:hAnsi="Arial" w:cs="Arial"/>
          <w:bCs/>
          <w:sz w:val="22"/>
          <w:szCs w:val="22"/>
        </w:rPr>
      </w:pPr>
      <w:r w:rsidRPr="00701819">
        <w:rPr>
          <w:rFonts w:ascii="Arial" w:hAnsi="Arial" w:cs="Arial"/>
          <w:bCs/>
          <w:sz w:val="22"/>
          <w:szCs w:val="22"/>
        </w:rPr>
        <w:t>Zastoupen ve věcech technických:</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A11774">
        <w:rPr>
          <w:rFonts w:ascii="Arial" w:hAnsi="Arial" w:cs="Arial"/>
          <w:bCs/>
          <w:sz w:val="22"/>
          <w:szCs w:val="22"/>
          <w:lang w:val="en-US"/>
        </w:rPr>
        <w:t>xxxxxxxxxxx</w:t>
      </w:r>
      <w:r w:rsidRPr="00701819">
        <w:rPr>
          <w:rFonts w:ascii="Arial" w:hAnsi="Arial" w:cs="Arial"/>
          <w:bCs/>
          <w:sz w:val="22"/>
          <w:szCs w:val="22"/>
        </w:rPr>
        <w:tab/>
        <w:t xml:space="preserve"> </w:t>
      </w:r>
    </w:p>
    <w:p w14:paraId="0DB285C9" w14:textId="01242549" w:rsidR="00B83F26" w:rsidRPr="00701819" w:rsidRDefault="00B83F26" w:rsidP="00B83F26">
      <w:pPr>
        <w:pStyle w:val="Zkladntext3"/>
        <w:ind w:left="2124" w:hanging="2124"/>
        <w:rPr>
          <w:rFonts w:ascii="Arial" w:hAnsi="Arial" w:cs="Arial"/>
          <w:bCs/>
          <w:snapToGrid/>
          <w:sz w:val="22"/>
          <w:szCs w:val="22"/>
        </w:rPr>
      </w:pPr>
      <w:r w:rsidRPr="00701819">
        <w:rPr>
          <w:rFonts w:ascii="Arial" w:hAnsi="Arial" w:cs="Arial"/>
          <w:bCs/>
          <w:snapToGrid/>
          <w:sz w:val="22"/>
          <w:szCs w:val="22"/>
        </w:rPr>
        <w:t>Bankovní spojení:</w:t>
      </w:r>
      <w:r w:rsidR="00435929" w:rsidRPr="00701819">
        <w:rPr>
          <w:rFonts w:ascii="Arial" w:hAnsi="Arial" w:cs="Arial"/>
          <w:bCs/>
          <w:snapToGrid/>
          <w:sz w:val="22"/>
          <w:szCs w:val="22"/>
        </w:rPr>
        <w:tab/>
      </w:r>
      <w:r w:rsidR="00435929" w:rsidRPr="00701819">
        <w:rPr>
          <w:rFonts w:ascii="Arial" w:hAnsi="Arial" w:cs="Arial"/>
          <w:bCs/>
          <w:snapToGrid/>
          <w:sz w:val="22"/>
          <w:szCs w:val="22"/>
        </w:rPr>
        <w:tab/>
      </w:r>
      <w:r w:rsidR="00435929" w:rsidRPr="00701819">
        <w:rPr>
          <w:rFonts w:ascii="Arial" w:hAnsi="Arial" w:cs="Arial"/>
          <w:bCs/>
          <w:snapToGrid/>
          <w:sz w:val="22"/>
          <w:szCs w:val="22"/>
        </w:rPr>
        <w:tab/>
      </w:r>
      <w:r w:rsidR="00435929" w:rsidRPr="00701819">
        <w:rPr>
          <w:rFonts w:ascii="Arial" w:hAnsi="Arial" w:cs="Arial"/>
          <w:bCs/>
          <w:snapToGrid/>
          <w:sz w:val="22"/>
          <w:szCs w:val="22"/>
        </w:rPr>
        <w:tab/>
      </w:r>
      <w:r w:rsidR="00435929" w:rsidRPr="00701819">
        <w:rPr>
          <w:rFonts w:ascii="Arial" w:hAnsi="Arial" w:cs="Arial"/>
          <w:bCs/>
          <w:snapToGrid/>
          <w:sz w:val="22"/>
          <w:szCs w:val="22"/>
        </w:rPr>
        <w:tab/>
      </w:r>
      <w:r w:rsidR="00701819">
        <w:rPr>
          <w:rFonts w:ascii="Arial" w:hAnsi="Arial" w:cs="Arial"/>
          <w:bCs/>
          <w:sz w:val="22"/>
          <w:szCs w:val="22"/>
          <w:lang w:val="en-US"/>
        </w:rPr>
        <w:t>Moneta Money Bank, a.s.</w:t>
      </w:r>
    </w:p>
    <w:p w14:paraId="14C316FC" w14:textId="2D0C0641" w:rsidR="00B83F26" w:rsidRPr="00701819" w:rsidRDefault="00B83F26" w:rsidP="0032529C">
      <w:pPr>
        <w:pStyle w:val="Zkladntext3"/>
        <w:ind w:left="2124" w:hanging="2124"/>
        <w:rPr>
          <w:rFonts w:ascii="Arial" w:hAnsi="Arial" w:cs="Arial"/>
          <w:bCs/>
          <w:snapToGrid/>
          <w:sz w:val="22"/>
          <w:szCs w:val="22"/>
        </w:rPr>
      </w:pPr>
      <w:r w:rsidRPr="00701819">
        <w:rPr>
          <w:rFonts w:ascii="Arial" w:hAnsi="Arial" w:cs="Arial"/>
          <w:bCs/>
          <w:sz w:val="22"/>
          <w:szCs w:val="22"/>
        </w:rPr>
        <w:t>Číslo účtu</w:t>
      </w:r>
      <w:r w:rsidR="00435929" w:rsidRPr="00701819">
        <w:rPr>
          <w:rFonts w:ascii="Arial" w:hAnsi="Arial" w:cs="Arial"/>
          <w:bCs/>
          <w:sz w:val="22"/>
          <w:szCs w:val="22"/>
        </w:rPr>
        <w:t>:</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701819">
        <w:rPr>
          <w:rFonts w:ascii="Arial" w:hAnsi="Arial" w:cs="Arial"/>
          <w:bCs/>
          <w:sz w:val="22"/>
          <w:szCs w:val="22"/>
          <w:lang w:val="en-US"/>
        </w:rPr>
        <w:t>341302664/0600</w:t>
      </w:r>
      <w:r w:rsidRPr="00701819">
        <w:rPr>
          <w:rFonts w:ascii="Arial" w:hAnsi="Arial" w:cs="Arial"/>
          <w:bCs/>
          <w:sz w:val="22"/>
          <w:szCs w:val="22"/>
        </w:rPr>
        <w:t xml:space="preserve">         </w:t>
      </w:r>
    </w:p>
    <w:p w14:paraId="1B558669" w14:textId="231A7ABD" w:rsidR="00B83F26" w:rsidRPr="00701819" w:rsidRDefault="00B83F26" w:rsidP="00B83F26">
      <w:pPr>
        <w:pStyle w:val="Nadpis2"/>
        <w:spacing w:line="240" w:lineRule="auto"/>
        <w:ind w:left="360" w:hanging="360"/>
        <w:rPr>
          <w:rFonts w:ascii="Arial" w:hAnsi="Arial" w:cs="Arial"/>
          <w:bCs/>
          <w:sz w:val="22"/>
          <w:szCs w:val="22"/>
        </w:rPr>
      </w:pPr>
      <w:r w:rsidRPr="00701819">
        <w:rPr>
          <w:rFonts w:ascii="Arial" w:hAnsi="Arial" w:cs="Arial"/>
          <w:bCs/>
          <w:sz w:val="22"/>
          <w:szCs w:val="22"/>
        </w:rPr>
        <w:t>IČ</w:t>
      </w:r>
      <w:r w:rsidR="00063376" w:rsidRPr="00701819">
        <w:rPr>
          <w:rFonts w:ascii="Arial" w:hAnsi="Arial" w:cs="Arial"/>
          <w:bCs/>
          <w:sz w:val="22"/>
          <w:szCs w:val="22"/>
        </w:rPr>
        <w:t>O</w:t>
      </w:r>
      <w:r w:rsidRPr="00701819">
        <w:rPr>
          <w:rFonts w:ascii="Arial" w:hAnsi="Arial" w:cs="Arial"/>
          <w:bCs/>
          <w:sz w:val="22"/>
          <w:szCs w:val="22"/>
        </w:rPr>
        <w:t xml:space="preserve"> / DIČ:</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701819">
        <w:rPr>
          <w:rFonts w:ascii="Arial" w:hAnsi="Arial" w:cs="Arial"/>
          <w:bCs/>
          <w:sz w:val="22"/>
          <w:szCs w:val="22"/>
          <w:lang w:val="en-US"/>
        </w:rPr>
        <w:t>64255611/CZ64255611</w:t>
      </w:r>
      <w:r w:rsidR="002B171C" w:rsidRPr="00701819">
        <w:rPr>
          <w:rFonts w:ascii="Arial" w:hAnsi="Arial" w:cs="Arial"/>
          <w:bCs/>
          <w:sz w:val="22"/>
          <w:szCs w:val="22"/>
          <w:lang w:val="en-US"/>
        </w:rPr>
        <w:t xml:space="preserve"> je plátcem DPH</w:t>
      </w:r>
      <w:r w:rsidRPr="00701819">
        <w:rPr>
          <w:rFonts w:ascii="Arial" w:hAnsi="Arial" w:cs="Arial"/>
          <w:bCs/>
          <w:sz w:val="22"/>
          <w:szCs w:val="22"/>
        </w:rPr>
        <w:tab/>
      </w:r>
    </w:p>
    <w:p w14:paraId="3B121AD9" w14:textId="427D649B" w:rsidR="00B83F26" w:rsidRPr="00701819" w:rsidRDefault="00B83F26" w:rsidP="00B83F26">
      <w:pPr>
        <w:pStyle w:val="Nadpis2"/>
        <w:tabs>
          <w:tab w:val="left" w:pos="2127"/>
        </w:tabs>
        <w:spacing w:line="240" w:lineRule="auto"/>
        <w:ind w:left="360" w:hanging="360"/>
        <w:rPr>
          <w:rFonts w:ascii="Arial" w:hAnsi="Arial" w:cs="Arial"/>
          <w:bCs/>
          <w:sz w:val="22"/>
          <w:szCs w:val="22"/>
        </w:rPr>
      </w:pPr>
      <w:r w:rsidRPr="00701819">
        <w:rPr>
          <w:rFonts w:ascii="Arial" w:hAnsi="Arial" w:cs="Arial"/>
          <w:bCs/>
          <w:sz w:val="22"/>
          <w:szCs w:val="22"/>
        </w:rPr>
        <w:t>Tel / Fax:</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A11774">
        <w:rPr>
          <w:rFonts w:ascii="Arial" w:hAnsi="Arial" w:cs="Arial"/>
          <w:bCs/>
          <w:sz w:val="22"/>
          <w:szCs w:val="22"/>
          <w:lang w:val="en-US"/>
        </w:rPr>
        <w:t>xxxxxxxxxxx</w:t>
      </w:r>
      <w:r w:rsidRPr="00701819">
        <w:rPr>
          <w:rFonts w:ascii="Arial" w:hAnsi="Arial" w:cs="Arial"/>
          <w:bCs/>
          <w:sz w:val="22"/>
          <w:szCs w:val="22"/>
        </w:rPr>
        <w:tab/>
      </w:r>
      <w:r w:rsidRPr="00701819">
        <w:rPr>
          <w:rFonts w:ascii="Arial" w:hAnsi="Arial" w:cs="Arial"/>
          <w:bCs/>
          <w:sz w:val="22"/>
          <w:szCs w:val="22"/>
        </w:rPr>
        <w:tab/>
      </w:r>
    </w:p>
    <w:p w14:paraId="409CD338" w14:textId="4B09B270" w:rsidR="00E75F8D" w:rsidRPr="00701819" w:rsidRDefault="00B83F26" w:rsidP="00B83F26">
      <w:pPr>
        <w:pStyle w:val="Zkladntext3"/>
        <w:tabs>
          <w:tab w:val="left" w:pos="2127"/>
          <w:tab w:val="left" w:pos="4800"/>
        </w:tabs>
        <w:ind w:hanging="360"/>
        <w:rPr>
          <w:rFonts w:ascii="Arial" w:hAnsi="Arial" w:cs="Arial"/>
          <w:bCs/>
          <w:sz w:val="22"/>
          <w:szCs w:val="22"/>
        </w:rPr>
      </w:pPr>
      <w:r w:rsidRPr="00701819">
        <w:rPr>
          <w:rFonts w:ascii="Arial" w:hAnsi="Arial" w:cs="Arial"/>
          <w:bCs/>
          <w:sz w:val="22"/>
          <w:szCs w:val="22"/>
        </w:rPr>
        <w:t xml:space="preserve">      E-mail:</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A11774">
        <w:rPr>
          <w:rFonts w:ascii="Arial" w:hAnsi="Arial" w:cs="Arial"/>
          <w:bCs/>
          <w:sz w:val="22"/>
          <w:szCs w:val="22"/>
          <w:lang w:val="en-US"/>
        </w:rPr>
        <w:t>xxxxxxxxxxx</w:t>
      </w:r>
    </w:p>
    <w:p w14:paraId="5B5FE3C2" w14:textId="37817840" w:rsidR="00006EE5" w:rsidRPr="00701819" w:rsidRDefault="00E75F8D" w:rsidP="00006EE5">
      <w:pPr>
        <w:pStyle w:val="Zkladntext3"/>
        <w:tabs>
          <w:tab w:val="left" w:pos="2127"/>
          <w:tab w:val="left" w:pos="4800"/>
        </w:tabs>
        <w:ind w:hanging="360"/>
        <w:rPr>
          <w:rFonts w:ascii="Arial" w:hAnsi="Arial" w:cs="Arial"/>
          <w:bCs/>
          <w:sz w:val="22"/>
          <w:szCs w:val="22"/>
          <w:lang w:val="en-US"/>
        </w:rPr>
      </w:pPr>
      <w:r w:rsidRPr="00701819">
        <w:rPr>
          <w:rFonts w:ascii="Arial" w:hAnsi="Arial" w:cs="Arial"/>
          <w:bCs/>
          <w:sz w:val="22"/>
          <w:szCs w:val="22"/>
        </w:rPr>
        <w:tab/>
        <w:t>ID DS:</w:t>
      </w:r>
      <w:r w:rsidR="00435929" w:rsidRPr="00701819">
        <w:rPr>
          <w:rFonts w:ascii="Arial" w:hAnsi="Arial" w:cs="Arial"/>
          <w:bCs/>
          <w:sz w:val="22"/>
          <w:szCs w:val="22"/>
        </w:rPr>
        <w:tab/>
      </w:r>
      <w:r w:rsidR="00435929" w:rsidRPr="00701819">
        <w:rPr>
          <w:rFonts w:ascii="Arial" w:hAnsi="Arial" w:cs="Arial"/>
          <w:bCs/>
          <w:sz w:val="22"/>
          <w:szCs w:val="22"/>
        </w:rPr>
        <w:tab/>
      </w:r>
      <w:r w:rsidR="00435929" w:rsidRPr="00701819">
        <w:rPr>
          <w:rFonts w:ascii="Arial" w:hAnsi="Arial" w:cs="Arial"/>
          <w:bCs/>
          <w:sz w:val="22"/>
          <w:szCs w:val="22"/>
        </w:rPr>
        <w:tab/>
      </w:r>
      <w:r w:rsidR="00701819">
        <w:rPr>
          <w:rFonts w:ascii="Arial" w:hAnsi="Arial" w:cs="Arial"/>
          <w:bCs/>
          <w:sz w:val="22"/>
          <w:szCs w:val="22"/>
          <w:lang w:val="en-US"/>
        </w:rPr>
        <w:t>gv6y8j4</w:t>
      </w:r>
    </w:p>
    <w:p w14:paraId="08B17035" w14:textId="6034C0F5" w:rsidR="00006EE5" w:rsidRPr="00701819" w:rsidRDefault="00006EE5" w:rsidP="00006EE5">
      <w:pPr>
        <w:pStyle w:val="Zkladntext3"/>
        <w:tabs>
          <w:tab w:val="left" w:pos="2127"/>
          <w:tab w:val="left" w:pos="4800"/>
        </w:tabs>
        <w:rPr>
          <w:rFonts w:ascii="Arial" w:hAnsi="Arial" w:cs="Arial"/>
          <w:sz w:val="22"/>
          <w:szCs w:val="22"/>
          <w:lang w:val="en-US"/>
        </w:rPr>
      </w:pPr>
      <w:r w:rsidRPr="00701819">
        <w:rPr>
          <w:rFonts w:ascii="Arial" w:hAnsi="Arial" w:cs="Arial"/>
          <w:sz w:val="22"/>
          <w:szCs w:val="22"/>
          <w:lang w:val="en-US"/>
        </w:rPr>
        <w:lastRenderedPageBreak/>
        <w:t>Společnost je zapsaná</w:t>
      </w:r>
      <w:r w:rsidR="003611E2" w:rsidRPr="00701819">
        <w:rPr>
          <w:rFonts w:ascii="Arial" w:hAnsi="Arial" w:cs="Arial"/>
          <w:sz w:val="22"/>
          <w:szCs w:val="22"/>
          <w:lang w:val="en-US"/>
        </w:rPr>
        <w:t xml:space="preserve"> v obchodním rejstříku vedeném u </w:t>
      </w:r>
      <w:r w:rsidR="00701819" w:rsidRPr="00701819">
        <w:rPr>
          <w:rFonts w:ascii="Arial" w:hAnsi="Arial" w:cs="Arial"/>
          <w:sz w:val="22"/>
          <w:szCs w:val="22"/>
          <w:lang w:val="en-US"/>
        </w:rPr>
        <w:t>Krajského</w:t>
      </w:r>
      <w:r w:rsidR="003611E2" w:rsidRPr="00701819">
        <w:rPr>
          <w:rFonts w:ascii="Arial" w:hAnsi="Arial" w:cs="Arial"/>
          <w:sz w:val="22"/>
          <w:szCs w:val="22"/>
          <w:lang w:val="en-US"/>
        </w:rPr>
        <w:t xml:space="preserve"> soudu v </w:t>
      </w:r>
      <w:r w:rsidR="00701819" w:rsidRPr="00701819">
        <w:rPr>
          <w:rFonts w:ascii="Arial" w:hAnsi="Arial" w:cs="Arial"/>
          <w:sz w:val="22"/>
          <w:szCs w:val="22"/>
          <w:lang w:val="en-US"/>
        </w:rPr>
        <w:t xml:space="preserve">Hradci Králové </w:t>
      </w:r>
      <w:r w:rsidR="003611E2" w:rsidRPr="00701819">
        <w:rPr>
          <w:rFonts w:ascii="Arial" w:hAnsi="Arial" w:cs="Arial"/>
          <w:sz w:val="22"/>
          <w:szCs w:val="22"/>
          <w:lang w:val="en-US"/>
        </w:rPr>
        <w:t xml:space="preserve">oddíl </w:t>
      </w:r>
      <w:r w:rsidR="00701819" w:rsidRPr="00701819">
        <w:rPr>
          <w:rFonts w:ascii="Arial" w:hAnsi="Arial" w:cs="Arial"/>
          <w:sz w:val="22"/>
          <w:szCs w:val="22"/>
          <w:lang w:val="en-US"/>
        </w:rPr>
        <w:t>C</w:t>
      </w:r>
      <w:r w:rsidR="003611E2" w:rsidRPr="00701819">
        <w:rPr>
          <w:rFonts w:ascii="Arial" w:hAnsi="Arial" w:cs="Arial"/>
          <w:sz w:val="22"/>
          <w:szCs w:val="22"/>
          <w:lang w:val="en-US"/>
        </w:rPr>
        <w:t xml:space="preserve"> vložka </w:t>
      </w:r>
      <w:r w:rsidR="00701819" w:rsidRPr="00701819">
        <w:rPr>
          <w:rFonts w:ascii="Arial" w:hAnsi="Arial" w:cs="Arial"/>
          <w:sz w:val="22"/>
          <w:szCs w:val="22"/>
          <w:lang w:val="en-US"/>
        </w:rPr>
        <w:t>8321.</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17DF8F7C" w14:textId="4799EF21" w:rsidR="000B3316" w:rsidRPr="00D53952" w:rsidRDefault="000B3316" w:rsidP="00BB4EEA">
      <w:pPr>
        <w:spacing w:before="60" w:line="280" w:lineRule="atLeast"/>
        <w:ind w:left="851"/>
        <w:jc w:val="both"/>
        <w:rPr>
          <w:rFonts w:ascii="Arial" w:hAnsi="Arial" w:cs="Arial"/>
          <w:b/>
          <w:sz w:val="22"/>
          <w:szCs w:val="22"/>
          <w:lang w:val="en-US"/>
        </w:rPr>
      </w:pPr>
      <w:r w:rsidRPr="00D53952">
        <w:rPr>
          <w:rFonts w:ascii="Arial" w:hAnsi="Arial" w:cs="Arial"/>
          <w:sz w:val="22"/>
          <w:szCs w:val="22"/>
        </w:rPr>
        <w:t xml:space="preserve">Název stavby: </w:t>
      </w:r>
      <w:r w:rsidR="0057362A">
        <w:rPr>
          <w:rFonts w:ascii="Arial" w:hAnsi="Arial" w:cs="Arial"/>
          <w:b/>
          <w:sz w:val="22"/>
          <w:szCs w:val="22"/>
          <w:lang w:val="en-US"/>
        </w:rPr>
        <w:t>Projektová dokumentace pro plošnou zeleň IP4 s protierozní funkcí v k.ú. Chvalkovice v Čechách</w:t>
      </w:r>
    </w:p>
    <w:p w14:paraId="76903753" w14:textId="77777777" w:rsidR="000B3316" w:rsidRPr="00D53952" w:rsidRDefault="000B3316" w:rsidP="001A4873">
      <w:pPr>
        <w:spacing w:before="60" w:line="280" w:lineRule="atLeast"/>
        <w:ind w:left="426"/>
        <w:jc w:val="both"/>
        <w:rPr>
          <w:rFonts w:ascii="Arial" w:hAnsi="Arial" w:cs="Arial"/>
          <w:b/>
          <w:sz w:val="22"/>
          <w:szCs w:val="22"/>
          <w:lang w:val="en-US"/>
        </w:rPr>
      </w:pPr>
    </w:p>
    <w:p w14:paraId="15A75C99" w14:textId="69C858E0" w:rsidR="000B3316" w:rsidRPr="00D53952" w:rsidRDefault="000B3316" w:rsidP="00BB4EEA">
      <w:pPr>
        <w:spacing w:before="60" w:line="280" w:lineRule="atLeast"/>
        <w:ind w:left="426" w:firstLine="425"/>
        <w:jc w:val="both"/>
        <w:rPr>
          <w:rFonts w:ascii="Arial" w:hAnsi="Arial" w:cs="Arial"/>
          <w:b/>
          <w:sz w:val="22"/>
          <w:szCs w:val="22"/>
          <w:lang w:val="en-US"/>
        </w:rPr>
      </w:pPr>
      <w:r w:rsidRPr="00D53952">
        <w:rPr>
          <w:rFonts w:ascii="Arial" w:hAnsi="Arial" w:cs="Arial"/>
          <w:sz w:val="22"/>
          <w:szCs w:val="22"/>
          <w:lang w:val="en-US"/>
        </w:rPr>
        <w:t>Místo stavby:</w:t>
      </w:r>
      <w:r w:rsidR="0057362A">
        <w:rPr>
          <w:rFonts w:ascii="Arial" w:hAnsi="Arial" w:cs="Arial"/>
          <w:sz w:val="22"/>
          <w:szCs w:val="22"/>
          <w:lang w:val="en-US"/>
        </w:rPr>
        <w:t xml:space="preserve"> k.ú. Chvalkovice v Čechách</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219BE7DA" w:rsidR="000B3316" w:rsidRPr="00D53952" w:rsidRDefault="000B3316" w:rsidP="0057362A">
      <w:pPr>
        <w:spacing w:before="60" w:line="280" w:lineRule="atLeast"/>
        <w:ind w:left="851"/>
        <w:jc w:val="both"/>
        <w:rPr>
          <w:rFonts w:ascii="Arial" w:hAnsi="Arial" w:cs="Arial"/>
          <w:b/>
          <w:sz w:val="22"/>
          <w:szCs w:val="22"/>
          <w:lang w:val="en-US"/>
        </w:rPr>
      </w:pPr>
      <w:r w:rsidRPr="00D53952">
        <w:rPr>
          <w:rFonts w:ascii="Arial" w:hAnsi="Arial" w:cs="Arial"/>
          <w:sz w:val="22"/>
          <w:szCs w:val="22"/>
          <w:lang w:val="en-US"/>
        </w:rPr>
        <w:t>Popis stavby:</w:t>
      </w:r>
      <w:r w:rsidR="0057362A">
        <w:rPr>
          <w:rFonts w:ascii="Arial" w:hAnsi="Arial" w:cs="Arial"/>
          <w:sz w:val="22"/>
          <w:szCs w:val="22"/>
          <w:lang w:val="en-US"/>
        </w:rPr>
        <w:t xml:space="preserve"> </w:t>
      </w:r>
      <w:r w:rsidR="0057362A" w:rsidRPr="001D0F1D">
        <w:rPr>
          <w:rStyle w:val="l-L2Char"/>
          <w:rFonts w:cs="Arial"/>
          <w:szCs w:val="22"/>
        </w:rPr>
        <w:t>Jedná se o nově navrženou plošnou zeleň v jižní části k.ú. Chvalkovice v</w:t>
      </w:r>
      <w:r w:rsidR="0057362A">
        <w:rPr>
          <w:rStyle w:val="l-L2Char"/>
          <w:rFonts w:cs="Arial"/>
          <w:szCs w:val="22"/>
        </w:rPr>
        <w:t> </w:t>
      </w:r>
      <w:r w:rsidR="0057362A" w:rsidRPr="001D0F1D">
        <w:rPr>
          <w:rStyle w:val="l-L2Char"/>
          <w:rFonts w:cs="Arial"/>
          <w:szCs w:val="22"/>
        </w:rPr>
        <w:t xml:space="preserve">Čechách. Prvek navíc bude plnit funkci protierozní. P.p.č. 1140, ve vlastnictví fyzické osoby. Plocha navrženého prvku je 3,4780 ha.  </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14F73CAD"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912F94">
        <w:rPr>
          <w:rFonts w:ascii="Arial" w:hAnsi="Arial" w:cs="Arial"/>
          <w:bCs/>
          <w:snapToGrid w:val="0"/>
          <w:sz w:val="22"/>
          <w:szCs w:val="22"/>
        </w:rPr>
        <w:t xml:space="preserve">rámci </w:t>
      </w:r>
      <w:r w:rsidR="00912F94" w:rsidRPr="00912F94">
        <w:rPr>
          <w:rFonts w:ascii="Arial" w:hAnsi="Arial" w:cs="Arial"/>
          <w:bCs/>
          <w:snapToGrid w:val="0"/>
          <w:sz w:val="22"/>
          <w:szCs w:val="22"/>
        </w:rPr>
        <w:t>v</w:t>
      </w:r>
      <w:r w:rsidRPr="00912F94">
        <w:rPr>
          <w:rFonts w:ascii="Arial" w:hAnsi="Arial" w:cs="Arial"/>
          <w:bCs/>
          <w:snapToGrid w:val="0"/>
          <w:sz w:val="22"/>
          <w:szCs w:val="22"/>
        </w:rPr>
        <w:t>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912F94">
        <w:rPr>
          <w:rFonts w:ascii="Arial" w:hAnsi="Arial" w:cs="Arial"/>
          <w:bCs/>
          <w:snapToGrid w:val="0"/>
          <w:sz w:val="22"/>
          <w:szCs w:val="22"/>
        </w:rPr>
        <w:t>: „Zpracování projektové dokumentace pro realizaci společných zařízení – okres Náchod 2024, Část 2 – Projektová dokumentace pro plošnou zeleň IP4 s protierozní funkcí v k.ú. Chvalkovice v Čechách“</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5051C588"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912F94">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02E453F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701819">
        <w:rPr>
          <w:rFonts w:ascii="Arial" w:hAnsi="Arial" w:cs="Arial"/>
          <w:sz w:val="22"/>
          <w:szCs w:val="22"/>
        </w:rPr>
        <w:t>nejméně</w:t>
      </w:r>
      <w:r w:rsidR="00701819" w:rsidRPr="00701819">
        <w:rPr>
          <w:rFonts w:ascii="Arial" w:hAnsi="Arial" w:cs="Arial"/>
          <w:sz w:val="22"/>
          <w:szCs w:val="22"/>
        </w:rPr>
        <w:t xml:space="preserve"> 13 500</w:t>
      </w:r>
      <w:r w:rsidR="00912F94" w:rsidRPr="00701819">
        <w:rPr>
          <w:rFonts w:ascii="Arial" w:hAnsi="Arial" w:cs="Arial"/>
          <w:sz w:val="22"/>
          <w:szCs w:val="22"/>
        </w:rPr>
        <w:t xml:space="preserve"> </w:t>
      </w:r>
      <w:r w:rsidR="00E36A32" w:rsidRPr="00701819">
        <w:rPr>
          <w:rFonts w:ascii="Arial" w:hAnsi="Arial" w:cs="Arial"/>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5440F1A1" w14:textId="24C3DC05" w:rsidR="007C5C7F" w:rsidRPr="00701819" w:rsidRDefault="00B83F26" w:rsidP="00701819">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0EF8D72D" w14:textId="45F82795" w:rsidR="00701819" w:rsidRPr="00701819" w:rsidRDefault="00701819" w:rsidP="00701819">
      <w:pPr>
        <w:pStyle w:val="Odstavecseseznamem"/>
        <w:numPr>
          <w:ilvl w:val="0"/>
          <w:numId w:val="19"/>
        </w:numPr>
        <w:ind w:left="709" w:hanging="709"/>
        <w:jc w:val="both"/>
        <w:rPr>
          <w:rFonts w:ascii="Arial" w:hAnsi="Arial" w:cs="Arial"/>
          <w:iCs/>
          <w:sz w:val="22"/>
          <w:szCs w:val="22"/>
        </w:rPr>
      </w:pPr>
      <w:r w:rsidRPr="00701819">
        <w:rPr>
          <w:rFonts w:ascii="Arial" w:hAnsi="Arial" w:cs="Arial"/>
          <w:iCs/>
          <w:sz w:val="22"/>
          <w:szCs w:val="22"/>
        </w:rPr>
        <w:t>Objednatel se zavazuje zaplatit zhotoviteli za provedení díla cenu ve výši</w:t>
      </w:r>
      <w:r>
        <w:rPr>
          <w:rFonts w:ascii="Arial" w:hAnsi="Arial" w:cs="Arial"/>
          <w:iCs/>
          <w:sz w:val="22"/>
          <w:szCs w:val="22"/>
        </w:rPr>
        <w:t xml:space="preserve"> </w:t>
      </w:r>
      <w:r w:rsidRPr="00701819">
        <w:rPr>
          <w:rFonts w:ascii="Arial" w:hAnsi="Arial" w:cs="Arial"/>
          <w:b/>
          <w:bCs/>
          <w:iCs/>
          <w:sz w:val="22"/>
          <w:szCs w:val="22"/>
        </w:rPr>
        <w:t>11 000,00 Kč</w:t>
      </w:r>
      <w:r w:rsidRPr="00701819">
        <w:rPr>
          <w:rFonts w:ascii="Arial" w:hAnsi="Arial" w:cs="Arial"/>
          <w:iCs/>
          <w:sz w:val="22"/>
          <w:szCs w:val="22"/>
        </w:rPr>
        <w:t xml:space="preserve"> </w:t>
      </w:r>
      <w:r w:rsidRPr="00701819">
        <w:rPr>
          <w:rFonts w:ascii="Arial" w:hAnsi="Arial" w:cs="Arial"/>
          <w:b/>
          <w:bCs/>
          <w:iCs/>
          <w:sz w:val="22"/>
          <w:szCs w:val="22"/>
        </w:rPr>
        <w:t>bez DP</w:t>
      </w:r>
      <w:r w:rsidRPr="00701819">
        <w:rPr>
          <w:rFonts w:ascii="Arial" w:hAnsi="Arial" w:cs="Arial"/>
          <w:b/>
          <w:bCs/>
          <w:iCs/>
          <w:sz w:val="22"/>
          <w:szCs w:val="22"/>
          <w:lang w:val="en-US"/>
        </w:rPr>
        <w:t>H</w:t>
      </w:r>
      <w:r w:rsidRPr="00701819">
        <w:rPr>
          <w:rFonts w:ascii="Arial" w:hAnsi="Arial" w:cs="Arial"/>
          <w:iCs/>
          <w:sz w:val="22"/>
          <w:szCs w:val="22"/>
        </w:rPr>
        <w:t xml:space="preserve"> (slovy:</w:t>
      </w:r>
      <w:r>
        <w:rPr>
          <w:rFonts w:ascii="Arial" w:hAnsi="Arial" w:cs="Arial"/>
          <w:b/>
          <w:iCs/>
          <w:sz w:val="22"/>
          <w:szCs w:val="22"/>
          <w:lang w:val="en-US"/>
        </w:rPr>
        <w:t xml:space="preserve"> </w:t>
      </w:r>
      <w:r w:rsidRPr="00701819">
        <w:rPr>
          <w:rFonts w:ascii="Arial" w:hAnsi="Arial" w:cs="Arial"/>
          <w:bCs/>
          <w:iCs/>
          <w:sz w:val="22"/>
          <w:szCs w:val="22"/>
          <w:lang w:val="en-US"/>
        </w:rPr>
        <w:t xml:space="preserve">jedenáct tisíc </w:t>
      </w:r>
      <w:r w:rsidRPr="00701819">
        <w:rPr>
          <w:rFonts w:ascii="Arial" w:hAnsi="Arial" w:cs="Arial"/>
          <w:bCs/>
          <w:iCs/>
          <w:sz w:val="22"/>
          <w:szCs w:val="22"/>
        </w:rPr>
        <w:t>korun</w:t>
      </w:r>
      <w:r w:rsidRPr="00701819">
        <w:rPr>
          <w:rFonts w:ascii="Arial" w:hAnsi="Arial" w:cs="Arial"/>
          <w:iCs/>
          <w:sz w:val="22"/>
          <w:szCs w:val="22"/>
        </w:rPr>
        <w:t xml:space="preserve"> českých.). Výše ceny byla stanovena dohodou smluvních stran na základě nabídky zhotovitele ze dne </w:t>
      </w:r>
      <w:r w:rsidRPr="00701819">
        <w:rPr>
          <w:rFonts w:ascii="Arial" w:hAnsi="Arial" w:cs="Arial"/>
          <w:bCs/>
          <w:iCs/>
          <w:sz w:val="22"/>
          <w:szCs w:val="22"/>
          <w:lang w:val="en-US"/>
        </w:rPr>
        <w:t xml:space="preserve">16. 5. 2024. </w:t>
      </w:r>
      <w:r w:rsidRPr="00701819">
        <w:rPr>
          <w:rFonts w:ascii="Arial" w:hAnsi="Arial" w:cs="Arial"/>
          <w:bCs/>
          <w:iCs/>
          <w:sz w:val="22"/>
          <w:szCs w:val="22"/>
        </w:rPr>
        <w:t>Tato</w:t>
      </w:r>
      <w:r w:rsidRPr="00701819">
        <w:rPr>
          <w:rFonts w:ascii="Arial" w:hAnsi="Arial" w:cs="Arial"/>
          <w:iCs/>
          <w:sz w:val="22"/>
          <w:szCs w:val="22"/>
        </w:rPr>
        <w:t xml:space="preserve"> cena je konečná, nejvýše přípustná a nepřekročitelná. V ceně jsou zahrnuty veškeré náklady poskytovatele související s komplexním zajištěním celého předmětu smlouvy.</w:t>
      </w:r>
    </w:p>
    <w:p w14:paraId="7B63A41F" w14:textId="77777777" w:rsidR="00701819" w:rsidRPr="00701819" w:rsidRDefault="00701819" w:rsidP="00701819">
      <w:pPr>
        <w:pStyle w:val="Odstavecseseznamem"/>
        <w:ind w:left="709"/>
        <w:jc w:val="both"/>
        <w:rPr>
          <w:rFonts w:ascii="Arial" w:hAnsi="Arial" w:cs="Arial"/>
          <w:iCs/>
          <w:sz w:val="22"/>
          <w:szCs w:val="22"/>
        </w:rPr>
      </w:pPr>
      <w:r w:rsidRPr="00701819">
        <w:rPr>
          <w:rFonts w:ascii="Arial" w:hAnsi="Arial" w:cs="Arial"/>
          <w:iCs/>
          <w:sz w:val="22"/>
          <w:szCs w:val="22"/>
        </w:rPr>
        <w:t xml:space="preserve">Zhotovitel je plátcem DPH, která bude účtována podle předpisů platných v době účtování. </w:t>
      </w:r>
    </w:p>
    <w:p w14:paraId="389C441B" w14:textId="77777777" w:rsidR="00701819" w:rsidRDefault="00701819" w:rsidP="00701819">
      <w:pPr>
        <w:pStyle w:val="Odstavecseseznamem"/>
        <w:ind w:left="709"/>
        <w:jc w:val="both"/>
        <w:rPr>
          <w:rFonts w:ascii="Arial" w:hAnsi="Arial" w:cs="Arial"/>
          <w:i/>
          <w:sz w:val="22"/>
          <w:szCs w:val="22"/>
        </w:rPr>
      </w:pPr>
      <w:r w:rsidRPr="00701819">
        <w:rPr>
          <w:rFonts w:ascii="Arial" w:hAnsi="Arial" w:cs="Arial"/>
          <w:iCs/>
          <w:sz w:val="22"/>
          <w:szCs w:val="22"/>
        </w:rPr>
        <w:t>Výši celkové ceny díla je možné změnit, dojde-li ke změně sazby DPH</w:t>
      </w:r>
      <w:r w:rsidRPr="00701819">
        <w:rPr>
          <w:rFonts w:ascii="Arial" w:hAnsi="Arial" w:cs="Arial"/>
          <w:i/>
          <w:sz w:val="22"/>
          <w:szCs w:val="22"/>
        </w:rPr>
        <w:t xml:space="preserve">. </w:t>
      </w:r>
    </w:p>
    <w:p w14:paraId="3140FA02" w14:textId="77777777" w:rsidR="00701819" w:rsidRPr="00701819" w:rsidRDefault="00701819" w:rsidP="00701819">
      <w:pPr>
        <w:pStyle w:val="Odstavecseseznamem"/>
        <w:ind w:left="709"/>
        <w:jc w:val="both"/>
        <w:rPr>
          <w:rFonts w:ascii="Arial" w:hAnsi="Arial" w:cs="Arial"/>
          <w:iCs/>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701819" w:rsidRPr="00D53952" w14:paraId="13B74A0F" w14:textId="77777777" w:rsidTr="003418CF">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F3A01AB" w14:textId="77777777" w:rsidR="00701819" w:rsidRPr="00D53952" w:rsidRDefault="00701819" w:rsidP="003418CF">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0F5EB7CB" w14:textId="77777777" w:rsidR="00701819" w:rsidRPr="00D53952" w:rsidRDefault="00701819" w:rsidP="003418CF">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3FBDA2D7" w14:textId="77777777" w:rsidR="00701819" w:rsidRPr="00D53952" w:rsidRDefault="00701819" w:rsidP="003418CF">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691CDF81" w14:textId="77777777" w:rsidR="00701819" w:rsidRPr="00D53952" w:rsidRDefault="00701819" w:rsidP="003418CF">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701819" w:rsidRPr="00D53952" w14:paraId="6ED3A62A" w14:textId="77777777" w:rsidTr="003418CF">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79A0CE07" w14:textId="77777777" w:rsidR="00701819" w:rsidRPr="00D53952" w:rsidRDefault="00701819" w:rsidP="003418CF">
            <w:pPr>
              <w:rPr>
                <w:rFonts w:ascii="Arial" w:hAnsi="Arial" w:cs="Arial"/>
                <w:b/>
                <w:bCs/>
                <w:color w:val="000000"/>
                <w:sz w:val="22"/>
                <w:szCs w:val="22"/>
              </w:rPr>
            </w:pPr>
            <w:r w:rsidRPr="00D53952">
              <w:rPr>
                <w:rFonts w:ascii="Arial" w:hAnsi="Arial" w:cs="Arial"/>
                <w:b/>
                <w:bCs/>
                <w:color w:val="000000"/>
                <w:sz w:val="22"/>
                <w:szCs w:val="22"/>
              </w:rPr>
              <w:t>Výkon autorského dozoru</w:t>
            </w:r>
          </w:p>
          <w:p w14:paraId="290CE5AB" w14:textId="77777777" w:rsidR="00701819" w:rsidRPr="00D53952" w:rsidRDefault="00701819" w:rsidP="003418CF">
            <w:pPr>
              <w:rPr>
                <w:rFonts w:ascii="Arial" w:hAnsi="Arial" w:cs="Arial"/>
                <w:b/>
                <w:bCs/>
                <w:color w:val="000000"/>
                <w:sz w:val="22"/>
                <w:szCs w:val="22"/>
              </w:rPr>
            </w:pPr>
          </w:p>
        </w:tc>
      </w:tr>
      <w:tr w:rsidR="00701819" w:rsidRPr="00D53952" w14:paraId="7F19C936" w14:textId="77777777" w:rsidTr="003418CF">
        <w:trPr>
          <w:trHeight w:val="284"/>
        </w:trPr>
        <w:tc>
          <w:tcPr>
            <w:tcW w:w="3118" w:type="dxa"/>
            <w:tcBorders>
              <w:top w:val="nil"/>
              <w:left w:val="single" w:sz="8" w:space="0" w:color="auto"/>
              <w:bottom w:val="single" w:sz="4" w:space="0" w:color="auto"/>
              <w:right w:val="single" w:sz="4" w:space="0" w:color="auto"/>
            </w:tcBorders>
            <w:shd w:val="clear" w:color="auto" w:fill="auto"/>
          </w:tcPr>
          <w:p w14:paraId="489A7951" w14:textId="77777777" w:rsidR="00701819" w:rsidRPr="00D53952" w:rsidRDefault="00701819" w:rsidP="003418CF">
            <w:pPr>
              <w:jc w:val="both"/>
              <w:rPr>
                <w:rFonts w:ascii="Arial" w:hAnsi="Arial" w:cs="Arial"/>
                <w:color w:val="000000"/>
                <w:sz w:val="22"/>
                <w:szCs w:val="22"/>
              </w:rPr>
            </w:pPr>
            <w:r>
              <w:rPr>
                <w:rFonts w:ascii="Arial" w:hAnsi="Arial" w:cs="Arial"/>
                <w:color w:val="000000"/>
                <w:sz w:val="22"/>
                <w:szCs w:val="22"/>
              </w:rPr>
              <w:t>plošná zeleň IP4</w:t>
            </w:r>
          </w:p>
        </w:tc>
        <w:tc>
          <w:tcPr>
            <w:tcW w:w="2175" w:type="dxa"/>
            <w:tcBorders>
              <w:top w:val="nil"/>
              <w:left w:val="nil"/>
              <w:bottom w:val="single" w:sz="4" w:space="0" w:color="auto"/>
              <w:right w:val="single" w:sz="4" w:space="0" w:color="auto"/>
            </w:tcBorders>
            <w:shd w:val="clear" w:color="auto" w:fill="auto"/>
            <w:noWrap/>
            <w:vAlign w:val="bottom"/>
            <w:hideMark/>
          </w:tcPr>
          <w:p w14:paraId="692CED2B" w14:textId="77777777" w:rsidR="00701819" w:rsidRPr="00D53952" w:rsidRDefault="00701819" w:rsidP="003418CF">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7B93752A" w14:textId="77777777" w:rsidR="00701819" w:rsidRPr="00D53952" w:rsidRDefault="00701819" w:rsidP="003418CF">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6302D7B3" w14:textId="77777777" w:rsidR="00701819" w:rsidRPr="00D53952" w:rsidRDefault="00701819" w:rsidP="003418CF">
            <w:pPr>
              <w:rPr>
                <w:rFonts w:ascii="Arial" w:hAnsi="Arial" w:cs="Arial"/>
                <w:color w:val="000000"/>
                <w:sz w:val="22"/>
                <w:szCs w:val="22"/>
              </w:rPr>
            </w:pPr>
            <w:r w:rsidRPr="00D53952">
              <w:rPr>
                <w:rFonts w:ascii="Arial" w:hAnsi="Arial" w:cs="Arial"/>
                <w:color w:val="000000"/>
                <w:sz w:val="22"/>
                <w:szCs w:val="22"/>
              </w:rPr>
              <w:t> </w:t>
            </w:r>
          </w:p>
        </w:tc>
      </w:tr>
      <w:tr w:rsidR="00701819" w:rsidRPr="00D53952" w14:paraId="4515B9D8" w14:textId="77777777" w:rsidTr="003418CF">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1B491EFF" w14:textId="77777777" w:rsidR="00701819" w:rsidRPr="00D53952" w:rsidRDefault="00701819" w:rsidP="003418CF">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5F36D235" w14:textId="36517AA5" w:rsidR="00701819" w:rsidRPr="00D53952" w:rsidRDefault="00701819" w:rsidP="00701819">
            <w:pPr>
              <w:jc w:val="right"/>
              <w:rPr>
                <w:rFonts w:ascii="Arial" w:hAnsi="Arial" w:cs="Arial"/>
                <w:b/>
                <w:bCs/>
                <w:color w:val="000000"/>
                <w:sz w:val="22"/>
                <w:szCs w:val="22"/>
              </w:rPr>
            </w:pPr>
            <w:r w:rsidRPr="00D53952">
              <w:rPr>
                <w:rFonts w:ascii="Arial" w:hAnsi="Arial" w:cs="Arial"/>
                <w:b/>
                <w:bCs/>
                <w:color w:val="000000"/>
                <w:sz w:val="22"/>
                <w:szCs w:val="22"/>
              </w:rPr>
              <w:t> </w:t>
            </w:r>
            <w:r>
              <w:rPr>
                <w:rFonts w:ascii="Arial" w:hAnsi="Arial" w:cs="Arial"/>
                <w:b/>
                <w:bCs/>
                <w:color w:val="000000"/>
                <w:sz w:val="22"/>
                <w:szCs w:val="22"/>
              </w:rPr>
              <w:t xml:space="preserve">11 </w:t>
            </w:r>
            <w:r w:rsidR="00E531C3">
              <w:rPr>
                <w:rFonts w:ascii="Arial" w:hAnsi="Arial" w:cs="Arial"/>
                <w:b/>
                <w:bCs/>
                <w:color w:val="000000"/>
                <w:sz w:val="22"/>
                <w:szCs w:val="22"/>
              </w:rPr>
              <w:t>0</w:t>
            </w:r>
            <w:r>
              <w:rPr>
                <w:rFonts w:ascii="Arial" w:hAnsi="Arial" w:cs="Arial"/>
                <w:b/>
                <w:bCs/>
                <w:color w:val="000000"/>
                <w:sz w:val="22"/>
                <w:szCs w:val="22"/>
              </w:rPr>
              <w:t>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552B3696" w14:textId="77777777" w:rsidR="00701819" w:rsidRPr="00D53952" w:rsidRDefault="00701819" w:rsidP="00701819">
            <w:pPr>
              <w:jc w:val="right"/>
              <w:rPr>
                <w:rFonts w:ascii="Arial" w:hAnsi="Arial" w:cs="Arial"/>
                <w:b/>
                <w:bCs/>
                <w:color w:val="000000"/>
                <w:sz w:val="22"/>
                <w:szCs w:val="22"/>
              </w:rPr>
            </w:pPr>
            <w:r w:rsidRPr="00D53952">
              <w:rPr>
                <w:rFonts w:ascii="Arial" w:hAnsi="Arial" w:cs="Arial"/>
                <w:b/>
                <w:bCs/>
                <w:color w:val="000000"/>
                <w:sz w:val="22"/>
                <w:szCs w:val="22"/>
              </w:rPr>
              <w:t> </w:t>
            </w:r>
            <w:r>
              <w:rPr>
                <w:rFonts w:ascii="Arial" w:hAnsi="Arial" w:cs="Arial"/>
                <w:b/>
                <w:bCs/>
                <w:color w:val="000000"/>
                <w:sz w:val="22"/>
                <w:szCs w:val="22"/>
              </w:rPr>
              <w:t>2 310,00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75D9F194" w14:textId="77777777" w:rsidR="00701819" w:rsidRPr="00D53952" w:rsidRDefault="00701819" w:rsidP="00701819">
            <w:pPr>
              <w:jc w:val="right"/>
              <w:rPr>
                <w:rFonts w:ascii="Arial" w:hAnsi="Arial" w:cs="Arial"/>
                <w:b/>
                <w:bCs/>
                <w:color w:val="000000"/>
                <w:sz w:val="22"/>
                <w:szCs w:val="22"/>
              </w:rPr>
            </w:pPr>
            <w:r w:rsidRPr="00D53952">
              <w:rPr>
                <w:rFonts w:ascii="Arial" w:hAnsi="Arial" w:cs="Arial"/>
                <w:b/>
                <w:bCs/>
                <w:color w:val="000000"/>
                <w:sz w:val="22"/>
                <w:szCs w:val="22"/>
              </w:rPr>
              <w:t> </w:t>
            </w:r>
            <w:r>
              <w:rPr>
                <w:rFonts w:ascii="Arial" w:hAnsi="Arial" w:cs="Arial"/>
                <w:b/>
                <w:bCs/>
                <w:color w:val="000000"/>
                <w:sz w:val="22"/>
                <w:szCs w:val="22"/>
              </w:rPr>
              <w:t>13 310,00</w:t>
            </w:r>
          </w:p>
        </w:tc>
      </w:tr>
    </w:tbl>
    <w:p w14:paraId="7317141C" w14:textId="77777777" w:rsidR="00701819" w:rsidRDefault="00701819" w:rsidP="00701819">
      <w:pPr>
        <w:spacing w:after="60"/>
        <w:ind w:left="709"/>
        <w:jc w:val="both"/>
        <w:rPr>
          <w:rFonts w:ascii="Arial" w:hAnsi="Arial" w:cs="Arial"/>
          <w:sz w:val="22"/>
          <w:szCs w:val="22"/>
        </w:rPr>
      </w:pPr>
    </w:p>
    <w:p w14:paraId="5A8280F5" w14:textId="0D001530"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211253">
        <w:rPr>
          <w:rFonts w:ascii="Arial" w:hAnsi="Arial" w:cs="Arial"/>
          <w:b/>
          <w:bCs/>
          <w:sz w:val="22"/>
          <w:szCs w:val="22"/>
          <w:u w:val="single"/>
        </w:rPr>
        <w:t>Na faktuře pro objednatele bude zhotovitel uvádět</w:t>
      </w:r>
      <w:r w:rsidRPr="00D53952">
        <w:rPr>
          <w:rFonts w:ascii="Arial" w:hAnsi="Arial" w:cs="Arial"/>
          <w:sz w:val="22"/>
          <w:szCs w:val="22"/>
        </w:rPr>
        <w:t xml:space="preserve">:                                                   </w:t>
      </w:r>
    </w:p>
    <w:p w14:paraId="1CC09C9E" w14:textId="77777777" w:rsidR="00DF4A58" w:rsidRPr="00211253" w:rsidRDefault="003D0CAE" w:rsidP="00BB4EEA">
      <w:pPr>
        <w:spacing w:after="60"/>
        <w:ind w:left="360" w:firstLine="348"/>
        <w:jc w:val="both"/>
        <w:rPr>
          <w:rFonts w:ascii="Arial" w:hAnsi="Arial" w:cs="Arial"/>
          <w:sz w:val="22"/>
          <w:szCs w:val="22"/>
        </w:rPr>
      </w:pPr>
      <w:r w:rsidRPr="00211253">
        <w:rPr>
          <w:rFonts w:ascii="Arial" w:hAnsi="Arial" w:cs="Arial"/>
          <w:b/>
          <w:bCs/>
          <w:sz w:val="22"/>
          <w:szCs w:val="22"/>
        </w:rPr>
        <w:t>Odběratel:</w:t>
      </w:r>
      <w:r w:rsidRPr="00211253">
        <w:rPr>
          <w:rFonts w:ascii="Arial" w:hAnsi="Arial" w:cs="Arial"/>
          <w:sz w:val="22"/>
          <w:szCs w:val="22"/>
        </w:rPr>
        <w:t xml:space="preserve"> Státní pozemkový úřad, Praha 3, Husinecká 1024/11a, PSČ 130 00</w:t>
      </w:r>
    </w:p>
    <w:p w14:paraId="244513EB" w14:textId="20C07E58" w:rsidR="00B83F26" w:rsidRPr="0098788E" w:rsidRDefault="00DF4A58" w:rsidP="0098788E">
      <w:pPr>
        <w:spacing w:after="60"/>
        <w:ind w:left="709"/>
        <w:jc w:val="both"/>
        <w:rPr>
          <w:rFonts w:ascii="Arial" w:hAnsi="Arial" w:cs="Arial"/>
          <w:bCs/>
          <w:sz w:val="22"/>
          <w:szCs w:val="22"/>
        </w:rPr>
      </w:pPr>
      <w:r w:rsidRPr="00211253">
        <w:rPr>
          <w:rFonts w:ascii="Arial" w:hAnsi="Arial" w:cs="Arial"/>
          <w:b/>
          <w:bCs/>
          <w:sz w:val="22"/>
          <w:szCs w:val="22"/>
        </w:rPr>
        <w:t>Konečný příjemce:</w:t>
      </w:r>
      <w:r w:rsidRPr="00211253">
        <w:rPr>
          <w:rFonts w:ascii="Arial" w:hAnsi="Arial" w:cs="Arial"/>
          <w:sz w:val="22"/>
          <w:szCs w:val="22"/>
        </w:rPr>
        <w:t xml:space="preserve"> </w:t>
      </w:r>
      <w:r w:rsidR="00211253" w:rsidRPr="00211253">
        <w:rPr>
          <w:rFonts w:ascii="Arial" w:hAnsi="Arial" w:cs="Arial"/>
          <w:sz w:val="22"/>
          <w:szCs w:val="22"/>
        </w:rPr>
        <w:t>Státní pozemkový úřad, Pobočka Náchod, Palachova 1303, 547 01 Náchod</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C94D8E0"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211253">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neruší právo objednatele na náhradu </w:t>
      </w:r>
      <w:r w:rsidRPr="00D53952">
        <w:rPr>
          <w:rFonts w:ascii="Arial" w:hAnsi="Arial" w:cs="Arial"/>
          <w:sz w:val="22"/>
          <w:szCs w:val="22"/>
        </w:rPr>
        <w:lastRenderedPageBreak/>
        <w:t>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D1FC650"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211253">
        <w:rPr>
          <w:rStyle w:val="l-L2Char"/>
          <w:rFonts w:cs="Arial"/>
          <w:szCs w:val="22"/>
        </w:rPr>
        <w:t>31. 12. 2034.</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w:t>
      </w:r>
      <w:r w:rsidRPr="000571AA">
        <w:rPr>
          <w:rFonts w:ascii="Arial" w:hAnsi="Arial" w:cs="Arial"/>
          <w:sz w:val="22"/>
          <w:szCs w:val="22"/>
          <w:lang w:val="x-none"/>
        </w:rPr>
        <w:lastRenderedPageBreak/>
        <w:t>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02B74537" w:rsidR="00B2498F" w:rsidRPr="00701819" w:rsidRDefault="00B2498F" w:rsidP="00B83F26">
      <w:pPr>
        <w:jc w:val="both"/>
        <w:rPr>
          <w:rFonts w:ascii="Arial" w:hAnsi="Arial" w:cs="Arial"/>
          <w:iCs/>
          <w:sz w:val="22"/>
          <w:szCs w:val="22"/>
        </w:rPr>
      </w:pPr>
      <w:r w:rsidRPr="00701819">
        <w:rPr>
          <w:rFonts w:ascii="Arial" w:hAnsi="Arial" w:cs="Arial"/>
          <w:iCs/>
          <w:sz w:val="22"/>
          <w:szCs w:val="22"/>
          <w:lang w:val="en-US"/>
        </w:rPr>
        <w:t>Příloha č.</w:t>
      </w:r>
      <w:r w:rsidR="002112DC" w:rsidRPr="00701819">
        <w:rPr>
          <w:rFonts w:ascii="Arial" w:hAnsi="Arial" w:cs="Arial"/>
          <w:iCs/>
          <w:sz w:val="22"/>
          <w:szCs w:val="22"/>
          <w:lang w:val="en-US"/>
        </w:rPr>
        <w:t>1</w:t>
      </w:r>
      <w:r w:rsidRPr="00701819">
        <w:rPr>
          <w:rFonts w:ascii="Arial" w:hAnsi="Arial" w:cs="Arial"/>
          <w:iCs/>
          <w:sz w:val="22"/>
          <w:szCs w:val="22"/>
          <w:lang w:val="en-US"/>
        </w:rPr>
        <w:t xml:space="preserve"> – Plná moc</w:t>
      </w:r>
      <w:r w:rsidR="009736F8" w:rsidRPr="00701819">
        <w:rPr>
          <w:rFonts w:ascii="Arial" w:hAnsi="Arial" w:cs="Arial"/>
          <w:iCs/>
          <w:sz w:val="22"/>
          <w:szCs w:val="22"/>
          <w:lang w:val="en-US"/>
        </w:rPr>
        <w:t xml:space="preserve"> ze dne</w:t>
      </w:r>
      <w:r w:rsidRPr="00701819">
        <w:rPr>
          <w:rFonts w:ascii="Arial" w:hAnsi="Arial" w:cs="Arial"/>
          <w:iCs/>
          <w:sz w:val="22"/>
          <w:szCs w:val="22"/>
          <w:lang w:val="en-US"/>
        </w:rPr>
        <w:t xml:space="preserve"> </w:t>
      </w:r>
      <w:r w:rsidR="00701819" w:rsidRPr="00701819">
        <w:rPr>
          <w:rFonts w:ascii="Arial" w:hAnsi="Arial" w:cs="Arial"/>
          <w:iCs/>
          <w:sz w:val="22"/>
          <w:szCs w:val="22"/>
          <w:lang w:val="en-US"/>
        </w:rPr>
        <w:t>dle el. podpisu</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49A69821" w14:textId="65EF0AD2" w:rsidR="00211253" w:rsidRPr="00D53952" w:rsidRDefault="00B83F26" w:rsidP="00211253">
      <w:pPr>
        <w:jc w:val="both"/>
        <w:rPr>
          <w:rFonts w:ascii="Arial" w:hAnsi="Arial" w:cs="Arial"/>
          <w:b/>
          <w:sz w:val="22"/>
          <w:szCs w:val="22"/>
        </w:rPr>
      </w:pPr>
      <w:r w:rsidRPr="00D53952">
        <w:rPr>
          <w:rFonts w:ascii="Arial" w:hAnsi="Arial" w:cs="Arial"/>
          <w:sz w:val="22"/>
          <w:szCs w:val="22"/>
        </w:rPr>
        <w:t>V </w:t>
      </w:r>
      <w:r w:rsidR="00211253">
        <w:rPr>
          <w:rFonts w:ascii="Arial" w:hAnsi="Arial" w:cs="Arial"/>
          <w:sz w:val="22"/>
          <w:szCs w:val="22"/>
        </w:rPr>
        <w:t>Náchodě</w:t>
      </w:r>
      <w:r w:rsidRPr="00D53952">
        <w:rPr>
          <w:rFonts w:ascii="Arial" w:hAnsi="Arial" w:cs="Arial"/>
          <w:sz w:val="22"/>
          <w:szCs w:val="22"/>
        </w:rPr>
        <w:t xml:space="preserve"> dne</w:t>
      </w:r>
      <w:r w:rsidR="00701819">
        <w:rPr>
          <w:rFonts w:ascii="Arial" w:hAnsi="Arial" w:cs="Arial"/>
          <w:sz w:val="22"/>
          <w:szCs w:val="22"/>
        </w:rPr>
        <w:t xml:space="preserve"> </w:t>
      </w:r>
      <w:r w:rsidR="00A11774">
        <w:rPr>
          <w:rFonts w:ascii="Arial" w:hAnsi="Arial" w:cs="Arial"/>
          <w:sz w:val="22"/>
          <w:szCs w:val="22"/>
        </w:rPr>
        <w:t>17. 6. 2024</w:t>
      </w:r>
      <w:r w:rsidR="00211253">
        <w:rPr>
          <w:rFonts w:ascii="Arial" w:hAnsi="Arial" w:cs="Arial"/>
          <w:sz w:val="22"/>
          <w:szCs w:val="22"/>
        </w:rPr>
        <w:tab/>
      </w:r>
      <w:r w:rsidR="00211253">
        <w:rPr>
          <w:rFonts w:ascii="Arial" w:hAnsi="Arial" w:cs="Arial"/>
          <w:sz w:val="22"/>
          <w:szCs w:val="22"/>
        </w:rPr>
        <w:tab/>
      </w:r>
      <w:r w:rsidR="00211253">
        <w:rPr>
          <w:rFonts w:ascii="Arial" w:hAnsi="Arial" w:cs="Arial"/>
          <w:sz w:val="22"/>
          <w:szCs w:val="22"/>
        </w:rPr>
        <w:tab/>
      </w:r>
      <w:r w:rsidR="00211253" w:rsidRPr="00D53952">
        <w:rPr>
          <w:rFonts w:ascii="Arial" w:hAnsi="Arial" w:cs="Arial"/>
          <w:sz w:val="22"/>
          <w:szCs w:val="22"/>
        </w:rPr>
        <w:t>V</w:t>
      </w:r>
      <w:r w:rsidR="00701819">
        <w:rPr>
          <w:rFonts w:ascii="Arial" w:hAnsi="Arial" w:cs="Arial"/>
          <w:sz w:val="22"/>
          <w:szCs w:val="22"/>
        </w:rPr>
        <w:t>e Vysokém Mýtě</w:t>
      </w:r>
      <w:r w:rsidR="00211253" w:rsidRPr="00D53952">
        <w:rPr>
          <w:rFonts w:ascii="Arial" w:hAnsi="Arial" w:cs="Arial"/>
          <w:sz w:val="22"/>
          <w:szCs w:val="22"/>
        </w:rPr>
        <w:t xml:space="preserve"> dne</w:t>
      </w:r>
      <w:r w:rsidR="00701819">
        <w:rPr>
          <w:rFonts w:ascii="Arial" w:hAnsi="Arial" w:cs="Arial"/>
          <w:sz w:val="22"/>
          <w:szCs w:val="22"/>
        </w:rPr>
        <w:t xml:space="preserve"> </w:t>
      </w:r>
      <w:r w:rsidR="00A11774">
        <w:rPr>
          <w:rFonts w:ascii="Arial" w:hAnsi="Arial" w:cs="Arial"/>
          <w:sz w:val="22"/>
          <w:szCs w:val="22"/>
        </w:rPr>
        <w:t>17. 6. 2024</w:t>
      </w:r>
    </w:p>
    <w:p w14:paraId="204EEFEF" w14:textId="17270734" w:rsidR="00B83F26" w:rsidRPr="00D53952" w:rsidRDefault="00B83F26" w:rsidP="00B83F26">
      <w:pPr>
        <w:jc w:val="both"/>
        <w:rPr>
          <w:rFonts w:ascii="Arial" w:hAnsi="Arial" w:cs="Arial"/>
          <w:b/>
          <w:sz w:val="22"/>
          <w:szCs w:val="22"/>
        </w:rPr>
      </w:pP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B3ECC49" w14:textId="77777777" w:rsidR="00B83F26" w:rsidRDefault="00B83F26" w:rsidP="00B83F26">
      <w:pPr>
        <w:ind w:firstLine="708"/>
        <w:jc w:val="both"/>
        <w:rPr>
          <w:rFonts w:ascii="Arial" w:hAnsi="Arial" w:cs="Arial"/>
          <w:sz w:val="22"/>
          <w:szCs w:val="22"/>
        </w:rPr>
      </w:pPr>
    </w:p>
    <w:p w14:paraId="738FB436" w14:textId="77777777" w:rsidR="00211253" w:rsidRPr="00D53952" w:rsidRDefault="00211253" w:rsidP="00B83F26">
      <w:pPr>
        <w:ind w:firstLine="708"/>
        <w:jc w:val="both"/>
        <w:rPr>
          <w:rFonts w:ascii="Arial" w:hAnsi="Arial" w:cs="Arial"/>
          <w:sz w:val="22"/>
          <w:szCs w:val="22"/>
        </w:rPr>
      </w:pPr>
    </w:p>
    <w:p w14:paraId="304341FB" w14:textId="0012AEFD" w:rsidR="00B83F26" w:rsidRPr="00211253" w:rsidRDefault="00B83F26" w:rsidP="00211253">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00211253">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Pr="00D53952">
        <w:rPr>
          <w:rFonts w:ascii="Arial" w:hAnsi="Arial" w:cs="Arial"/>
          <w:sz w:val="22"/>
          <w:szCs w:val="22"/>
        </w:rPr>
        <w:t xml:space="preserve">       </w:t>
      </w:r>
    </w:p>
    <w:p w14:paraId="1F471719" w14:textId="0D40AB93"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00211253">
        <w:rPr>
          <w:rFonts w:ascii="Arial" w:hAnsi="Arial" w:cs="Arial"/>
          <w:sz w:val="22"/>
          <w:szCs w:val="22"/>
        </w:rPr>
        <w:t xml:space="preserve">        </w:t>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1E282758" w:rsidR="003B7D9D" w:rsidRDefault="00211253"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Ing. Štěpán Melichar</w:t>
      </w:r>
      <w:r w:rsidR="00701819">
        <w:rPr>
          <w:rFonts w:ascii="Arial" w:hAnsi="Arial" w:cs="Arial"/>
          <w:b w:val="0"/>
          <w:sz w:val="22"/>
          <w:szCs w:val="22"/>
        </w:rPr>
        <w:tab/>
      </w:r>
      <w:r w:rsidR="00701819">
        <w:rPr>
          <w:rFonts w:ascii="Arial" w:hAnsi="Arial" w:cs="Arial"/>
          <w:b w:val="0"/>
          <w:sz w:val="22"/>
          <w:szCs w:val="22"/>
        </w:rPr>
        <w:tab/>
      </w:r>
      <w:r w:rsidR="00701819">
        <w:rPr>
          <w:rFonts w:ascii="Arial" w:hAnsi="Arial" w:cs="Arial"/>
          <w:b w:val="0"/>
          <w:sz w:val="22"/>
          <w:szCs w:val="22"/>
        </w:rPr>
        <w:tab/>
      </w:r>
      <w:r w:rsidR="00701819">
        <w:rPr>
          <w:rFonts w:ascii="Arial" w:hAnsi="Arial" w:cs="Arial"/>
          <w:b w:val="0"/>
          <w:sz w:val="22"/>
          <w:szCs w:val="22"/>
        </w:rPr>
        <w:tab/>
        <w:t xml:space="preserve">          Ing. Jaroslav Jakoubek</w:t>
      </w:r>
    </w:p>
    <w:p w14:paraId="3A749615" w14:textId="76537D15" w:rsidR="00211253" w:rsidRDefault="00211253"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vedoucí Pobočky Náchod</w:t>
      </w:r>
      <w:r w:rsidR="00701819">
        <w:rPr>
          <w:rFonts w:ascii="Arial" w:hAnsi="Arial" w:cs="Arial"/>
          <w:b w:val="0"/>
          <w:sz w:val="22"/>
          <w:szCs w:val="22"/>
        </w:rPr>
        <w:tab/>
      </w:r>
      <w:r w:rsidR="00701819">
        <w:rPr>
          <w:rFonts w:ascii="Arial" w:hAnsi="Arial" w:cs="Arial"/>
          <w:b w:val="0"/>
          <w:sz w:val="22"/>
          <w:szCs w:val="22"/>
        </w:rPr>
        <w:tab/>
      </w:r>
      <w:r w:rsidR="00701819">
        <w:rPr>
          <w:rFonts w:ascii="Arial" w:hAnsi="Arial" w:cs="Arial"/>
          <w:b w:val="0"/>
          <w:sz w:val="22"/>
          <w:szCs w:val="22"/>
        </w:rPr>
        <w:tab/>
        <w:t xml:space="preserve">            jednatel společnosti</w:t>
      </w:r>
    </w:p>
    <w:p w14:paraId="3A6F4F36" w14:textId="26642495" w:rsidR="00211253" w:rsidRDefault="00211253"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ab/>
        <w:t xml:space="preserve">    Státní pozemkový úřad</w:t>
      </w:r>
      <w:r w:rsidR="00701819">
        <w:rPr>
          <w:rFonts w:ascii="Arial" w:hAnsi="Arial" w:cs="Arial"/>
          <w:b w:val="0"/>
          <w:sz w:val="22"/>
          <w:szCs w:val="22"/>
        </w:rPr>
        <w:tab/>
      </w:r>
      <w:r w:rsidR="00701819">
        <w:rPr>
          <w:rFonts w:ascii="Arial" w:hAnsi="Arial" w:cs="Arial"/>
          <w:b w:val="0"/>
          <w:sz w:val="22"/>
          <w:szCs w:val="22"/>
        </w:rPr>
        <w:tab/>
      </w:r>
      <w:r w:rsidR="00701819">
        <w:rPr>
          <w:rFonts w:ascii="Arial" w:hAnsi="Arial" w:cs="Arial"/>
          <w:b w:val="0"/>
          <w:sz w:val="22"/>
          <w:szCs w:val="22"/>
        </w:rPr>
        <w:tab/>
        <w:t xml:space="preserve">   Agroprojekce Litomyšl, spol. s r.o.</w:t>
      </w:r>
    </w:p>
    <w:p w14:paraId="2F350181" w14:textId="77777777" w:rsidR="00F86479" w:rsidRDefault="00F86479" w:rsidP="005077E5">
      <w:pPr>
        <w:pStyle w:val="Zkladntext"/>
        <w:tabs>
          <w:tab w:val="left" w:pos="426"/>
        </w:tabs>
        <w:spacing w:line="276" w:lineRule="auto"/>
        <w:rPr>
          <w:rFonts w:ascii="Arial" w:hAnsi="Arial" w:cs="Arial"/>
          <w:b w:val="0"/>
          <w:sz w:val="22"/>
          <w:szCs w:val="22"/>
        </w:rPr>
      </w:pPr>
    </w:p>
    <w:p w14:paraId="2E85C460" w14:textId="77777777" w:rsidR="00F86479" w:rsidRDefault="00F86479" w:rsidP="005077E5">
      <w:pPr>
        <w:pStyle w:val="Zkladntext"/>
        <w:tabs>
          <w:tab w:val="left" w:pos="426"/>
        </w:tabs>
        <w:spacing w:line="276" w:lineRule="auto"/>
        <w:rPr>
          <w:rFonts w:ascii="Arial" w:hAnsi="Arial" w:cs="Arial"/>
          <w:b w:val="0"/>
          <w:sz w:val="22"/>
          <w:szCs w:val="22"/>
        </w:rPr>
      </w:pPr>
    </w:p>
    <w:p w14:paraId="7F715F09" w14:textId="77777777" w:rsidR="00F86479" w:rsidRDefault="00F86479" w:rsidP="005077E5">
      <w:pPr>
        <w:pStyle w:val="Zkladntext"/>
        <w:tabs>
          <w:tab w:val="left" w:pos="426"/>
        </w:tabs>
        <w:spacing w:line="276" w:lineRule="auto"/>
        <w:rPr>
          <w:rFonts w:ascii="Arial" w:hAnsi="Arial" w:cs="Arial"/>
          <w:b w:val="0"/>
          <w:sz w:val="22"/>
          <w:szCs w:val="22"/>
        </w:rPr>
      </w:pPr>
    </w:p>
    <w:p w14:paraId="325BFA9B" w14:textId="77777777" w:rsidR="00F86479" w:rsidRDefault="00F86479" w:rsidP="005077E5">
      <w:pPr>
        <w:pStyle w:val="Zkladntext"/>
        <w:tabs>
          <w:tab w:val="left" w:pos="426"/>
        </w:tabs>
        <w:spacing w:line="276" w:lineRule="auto"/>
        <w:rPr>
          <w:rFonts w:ascii="Arial" w:hAnsi="Arial" w:cs="Arial"/>
          <w:b w:val="0"/>
          <w:sz w:val="22"/>
          <w:szCs w:val="22"/>
        </w:rPr>
      </w:pPr>
    </w:p>
    <w:p w14:paraId="472351AE" w14:textId="77777777" w:rsidR="00F86479" w:rsidRDefault="00F86479" w:rsidP="005077E5">
      <w:pPr>
        <w:pStyle w:val="Zkladntext"/>
        <w:tabs>
          <w:tab w:val="left" w:pos="426"/>
        </w:tabs>
        <w:spacing w:line="276" w:lineRule="auto"/>
        <w:rPr>
          <w:rFonts w:ascii="Arial" w:hAnsi="Arial" w:cs="Arial"/>
          <w:b w:val="0"/>
          <w:sz w:val="22"/>
          <w:szCs w:val="22"/>
        </w:rPr>
      </w:pPr>
    </w:p>
    <w:p w14:paraId="2C5D0E51" w14:textId="77777777" w:rsidR="00F86479" w:rsidRDefault="00F86479" w:rsidP="005077E5">
      <w:pPr>
        <w:pStyle w:val="Zkladntext"/>
        <w:tabs>
          <w:tab w:val="left" w:pos="426"/>
        </w:tabs>
        <w:spacing w:line="276" w:lineRule="auto"/>
        <w:rPr>
          <w:rFonts w:ascii="Arial" w:hAnsi="Arial" w:cs="Arial"/>
          <w:b w:val="0"/>
          <w:sz w:val="22"/>
          <w:szCs w:val="22"/>
        </w:rPr>
      </w:pPr>
    </w:p>
    <w:p w14:paraId="238F0455" w14:textId="77777777" w:rsidR="00F86479" w:rsidRDefault="00F86479" w:rsidP="005077E5">
      <w:pPr>
        <w:pStyle w:val="Zkladntext"/>
        <w:tabs>
          <w:tab w:val="left" w:pos="426"/>
        </w:tabs>
        <w:spacing w:line="276" w:lineRule="auto"/>
        <w:rPr>
          <w:rFonts w:ascii="Arial" w:hAnsi="Arial" w:cs="Arial"/>
          <w:b w:val="0"/>
          <w:sz w:val="22"/>
          <w:szCs w:val="22"/>
        </w:rPr>
      </w:pPr>
    </w:p>
    <w:p w14:paraId="3BCDF3D6" w14:textId="77777777" w:rsidR="00F86479" w:rsidRDefault="00F86479" w:rsidP="005077E5">
      <w:pPr>
        <w:pStyle w:val="Zkladntext"/>
        <w:tabs>
          <w:tab w:val="left" w:pos="426"/>
        </w:tabs>
        <w:spacing w:line="276" w:lineRule="auto"/>
        <w:rPr>
          <w:rFonts w:ascii="Arial" w:hAnsi="Arial" w:cs="Arial"/>
          <w:b w:val="0"/>
          <w:sz w:val="22"/>
          <w:szCs w:val="22"/>
        </w:rPr>
      </w:pPr>
    </w:p>
    <w:p w14:paraId="73BEEC4E" w14:textId="77777777" w:rsidR="00F86479" w:rsidRDefault="00F86479" w:rsidP="005077E5">
      <w:pPr>
        <w:pStyle w:val="Zkladntext"/>
        <w:tabs>
          <w:tab w:val="left" w:pos="426"/>
        </w:tabs>
        <w:spacing w:line="276" w:lineRule="auto"/>
        <w:rPr>
          <w:rFonts w:ascii="Arial" w:hAnsi="Arial" w:cs="Arial"/>
          <w:b w:val="0"/>
          <w:sz w:val="22"/>
          <w:szCs w:val="22"/>
        </w:rPr>
      </w:pPr>
    </w:p>
    <w:p w14:paraId="19E2320F" w14:textId="77777777" w:rsidR="00701819" w:rsidRDefault="00701819" w:rsidP="005077E5">
      <w:pPr>
        <w:pStyle w:val="Zkladntext"/>
        <w:tabs>
          <w:tab w:val="left" w:pos="426"/>
        </w:tabs>
        <w:spacing w:line="276" w:lineRule="auto"/>
        <w:rPr>
          <w:rFonts w:ascii="Arial" w:hAnsi="Arial" w:cs="Arial"/>
          <w:b w:val="0"/>
          <w:sz w:val="22"/>
          <w:szCs w:val="22"/>
        </w:rPr>
      </w:pPr>
    </w:p>
    <w:p w14:paraId="4A605B7D" w14:textId="77777777" w:rsidR="00701819" w:rsidRDefault="00701819" w:rsidP="005077E5">
      <w:pPr>
        <w:pStyle w:val="Zkladntext"/>
        <w:tabs>
          <w:tab w:val="left" w:pos="426"/>
        </w:tabs>
        <w:spacing w:line="276" w:lineRule="auto"/>
        <w:rPr>
          <w:rFonts w:ascii="Arial" w:hAnsi="Arial" w:cs="Arial"/>
          <w:b w:val="0"/>
          <w:sz w:val="22"/>
          <w:szCs w:val="22"/>
        </w:rPr>
      </w:pPr>
    </w:p>
    <w:p w14:paraId="149DB040" w14:textId="77777777" w:rsidR="00701819" w:rsidRDefault="00701819" w:rsidP="005077E5">
      <w:pPr>
        <w:pStyle w:val="Zkladntext"/>
        <w:tabs>
          <w:tab w:val="left" w:pos="426"/>
        </w:tabs>
        <w:spacing w:line="276" w:lineRule="auto"/>
        <w:rPr>
          <w:rFonts w:ascii="Arial" w:hAnsi="Arial" w:cs="Arial"/>
          <w:b w:val="0"/>
          <w:sz w:val="22"/>
          <w:szCs w:val="22"/>
        </w:rPr>
      </w:pPr>
    </w:p>
    <w:p w14:paraId="2EA324B9" w14:textId="77777777" w:rsidR="00701819" w:rsidRDefault="00701819" w:rsidP="005077E5">
      <w:pPr>
        <w:pStyle w:val="Zkladntext"/>
        <w:tabs>
          <w:tab w:val="left" w:pos="426"/>
        </w:tabs>
        <w:spacing w:line="276" w:lineRule="auto"/>
        <w:rPr>
          <w:rFonts w:ascii="Arial" w:hAnsi="Arial" w:cs="Arial"/>
          <w:b w:val="0"/>
          <w:sz w:val="22"/>
          <w:szCs w:val="22"/>
        </w:rPr>
      </w:pPr>
    </w:p>
    <w:p w14:paraId="6832AC96" w14:textId="77777777" w:rsidR="00701819" w:rsidRDefault="00701819" w:rsidP="005077E5">
      <w:pPr>
        <w:pStyle w:val="Zkladntext"/>
        <w:tabs>
          <w:tab w:val="left" w:pos="426"/>
        </w:tabs>
        <w:spacing w:line="276" w:lineRule="auto"/>
        <w:rPr>
          <w:rFonts w:ascii="Arial" w:hAnsi="Arial" w:cs="Arial"/>
          <w:b w:val="0"/>
          <w:sz w:val="22"/>
          <w:szCs w:val="22"/>
        </w:rPr>
      </w:pPr>
    </w:p>
    <w:p w14:paraId="442EA767" w14:textId="77777777" w:rsidR="00701819" w:rsidRDefault="00701819" w:rsidP="005077E5">
      <w:pPr>
        <w:pStyle w:val="Zkladntext"/>
        <w:tabs>
          <w:tab w:val="left" w:pos="426"/>
        </w:tabs>
        <w:spacing w:line="276" w:lineRule="auto"/>
        <w:rPr>
          <w:rFonts w:ascii="Arial" w:hAnsi="Arial" w:cs="Arial"/>
          <w:b w:val="0"/>
          <w:sz w:val="22"/>
          <w:szCs w:val="22"/>
        </w:rPr>
      </w:pPr>
    </w:p>
    <w:p w14:paraId="38C0A96D" w14:textId="77777777" w:rsidR="00701819" w:rsidRDefault="00701819" w:rsidP="005077E5">
      <w:pPr>
        <w:pStyle w:val="Zkladntext"/>
        <w:tabs>
          <w:tab w:val="left" w:pos="426"/>
        </w:tabs>
        <w:spacing w:line="276" w:lineRule="auto"/>
        <w:rPr>
          <w:rFonts w:ascii="Arial" w:hAnsi="Arial" w:cs="Arial"/>
          <w:b w:val="0"/>
          <w:sz w:val="22"/>
          <w:szCs w:val="22"/>
        </w:rPr>
      </w:pPr>
    </w:p>
    <w:p w14:paraId="2D455827" w14:textId="77777777" w:rsidR="00701819" w:rsidRDefault="00701819" w:rsidP="005077E5">
      <w:pPr>
        <w:pStyle w:val="Zkladntext"/>
        <w:tabs>
          <w:tab w:val="left" w:pos="426"/>
        </w:tabs>
        <w:spacing w:line="276" w:lineRule="auto"/>
        <w:rPr>
          <w:rFonts w:ascii="Arial" w:hAnsi="Arial" w:cs="Arial"/>
          <w:b w:val="0"/>
          <w:sz w:val="22"/>
          <w:szCs w:val="22"/>
        </w:rPr>
      </w:pPr>
    </w:p>
    <w:p w14:paraId="1BB6AB86" w14:textId="77777777" w:rsidR="00701819" w:rsidRDefault="00701819" w:rsidP="005077E5">
      <w:pPr>
        <w:pStyle w:val="Zkladntext"/>
        <w:tabs>
          <w:tab w:val="left" w:pos="426"/>
        </w:tabs>
        <w:spacing w:line="276" w:lineRule="auto"/>
        <w:rPr>
          <w:rFonts w:ascii="Arial" w:hAnsi="Arial" w:cs="Arial"/>
          <w:b w:val="0"/>
          <w:sz w:val="22"/>
          <w:szCs w:val="22"/>
        </w:rPr>
      </w:pPr>
    </w:p>
    <w:p w14:paraId="08A42C34" w14:textId="77777777" w:rsidR="00701819" w:rsidRDefault="00701819" w:rsidP="005077E5">
      <w:pPr>
        <w:pStyle w:val="Zkladntext"/>
        <w:tabs>
          <w:tab w:val="left" w:pos="426"/>
        </w:tabs>
        <w:spacing w:line="276" w:lineRule="auto"/>
        <w:rPr>
          <w:rFonts w:ascii="Arial" w:hAnsi="Arial" w:cs="Arial"/>
          <w:b w:val="0"/>
          <w:sz w:val="22"/>
          <w:szCs w:val="22"/>
        </w:rPr>
      </w:pPr>
    </w:p>
    <w:p w14:paraId="50AB56E7" w14:textId="77777777" w:rsidR="00701819" w:rsidRDefault="00701819" w:rsidP="005077E5">
      <w:pPr>
        <w:pStyle w:val="Zkladntext"/>
        <w:tabs>
          <w:tab w:val="left" w:pos="426"/>
        </w:tabs>
        <w:spacing w:line="276" w:lineRule="auto"/>
        <w:rPr>
          <w:rFonts w:ascii="Arial" w:hAnsi="Arial" w:cs="Arial"/>
          <w:b w:val="0"/>
          <w:sz w:val="22"/>
          <w:szCs w:val="22"/>
        </w:rPr>
      </w:pPr>
    </w:p>
    <w:p w14:paraId="05FFA630" w14:textId="77777777" w:rsidR="00701819" w:rsidRDefault="00701819" w:rsidP="005077E5">
      <w:pPr>
        <w:pStyle w:val="Zkladntext"/>
        <w:tabs>
          <w:tab w:val="left" w:pos="426"/>
        </w:tabs>
        <w:spacing w:line="276" w:lineRule="auto"/>
        <w:rPr>
          <w:rFonts w:ascii="Arial" w:hAnsi="Arial" w:cs="Arial"/>
          <w:b w:val="0"/>
          <w:sz w:val="22"/>
          <w:szCs w:val="22"/>
        </w:rPr>
      </w:pPr>
    </w:p>
    <w:p w14:paraId="31A8D6C5" w14:textId="77777777" w:rsidR="00701819" w:rsidRDefault="00701819" w:rsidP="005077E5">
      <w:pPr>
        <w:pStyle w:val="Zkladntext"/>
        <w:tabs>
          <w:tab w:val="left" w:pos="426"/>
        </w:tabs>
        <w:spacing w:line="276" w:lineRule="auto"/>
        <w:rPr>
          <w:rFonts w:ascii="Arial" w:hAnsi="Arial" w:cs="Arial"/>
          <w:b w:val="0"/>
          <w:sz w:val="22"/>
          <w:szCs w:val="22"/>
        </w:rPr>
      </w:pPr>
    </w:p>
    <w:p w14:paraId="0D859A5C" w14:textId="77777777" w:rsidR="00701819" w:rsidRDefault="00701819" w:rsidP="005077E5">
      <w:pPr>
        <w:pStyle w:val="Zkladntext"/>
        <w:tabs>
          <w:tab w:val="left" w:pos="426"/>
        </w:tabs>
        <w:spacing w:line="276" w:lineRule="auto"/>
        <w:rPr>
          <w:rFonts w:ascii="Arial" w:hAnsi="Arial" w:cs="Arial"/>
          <w:b w:val="0"/>
          <w:sz w:val="22"/>
          <w:szCs w:val="22"/>
        </w:rPr>
      </w:pPr>
    </w:p>
    <w:p w14:paraId="079D8CF0" w14:textId="77777777" w:rsidR="00701819" w:rsidRDefault="00701819" w:rsidP="005077E5">
      <w:pPr>
        <w:pStyle w:val="Zkladntext"/>
        <w:tabs>
          <w:tab w:val="left" w:pos="426"/>
        </w:tabs>
        <w:spacing w:line="276" w:lineRule="auto"/>
        <w:rPr>
          <w:rFonts w:ascii="Arial" w:hAnsi="Arial" w:cs="Arial"/>
          <w:b w:val="0"/>
          <w:sz w:val="22"/>
          <w:szCs w:val="22"/>
        </w:rPr>
      </w:pPr>
    </w:p>
    <w:p w14:paraId="7646E099" w14:textId="77777777" w:rsidR="00701819" w:rsidRDefault="00701819" w:rsidP="005077E5">
      <w:pPr>
        <w:pStyle w:val="Zkladntext"/>
        <w:tabs>
          <w:tab w:val="left" w:pos="426"/>
        </w:tabs>
        <w:spacing w:line="276" w:lineRule="auto"/>
        <w:rPr>
          <w:rFonts w:ascii="Arial" w:hAnsi="Arial" w:cs="Arial"/>
          <w:b w:val="0"/>
          <w:sz w:val="22"/>
          <w:szCs w:val="22"/>
        </w:rPr>
      </w:pPr>
    </w:p>
    <w:p w14:paraId="19C2D3EE" w14:textId="77777777" w:rsidR="00701819" w:rsidRDefault="00701819" w:rsidP="005077E5">
      <w:pPr>
        <w:pStyle w:val="Zkladntext"/>
        <w:tabs>
          <w:tab w:val="left" w:pos="426"/>
        </w:tabs>
        <w:spacing w:line="276" w:lineRule="auto"/>
        <w:rPr>
          <w:rFonts w:ascii="Arial" w:hAnsi="Arial" w:cs="Arial"/>
          <w:b w:val="0"/>
          <w:sz w:val="22"/>
          <w:szCs w:val="22"/>
        </w:rPr>
      </w:pPr>
    </w:p>
    <w:p w14:paraId="27661051" w14:textId="77777777" w:rsidR="00701819" w:rsidRDefault="00701819" w:rsidP="005077E5">
      <w:pPr>
        <w:pStyle w:val="Zkladntext"/>
        <w:tabs>
          <w:tab w:val="left" w:pos="426"/>
        </w:tabs>
        <w:spacing w:line="276" w:lineRule="auto"/>
        <w:rPr>
          <w:rFonts w:ascii="Arial" w:hAnsi="Arial" w:cs="Arial"/>
          <w:b w:val="0"/>
          <w:sz w:val="22"/>
          <w:szCs w:val="22"/>
        </w:rPr>
      </w:pPr>
    </w:p>
    <w:p w14:paraId="06DE15FD" w14:textId="77777777" w:rsidR="00F86479" w:rsidRDefault="00F86479" w:rsidP="005077E5">
      <w:pPr>
        <w:pStyle w:val="Zkladntext"/>
        <w:tabs>
          <w:tab w:val="left" w:pos="426"/>
        </w:tabs>
        <w:spacing w:line="276" w:lineRule="auto"/>
        <w:rPr>
          <w:rFonts w:ascii="Arial" w:hAnsi="Arial" w:cs="Arial"/>
          <w:b w:val="0"/>
          <w:sz w:val="22"/>
          <w:szCs w:val="22"/>
        </w:rPr>
      </w:pPr>
    </w:p>
    <w:p w14:paraId="39D42B75" w14:textId="77777777" w:rsidR="00F86479" w:rsidRPr="00F86479" w:rsidRDefault="00F86479" w:rsidP="00F86479">
      <w:pPr>
        <w:rPr>
          <w:b/>
          <w:sz w:val="24"/>
          <w:szCs w:val="24"/>
        </w:rPr>
      </w:pPr>
      <w:r w:rsidRPr="00F86479">
        <w:rPr>
          <w:b/>
          <w:sz w:val="24"/>
          <w:szCs w:val="24"/>
        </w:rPr>
        <w:lastRenderedPageBreak/>
        <w:t>STÁTNÍ   POZEMKOVÝ  ÚŘAD</w:t>
      </w:r>
    </w:p>
    <w:p w14:paraId="1B940252" w14:textId="77777777" w:rsidR="00F86479" w:rsidRPr="00F86479" w:rsidRDefault="00F86479" w:rsidP="00F86479">
      <w:pPr>
        <w:rPr>
          <w:sz w:val="24"/>
          <w:szCs w:val="24"/>
        </w:rPr>
      </w:pPr>
      <w:r w:rsidRPr="00F86479">
        <w:rPr>
          <w:sz w:val="24"/>
          <w:szCs w:val="24"/>
        </w:rPr>
        <w:t>Sídlo: Husinecká 1024/11a, 130 00 Praha 3 – Žižkov, IČO: 01312774, DIČ: CZ01312774</w:t>
      </w:r>
    </w:p>
    <w:p w14:paraId="1829BCF6" w14:textId="77777777" w:rsidR="00F86479" w:rsidRPr="00F86479" w:rsidRDefault="00F86479" w:rsidP="00F86479">
      <w:pPr>
        <w:pBdr>
          <w:bottom w:val="single" w:sz="6" w:space="1" w:color="auto"/>
        </w:pBdr>
        <w:rPr>
          <w:sz w:val="24"/>
          <w:szCs w:val="24"/>
        </w:rPr>
      </w:pPr>
    </w:p>
    <w:p w14:paraId="1442F38D" w14:textId="77777777" w:rsidR="00F86479" w:rsidRPr="00F86479" w:rsidRDefault="00F86479" w:rsidP="00F86479">
      <w:pPr>
        <w:rPr>
          <w:b/>
          <w:sz w:val="24"/>
          <w:szCs w:val="24"/>
        </w:rPr>
      </w:pPr>
    </w:p>
    <w:p w14:paraId="678614F4" w14:textId="77777777" w:rsidR="00F86479" w:rsidRPr="00F86479" w:rsidRDefault="00F86479" w:rsidP="00F86479">
      <w:pPr>
        <w:rPr>
          <w:b/>
          <w:sz w:val="24"/>
          <w:szCs w:val="24"/>
        </w:rPr>
      </w:pPr>
    </w:p>
    <w:p w14:paraId="1DDEBF57" w14:textId="77777777" w:rsidR="00F86479" w:rsidRPr="00F86479" w:rsidRDefault="00F86479" w:rsidP="00F86479">
      <w:pPr>
        <w:jc w:val="center"/>
        <w:rPr>
          <w:b/>
          <w:sz w:val="24"/>
          <w:szCs w:val="24"/>
        </w:rPr>
      </w:pPr>
      <w:r w:rsidRPr="00F86479">
        <w:rPr>
          <w:b/>
          <w:sz w:val="24"/>
          <w:szCs w:val="24"/>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F86479" w:rsidRPr="00F86479" w14:paraId="31246BD9" w14:textId="77777777" w:rsidTr="002A72A9">
        <w:trPr>
          <w:trHeight w:val="247"/>
        </w:trPr>
        <w:tc>
          <w:tcPr>
            <w:tcW w:w="9606" w:type="dxa"/>
          </w:tcPr>
          <w:p w14:paraId="055F3943" w14:textId="77777777" w:rsidR="00F86479" w:rsidRPr="00F86479" w:rsidRDefault="00F86479" w:rsidP="00F86479">
            <w:pPr>
              <w:autoSpaceDE w:val="0"/>
              <w:autoSpaceDN w:val="0"/>
              <w:adjustRightInd w:val="0"/>
              <w:jc w:val="both"/>
              <w:rPr>
                <w:rFonts w:eastAsiaTheme="minorHAnsi"/>
                <w:color w:val="000000"/>
                <w:sz w:val="24"/>
                <w:szCs w:val="24"/>
                <w:lang w:eastAsia="en-US"/>
              </w:rPr>
            </w:pPr>
          </w:p>
        </w:tc>
      </w:tr>
    </w:tbl>
    <w:p w14:paraId="5D4A39A0" w14:textId="77777777" w:rsidR="00F86479" w:rsidRPr="00F86479" w:rsidRDefault="00F86479" w:rsidP="00F86479">
      <w:pPr>
        <w:autoSpaceDE w:val="0"/>
        <w:autoSpaceDN w:val="0"/>
        <w:adjustRightInd w:val="0"/>
        <w:jc w:val="both"/>
        <w:rPr>
          <w:rFonts w:eastAsiaTheme="minorHAnsi"/>
          <w:color w:val="000000"/>
          <w:sz w:val="24"/>
          <w:szCs w:val="24"/>
          <w:lang w:eastAsia="en-US"/>
        </w:rPr>
      </w:pPr>
      <w:r w:rsidRPr="00F86479">
        <w:rPr>
          <w:rFonts w:eastAsiaTheme="minorHAnsi"/>
          <w:b/>
          <w:color w:val="000000"/>
          <w:sz w:val="24"/>
          <w:szCs w:val="24"/>
          <w:lang w:eastAsia="en-US"/>
        </w:rPr>
        <w:t>Česká republika - Státní pozemkový úřad, 130 00 Praha 3,</w:t>
      </w:r>
      <w:r w:rsidRPr="00F86479">
        <w:rPr>
          <w:rFonts w:eastAsiaTheme="minorHAnsi"/>
          <w:color w:val="000000"/>
          <w:sz w:val="24"/>
          <w:szCs w:val="24"/>
          <w:lang w:eastAsia="en-US"/>
        </w:rPr>
        <w:t xml:space="preserve"> </w:t>
      </w:r>
      <w:r w:rsidRPr="00F86479">
        <w:rPr>
          <w:rFonts w:eastAsiaTheme="minorHAnsi"/>
          <w:b/>
          <w:color w:val="000000"/>
          <w:sz w:val="24"/>
          <w:szCs w:val="24"/>
          <w:lang w:eastAsia="en-US"/>
        </w:rPr>
        <w:t xml:space="preserve">Husinecká 1024/11a </w:t>
      </w:r>
    </w:p>
    <w:p w14:paraId="03918825" w14:textId="77777777" w:rsidR="00F86479" w:rsidRPr="00F86479" w:rsidRDefault="00F86479" w:rsidP="00F86479">
      <w:pPr>
        <w:autoSpaceDE w:val="0"/>
        <w:autoSpaceDN w:val="0"/>
        <w:adjustRightInd w:val="0"/>
        <w:jc w:val="both"/>
        <w:rPr>
          <w:rFonts w:eastAsiaTheme="minorHAnsi"/>
          <w:color w:val="000000"/>
          <w:sz w:val="24"/>
          <w:szCs w:val="24"/>
          <w:lang w:eastAsia="en-US"/>
        </w:rPr>
      </w:pPr>
      <w:r w:rsidRPr="00F86479">
        <w:rPr>
          <w:rFonts w:eastAsiaTheme="minorHAnsi"/>
          <w:color w:val="000000"/>
          <w:sz w:val="24"/>
          <w:szCs w:val="24"/>
          <w:lang w:eastAsia="en-US"/>
        </w:rPr>
        <w:t xml:space="preserve">Krajský pozemkový úřad pro </w:t>
      </w:r>
      <w:r w:rsidRPr="00F86479">
        <w:rPr>
          <w:rFonts w:eastAsiaTheme="minorHAnsi"/>
          <w:bCs/>
          <w:color w:val="000000"/>
          <w:sz w:val="24"/>
          <w:szCs w:val="24"/>
          <w:lang w:val="en-US" w:eastAsia="en-US"/>
        </w:rPr>
        <w:t>Královéhradecký kraj</w:t>
      </w:r>
      <w:r w:rsidRPr="00F86479">
        <w:rPr>
          <w:rFonts w:eastAsiaTheme="minorHAnsi"/>
          <w:bCs/>
          <w:color w:val="000000"/>
          <w:sz w:val="24"/>
          <w:szCs w:val="24"/>
          <w:lang w:eastAsia="en-US"/>
        </w:rPr>
        <w:t>, Pobočka Náchod</w:t>
      </w:r>
    </w:p>
    <w:p w14:paraId="01209ED4" w14:textId="77777777" w:rsidR="00F86479" w:rsidRPr="00F86479" w:rsidRDefault="00F86479" w:rsidP="00F86479">
      <w:pPr>
        <w:jc w:val="both"/>
        <w:rPr>
          <w:sz w:val="24"/>
          <w:szCs w:val="24"/>
        </w:rPr>
      </w:pPr>
      <w:r w:rsidRPr="00F86479">
        <w:rPr>
          <w:sz w:val="24"/>
          <w:szCs w:val="24"/>
        </w:rPr>
        <w:t>IČO: 01312774, DIČ: CZ01312774</w:t>
      </w:r>
    </w:p>
    <w:p w14:paraId="5B79E502" w14:textId="77777777" w:rsidR="00F86479" w:rsidRPr="00F86479" w:rsidRDefault="00F86479" w:rsidP="00F86479">
      <w:pPr>
        <w:jc w:val="both"/>
        <w:rPr>
          <w:sz w:val="24"/>
          <w:szCs w:val="24"/>
        </w:rPr>
      </w:pPr>
      <w:r w:rsidRPr="00F86479">
        <w:rPr>
          <w:sz w:val="24"/>
          <w:szCs w:val="24"/>
        </w:rPr>
        <w:t xml:space="preserve">Adresa:               </w:t>
      </w:r>
      <w:r w:rsidRPr="00F86479">
        <w:rPr>
          <w:sz w:val="24"/>
          <w:szCs w:val="24"/>
          <w:lang w:val="en-US"/>
        </w:rPr>
        <w:t>Palachova 1303, 547 01 Náchod</w:t>
      </w:r>
    </w:p>
    <w:p w14:paraId="6E536E31" w14:textId="77777777" w:rsidR="00F86479" w:rsidRPr="00F86479" w:rsidRDefault="00F86479" w:rsidP="00F86479">
      <w:pPr>
        <w:ind w:right="566"/>
        <w:jc w:val="both"/>
        <w:rPr>
          <w:sz w:val="24"/>
          <w:szCs w:val="24"/>
        </w:rPr>
      </w:pPr>
      <w:r w:rsidRPr="00F86479">
        <w:rPr>
          <w:sz w:val="24"/>
          <w:szCs w:val="24"/>
        </w:rPr>
        <w:t xml:space="preserve">Zastoupený:        </w:t>
      </w:r>
      <w:r w:rsidRPr="00F86479">
        <w:rPr>
          <w:sz w:val="24"/>
          <w:szCs w:val="24"/>
          <w:lang w:val="en-US"/>
        </w:rPr>
        <w:t>Ing. Štěpán Melichar, vedoucí Pobočky Náchod</w:t>
      </w:r>
    </w:p>
    <w:p w14:paraId="11B74BC2" w14:textId="77777777" w:rsidR="00F86479" w:rsidRPr="00F86479" w:rsidRDefault="00F86479" w:rsidP="00F86479">
      <w:pPr>
        <w:ind w:right="566"/>
        <w:jc w:val="both"/>
        <w:rPr>
          <w:sz w:val="24"/>
          <w:szCs w:val="24"/>
        </w:rPr>
      </w:pPr>
      <w:r w:rsidRPr="00F86479">
        <w:rPr>
          <w:sz w:val="24"/>
          <w:szCs w:val="24"/>
        </w:rPr>
        <w:tab/>
      </w:r>
      <w:r w:rsidRPr="00F86479">
        <w:rPr>
          <w:sz w:val="24"/>
          <w:szCs w:val="24"/>
        </w:rPr>
        <w:tab/>
      </w:r>
      <w:r w:rsidRPr="00F86479">
        <w:rPr>
          <w:sz w:val="24"/>
          <w:szCs w:val="24"/>
        </w:rPr>
        <w:tab/>
      </w:r>
      <w:r w:rsidRPr="00F86479">
        <w:rPr>
          <w:sz w:val="24"/>
          <w:szCs w:val="24"/>
        </w:rPr>
        <w:tab/>
      </w:r>
      <w:r w:rsidRPr="00F86479">
        <w:rPr>
          <w:sz w:val="24"/>
          <w:szCs w:val="24"/>
        </w:rPr>
        <w:tab/>
      </w:r>
      <w:r w:rsidRPr="00F86479">
        <w:rPr>
          <w:sz w:val="24"/>
          <w:szCs w:val="24"/>
        </w:rPr>
        <w:tab/>
        <w:t xml:space="preserve">   </w:t>
      </w:r>
    </w:p>
    <w:p w14:paraId="3FE211FD" w14:textId="77777777" w:rsidR="00F86479" w:rsidRPr="00F86479" w:rsidRDefault="00F86479" w:rsidP="00F86479">
      <w:pPr>
        <w:ind w:right="70"/>
        <w:jc w:val="center"/>
        <w:rPr>
          <w:b/>
          <w:sz w:val="24"/>
          <w:szCs w:val="24"/>
        </w:rPr>
      </w:pPr>
      <w:r w:rsidRPr="00F86479">
        <w:rPr>
          <w:b/>
          <w:sz w:val="24"/>
          <w:szCs w:val="24"/>
        </w:rPr>
        <w:t>z m o c ň u j e    (pověřuje)</w:t>
      </w:r>
    </w:p>
    <w:p w14:paraId="5ED8FFCF" w14:textId="77777777" w:rsidR="00F86479" w:rsidRPr="00F86479" w:rsidRDefault="00F86479" w:rsidP="00F86479">
      <w:pPr>
        <w:ind w:right="70"/>
        <w:jc w:val="both"/>
        <w:rPr>
          <w:b/>
          <w:sz w:val="24"/>
          <w:szCs w:val="24"/>
        </w:rPr>
      </w:pPr>
    </w:p>
    <w:p w14:paraId="45DA8D6D" w14:textId="77777777" w:rsidR="00F86479" w:rsidRPr="00F86479" w:rsidRDefault="00F86479" w:rsidP="00F86479">
      <w:pPr>
        <w:ind w:right="70"/>
        <w:jc w:val="both"/>
        <w:rPr>
          <w:b/>
          <w:sz w:val="24"/>
          <w:szCs w:val="24"/>
        </w:rPr>
      </w:pPr>
    </w:p>
    <w:p w14:paraId="6C7077A5" w14:textId="568793EB" w:rsidR="00F86479" w:rsidRPr="00F86479" w:rsidRDefault="00F86479" w:rsidP="00F86479">
      <w:pPr>
        <w:jc w:val="both"/>
        <w:rPr>
          <w:sz w:val="24"/>
          <w:szCs w:val="24"/>
        </w:rPr>
      </w:pPr>
      <w:r w:rsidRPr="00F86479">
        <w:rPr>
          <w:sz w:val="24"/>
          <w:szCs w:val="24"/>
        </w:rPr>
        <w:t xml:space="preserve">společnost   :  </w:t>
      </w:r>
      <w:r w:rsidR="006322B8">
        <w:rPr>
          <w:b/>
          <w:sz w:val="24"/>
          <w:szCs w:val="24"/>
          <w:lang w:val="en-US"/>
        </w:rPr>
        <w:t>Agroprojekce Litomyšl, spol. s r.o.</w:t>
      </w:r>
      <w:r w:rsidRPr="00F86479">
        <w:rPr>
          <w:b/>
          <w:sz w:val="24"/>
          <w:szCs w:val="24"/>
          <w:lang w:val="en-US"/>
        </w:rPr>
        <w:t xml:space="preserve"> </w:t>
      </w:r>
    </w:p>
    <w:p w14:paraId="31AAE81B" w14:textId="447B235C" w:rsidR="00F86479" w:rsidRPr="006322B8" w:rsidRDefault="00F86479" w:rsidP="00F86479">
      <w:pPr>
        <w:jc w:val="both"/>
        <w:rPr>
          <w:sz w:val="24"/>
          <w:szCs w:val="24"/>
        </w:rPr>
      </w:pPr>
      <w:r w:rsidRPr="00F86479">
        <w:rPr>
          <w:sz w:val="24"/>
          <w:szCs w:val="24"/>
        </w:rPr>
        <w:t xml:space="preserve">se sídlem     </w:t>
      </w:r>
      <w:r w:rsidRPr="006322B8">
        <w:rPr>
          <w:sz w:val="24"/>
          <w:szCs w:val="24"/>
        </w:rPr>
        <w:t xml:space="preserve">:  </w:t>
      </w:r>
      <w:r w:rsidR="006322B8" w:rsidRPr="006322B8">
        <w:rPr>
          <w:sz w:val="24"/>
          <w:szCs w:val="24"/>
          <w:lang w:val="en-US"/>
        </w:rPr>
        <w:t>Rokycanova 114, 566 01 Vysoké Mýto</w:t>
      </w:r>
    </w:p>
    <w:p w14:paraId="049734B2" w14:textId="0BA31965" w:rsidR="00F86479" w:rsidRPr="006322B8" w:rsidRDefault="00F86479" w:rsidP="00F86479">
      <w:pPr>
        <w:ind w:right="70"/>
        <w:jc w:val="both"/>
        <w:rPr>
          <w:sz w:val="24"/>
          <w:szCs w:val="24"/>
        </w:rPr>
      </w:pPr>
      <w:r w:rsidRPr="006322B8">
        <w:rPr>
          <w:sz w:val="24"/>
          <w:szCs w:val="24"/>
        </w:rPr>
        <w:t xml:space="preserve">IČO             :  </w:t>
      </w:r>
      <w:r w:rsidR="006322B8" w:rsidRPr="006322B8">
        <w:rPr>
          <w:sz w:val="24"/>
          <w:szCs w:val="24"/>
          <w:lang w:val="en-US"/>
        </w:rPr>
        <w:t>64255611</w:t>
      </w:r>
    </w:p>
    <w:p w14:paraId="37CD3ED2" w14:textId="006DF2D8" w:rsidR="00F86479" w:rsidRPr="006322B8" w:rsidRDefault="00F86479" w:rsidP="00F86479">
      <w:pPr>
        <w:ind w:right="70"/>
        <w:jc w:val="both"/>
        <w:rPr>
          <w:sz w:val="24"/>
          <w:szCs w:val="24"/>
        </w:rPr>
      </w:pPr>
      <w:r w:rsidRPr="006322B8">
        <w:rPr>
          <w:sz w:val="24"/>
          <w:szCs w:val="24"/>
        </w:rPr>
        <w:t xml:space="preserve">Zastoupená  :  </w:t>
      </w:r>
      <w:r w:rsidR="006322B8" w:rsidRPr="006322B8">
        <w:rPr>
          <w:sz w:val="24"/>
          <w:szCs w:val="24"/>
          <w:lang w:val="en-US"/>
        </w:rPr>
        <w:t>Ing. Jaroslav Jakoubek, jednatel</w:t>
      </w:r>
    </w:p>
    <w:p w14:paraId="57EFD3EE" w14:textId="77777777" w:rsidR="00F86479" w:rsidRPr="00F86479" w:rsidRDefault="00F86479" w:rsidP="00F86479">
      <w:pPr>
        <w:ind w:right="70"/>
        <w:jc w:val="both"/>
        <w:rPr>
          <w:sz w:val="24"/>
          <w:szCs w:val="24"/>
        </w:rPr>
      </w:pPr>
    </w:p>
    <w:p w14:paraId="26A242E7" w14:textId="77777777" w:rsidR="00F86479" w:rsidRPr="00F86479" w:rsidRDefault="00F86479" w:rsidP="00F86479">
      <w:pPr>
        <w:ind w:right="70"/>
        <w:jc w:val="both"/>
        <w:rPr>
          <w:sz w:val="24"/>
          <w:szCs w:val="24"/>
        </w:rPr>
      </w:pPr>
      <w:r w:rsidRPr="00F86479">
        <w:rPr>
          <w:sz w:val="24"/>
          <w:szCs w:val="24"/>
        </w:rPr>
        <w:t xml:space="preserve">  </w:t>
      </w:r>
    </w:p>
    <w:p w14:paraId="39ED71E8" w14:textId="77777777" w:rsidR="00F86479" w:rsidRPr="00F86479" w:rsidRDefault="00F86479" w:rsidP="00F86479">
      <w:pPr>
        <w:ind w:right="70"/>
        <w:jc w:val="both"/>
        <w:rPr>
          <w:sz w:val="24"/>
          <w:szCs w:val="24"/>
        </w:rPr>
      </w:pPr>
    </w:p>
    <w:p w14:paraId="6537B0E3" w14:textId="62A7A85A" w:rsidR="00F86479" w:rsidRPr="00F86479" w:rsidRDefault="00F86479" w:rsidP="00F86479">
      <w:pPr>
        <w:ind w:right="70"/>
        <w:jc w:val="both"/>
        <w:rPr>
          <w:i/>
          <w:color w:val="FF0000"/>
          <w:sz w:val="24"/>
          <w:szCs w:val="24"/>
        </w:rPr>
      </w:pPr>
      <w:r w:rsidRPr="00F86479">
        <w:rPr>
          <w:sz w:val="24"/>
          <w:szCs w:val="24"/>
        </w:rPr>
        <w:t xml:space="preserve">k zastupování ČR – Státního pozemkového úřadu ve věci zajišťování </w:t>
      </w:r>
      <w:r w:rsidRPr="00F86479">
        <w:rPr>
          <w:b/>
          <w:sz w:val="24"/>
          <w:szCs w:val="24"/>
        </w:rPr>
        <w:t>autorského dozoru projektanta</w:t>
      </w:r>
      <w:r w:rsidRPr="00F86479">
        <w:rPr>
          <w:bCs/>
          <w:sz w:val="24"/>
          <w:szCs w:val="24"/>
        </w:rPr>
        <w:t xml:space="preserve"> na plošnou zeleň IP4 v k.ú. Chvalkovice v Čechách, dle smlouvy o dílo</w:t>
      </w:r>
      <w:r w:rsidRPr="00F86479">
        <w:rPr>
          <w:sz w:val="24"/>
          <w:szCs w:val="24"/>
        </w:rPr>
        <w:t xml:space="preserve"> uzavřené dne </w:t>
      </w:r>
      <w:r w:rsidR="006322B8">
        <w:rPr>
          <w:bCs/>
          <w:sz w:val="24"/>
          <w:szCs w:val="24"/>
          <w:lang w:val="en-US"/>
        </w:rPr>
        <w:t>dle el</w:t>
      </w:r>
      <w:r w:rsidR="006322B8" w:rsidRPr="006322B8">
        <w:rPr>
          <w:bCs/>
          <w:sz w:val="24"/>
          <w:szCs w:val="24"/>
          <w:lang w:val="en-US"/>
        </w:rPr>
        <w:t>. podpisu</w:t>
      </w:r>
      <w:r w:rsidRPr="00F86479">
        <w:rPr>
          <w:sz w:val="24"/>
          <w:szCs w:val="24"/>
        </w:rPr>
        <w:t xml:space="preserve"> mezi Státním pozemkovým úřadem jako objednatelem a společností </w:t>
      </w:r>
      <w:r w:rsidR="006322B8">
        <w:rPr>
          <w:b/>
          <w:sz w:val="24"/>
          <w:szCs w:val="24"/>
          <w:lang w:val="en-US"/>
        </w:rPr>
        <w:t>Agroprojekce Litomyšl, spol. s r.o.</w:t>
      </w:r>
      <w:r w:rsidRPr="00F86479">
        <w:rPr>
          <w:b/>
          <w:sz w:val="24"/>
          <w:szCs w:val="24"/>
          <w:lang w:val="en-US"/>
        </w:rPr>
        <w:t xml:space="preserve"> </w:t>
      </w:r>
      <w:r w:rsidRPr="00F86479">
        <w:rPr>
          <w:sz w:val="24"/>
          <w:szCs w:val="24"/>
        </w:rPr>
        <w:t>jako zhotovitelem v rozsahu čl. II a čl. III této smlouvy.</w:t>
      </w:r>
    </w:p>
    <w:p w14:paraId="2489EBFA" w14:textId="77777777" w:rsidR="00F86479" w:rsidRPr="00F86479" w:rsidRDefault="00F86479" w:rsidP="00F86479">
      <w:pPr>
        <w:ind w:right="70"/>
        <w:jc w:val="both"/>
        <w:rPr>
          <w:sz w:val="24"/>
          <w:szCs w:val="24"/>
        </w:rPr>
      </w:pPr>
    </w:p>
    <w:p w14:paraId="5A2EA4CB" w14:textId="77777777" w:rsidR="00F86479" w:rsidRPr="00F86479" w:rsidRDefault="00F86479" w:rsidP="00F86479">
      <w:pPr>
        <w:ind w:right="70"/>
        <w:jc w:val="both"/>
        <w:rPr>
          <w:i/>
          <w:sz w:val="24"/>
          <w:szCs w:val="24"/>
        </w:rPr>
      </w:pPr>
      <w:r w:rsidRPr="00F86479">
        <w:rPr>
          <w:sz w:val="24"/>
          <w:szCs w:val="24"/>
        </w:rPr>
        <w:t>V rámci této plné moci je zmocněnec oprávněn:</w:t>
      </w:r>
    </w:p>
    <w:p w14:paraId="4A74EAD1" w14:textId="77777777" w:rsidR="00F86479" w:rsidRPr="00F86479" w:rsidRDefault="00F86479" w:rsidP="00F86479">
      <w:pPr>
        <w:tabs>
          <w:tab w:val="left" w:pos="360"/>
        </w:tabs>
        <w:ind w:right="70"/>
        <w:jc w:val="both"/>
        <w:rPr>
          <w:sz w:val="24"/>
          <w:szCs w:val="24"/>
        </w:rPr>
      </w:pPr>
    </w:p>
    <w:p w14:paraId="0261436C"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 xml:space="preserve">účastnit se předání a převzetí staveniště zhotovitelem stavby </w:t>
      </w:r>
      <w:r w:rsidRPr="00F86479">
        <w:rPr>
          <w:sz w:val="22"/>
          <w:szCs w:val="22"/>
        </w:rPr>
        <w:t>specifikované v čl. II. odst. 2 této smlouvy</w:t>
      </w:r>
      <w:r w:rsidRPr="00F86479">
        <w:rPr>
          <w:bCs/>
          <w:sz w:val="22"/>
          <w:szCs w:val="22"/>
        </w:rPr>
        <w:t>, přičemž kontroluje, zda skutečnosti známé v době předání staveniště odpovídají předpokladům, podle kterých byla vypracována projektová dokumentace,</w:t>
      </w:r>
    </w:p>
    <w:p w14:paraId="6864447F"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69A4BA2B"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sledovat postup výstavby z technického hlediska a z hlediska časového plánu výstavby</w:t>
      </w:r>
    </w:p>
    <w:p w14:paraId="6F86E207"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 xml:space="preserve">účastnit se bezodkladně na výzvu objednatele či zhotovitele stavby kontrolních dnů, zásadních zkoušek a měření a vydávat stanoviska k jejich výsledkům, </w:t>
      </w:r>
    </w:p>
    <w:p w14:paraId="249A21A7"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podávat nutná vysvětlení k dokumentaci stavby, která je podkladem pro výkon autorského dozoru a spolupracovat při odstraňování důsledků nedostatků, zjištěných v této dokumentaci,</w:t>
      </w:r>
    </w:p>
    <w:p w14:paraId="4809C7ED"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podávat vyjádření k požadavkům na větší množství výrobků a výkonů oproti projektové dokumentaci</w:t>
      </w:r>
    </w:p>
    <w:p w14:paraId="3A47BB25"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navrhovat změny a odchylky ke zlepšení řešení projektu, vznikající ve fázi realizace projektu,</w:t>
      </w:r>
    </w:p>
    <w:p w14:paraId="6CE3516E"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 xml:space="preserve">posuzovat návrhy na změny stavby, na odchylky od schválené projektové dokumentace, které byly vyvolány vlivem okolností vzniklých v průběhu realizace díla, </w:t>
      </w:r>
    </w:p>
    <w:p w14:paraId="67B7E4BE"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14CF2990" w14:textId="77777777" w:rsidR="00F86479" w:rsidRPr="00F86479" w:rsidRDefault="00F86479" w:rsidP="00F86479">
      <w:pPr>
        <w:numPr>
          <w:ilvl w:val="0"/>
          <w:numId w:val="41"/>
        </w:numPr>
        <w:overflowPunct w:val="0"/>
        <w:autoSpaceDE w:val="0"/>
        <w:autoSpaceDN w:val="0"/>
        <w:adjustRightInd w:val="0"/>
        <w:rPr>
          <w:bCs/>
          <w:sz w:val="22"/>
          <w:szCs w:val="22"/>
        </w:rPr>
      </w:pPr>
      <w:r w:rsidRPr="00F86479">
        <w:rPr>
          <w:bCs/>
          <w:sz w:val="22"/>
          <w:szCs w:val="22"/>
        </w:rPr>
        <w:t xml:space="preserve">účastnit se vybraných kontrolních dnů v minimálním rozsahu stanoveným ve stavebním povolení </w:t>
      </w:r>
    </w:p>
    <w:p w14:paraId="6A7A394D"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spolupracovat s   ostatními partnery (objednatel, zhotovitel stavby, technický dozor stavebníka, koordinátor bezpečnosti práce) při operativním řešení problémů vzniklých na stavbě,</w:t>
      </w:r>
    </w:p>
    <w:p w14:paraId="6DF51D74"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lastRenderedPageBreak/>
        <w:t xml:space="preserve">sledovat dodržování podmínek pro stavbu tak, jak jsou určeny stavebním povolením a stanovisky dotčených účastníků výstavby, která jsou ve stavebním povolení stanovena jako závazná, </w:t>
      </w:r>
    </w:p>
    <w:p w14:paraId="6F77ED37"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 xml:space="preserve">svá zjištění, požadavky a návrhy zaznamenávat do stavebního deníku, </w:t>
      </w:r>
    </w:p>
    <w:p w14:paraId="66D43D68"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aktivně se zúčastnit přebírání stavby objednatelem od zhotovitele stavby</w:t>
      </w:r>
      <w:r w:rsidRPr="00F86479">
        <w:rPr>
          <w:sz w:val="22"/>
          <w:szCs w:val="22"/>
        </w:rPr>
        <w:t xml:space="preserve"> specifikované v čl. II. odst. 2. této smlouvy</w:t>
      </w:r>
      <w:r w:rsidRPr="00F86479">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7744A44E"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aktivně se účastnit kolaudace a při kontrole odstranění kolaudačních závad,</w:t>
      </w:r>
    </w:p>
    <w:p w14:paraId="1F604943" w14:textId="77777777"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odsouhlasovat dokumentaci skutečného provedení stavby,</w:t>
      </w:r>
    </w:p>
    <w:p w14:paraId="4BE74BCE" w14:textId="0269C60F" w:rsidR="00F86479" w:rsidRPr="00F86479" w:rsidRDefault="00F86479" w:rsidP="00F86479">
      <w:pPr>
        <w:numPr>
          <w:ilvl w:val="0"/>
          <w:numId w:val="41"/>
        </w:numPr>
        <w:overflowPunct w:val="0"/>
        <w:autoSpaceDE w:val="0"/>
        <w:autoSpaceDN w:val="0"/>
        <w:adjustRightInd w:val="0"/>
        <w:jc w:val="both"/>
        <w:rPr>
          <w:bCs/>
          <w:sz w:val="22"/>
          <w:szCs w:val="22"/>
        </w:rPr>
      </w:pPr>
      <w:r w:rsidRPr="00F86479">
        <w:rPr>
          <w:bCs/>
          <w:sz w:val="22"/>
          <w:szCs w:val="22"/>
        </w:rPr>
        <w:t>po dokončení stavby zhotovitel vyhotoví zprávu o souladu zhotovené stavby s ověřenou projektovou dokumentací.</w:t>
      </w:r>
    </w:p>
    <w:p w14:paraId="03540E15" w14:textId="77777777" w:rsidR="00F86479" w:rsidRPr="00F86479" w:rsidRDefault="00F86479" w:rsidP="00F86479">
      <w:pPr>
        <w:ind w:right="70"/>
        <w:jc w:val="both"/>
        <w:rPr>
          <w:sz w:val="24"/>
          <w:szCs w:val="24"/>
        </w:rPr>
      </w:pPr>
    </w:p>
    <w:p w14:paraId="4AACF2DA" w14:textId="77777777" w:rsidR="00F86479" w:rsidRPr="00F86479" w:rsidRDefault="00F86479" w:rsidP="00F86479">
      <w:pPr>
        <w:ind w:left="1843"/>
        <w:jc w:val="both"/>
        <w:rPr>
          <w:sz w:val="24"/>
          <w:szCs w:val="24"/>
        </w:rPr>
      </w:pPr>
    </w:p>
    <w:p w14:paraId="67ED6A04" w14:textId="77777777" w:rsidR="00F86479" w:rsidRPr="00F86479" w:rsidRDefault="00F86479" w:rsidP="00F86479">
      <w:pPr>
        <w:ind w:right="70"/>
        <w:jc w:val="both"/>
        <w:rPr>
          <w:sz w:val="24"/>
          <w:szCs w:val="24"/>
        </w:rPr>
      </w:pPr>
    </w:p>
    <w:p w14:paraId="1A08FD9D" w14:textId="77777777" w:rsidR="00F86479" w:rsidRPr="00F86479" w:rsidRDefault="00F86479" w:rsidP="00F86479">
      <w:pPr>
        <w:ind w:right="70"/>
        <w:jc w:val="both"/>
        <w:rPr>
          <w:sz w:val="24"/>
          <w:szCs w:val="24"/>
        </w:rPr>
      </w:pPr>
      <w:r w:rsidRPr="00F86479">
        <w:rPr>
          <w:sz w:val="24"/>
          <w:szCs w:val="24"/>
        </w:rPr>
        <w:t>Tato plná moc je platná ode dne jejího udělení a končí splněním předmětu výše uvedené smlouvy o dílo; je vyhotovena ve třech stejnopisech, z nichž jeden je založen u zmocnitele.</w:t>
      </w:r>
    </w:p>
    <w:p w14:paraId="65F62190" w14:textId="77777777" w:rsidR="00F86479" w:rsidRPr="00F86479" w:rsidRDefault="00F86479" w:rsidP="00F86479">
      <w:pPr>
        <w:ind w:right="70"/>
        <w:jc w:val="both"/>
        <w:rPr>
          <w:sz w:val="24"/>
          <w:szCs w:val="24"/>
        </w:rPr>
      </w:pPr>
    </w:p>
    <w:p w14:paraId="2E726DA0" w14:textId="5CE5CB0B" w:rsidR="00F86479" w:rsidRPr="00F86479" w:rsidRDefault="00F86479" w:rsidP="00F86479">
      <w:pPr>
        <w:ind w:right="70"/>
        <w:jc w:val="both"/>
        <w:rPr>
          <w:sz w:val="24"/>
          <w:szCs w:val="24"/>
        </w:rPr>
      </w:pPr>
      <w:r w:rsidRPr="00F86479">
        <w:rPr>
          <w:sz w:val="24"/>
          <w:szCs w:val="24"/>
        </w:rPr>
        <w:t>V Náchodě dne</w:t>
      </w:r>
      <w:r w:rsidR="006322B8">
        <w:rPr>
          <w:sz w:val="24"/>
          <w:szCs w:val="24"/>
        </w:rPr>
        <w:t xml:space="preserve"> dle el. podpisu:</w:t>
      </w:r>
    </w:p>
    <w:p w14:paraId="76E46492" w14:textId="77777777" w:rsidR="00F86479" w:rsidRPr="00F86479" w:rsidRDefault="00F86479" w:rsidP="00F86479">
      <w:pPr>
        <w:ind w:right="70"/>
        <w:jc w:val="both"/>
        <w:rPr>
          <w:sz w:val="24"/>
          <w:szCs w:val="24"/>
        </w:rPr>
      </w:pPr>
    </w:p>
    <w:p w14:paraId="32F31FE3" w14:textId="77777777" w:rsidR="00F86479" w:rsidRPr="00F86479" w:rsidRDefault="00F86479" w:rsidP="00F86479">
      <w:pPr>
        <w:ind w:right="70"/>
        <w:jc w:val="both"/>
        <w:rPr>
          <w:sz w:val="24"/>
          <w:szCs w:val="24"/>
        </w:rPr>
      </w:pPr>
    </w:p>
    <w:p w14:paraId="341B2234" w14:textId="77777777" w:rsidR="00F86479" w:rsidRPr="00F86479" w:rsidRDefault="00F86479" w:rsidP="00F86479">
      <w:pPr>
        <w:ind w:left="2124" w:firstLine="708"/>
        <w:jc w:val="both"/>
        <w:rPr>
          <w:sz w:val="24"/>
          <w:szCs w:val="24"/>
        </w:rPr>
      </w:pPr>
      <w:r w:rsidRPr="00F86479">
        <w:rPr>
          <w:sz w:val="24"/>
          <w:szCs w:val="24"/>
        </w:rPr>
        <w:t>…………………………………………………..</w:t>
      </w:r>
    </w:p>
    <w:p w14:paraId="0FFBFD76" w14:textId="77777777" w:rsidR="00F86479" w:rsidRPr="00F86479" w:rsidRDefault="00F86479" w:rsidP="00F86479">
      <w:pPr>
        <w:ind w:left="3540"/>
        <w:jc w:val="both"/>
        <w:rPr>
          <w:i/>
          <w:sz w:val="24"/>
          <w:szCs w:val="24"/>
        </w:rPr>
      </w:pPr>
      <w:r w:rsidRPr="00F86479">
        <w:rPr>
          <w:sz w:val="24"/>
          <w:szCs w:val="24"/>
        </w:rPr>
        <w:t xml:space="preserve">   </w:t>
      </w:r>
      <w:r w:rsidRPr="00F86479">
        <w:rPr>
          <w:i/>
          <w:sz w:val="24"/>
          <w:szCs w:val="24"/>
        </w:rPr>
        <w:t>Ing. Štěpán Melichar</w:t>
      </w:r>
    </w:p>
    <w:p w14:paraId="51373FCE" w14:textId="77777777" w:rsidR="00F86479" w:rsidRPr="00F86479" w:rsidRDefault="00F86479" w:rsidP="00F86479">
      <w:pPr>
        <w:ind w:left="3540"/>
        <w:jc w:val="both"/>
        <w:rPr>
          <w:i/>
          <w:sz w:val="24"/>
          <w:szCs w:val="24"/>
        </w:rPr>
      </w:pPr>
      <w:r w:rsidRPr="00F86479">
        <w:rPr>
          <w:i/>
          <w:sz w:val="24"/>
          <w:szCs w:val="24"/>
        </w:rPr>
        <w:t>vedoucí Pobočky Náchod</w:t>
      </w:r>
    </w:p>
    <w:p w14:paraId="4F97948E" w14:textId="77777777" w:rsidR="00F86479" w:rsidRPr="00F86479" w:rsidRDefault="00F86479" w:rsidP="00F86479">
      <w:pPr>
        <w:ind w:left="3540"/>
        <w:jc w:val="both"/>
        <w:rPr>
          <w:i/>
          <w:sz w:val="24"/>
          <w:szCs w:val="24"/>
        </w:rPr>
      </w:pPr>
      <w:r w:rsidRPr="00F86479">
        <w:rPr>
          <w:i/>
          <w:sz w:val="24"/>
          <w:szCs w:val="24"/>
        </w:rPr>
        <w:t>Státní pozemkový úřad</w:t>
      </w:r>
    </w:p>
    <w:p w14:paraId="052AF9CF" w14:textId="77777777" w:rsidR="00F86479" w:rsidRPr="00F86479" w:rsidRDefault="00F86479" w:rsidP="00F86479">
      <w:pPr>
        <w:jc w:val="both"/>
        <w:rPr>
          <w:sz w:val="24"/>
          <w:szCs w:val="24"/>
          <w:lang w:eastAsia="en-US"/>
        </w:rPr>
      </w:pPr>
    </w:p>
    <w:p w14:paraId="5CBE3517" w14:textId="77777777" w:rsidR="00F86479" w:rsidRPr="00F86479" w:rsidRDefault="00F86479" w:rsidP="00F86479">
      <w:pPr>
        <w:jc w:val="both"/>
        <w:rPr>
          <w:sz w:val="24"/>
          <w:szCs w:val="24"/>
          <w:lang w:eastAsia="en-US"/>
        </w:rPr>
      </w:pPr>
    </w:p>
    <w:p w14:paraId="0807AAB8" w14:textId="77777777" w:rsidR="00F86479" w:rsidRPr="00F86479" w:rsidRDefault="00F86479" w:rsidP="00F86479">
      <w:pPr>
        <w:jc w:val="both"/>
        <w:rPr>
          <w:sz w:val="24"/>
          <w:szCs w:val="24"/>
          <w:lang w:eastAsia="en-US"/>
        </w:rPr>
      </w:pPr>
    </w:p>
    <w:p w14:paraId="292D15E2" w14:textId="77777777" w:rsidR="00F86479" w:rsidRPr="00F86479" w:rsidRDefault="00F86479" w:rsidP="00F86479">
      <w:pPr>
        <w:jc w:val="both"/>
        <w:rPr>
          <w:sz w:val="24"/>
          <w:szCs w:val="24"/>
          <w:lang w:eastAsia="en-US"/>
        </w:rPr>
      </w:pPr>
    </w:p>
    <w:p w14:paraId="41AD4C0E" w14:textId="77777777" w:rsidR="00F86479" w:rsidRPr="00F86479" w:rsidRDefault="00F86479" w:rsidP="00F86479">
      <w:pPr>
        <w:jc w:val="both"/>
        <w:rPr>
          <w:sz w:val="24"/>
          <w:szCs w:val="24"/>
          <w:lang w:eastAsia="en-US"/>
        </w:rPr>
      </w:pPr>
    </w:p>
    <w:p w14:paraId="304B7D78" w14:textId="3F40EEF5" w:rsidR="00F86479" w:rsidRPr="00F86479" w:rsidRDefault="00F86479" w:rsidP="00F86479">
      <w:pPr>
        <w:jc w:val="both"/>
        <w:rPr>
          <w:sz w:val="24"/>
          <w:szCs w:val="24"/>
          <w:lang w:eastAsia="en-US"/>
        </w:rPr>
      </w:pPr>
      <w:r w:rsidRPr="00F86479">
        <w:rPr>
          <w:sz w:val="24"/>
          <w:szCs w:val="24"/>
          <w:lang w:eastAsia="en-US"/>
        </w:rPr>
        <w:t>Plnou moc přijímá: ………………………</w:t>
      </w:r>
      <w:r w:rsidR="006322B8">
        <w:rPr>
          <w:sz w:val="24"/>
          <w:szCs w:val="24"/>
          <w:lang w:eastAsia="en-US"/>
        </w:rPr>
        <w:t>………..</w:t>
      </w:r>
      <w:r w:rsidRPr="00F86479">
        <w:rPr>
          <w:sz w:val="24"/>
          <w:szCs w:val="24"/>
          <w:lang w:eastAsia="en-US"/>
        </w:rPr>
        <w:t>…</w:t>
      </w:r>
    </w:p>
    <w:p w14:paraId="5B1929E7" w14:textId="71077A4D" w:rsidR="00F86479" w:rsidRPr="00F86479" w:rsidRDefault="006322B8" w:rsidP="00F86479">
      <w:pPr>
        <w:jc w:val="both"/>
        <w:rPr>
          <w:sz w:val="24"/>
          <w:szCs w:val="24"/>
          <w:lang w:eastAsia="en-US"/>
        </w:rPr>
      </w:pPr>
      <w:r>
        <w:rPr>
          <w:sz w:val="24"/>
          <w:szCs w:val="24"/>
          <w:lang w:eastAsia="en-US"/>
        </w:rPr>
        <w:tab/>
      </w:r>
      <w:r>
        <w:rPr>
          <w:sz w:val="24"/>
          <w:szCs w:val="24"/>
          <w:lang w:eastAsia="en-US"/>
        </w:rPr>
        <w:tab/>
        <w:t xml:space="preserve">         Ing. Jaroslav Jakoubek, jednatel</w:t>
      </w:r>
    </w:p>
    <w:p w14:paraId="6F695D6E" w14:textId="60AD27A4" w:rsidR="00F86479" w:rsidRPr="00F86479" w:rsidRDefault="006322B8" w:rsidP="00F86479">
      <w:pPr>
        <w:jc w:val="both"/>
        <w:rPr>
          <w:sz w:val="24"/>
          <w:szCs w:val="24"/>
          <w:lang w:eastAsia="en-US"/>
        </w:rPr>
      </w:pPr>
      <w:r>
        <w:rPr>
          <w:sz w:val="24"/>
          <w:szCs w:val="24"/>
          <w:lang w:eastAsia="en-US"/>
        </w:rPr>
        <w:tab/>
      </w:r>
      <w:r>
        <w:rPr>
          <w:sz w:val="24"/>
          <w:szCs w:val="24"/>
          <w:lang w:eastAsia="en-US"/>
        </w:rPr>
        <w:tab/>
      </w:r>
      <w:r>
        <w:rPr>
          <w:sz w:val="24"/>
          <w:szCs w:val="24"/>
          <w:lang w:eastAsia="en-US"/>
        </w:rPr>
        <w:tab/>
      </w:r>
    </w:p>
    <w:p w14:paraId="7106DA7A" w14:textId="77777777" w:rsidR="00F86479" w:rsidRPr="00D53952" w:rsidRDefault="00F86479" w:rsidP="005077E5">
      <w:pPr>
        <w:pStyle w:val="Zkladntext"/>
        <w:tabs>
          <w:tab w:val="left" w:pos="426"/>
        </w:tabs>
        <w:spacing w:line="276" w:lineRule="auto"/>
        <w:rPr>
          <w:rFonts w:ascii="Arial" w:hAnsi="Arial" w:cs="Arial"/>
          <w:b w:val="0"/>
          <w:sz w:val="22"/>
          <w:szCs w:val="22"/>
        </w:rPr>
      </w:pPr>
    </w:p>
    <w:sectPr w:rsidR="00F86479" w:rsidRPr="00D53952"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E045" w14:textId="77777777" w:rsidR="004D3932" w:rsidRDefault="004D3932" w:rsidP="00B83F26">
      <w:r>
        <w:separator/>
      </w:r>
    </w:p>
  </w:endnote>
  <w:endnote w:type="continuationSeparator" w:id="0">
    <w:p w14:paraId="6FF391EC" w14:textId="77777777" w:rsidR="004D3932" w:rsidRDefault="004D3932"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189B759B"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05FC3">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8DDE" w14:textId="77777777" w:rsidR="004D3932" w:rsidRDefault="004D3932" w:rsidP="00B83F26">
      <w:r>
        <w:separator/>
      </w:r>
    </w:p>
  </w:footnote>
  <w:footnote w:type="continuationSeparator" w:id="0">
    <w:p w14:paraId="18CE4C4C" w14:textId="77777777" w:rsidR="004D3932" w:rsidRDefault="004D3932"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00AF6309" w:rsidR="000C4B33"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BD2212">
      <w:rPr>
        <w:rFonts w:ascii="Arial" w:hAnsi="Arial" w:cs="Arial"/>
        <w:sz w:val="22"/>
        <w:szCs w:val="22"/>
      </w:rPr>
      <w:t xml:space="preserve"> SPU 218877/2024</w:t>
    </w:r>
  </w:p>
  <w:p w14:paraId="0463C2C5" w14:textId="77C6EC41" w:rsidR="00005FC3" w:rsidRPr="00D53952" w:rsidRDefault="00005FC3" w:rsidP="00DD34EC">
    <w:pPr>
      <w:pStyle w:val="Zhlav"/>
      <w:rPr>
        <w:rFonts w:ascii="Arial" w:hAnsi="Arial" w:cs="Arial"/>
        <w:sz w:val="22"/>
        <w:szCs w:val="22"/>
      </w:rPr>
    </w:pPr>
    <w:r>
      <w:rPr>
        <w:rFonts w:ascii="Arial" w:hAnsi="Arial" w:cs="Arial"/>
        <w:sz w:val="22"/>
        <w:szCs w:val="22"/>
      </w:rPr>
      <w:tab/>
      <w:t xml:space="preserve">                                                </w:t>
    </w:r>
    <w:r w:rsidR="00BD2212">
      <w:rPr>
        <w:rFonts w:ascii="Arial" w:hAnsi="Arial" w:cs="Arial"/>
        <w:sz w:val="22"/>
        <w:szCs w:val="22"/>
      </w:rPr>
      <w:t xml:space="preserve">                            </w:t>
    </w:r>
    <w:r>
      <w:rPr>
        <w:rFonts w:ascii="Arial" w:hAnsi="Arial" w:cs="Arial"/>
        <w:sz w:val="22"/>
        <w:szCs w:val="22"/>
      </w:rPr>
      <w:t xml:space="preserve"> UID:</w:t>
    </w:r>
    <w:r w:rsidR="00BD2212">
      <w:rPr>
        <w:rFonts w:ascii="Arial" w:hAnsi="Arial" w:cs="Arial"/>
        <w:sz w:val="22"/>
        <w:szCs w:val="22"/>
      </w:rPr>
      <w:t xml:space="preserve"> </w:t>
    </w:r>
    <w:r w:rsidR="00BD2212" w:rsidRPr="00BD2212">
      <w:rPr>
        <w:rFonts w:ascii="Arial" w:hAnsi="Arial" w:cs="Arial"/>
        <w:sz w:val="22"/>
        <w:szCs w:val="22"/>
      </w:rPr>
      <w:t>spuess920b5764</w:t>
    </w:r>
  </w:p>
  <w:p w14:paraId="0FE1921E" w14:textId="08D3E3D6"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189015D"/>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6"/>
  </w:num>
  <w:num w:numId="35" w16cid:durableId="1269433203">
    <w:abstractNumId w:val="32"/>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1"/>
  </w:num>
  <w:num w:numId="41" w16cid:durableId="18387618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19E0"/>
    <w:rsid w:val="00005FC3"/>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0F5586"/>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53"/>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14E7"/>
    <w:rsid w:val="0035249E"/>
    <w:rsid w:val="00354996"/>
    <w:rsid w:val="00357E86"/>
    <w:rsid w:val="003611E2"/>
    <w:rsid w:val="003620AC"/>
    <w:rsid w:val="00363183"/>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35929"/>
    <w:rsid w:val="004453EA"/>
    <w:rsid w:val="00445932"/>
    <w:rsid w:val="00450827"/>
    <w:rsid w:val="00457F60"/>
    <w:rsid w:val="0046360C"/>
    <w:rsid w:val="00463AB0"/>
    <w:rsid w:val="004652FB"/>
    <w:rsid w:val="004853B1"/>
    <w:rsid w:val="004907AC"/>
    <w:rsid w:val="004A5779"/>
    <w:rsid w:val="004B49E7"/>
    <w:rsid w:val="004C0349"/>
    <w:rsid w:val="004D182C"/>
    <w:rsid w:val="004D3932"/>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362A"/>
    <w:rsid w:val="00574F3E"/>
    <w:rsid w:val="00577773"/>
    <w:rsid w:val="00587429"/>
    <w:rsid w:val="00595FEA"/>
    <w:rsid w:val="005A4779"/>
    <w:rsid w:val="005C23CD"/>
    <w:rsid w:val="005C248F"/>
    <w:rsid w:val="005D328A"/>
    <w:rsid w:val="005E3D3B"/>
    <w:rsid w:val="005F687B"/>
    <w:rsid w:val="00616346"/>
    <w:rsid w:val="0061794B"/>
    <w:rsid w:val="006322B8"/>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819"/>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12F94"/>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962B9"/>
    <w:rsid w:val="009B4D42"/>
    <w:rsid w:val="009B7615"/>
    <w:rsid w:val="009C0CA5"/>
    <w:rsid w:val="009C3271"/>
    <w:rsid w:val="009C6AEC"/>
    <w:rsid w:val="009D3BAE"/>
    <w:rsid w:val="009D5790"/>
    <w:rsid w:val="009F145A"/>
    <w:rsid w:val="00A00B86"/>
    <w:rsid w:val="00A11774"/>
    <w:rsid w:val="00A1694B"/>
    <w:rsid w:val="00A22E65"/>
    <w:rsid w:val="00A35BCB"/>
    <w:rsid w:val="00A375D5"/>
    <w:rsid w:val="00A45D1B"/>
    <w:rsid w:val="00A61E0B"/>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4F6E"/>
    <w:rsid w:val="00B7615A"/>
    <w:rsid w:val="00B80447"/>
    <w:rsid w:val="00B83F26"/>
    <w:rsid w:val="00B84595"/>
    <w:rsid w:val="00B95B30"/>
    <w:rsid w:val="00BA4EE1"/>
    <w:rsid w:val="00BB4EEA"/>
    <w:rsid w:val="00BC00B7"/>
    <w:rsid w:val="00BC5BBE"/>
    <w:rsid w:val="00BD2212"/>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531C3"/>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6BF"/>
    <w:rsid w:val="00F33FE9"/>
    <w:rsid w:val="00F60711"/>
    <w:rsid w:val="00F627CD"/>
    <w:rsid w:val="00F66E65"/>
    <w:rsid w:val="00F722D1"/>
    <w:rsid w:val="00F86479"/>
    <w:rsid w:val="00FB1A92"/>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3736</Words>
  <Characters>22048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Hynková Jana Ing.</cp:lastModifiedBy>
  <cp:revision>13</cp:revision>
  <cp:lastPrinted>2022-06-15T12:51:00Z</cp:lastPrinted>
  <dcterms:created xsi:type="dcterms:W3CDTF">2024-03-27T07:14:00Z</dcterms:created>
  <dcterms:modified xsi:type="dcterms:W3CDTF">2024-06-17T07:47:00Z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