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1E213987" w:rsidR="00E7355F" w:rsidRPr="00AD1275" w:rsidRDefault="008F03D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</w:t>
      </w:r>
      <w:r w:rsidR="003F0ECC">
        <w:rPr>
          <w:rFonts w:cs="Arial"/>
          <w:b/>
          <w:sz w:val="28"/>
          <w:szCs w:val="28"/>
        </w:rPr>
        <w:t xml:space="preserve"> č. </w:t>
      </w:r>
      <w:r w:rsidR="004D0A94">
        <w:rPr>
          <w:rFonts w:cs="Arial"/>
          <w:b/>
          <w:sz w:val="28"/>
          <w:szCs w:val="28"/>
        </w:rPr>
        <w:t>2</w:t>
      </w:r>
    </w:p>
    <w:p w14:paraId="500BF924" w14:textId="052D0535" w:rsidR="009F3720" w:rsidRPr="00B83C85" w:rsidRDefault="002147D8" w:rsidP="00AE2DC5">
      <w:pPr>
        <w:jc w:val="center"/>
        <w:rPr>
          <w:rFonts w:cs="Arial"/>
          <w:b/>
          <w:sz w:val="24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DE61C8" w:rsidRPr="00B83C85">
        <w:rPr>
          <w:rFonts w:cs="Arial"/>
          <w:b/>
          <w:sz w:val="24"/>
        </w:rPr>
        <w:t xml:space="preserve">ke </w:t>
      </w:r>
      <w:r w:rsidR="009F053D" w:rsidRPr="00B83C85">
        <w:rPr>
          <w:rFonts w:cs="Arial"/>
          <w:b/>
          <w:sz w:val="24"/>
        </w:rPr>
        <w:t>s</w:t>
      </w:r>
      <w:r w:rsidR="009F3720" w:rsidRPr="00B83C85">
        <w:rPr>
          <w:rFonts w:cs="Arial"/>
          <w:b/>
          <w:sz w:val="24"/>
        </w:rPr>
        <w:t>mlouv</w:t>
      </w:r>
      <w:r w:rsidR="00DE61C8" w:rsidRPr="00B83C85">
        <w:rPr>
          <w:rFonts w:cs="Arial"/>
          <w:b/>
          <w:sz w:val="24"/>
        </w:rPr>
        <w:t>ě</w:t>
      </w:r>
      <w:r w:rsidR="009F053D" w:rsidRPr="00B83C85">
        <w:rPr>
          <w:rFonts w:cs="Arial"/>
          <w:b/>
          <w:sz w:val="24"/>
        </w:rPr>
        <w:t xml:space="preserve"> o dílo</w:t>
      </w:r>
      <w:r w:rsidR="002F0AAA" w:rsidRPr="00B83C85">
        <w:rPr>
          <w:rFonts w:cs="Arial"/>
          <w:b/>
          <w:sz w:val="24"/>
        </w:rPr>
        <w:t xml:space="preserve"> </w:t>
      </w:r>
      <w:r w:rsidR="002F0AAA" w:rsidRPr="00B83C85">
        <w:rPr>
          <w:rFonts w:cs="Arial"/>
          <w:bCs/>
          <w:sz w:val="24"/>
        </w:rPr>
        <w:t>(dále jen „</w:t>
      </w:r>
      <w:r w:rsidR="002F0AAA" w:rsidRPr="00B83C85">
        <w:rPr>
          <w:rFonts w:cs="Arial"/>
          <w:b/>
          <w:sz w:val="24"/>
        </w:rPr>
        <w:t>Smlouva</w:t>
      </w:r>
      <w:r w:rsidR="002F0AAA" w:rsidRPr="00B83C85">
        <w:rPr>
          <w:rFonts w:cs="Arial"/>
          <w:bCs/>
          <w:sz w:val="24"/>
        </w:rPr>
        <w:t>“)</w:t>
      </w:r>
    </w:p>
    <w:p w14:paraId="58BCB3AE" w14:textId="77777777" w:rsidR="00184973" w:rsidRDefault="00184973" w:rsidP="006F411B">
      <w:pPr>
        <w:spacing w:after="0"/>
        <w:jc w:val="center"/>
        <w:rPr>
          <w:rFonts w:cs="Arial"/>
          <w:b/>
          <w:sz w:val="28"/>
          <w:szCs w:val="28"/>
        </w:rPr>
      </w:pPr>
    </w:p>
    <w:p w14:paraId="009DC3A3" w14:textId="2B2D768E" w:rsidR="00184973" w:rsidRPr="0065529B" w:rsidRDefault="00184973" w:rsidP="00AE2DC5">
      <w:pPr>
        <w:jc w:val="center"/>
        <w:rPr>
          <w:rFonts w:cs="Arial"/>
          <w:b/>
          <w:spacing w:val="8"/>
          <w:sz w:val="24"/>
        </w:rPr>
      </w:pPr>
      <w:r w:rsidRPr="0065529B">
        <w:rPr>
          <w:rFonts w:cs="Arial"/>
          <w:b/>
          <w:spacing w:val="8"/>
          <w:sz w:val="24"/>
        </w:rPr>
        <w:t>„Projektová dokumentace pro realizaci společných zařízení v </w:t>
      </w:r>
      <w:proofErr w:type="spellStart"/>
      <w:r w:rsidRPr="0065529B">
        <w:rPr>
          <w:rFonts w:cs="Arial"/>
          <w:b/>
          <w:spacing w:val="8"/>
          <w:sz w:val="24"/>
        </w:rPr>
        <w:t>k.ú</w:t>
      </w:r>
      <w:proofErr w:type="spellEnd"/>
      <w:r w:rsidRPr="0065529B">
        <w:rPr>
          <w:rFonts w:cs="Arial"/>
          <w:b/>
          <w:spacing w:val="8"/>
          <w:sz w:val="24"/>
        </w:rPr>
        <w:t>. Podhoří na</w:t>
      </w:r>
      <w:r w:rsidR="00E7459B" w:rsidRPr="0065529B">
        <w:rPr>
          <w:rFonts w:cs="Arial"/>
          <w:b/>
          <w:spacing w:val="8"/>
          <w:sz w:val="24"/>
        </w:rPr>
        <w:t> </w:t>
      </w:r>
      <w:r w:rsidRPr="0065529B">
        <w:rPr>
          <w:rFonts w:cs="Arial"/>
          <w:b/>
          <w:spacing w:val="8"/>
          <w:sz w:val="24"/>
        </w:rPr>
        <w:t xml:space="preserve">Moravě a </w:t>
      </w:r>
      <w:proofErr w:type="spellStart"/>
      <w:r w:rsidRPr="0065529B">
        <w:rPr>
          <w:rFonts w:cs="Arial"/>
          <w:b/>
          <w:spacing w:val="8"/>
          <w:sz w:val="24"/>
        </w:rPr>
        <w:t>k.ú</w:t>
      </w:r>
      <w:proofErr w:type="spellEnd"/>
      <w:r w:rsidRPr="0065529B">
        <w:rPr>
          <w:rFonts w:cs="Arial"/>
          <w:b/>
          <w:spacing w:val="8"/>
          <w:sz w:val="24"/>
        </w:rPr>
        <w:t xml:space="preserve">. Jezernice – vypracování </w:t>
      </w:r>
      <w:r w:rsidR="00E7459B" w:rsidRPr="0065529B">
        <w:rPr>
          <w:rFonts w:cs="Arial"/>
          <w:b/>
          <w:spacing w:val="8"/>
          <w:sz w:val="24"/>
        </w:rPr>
        <w:t>projektové dokumentace včetně provedení podrobného geotechnického průzkumu</w:t>
      </w:r>
      <w:r w:rsidRPr="0065529B">
        <w:rPr>
          <w:rFonts w:cs="Arial"/>
          <w:b/>
          <w:spacing w:val="8"/>
          <w:sz w:val="24"/>
        </w:rPr>
        <w:t>“</w:t>
      </w:r>
      <w:r w:rsidR="00DE61C8" w:rsidRPr="0065529B">
        <w:rPr>
          <w:rFonts w:cs="Arial"/>
          <w:b/>
          <w:spacing w:val="8"/>
          <w:sz w:val="24"/>
        </w:rPr>
        <w:t xml:space="preserve"> </w:t>
      </w:r>
    </w:p>
    <w:p w14:paraId="3C124809" w14:textId="77777777" w:rsidR="00390568" w:rsidRDefault="00693ECF" w:rsidP="00390568">
      <w:pPr>
        <w:spacing w:before="120" w:after="0"/>
        <w:jc w:val="center"/>
        <w:rPr>
          <w:rFonts w:cs="Arial"/>
          <w:bCs/>
          <w:spacing w:val="8"/>
          <w:szCs w:val="22"/>
        </w:rPr>
      </w:pPr>
      <w:r w:rsidRPr="00682CA3">
        <w:rPr>
          <w:rFonts w:cs="Arial"/>
          <w:bCs/>
          <w:spacing w:val="8"/>
          <w:szCs w:val="22"/>
        </w:rPr>
        <w:t>č</w:t>
      </w:r>
      <w:r w:rsidR="002F0AAA" w:rsidRPr="00682CA3">
        <w:rPr>
          <w:rFonts w:cs="Arial"/>
          <w:bCs/>
          <w:spacing w:val="8"/>
          <w:szCs w:val="22"/>
        </w:rPr>
        <w:t>. objednatele č. 1: 279-2025-521204</w:t>
      </w:r>
      <w:r w:rsidR="00390568">
        <w:rPr>
          <w:rFonts w:cs="Arial"/>
          <w:bCs/>
          <w:spacing w:val="8"/>
          <w:szCs w:val="22"/>
        </w:rPr>
        <w:t>, č. objednatele č. 2: 03PT-006326</w:t>
      </w:r>
    </w:p>
    <w:p w14:paraId="06FC9880" w14:textId="1DCC2774" w:rsidR="002F0AAA" w:rsidRDefault="002F0AAA" w:rsidP="00390568">
      <w:pPr>
        <w:jc w:val="center"/>
        <w:rPr>
          <w:rFonts w:cs="Arial"/>
          <w:bCs/>
          <w:spacing w:val="8"/>
          <w:szCs w:val="22"/>
        </w:rPr>
      </w:pPr>
      <w:r w:rsidRPr="00682CA3">
        <w:rPr>
          <w:rFonts w:cs="Arial"/>
          <w:bCs/>
          <w:spacing w:val="8"/>
          <w:szCs w:val="22"/>
        </w:rPr>
        <w:t xml:space="preserve"> ze dne</w:t>
      </w:r>
      <w:r w:rsidR="00B83C85" w:rsidRPr="00682CA3">
        <w:rPr>
          <w:rFonts w:cs="Arial"/>
          <w:bCs/>
          <w:spacing w:val="8"/>
          <w:szCs w:val="22"/>
        </w:rPr>
        <w:t xml:space="preserve"> </w:t>
      </w:r>
      <w:r w:rsidR="003E552D">
        <w:rPr>
          <w:rFonts w:cs="Arial"/>
          <w:bCs/>
          <w:spacing w:val="8"/>
          <w:szCs w:val="22"/>
        </w:rPr>
        <w:t>14.</w:t>
      </w:r>
      <w:r w:rsidR="00390568">
        <w:rPr>
          <w:rFonts w:cs="Arial"/>
          <w:bCs/>
          <w:spacing w:val="8"/>
          <w:szCs w:val="22"/>
        </w:rPr>
        <w:t> </w:t>
      </w:r>
      <w:r w:rsidR="003E552D">
        <w:rPr>
          <w:rFonts w:cs="Arial"/>
          <w:bCs/>
          <w:spacing w:val="8"/>
          <w:szCs w:val="22"/>
        </w:rPr>
        <w:t>7.</w:t>
      </w:r>
      <w:r w:rsidR="00390568">
        <w:rPr>
          <w:rFonts w:cs="Arial"/>
          <w:bCs/>
          <w:spacing w:val="8"/>
          <w:szCs w:val="22"/>
        </w:rPr>
        <w:t> </w:t>
      </w:r>
      <w:r w:rsidR="003E552D">
        <w:rPr>
          <w:rFonts w:cs="Arial"/>
          <w:bCs/>
          <w:spacing w:val="8"/>
          <w:szCs w:val="22"/>
        </w:rPr>
        <w:t>2025</w:t>
      </w:r>
    </w:p>
    <w:p w14:paraId="4DAB77DC" w14:textId="626A4410" w:rsidR="00682CA3" w:rsidRDefault="00682CA3" w:rsidP="00C76773">
      <w:pPr>
        <w:spacing w:before="120"/>
        <w:jc w:val="center"/>
        <w:rPr>
          <w:rFonts w:cs="Arial"/>
          <w:bCs/>
          <w:spacing w:val="8"/>
          <w:szCs w:val="22"/>
        </w:rPr>
      </w:pPr>
      <w:r>
        <w:rPr>
          <w:rFonts w:cs="Arial"/>
          <w:bCs/>
          <w:spacing w:val="8"/>
          <w:szCs w:val="22"/>
        </w:rPr>
        <w:t>(dále jen „</w:t>
      </w:r>
      <w:r w:rsidRPr="0065529B">
        <w:rPr>
          <w:rFonts w:cs="Arial"/>
          <w:b/>
          <w:spacing w:val="8"/>
          <w:szCs w:val="22"/>
        </w:rPr>
        <w:t>Dodatek</w:t>
      </w:r>
      <w:r>
        <w:rPr>
          <w:rFonts w:cs="Arial"/>
          <w:bCs/>
          <w:spacing w:val="8"/>
          <w:szCs w:val="22"/>
        </w:rPr>
        <w:t>“)</w:t>
      </w:r>
    </w:p>
    <w:p w14:paraId="2BF199B5" w14:textId="26C070CC" w:rsidR="00682CA3" w:rsidRPr="0065529B" w:rsidRDefault="00682CA3" w:rsidP="00AE2DC5">
      <w:pPr>
        <w:jc w:val="center"/>
        <w:rPr>
          <w:rFonts w:cs="Arial"/>
          <w:b/>
          <w:sz w:val="20"/>
          <w:szCs w:val="20"/>
        </w:rPr>
      </w:pPr>
      <w:r w:rsidRPr="0065529B">
        <w:rPr>
          <w:rFonts w:cs="Arial"/>
          <w:b/>
          <w:spacing w:val="8"/>
          <w:szCs w:val="22"/>
        </w:rPr>
        <w:t>uzavřený</w:t>
      </w:r>
    </w:p>
    <w:p w14:paraId="667ED08C" w14:textId="76D1A6BB" w:rsidR="009F3720" w:rsidRDefault="008B08EC" w:rsidP="008B08EC">
      <w:pPr>
        <w:jc w:val="both"/>
        <w:rPr>
          <w:rFonts w:cs="Arial"/>
          <w:szCs w:val="22"/>
        </w:rPr>
      </w:pPr>
      <w:r w:rsidRPr="00BE04E4">
        <w:rPr>
          <w:rFonts w:cs="Arial"/>
        </w:rPr>
        <w:t xml:space="preserve">podle § 2586 a následujících zákona č. 89/2012 Sb., občanský zákoník, ve znění pozdějších předpisů, a </w:t>
      </w:r>
      <w:r w:rsidR="00C76773">
        <w:rPr>
          <w:rFonts w:cs="Arial"/>
        </w:rPr>
        <w:t xml:space="preserve">přiměřeně podle </w:t>
      </w:r>
      <w:r w:rsidRPr="00BE04E4">
        <w:rPr>
          <w:rFonts w:cs="Arial"/>
        </w:rPr>
        <w:t>ustanovení § 222 odst.</w:t>
      </w:r>
      <w:r w:rsidR="00C76773">
        <w:rPr>
          <w:rFonts w:cs="Arial"/>
        </w:rPr>
        <w:t xml:space="preserve"> 6 </w:t>
      </w:r>
      <w:r w:rsidRPr="00BE04E4">
        <w:rPr>
          <w:rFonts w:cs="Arial"/>
        </w:rPr>
        <w:t>zákona č. 134/2016 Sb., o zadávání veřejných zakázek, ve znění pozdějších předpisů</w:t>
      </w:r>
      <w:r>
        <w:rPr>
          <w:rFonts w:cs="Arial"/>
        </w:rPr>
        <w:t xml:space="preserve"> (dále jen „</w:t>
      </w:r>
      <w:r w:rsidRPr="00CE1FA9">
        <w:rPr>
          <w:rFonts w:cs="Arial"/>
          <w:b/>
          <w:bCs/>
        </w:rPr>
        <w:t>ZZVZ</w:t>
      </w:r>
      <w:r>
        <w:rPr>
          <w:rFonts w:cs="Arial"/>
        </w:rPr>
        <w:t>“)</w:t>
      </w:r>
    </w:p>
    <w:p w14:paraId="49BF6283" w14:textId="77777777" w:rsidR="009F3720" w:rsidRPr="004D5F78" w:rsidRDefault="009F3720" w:rsidP="006F411B">
      <w:pPr>
        <w:tabs>
          <w:tab w:val="left" w:pos="4820"/>
        </w:tabs>
        <w:spacing w:after="0"/>
        <w:jc w:val="center"/>
        <w:rPr>
          <w:rFonts w:cs="Arial"/>
          <w:b/>
          <w:szCs w:val="22"/>
        </w:rPr>
      </w:pPr>
    </w:p>
    <w:p w14:paraId="07B40A2D" w14:textId="7899940B" w:rsidR="00C76773" w:rsidRPr="00C76773" w:rsidRDefault="00C76773" w:rsidP="00A9127D">
      <w:pPr>
        <w:pStyle w:val="Odstavecseseznamem"/>
        <w:numPr>
          <w:ilvl w:val="0"/>
          <w:numId w:val="6"/>
        </w:numPr>
        <w:ind w:left="709" w:hanging="709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SMLUVNÍ STRANA</w:t>
      </w:r>
    </w:p>
    <w:p w14:paraId="58CE0971" w14:textId="7A84D1C1" w:rsidR="00AC144C" w:rsidRDefault="003C4214" w:rsidP="003C4214">
      <w:pPr>
        <w:jc w:val="both"/>
        <w:rPr>
          <w:rFonts w:cs="Arial"/>
          <w:b/>
          <w:szCs w:val="22"/>
        </w:rPr>
      </w:pPr>
      <w:r w:rsidRPr="003C4214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3C4214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3C4214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3C4214">
      <w:pPr>
        <w:overflowPunct w:val="0"/>
        <w:autoSpaceDE w:val="0"/>
        <w:autoSpaceDN w:val="0"/>
        <w:adjustRightInd w:val="0"/>
        <w:spacing w:after="0" w:line="276" w:lineRule="auto"/>
        <w:ind w:left="284" w:firstLine="42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3C4214">
      <w:pPr>
        <w:widowControl w:val="0"/>
        <w:tabs>
          <w:tab w:val="left" w:pos="4536"/>
        </w:tabs>
        <w:suppressAutoHyphens/>
        <w:spacing w:after="0" w:line="276" w:lineRule="auto"/>
        <w:ind w:left="4820" w:hanging="4394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471FE25" w:rsidR="00126736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„</w:t>
      </w:r>
      <w:r w:rsidR="003C4214">
        <w:rPr>
          <w:rFonts w:cs="Arial"/>
          <w:b/>
          <w:bCs/>
          <w:snapToGrid w:val="0"/>
          <w:szCs w:val="22"/>
        </w:rPr>
        <w:t>O</w:t>
      </w:r>
      <w:r w:rsidRPr="003C4214">
        <w:rPr>
          <w:rFonts w:cs="Arial"/>
          <w:b/>
          <w:bCs/>
          <w:snapToGrid w:val="0"/>
          <w:szCs w:val="22"/>
        </w:rPr>
        <w:t>bjednatel</w:t>
      </w:r>
      <w:r w:rsidR="007C7FC3" w:rsidRPr="003C4214">
        <w:rPr>
          <w:rFonts w:cs="Arial"/>
          <w:b/>
          <w:bCs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59E84A10" w14:textId="77777777" w:rsidR="000F6B4E" w:rsidRDefault="000F6B4E" w:rsidP="000F6B4E">
      <w:pPr>
        <w:spacing w:after="0" w:line="240" w:lineRule="auto"/>
        <w:ind w:left="1418" w:firstLine="709"/>
        <w:rPr>
          <w:rFonts w:cs="Arial"/>
          <w:b/>
          <w:szCs w:val="22"/>
        </w:rPr>
      </w:pPr>
    </w:p>
    <w:p w14:paraId="40463962" w14:textId="268510F5" w:rsidR="00CF6E49" w:rsidRPr="00FC69D5" w:rsidRDefault="00CF6E49" w:rsidP="003F0ECC">
      <w:pPr>
        <w:ind w:left="1416" w:firstLine="708"/>
        <w:rPr>
          <w:rFonts w:cs="Arial"/>
          <w:bCs/>
          <w:szCs w:val="22"/>
        </w:rPr>
      </w:pPr>
      <w:r w:rsidRPr="00FC69D5">
        <w:rPr>
          <w:rFonts w:cs="Arial"/>
          <w:bCs/>
          <w:szCs w:val="22"/>
        </w:rPr>
        <w:t>a</w:t>
      </w:r>
    </w:p>
    <w:p w14:paraId="1816EB2A" w14:textId="068B33C7" w:rsidR="00560325" w:rsidRDefault="003C4214" w:rsidP="003C4214">
      <w:pPr>
        <w:jc w:val="both"/>
        <w:rPr>
          <w:rFonts w:cs="Arial"/>
          <w:b/>
          <w:szCs w:val="22"/>
        </w:rPr>
      </w:pPr>
      <w:r w:rsidRPr="003C4214">
        <w:rPr>
          <w:rFonts w:cs="Arial"/>
          <w:bCs/>
          <w:szCs w:val="22"/>
        </w:rPr>
        <w:t>(2)</w:t>
      </w:r>
      <w:r>
        <w:rPr>
          <w:rFonts w:cs="Arial"/>
          <w:b/>
          <w:szCs w:val="22"/>
        </w:rPr>
        <w:tab/>
      </w:r>
      <w:r w:rsidR="00560325"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C4214">
      <w:pPr>
        <w:ind w:left="284" w:firstLine="42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C4214">
      <w:pPr>
        <w:ind w:left="284" w:firstLine="42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219AEBF2" w:rsidR="00661534" w:rsidRPr="00661534" w:rsidRDefault="00661534" w:rsidP="003C4214">
      <w:pPr>
        <w:ind w:left="284" w:firstLine="42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A9127D">
      <w:pPr>
        <w:ind w:left="42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3195188B" w14:textId="7D3F043E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„</w:t>
      </w:r>
      <w:r w:rsidR="003C4214" w:rsidRPr="003C4214">
        <w:rPr>
          <w:rFonts w:cs="Arial"/>
          <w:b/>
          <w:szCs w:val="22"/>
        </w:rPr>
        <w:t>O</w:t>
      </w:r>
      <w:r w:rsidRPr="003C4214">
        <w:rPr>
          <w:rFonts w:cs="Arial"/>
          <w:b/>
          <w:szCs w:val="22"/>
        </w:rPr>
        <w:t>bjednatel č. 2</w:t>
      </w:r>
      <w:r w:rsidR="003C4214"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>)</w:t>
      </w:r>
    </w:p>
    <w:p w14:paraId="4A6B9700" w14:textId="56CBE836" w:rsidR="00A10185" w:rsidRPr="00FC69D5" w:rsidRDefault="00A10185" w:rsidP="00062539">
      <w:pPr>
        <w:spacing w:before="240" w:after="0"/>
        <w:ind w:left="2127" w:hanging="212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Pr="00FC69D5">
        <w:rPr>
          <w:rFonts w:cs="Arial"/>
          <w:bCs/>
          <w:szCs w:val="22"/>
        </w:rPr>
        <w:t>a</w:t>
      </w:r>
    </w:p>
    <w:p w14:paraId="419CC03E" w14:textId="2DB43699" w:rsidR="007276AC" w:rsidRPr="004D5F78" w:rsidRDefault="00A9127D" w:rsidP="007276AC">
      <w:pPr>
        <w:rPr>
          <w:rFonts w:cs="Arial"/>
          <w:b/>
          <w:bCs/>
          <w:snapToGrid w:val="0"/>
          <w:szCs w:val="22"/>
          <w:lang w:val="en-US"/>
        </w:rPr>
      </w:pPr>
      <w:r w:rsidRPr="00A9127D">
        <w:rPr>
          <w:rFonts w:cs="Arial"/>
          <w:snapToGrid w:val="0"/>
          <w:szCs w:val="22"/>
        </w:rPr>
        <w:t>(3)</w:t>
      </w:r>
      <w:r>
        <w:rPr>
          <w:rFonts w:cs="Arial"/>
          <w:b/>
          <w:bCs/>
          <w:snapToGrid w:val="0"/>
          <w:szCs w:val="22"/>
        </w:rPr>
        <w:tab/>
      </w:r>
      <w:r w:rsidR="00516186" w:rsidRPr="0036385E">
        <w:rPr>
          <w:rFonts w:cs="Arial"/>
          <w:b/>
          <w:bCs/>
          <w:szCs w:val="22"/>
        </w:rPr>
        <w:t>Vodohospodářský atelier, s.r.o.</w:t>
      </w:r>
    </w:p>
    <w:p w14:paraId="3587E364" w14:textId="79B1AA6D" w:rsidR="007276AC" w:rsidRPr="0083286F" w:rsidRDefault="007276AC" w:rsidP="00A9127D">
      <w:pPr>
        <w:ind w:firstLine="708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A40093" w:rsidRPr="0036385E">
        <w:rPr>
          <w:rFonts w:cs="Arial"/>
          <w:szCs w:val="22"/>
        </w:rPr>
        <w:t xml:space="preserve">Růženec 634/54, 64400 </w:t>
      </w:r>
      <w:proofErr w:type="gramStart"/>
      <w:r w:rsidR="00A40093" w:rsidRPr="0036385E">
        <w:rPr>
          <w:rFonts w:cs="Arial"/>
          <w:szCs w:val="22"/>
        </w:rPr>
        <w:t>Brno - Soběšice</w:t>
      </w:r>
      <w:proofErr w:type="gramEnd"/>
    </w:p>
    <w:p w14:paraId="392B3724" w14:textId="624BA2B1" w:rsidR="007276AC" w:rsidRPr="0083286F" w:rsidRDefault="007276AC" w:rsidP="00A9127D">
      <w:pPr>
        <w:ind w:firstLine="708"/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29111B">
        <w:rPr>
          <w:rFonts w:cs="Arial"/>
          <w:snapToGrid w:val="0"/>
          <w:szCs w:val="22"/>
        </w:rPr>
        <w:t>Ing. Vítězslavem Hráčkem</w:t>
      </w:r>
    </w:p>
    <w:p w14:paraId="49EF2251" w14:textId="5AB76302" w:rsidR="007276AC" w:rsidRPr="0083286F" w:rsidRDefault="007276AC" w:rsidP="00A9127D">
      <w:pPr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="00CD411F">
        <w:rPr>
          <w:rFonts w:cs="Arial"/>
          <w:snapToGrid w:val="0"/>
          <w:szCs w:val="22"/>
        </w:rPr>
        <w:t>Ing. Vítězslav Hráček</w:t>
      </w:r>
    </w:p>
    <w:p w14:paraId="760446C7" w14:textId="52EE058E" w:rsidR="007276AC" w:rsidRDefault="007276AC" w:rsidP="00A9127D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E46A5D">
        <w:rPr>
          <w:rFonts w:cs="Arial"/>
          <w:b w:val="0"/>
          <w:szCs w:val="22"/>
        </w:rPr>
        <w:t>xxxxx</w:t>
      </w:r>
      <w:proofErr w:type="spellEnd"/>
    </w:p>
    <w:p w14:paraId="1D1C39D4" w14:textId="12C4C75C" w:rsidR="007276AC" w:rsidRDefault="007276AC" w:rsidP="00A9127D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CD411F">
        <w:rPr>
          <w:rFonts w:cs="Arial"/>
          <w:b w:val="0"/>
          <w:szCs w:val="22"/>
        </w:rPr>
        <w:t>+420 </w:t>
      </w:r>
      <w:proofErr w:type="spellStart"/>
      <w:r w:rsidR="00E46A5D">
        <w:rPr>
          <w:rFonts w:cs="Arial"/>
          <w:b w:val="0"/>
          <w:szCs w:val="22"/>
        </w:rPr>
        <w:t>xxxxx</w:t>
      </w:r>
      <w:proofErr w:type="spellEnd"/>
    </w:p>
    <w:p w14:paraId="5EE34578" w14:textId="2F14AC2D" w:rsidR="007276AC" w:rsidRDefault="007276AC" w:rsidP="00A9127D">
      <w:pPr>
        <w:pStyle w:val="Zkladntext"/>
        <w:spacing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E46A5D">
        <w:rPr>
          <w:rFonts w:cs="Arial"/>
          <w:b w:val="0"/>
          <w:szCs w:val="22"/>
        </w:rPr>
        <w:t>xxxxx</w:t>
      </w:r>
      <w:proofErr w:type="spellEnd"/>
    </w:p>
    <w:p w14:paraId="7F5512C3" w14:textId="036D7FE6" w:rsidR="007276AC" w:rsidRPr="0083286F" w:rsidRDefault="007276AC" w:rsidP="00A9127D">
      <w:pPr>
        <w:pStyle w:val="Zkladntext"/>
        <w:spacing w:line="240" w:lineRule="auto"/>
        <w:ind w:firstLine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826E34">
        <w:rPr>
          <w:rFonts w:cs="Arial"/>
          <w:b w:val="0"/>
          <w:bCs/>
          <w:szCs w:val="22"/>
        </w:rPr>
        <w:t>rz4a5mz</w:t>
      </w:r>
    </w:p>
    <w:p w14:paraId="4FECE30F" w14:textId="358A273C" w:rsidR="007276AC" w:rsidRPr="0083286F" w:rsidRDefault="007276AC" w:rsidP="00A9127D">
      <w:pPr>
        <w:ind w:firstLine="426"/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Česká spořitelna, a.s.</w:t>
      </w:r>
    </w:p>
    <w:p w14:paraId="4DCFA7D1" w14:textId="101005DC" w:rsidR="007276AC" w:rsidRPr="0083286F" w:rsidRDefault="007276AC" w:rsidP="00A9127D">
      <w:pPr>
        <w:ind w:firstLine="426"/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2059572379/0800</w:t>
      </w:r>
    </w:p>
    <w:p w14:paraId="3265CFF3" w14:textId="55DF827A" w:rsidR="007276AC" w:rsidRPr="0083286F" w:rsidRDefault="007276AC" w:rsidP="00A9127D">
      <w:pPr>
        <w:ind w:firstLine="426"/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E03BD" w:rsidRPr="00034930">
        <w:rPr>
          <w:rFonts w:cs="Arial"/>
          <w:szCs w:val="22"/>
        </w:rPr>
        <w:t>27724905</w:t>
      </w:r>
      <w:r w:rsidRPr="00034930">
        <w:rPr>
          <w:rFonts w:cs="Arial"/>
          <w:snapToGrid w:val="0"/>
          <w:szCs w:val="22"/>
        </w:rPr>
        <w:t xml:space="preserve"> /</w:t>
      </w:r>
      <w:r w:rsidR="00034930" w:rsidRPr="00034930">
        <w:rPr>
          <w:rFonts w:cs="Arial"/>
          <w:snapToGrid w:val="0"/>
          <w:szCs w:val="22"/>
        </w:rPr>
        <w:t xml:space="preserve"> </w:t>
      </w:r>
      <w:proofErr w:type="gramStart"/>
      <w:r w:rsidR="00034930" w:rsidRPr="00034930">
        <w:rPr>
          <w:rFonts w:cs="Arial"/>
          <w:snapToGrid w:val="0"/>
          <w:szCs w:val="22"/>
        </w:rPr>
        <w:t>CZ27724905 - je</w:t>
      </w:r>
      <w:proofErr w:type="gramEnd"/>
      <w:r w:rsidRPr="00034930">
        <w:rPr>
          <w:rFonts w:cs="Arial"/>
          <w:snapToGrid w:val="0"/>
          <w:szCs w:val="22"/>
        </w:rPr>
        <w:t xml:space="preserve"> plátcem DPH</w:t>
      </w:r>
    </w:p>
    <w:p w14:paraId="43FF7F0B" w14:textId="277F0DAD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„</w:t>
      </w:r>
      <w:r w:rsidR="00A9127D" w:rsidRPr="00A9127D">
        <w:rPr>
          <w:rFonts w:cs="Arial"/>
          <w:b/>
          <w:bCs/>
          <w:snapToGrid w:val="0"/>
          <w:szCs w:val="22"/>
        </w:rPr>
        <w:t>Z</w:t>
      </w:r>
      <w:r w:rsidRPr="00A9127D">
        <w:rPr>
          <w:rFonts w:cs="Arial"/>
          <w:b/>
          <w:bCs/>
          <w:snapToGrid w:val="0"/>
          <w:szCs w:val="22"/>
        </w:rPr>
        <w:t>hotovitel</w:t>
      </w:r>
      <w:r w:rsidRPr="004D5F78">
        <w:rPr>
          <w:rFonts w:cs="Arial"/>
          <w:snapToGrid w:val="0"/>
          <w:szCs w:val="22"/>
        </w:rPr>
        <w:t>“)</w:t>
      </w:r>
    </w:p>
    <w:p w14:paraId="146BBEDC" w14:textId="5BEA4D44" w:rsidR="00A156F1" w:rsidRDefault="00A156F1" w:rsidP="00A156F1">
      <w:pPr>
        <w:spacing w:before="240"/>
        <w:jc w:val="both"/>
        <w:rPr>
          <w:rFonts w:cs="Arial"/>
        </w:rPr>
      </w:pPr>
      <w:r w:rsidRPr="00ED6435">
        <w:rPr>
          <w:rFonts w:cs="Arial"/>
        </w:rPr>
        <w:t>(Objednatel</w:t>
      </w:r>
      <w:r>
        <w:rPr>
          <w:rFonts w:cs="Arial"/>
        </w:rPr>
        <w:t>é</w:t>
      </w:r>
      <w:r w:rsidRPr="00ED6435">
        <w:rPr>
          <w:rFonts w:cs="Arial"/>
        </w:rPr>
        <w:t xml:space="preserve"> a Zhotovitel dále jako „</w:t>
      </w:r>
      <w:r w:rsidRPr="00ED6435">
        <w:rPr>
          <w:rFonts w:cs="Arial"/>
          <w:b/>
        </w:rPr>
        <w:t>Smluvní strany</w:t>
      </w:r>
      <w:r w:rsidRPr="00ED6435">
        <w:rPr>
          <w:rFonts w:cs="Arial"/>
        </w:rPr>
        <w:t>“ a každý z nich samostatně jako „</w:t>
      </w:r>
      <w:r w:rsidRPr="00ED6435">
        <w:rPr>
          <w:rFonts w:cs="Arial"/>
          <w:b/>
        </w:rPr>
        <w:t>Smluvní strana</w:t>
      </w:r>
      <w:r w:rsidRPr="00ED6435">
        <w:rPr>
          <w:rFonts w:cs="Arial"/>
        </w:rPr>
        <w:t>“)</w:t>
      </w:r>
      <w:r w:rsidR="007C65EB">
        <w:rPr>
          <w:rFonts w:cs="Arial"/>
        </w:rPr>
        <w:t>.</w:t>
      </w:r>
    </w:p>
    <w:p w14:paraId="0485C3FC" w14:textId="69168A5E" w:rsidR="00A156F1" w:rsidRDefault="00A156F1" w:rsidP="00A96422">
      <w:pPr>
        <w:spacing w:before="240" w:after="0"/>
        <w:jc w:val="both"/>
        <w:rPr>
          <w:rFonts w:cs="Arial"/>
        </w:rPr>
      </w:pPr>
      <w:r w:rsidRPr="00A07F37">
        <w:rPr>
          <w:rFonts w:cs="Arial"/>
          <w:b/>
          <w:bCs/>
        </w:rPr>
        <w:t xml:space="preserve">Smluvní strany uzavřely níže uvedeného dne, měsíce a roku tento Dodatek č. </w:t>
      </w:r>
      <w:r w:rsidR="00A9127D">
        <w:rPr>
          <w:rFonts w:cs="Arial"/>
          <w:b/>
          <w:bCs/>
        </w:rPr>
        <w:t>2.</w:t>
      </w:r>
    </w:p>
    <w:p w14:paraId="27FB965E" w14:textId="77777777" w:rsidR="000F6B4E" w:rsidRDefault="000F6B4E" w:rsidP="00215AD2">
      <w:pPr>
        <w:spacing w:after="0" w:line="240" w:lineRule="auto"/>
        <w:jc w:val="center"/>
        <w:rPr>
          <w:rFonts w:cs="Arial"/>
          <w:b/>
        </w:rPr>
      </w:pPr>
    </w:p>
    <w:p w14:paraId="4415B8D8" w14:textId="7550633A" w:rsidR="00A156F1" w:rsidRDefault="00A156F1" w:rsidP="00752979">
      <w:pPr>
        <w:spacing w:before="240"/>
        <w:jc w:val="center"/>
        <w:rPr>
          <w:rFonts w:cs="Arial"/>
          <w:b/>
        </w:rPr>
      </w:pPr>
      <w:r>
        <w:rPr>
          <w:rFonts w:cs="Arial"/>
          <w:b/>
        </w:rPr>
        <w:t>Čl. I.</w:t>
      </w:r>
    </w:p>
    <w:p w14:paraId="3BB997AC" w14:textId="106114E2" w:rsidR="00126736" w:rsidRPr="00BE103A" w:rsidRDefault="00A156F1" w:rsidP="00752979">
      <w:pPr>
        <w:spacing w:before="120" w:line="288" w:lineRule="auto"/>
        <w:jc w:val="center"/>
        <w:rPr>
          <w:rFonts w:cs="Arial"/>
          <w:b/>
          <w:u w:val="single"/>
        </w:rPr>
      </w:pPr>
      <w:r w:rsidRPr="00BE103A">
        <w:rPr>
          <w:rFonts w:cs="Arial"/>
          <w:b/>
          <w:u w:val="single"/>
        </w:rPr>
        <w:t>Předmět dodatku</w:t>
      </w:r>
    </w:p>
    <w:p w14:paraId="2EE27F23" w14:textId="77777777" w:rsidR="00BE103A" w:rsidRPr="00215AD2" w:rsidRDefault="00BE103A" w:rsidP="006F411B">
      <w:pPr>
        <w:spacing w:after="0" w:line="288" w:lineRule="auto"/>
        <w:ind w:right="-284"/>
        <w:jc w:val="center"/>
        <w:rPr>
          <w:rFonts w:cs="Arial"/>
          <w:b/>
          <w:sz w:val="18"/>
          <w:szCs w:val="18"/>
        </w:rPr>
      </w:pPr>
    </w:p>
    <w:p w14:paraId="0623A290" w14:textId="52586725" w:rsidR="00D624F2" w:rsidRDefault="00BE103A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szCs w:val="22"/>
        </w:rPr>
        <w:t>P</w:t>
      </w:r>
      <w:r w:rsidRPr="00495F42">
        <w:rPr>
          <w:rFonts w:cs="Arial"/>
          <w:szCs w:val="22"/>
        </w:rPr>
        <w:t xml:space="preserve">ředmětem </w:t>
      </w:r>
      <w:r w:rsidR="0081375F">
        <w:rPr>
          <w:rFonts w:cs="Arial"/>
          <w:szCs w:val="22"/>
        </w:rPr>
        <w:t>D</w:t>
      </w:r>
      <w:r>
        <w:rPr>
          <w:rFonts w:cs="Arial"/>
          <w:szCs w:val="22"/>
        </w:rPr>
        <w:t>odatku j</w:t>
      </w:r>
      <w:r w:rsidR="004A7CC4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Pr="00AC340A">
        <w:rPr>
          <w:rFonts w:cs="Arial"/>
          <w:b/>
          <w:bCs/>
          <w:kern w:val="20"/>
          <w:szCs w:val="22"/>
        </w:rPr>
        <w:t>nepodstatn</w:t>
      </w:r>
      <w:r w:rsidR="004A7CC4">
        <w:rPr>
          <w:rFonts w:cs="Arial"/>
          <w:b/>
          <w:bCs/>
          <w:kern w:val="20"/>
          <w:szCs w:val="22"/>
        </w:rPr>
        <w:t>á</w:t>
      </w:r>
      <w:r w:rsidRPr="00AC340A">
        <w:rPr>
          <w:rFonts w:cs="Arial"/>
          <w:b/>
          <w:bCs/>
          <w:kern w:val="20"/>
          <w:szCs w:val="22"/>
        </w:rPr>
        <w:t xml:space="preserve"> změn</w:t>
      </w:r>
      <w:r w:rsidR="004A7CC4">
        <w:rPr>
          <w:rFonts w:cs="Arial"/>
          <w:b/>
          <w:bCs/>
          <w:kern w:val="20"/>
          <w:szCs w:val="22"/>
        </w:rPr>
        <w:t>a</w:t>
      </w:r>
      <w:r w:rsidRPr="00AC340A">
        <w:rPr>
          <w:rFonts w:cs="Arial"/>
          <w:b/>
          <w:bCs/>
          <w:kern w:val="20"/>
          <w:szCs w:val="22"/>
        </w:rPr>
        <w:t xml:space="preserve"> závazku ze </w:t>
      </w:r>
      <w:r w:rsidR="004A7CC4">
        <w:rPr>
          <w:rFonts w:cs="Arial"/>
          <w:b/>
          <w:bCs/>
          <w:kern w:val="20"/>
          <w:szCs w:val="22"/>
        </w:rPr>
        <w:t>S</w:t>
      </w:r>
      <w:r w:rsidRPr="00AC340A">
        <w:rPr>
          <w:rFonts w:cs="Arial"/>
          <w:b/>
          <w:bCs/>
          <w:kern w:val="20"/>
          <w:szCs w:val="22"/>
        </w:rPr>
        <w:t>mlouvy</w:t>
      </w:r>
      <w:r w:rsidRPr="006D196E">
        <w:rPr>
          <w:rFonts w:cs="Arial"/>
          <w:b/>
          <w:bCs/>
          <w:caps/>
          <w:kern w:val="20"/>
          <w:szCs w:val="22"/>
        </w:rPr>
        <w:t xml:space="preserve">, </w:t>
      </w:r>
      <w:r>
        <w:rPr>
          <w:rFonts w:cs="Arial"/>
          <w:kern w:val="20"/>
          <w:szCs w:val="22"/>
        </w:rPr>
        <w:t>jej</w:t>
      </w:r>
      <w:r w:rsidR="004A7CC4">
        <w:rPr>
          <w:rFonts w:cs="Arial"/>
          <w:kern w:val="20"/>
          <w:szCs w:val="22"/>
        </w:rPr>
        <w:t>í</w:t>
      </w:r>
      <w:r>
        <w:rPr>
          <w:rFonts w:cs="Arial"/>
          <w:kern w:val="20"/>
          <w:szCs w:val="22"/>
        </w:rPr>
        <w:t>ž potřeba vyvstala v průběhu plnění díla</w:t>
      </w:r>
      <w:r w:rsidR="004A7CC4">
        <w:rPr>
          <w:rFonts w:cs="Arial"/>
          <w:kern w:val="20"/>
          <w:szCs w:val="22"/>
        </w:rPr>
        <w:t xml:space="preserve">. Změna spočívá </w:t>
      </w:r>
      <w:r w:rsidR="007622C5" w:rsidRPr="00FC69D5">
        <w:rPr>
          <w:rFonts w:cs="Arial"/>
          <w:kern w:val="20"/>
          <w:szCs w:val="22"/>
        </w:rPr>
        <w:t>ve</w:t>
      </w:r>
      <w:r w:rsidR="007622C5" w:rsidRPr="00FC69D5">
        <w:rPr>
          <w:rFonts w:cs="Arial"/>
          <w:b/>
          <w:bCs/>
          <w:kern w:val="20"/>
          <w:szCs w:val="22"/>
        </w:rPr>
        <w:t xml:space="preserve"> změně doby plnění</w:t>
      </w:r>
      <w:r w:rsidR="007622C5">
        <w:rPr>
          <w:rFonts w:cs="Arial"/>
          <w:kern w:val="20"/>
          <w:szCs w:val="22"/>
        </w:rPr>
        <w:t xml:space="preserve">. </w:t>
      </w:r>
    </w:p>
    <w:p w14:paraId="118B6A37" w14:textId="77777777" w:rsidR="00222AED" w:rsidRDefault="00222AED" w:rsidP="00BE103A">
      <w:pPr>
        <w:pStyle w:val="Textkomente"/>
        <w:jc w:val="both"/>
        <w:rPr>
          <w:rFonts w:cs="Arial"/>
          <w:kern w:val="20"/>
          <w:szCs w:val="22"/>
        </w:rPr>
      </w:pPr>
    </w:p>
    <w:p w14:paraId="59320A6A" w14:textId="4D49398B" w:rsidR="00222AED" w:rsidRDefault="00222AED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Dodatkem </w:t>
      </w:r>
      <w:r w:rsidRPr="00FB1A14">
        <w:rPr>
          <w:rFonts w:cs="Arial"/>
          <w:b/>
          <w:bCs/>
          <w:kern w:val="20"/>
          <w:szCs w:val="22"/>
        </w:rPr>
        <w:t xml:space="preserve">se mění </w:t>
      </w:r>
      <w:r w:rsidR="00BF18F5">
        <w:rPr>
          <w:rFonts w:cs="Arial"/>
          <w:b/>
          <w:bCs/>
          <w:kern w:val="20"/>
          <w:szCs w:val="22"/>
        </w:rPr>
        <w:t xml:space="preserve">doba plnění, </w:t>
      </w:r>
      <w:r w:rsidR="00BF18F5" w:rsidRPr="004036B3">
        <w:rPr>
          <w:rFonts w:cs="Arial"/>
          <w:kern w:val="20"/>
          <w:szCs w:val="22"/>
        </w:rPr>
        <w:t>resp.</w:t>
      </w:r>
      <w:r w:rsidR="00BF18F5">
        <w:rPr>
          <w:rFonts w:cs="Arial"/>
          <w:b/>
          <w:bCs/>
          <w:kern w:val="20"/>
          <w:szCs w:val="22"/>
        </w:rPr>
        <w:t xml:space="preserve"> </w:t>
      </w:r>
      <w:r w:rsidR="00013B26" w:rsidRPr="00FB1A14">
        <w:rPr>
          <w:rFonts w:cs="Arial"/>
          <w:b/>
          <w:bCs/>
          <w:kern w:val="20"/>
          <w:szCs w:val="22"/>
        </w:rPr>
        <w:t>lhůta pro předání</w:t>
      </w:r>
      <w:r w:rsidR="00013B26">
        <w:rPr>
          <w:rFonts w:cs="Arial"/>
          <w:kern w:val="20"/>
          <w:szCs w:val="22"/>
        </w:rPr>
        <w:t xml:space="preserve"> </w:t>
      </w:r>
      <w:r w:rsidR="001B0FF3">
        <w:rPr>
          <w:rFonts w:cs="Arial"/>
          <w:kern w:val="20"/>
          <w:szCs w:val="22"/>
        </w:rPr>
        <w:t>části</w:t>
      </w:r>
      <w:r w:rsidR="00C03476">
        <w:rPr>
          <w:rFonts w:cs="Arial"/>
          <w:kern w:val="20"/>
          <w:szCs w:val="22"/>
        </w:rPr>
        <w:t xml:space="preserve"> </w:t>
      </w:r>
      <w:r w:rsidR="00013B26">
        <w:rPr>
          <w:rFonts w:cs="Arial"/>
          <w:kern w:val="20"/>
          <w:szCs w:val="22"/>
        </w:rPr>
        <w:t>Díla</w:t>
      </w:r>
      <w:r w:rsidR="00C03476">
        <w:rPr>
          <w:rFonts w:cs="Arial"/>
          <w:kern w:val="20"/>
          <w:szCs w:val="22"/>
        </w:rPr>
        <w:t xml:space="preserve"> uvedená v Čl. III, odst. </w:t>
      </w:r>
      <w:r w:rsidR="00683A03">
        <w:rPr>
          <w:rFonts w:cs="Arial"/>
          <w:kern w:val="20"/>
          <w:szCs w:val="22"/>
        </w:rPr>
        <w:t xml:space="preserve">3.1.1, písm. b) </w:t>
      </w:r>
      <w:r w:rsidR="003C44E1">
        <w:rPr>
          <w:rFonts w:cs="Arial"/>
          <w:kern w:val="20"/>
          <w:szCs w:val="22"/>
        </w:rPr>
        <w:t xml:space="preserve">Smlouvy, a to </w:t>
      </w:r>
      <w:r w:rsidR="00683A03" w:rsidRPr="00FB1A14">
        <w:rPr>
          <w:rFonts w:cs="Arial"/>
          <w:b/>
          <w:bCs/>
          <w:kern w:val="20"/>
          <w:szCs w:val="22"/>
        </w:rPr>
        <w:t>Povolení záměru (souhlas/rozhodnutí s doložením právní moci</w:t>
      </w:r>
      <w:r w:rsidR="003C44E1" w:rsidRPr="00FB1A14">
        <w:rPr>
          <w:rFonts w:cs="Arial"/>
          <w:b/>
          <w:bCs/>
          <w:kern w:val="20"/>
          <w:szCs w:val="22"/>
        </w:rPr>
        <w:t>)</w:t>
      </w:r>
      <w:r w:rsidR="003C44E1">
        <w:rPr>
          <w:rFonts w:cs="Arial"/>
          <w:kern w:val="20"/>
          <w:szCs w:val="22"/>
        </w:rPr>
        <w:t xml:space="preserve">. </w:t>
      </w:r>
      <w:r w:rsidR="00517798">
        <w:rPr>
          <w:rFonts w:cs="Arial"/>
          <w:kern w:val="20"/>
          <w:szCs w:val="22"/>
        </w:rPr>
        <w:t xml:space="preserve"> </w:t>
      </w:r>
    </w:p>
    <w:p w14:paraId="4004A72E" w14:textId="23DF72FD" w:rsidR="00D51476" w:rsidRDefault="00D51476" w:rsidP="00030445">
      <w:pPr>
        <w:pStyle w:val="Textkomente"/>
        <w:tabs>
          <w:tab w:val="left" w:pos="7185"/>
        </w:tabs>
        <w:spacing w:before="240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Původní termín </w:t>
      </w:r>
      <w:r w:rsidR="00FB1A14">
        <w:rPr>
          <w:rFonts w:cs="Arial"/>
          <w:kern w:val="20"/>
          <w:szCs w:val="22"/>
        </w:rPr>
        <w:t xml:space="preserve">27. 2. 2026 </w:t>
      </w:r>
      <w:r w:rsidR="00FB1A14" w:rsidRPr="00FB1A14">
        <w:rPr>
          <w:rFonts w:cs="Arial"/>
          <w:b/>
          <w:bCs/>
          <w:kern w:val="20"/>
          <w:szCs w:val="22"/>
        </w:rPr>
        <w:t>se mění na nový termín 31. 7. 2026</w:t>
      </w:r>
      <w:r w:rsidR="00FB1A14">
        <w:rPr>
          <w:rFonts w:cs="Arial"/>
          <w:kern w:val="20"/>
          <w:szCs w:val="22"/>
        </w:rPr>
        <w:t xml:space="preserve">. </w:t>
      </w:r>
      <w:r w:rsidR="009050DB">
        <w:rPr>
          <w:rFonts w:cs="Arial"/>
          <w:kern w:val="20"/>
          <w:szCs w:val="22"/>
        </w:rPr>
        <w:tab/>
      </w:r>
    </w:p>
    <w:p w14:paraId="3277EF55" w14:textId="7DB3AAE0" w:rsidR="009050DB" w:rsidRPr="00B21592" w:rsidRDefault="009050DB" w:rsidP="009050DB">
      <w:pPr>
        <w:pStyle w:val="Textkomente"/>
        <w:tabs>
          <w:tab w:val="left" w:pos="7185"/>
        </w:tabs>
        <w:jc w:val="both"/>
        <w:rPr>
          <w:rFonts w:cs="Arial"/>
          <w:b/>
          <w:bCs/>
          <w:kern w:val="20"/>
          <w:szCs w:val="22"/>
          <w:u w:val="single"/>
        </w:rPr>
      </w:pPr>
      <w:r w:rsidRPr="00B21592">
        <w:rPr>
          <w:rFonts w:cs="Arial"/>
          <w:b/>
          <w:bCs/>
          <w:kern w:val="20"/>
          <w:szCs w:val="22"/>
          <w:u w:val="single"/>
        </w:rPr>
        <w:lastRenderedPageBreak/>
        <w:t>Odůvodnění:</w:t>
      </w:r>
    </w:p>
    <w:p w14:paraId="11AE89D3" w14:textId="2FEE6F10" w:rsidR="00580270" w:rsidRDefault="001E5962" w:rsidP="00BE103A">
      <w:pPr>
        <w:pStyle w:val="Textkomente"/>
        <w:jc w:val="both"/>
        <w:rPr>
          <w:rFonts w:cs="Arial"/>
          <w:kern w:val="20"/>
          <w:szCs w:val="22"/>
        </w:rPr>
      </w:pPr>
      <w:r w:rsidRPr="001E5962">
        <w:rPr>
          <w:rFonts w:cs="Arial"/>
          <w:kern w:val="20"/>
          <w:szCs w:val="22"/>
        </w:rPr>
        <w:t xml:space="preserve">Důvodem </w:t>
      </w:r>
      <w:r w:rsidR="00A14CA4">
        <w:rPr>
          <w:rFonts w:cs="Arial"/>
          <w:kern w:val="20"/>
          <w:szCs w:val="22"/>
        </w:rPr>
        <w:t>změny</w:t>
      </w:r>
      <w:r w:rsidRPr="001E5962">
        <w:rPr>
          <w:rFonts w:cs="Arial"/>
          <w:kern w:val="20"/>
          <w:szCs w:val="22"/>
        </w:rPr>
        <w:t xml:space="preserve"> termínu je</w:t>
      </w:r>
      <w:r w:rsidR="00A14CA4">
        <w:rPr>
          <w:rFonts w:cs="Arial"/>
          <w:kern w:val="20"/>
          <w:szCs w:val="22"/>
        </w:rPr>
        <w:t xml:space="preserve"> </w:t>
      </w:r>
      <w:r w:rsidR="001C542A">
        <w:rPr>
          <w:rFonts w:cs="Arial"/>
          <w:kern w:val="20"/>
          <w:szCs w:val="22"/>
        </w:rPr>
        <w:t>nepředvídatelné zdržení zahájení řízení o povolení záměru. Dle</w:t>
      </w:r>
      <w:r w:rsidR="00316466">
        <w:rPr>
          <w:rFonts w:cs="Arial"/>
          <w:kern w:val="20"/>
          <w:szCs w:val="22"/>
        </w:rPr>
        <w:t> </w:t>
      </w:r>
      <w:r w:rsidRPr="001E5962">
        <w:rPr>
          <w:rFonts w:cs="Arial"/>
          <w:kern w:val="20"/>
          <w:szCs w:val="22"/>
        </w:rPr>
        <w:t xml:space="preserve">sdělení příslušného stavebního úřadu, který </w:t>
      </w:r>
      <w:r w:rsidR="00580270">
        <w:rPr>
          <w:rFonts w:cs="Arial"/>
          <w:kern w:val="20"/>
          <w:szCs w:val="22"/>
        </w:rPr>
        <w:t xml:space="preserve">vzhledem k vysokému počtu </w:t>
      </w:r>
      <w:r w:rsidR="00973697">
        <w:rPr>
          <w:rFonts w:cs="Arial"/>
          <w:kern w:val="20"/>
          <w:szCs w:val="22"/>
        </w:rPr>
        <w:t>žádostí</w:t>
      </w:r>
      <w:r w:rsidR="00580270">
        <w:rPr>
          <w:rFonts w:cs="Arial"/>
          <w:kern w:val="20"/>
          <w:szCs w:val="22"/>
        </w:rPr>
        <w:t>, technickým výpadkům</w:t>
      </w:r>
      <w:r w:rsidR="00412B66">
        <w:rPr>
          <w:rFonts w:cs="Arial"/>
          <w:kern w:val="20"/>
          <w:szCs w:val="22"/>
        </w:rPr>
        <w:t xml:space="preserve"> systému</w:t>
      </w:r>
      <w:r w:rsidR="00580270">
        <w:rPr>
          <w:rFonts w:cs="Arial"/>
          <w:kern w:val="20"/>
          <w:szCs w:val="22"/>
        </w:rPr>
        <w:t xml:space="preserve"> a nedostatečným kapacitám úřadu</w:t>
      </w:r>
      <w:r w:rsidR="002B0CD2">
        <w:rPr>
          <w:rFonts w:cs="Arial"/>
          <w:kern w:val="20"/>
          <w:szCs w:val="22"/>
        </w:rPr>
        <w:t>, se</w:t>
      </w:r>
      <w:r w:rsidR="00580270">
        <w:rPr>
          <w:rFonts w:cs="Arial"/>
          <w:kern w:val="20"/>
          <w:szCs w:val="22"/>
        </w:rPr>
        <w:t xml:space="preserve"> </w:t>
      </w:r>
      <w:r w:rsidRPr="001E5962">
        <w:rPr>
          <w:rFonts w:cs="Arial"/>
          <w:kern w:val="20"/>
          <w:szCs w:val="22"/>
        </w:rPr>
        <w:t>zahájení řízení o povolení záměru</w:t>
      </w:r>
      <w:r w:rsidR="001C542A">
        <w:rPr>
          <w:rFonts w:cs="Arial"/>
          <w:kern w:val="20"/>
          <w:szCs w:val="22"/>
        </w:rPr>
        <w:t xml:space="preserve"> předpokládá</w:t>
      </w:r>
      <w:r w:rsidRPr="001E5962">
        <w:rPr>
          <w:rFonts w:cs="Arial"/>
          <w:kern w:val="20"/>
          <w:szCs w:val="22"/>
        </w:rPr>
        <w:t xml:space="preserve"> nejdříve počátkem 03/2026 a </w:t>
      </w:r>
      <w:r w:rsidR="009C424C">
        <w:rPr>
          <w:rFonts w:cs="Arial"/>
          <w:kern w:val="20"/>
          <w:szCs w:val="22"/>
        </w:rPr>
        <w:t xml:space="preserve">vydání </w:t>
      </w:r>
      <w:r w:rsidRPr="001E5962">
        <w:rPr>
          <w:rFonts w:cs="Arial"/>
          <w:kern w:val="20"/>
          <w:szCs w:val="22"/>
        </w:rPr>
        <w:t>povolení záměru včetně právní moci nejdříve koncem 07/2026</w:t>
      </w:r>
      <w:r w:rsidR="00580270">
        <w:rPr>
          <w:rFonts w:cs="Arial"/>
          <w:kern w:val="20"/>
          <w:szCs w:val="22"/>
        </w:rPr>
        <w:t xml:space="preserve">. </w:t>
      </w:r>
    </w:p>
    <w:p w14:paraId="311B19B9" w14:textId="77777777" w:rsidR="00641C5C" w:rsidRDefault="00641C5C" w:rsidP="00FF5849">
      <w:pPr>
        <w:pStyle w:val="Textkomente"/>
        <w:spacing w:after="0"/>
        <w:jc w:val="both"/>
        <w:rPr>
          <w:rFonts w:cs="Arial"/>
          <w:kern w:val="20"/>
          <w:szCs w:val="22"/>
        </w:rPr>
      </w:pPr>
    </w:p>
    <w:p w14:paraId="33E8BD90" w14:textId="5B498AD7" w:rsidR="002E1D57" w:rsidRDefault="00460225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bCs/>
        </w:rPr>
        <w:t xml:space="preserve">Prodlení s provedením díla není způsobeno zaviněným prodlením zhotovitele. </w:t>
      </w:r>
      <w:r w:rsidR="000C428C">
        <w:rPr>
          <w:rFonts w:cs="Arial"/>
          <w:bCs/>
        </w:rPr>
        <w:t>Projektovou d</w:t>
      </w:r>
      <w:r w:rsidR="001E5962" w:rsidRPr="001E5962">
        <w:rPr>
          <w:rFonts w:cs="Arial"/>
          <w:kern w:val="20"/>
          <w:szCs w:val="22"/>
        </w:rPr>
        <w:t xml:space="preserve">okumentaci včetně žádosti o povolení záměru </w:t>
      </w:r>
      <w:r>
        <w:rPr>
          <w:rFonts w:cs="Arial"/>
          <w:kern w:val="20"/>
          <w:szCs w:val="22"/>
        </w:rPr>
        <w:t xml:space="preserve">zhotovitel </w:t>
      </w:r>
      <w:r w:rsidR="000A2129">
        <w:rPr>
          <w:rFonts w:cs="Arial"/>
          <w:kern w:val="20"/>
          <w:szCs w:val="22"/>
        </w:rPr>
        <w:t>vložil</w:t>
      </w:r>
      <w:r>
        <w:rPr>
          <w:rFonts w:cs="Arial"/>
          <w:kern w:val="20"/>
          <w:szCs w:val="22"/>
        </w:rPr>
        <w:t xml:space="preserve"> </w:t>
      </w:r>
      <w:r w:rsidR="00EC6F4D" w:rsidRPr="001E5962">
        <w:rPr>
          <w:rFonts w:cs="Arial"/>
          <w:kern w:val="20"/>
          <w:szCs w:val="22"/>
        </w:rPr>
        <w:t xml:space="preserve">na portál stavebníka </w:t>
      </w:r>
      <w:r w:rsidR="001E5962" w:rsidRPr="001E5962">
        <w:rPr>
          <w:rFonts w:cs="Arial"/>
          <w:kern w:val="20"/>
          <w:szCs w:val="22"/>
        </w:rPr>
        <w:t>dne 17.</w:t>
      </w:r>
      <w:r w:rsidR="000C428C">
        <w:rPr>
          <w:rFonts w:cs="Arial"/>
          <w:kern w:val="20"/>
          <w:szCs w:val="22"/>
        </w:rPr>
        <w:t> </w:t>
      </w:r>
      <w:r w:rsidR="001E5962" w:rsidRPr="001E5962">
        <w:rPr>
          <w:rFonts w:cs="Arial"/>
          <w:kern w:val="20"/>
          <w:szCs w:val="22"/>
        </w:rPr>
        <w:t>12.</w:t>
      </w:r>
      <w:r w:rsidR="000C428C">
        <w:rPr>
          <w:rFonts w:cs="Arial"/>
          <w:kern w:val="20"/>
          <w:szCs w:val="22"/>
        </w:rPr>
        <w:t> </w:t>
      </w:r>
      <w:r w:rsidR="001E5962" w:rsidRPr="001E5962">
        <w:rPr>
          <w:rFonts w:cs="Arial"/>
          <w:kern w:val="20"/>
          <w:szCs w:val="22"/>
        </w:rPr>
        <w:t>2025</w:t>
      </w:r>
      <w:r w:rsidR="00EC6F4D">
        <w:rPr>
          <w:rFonts w:cs="Arial"/>
          <w:kern w:val="20"/>
          <w:szCs w:val="22"/>
        </w:rPr>
        <w:t xml:space="preserve">. </w:t>
      </w:r>
    </w:p>
    <w:p w14:paraId="08850450" w14:textId="77777777" w:rsidR="002E1D57" w:rsidRDefault="002E1D57" w:rsidP="00FF5849">
      <w:pPr>
        <w:pStyle w:val="Textkomente"/>
        <w:spacing w:after="0"/>
        <w:jc w:val="both"/>
        <w:rPr>
          <w:rFonts w:cs="Arial"/>
          <w:kern w:val="20"/>
          <w:szCs w:val="22"/>
        </w:rPr>
      </w:pPr>
    </w:p>
    <w:p w14:paraId="40974E44" w14:textId="4C1A7F62" w:rsidR="00702EDE" w:rsidRDefault="00702EDE" w:rsidP="00702ED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 xml:space="preserve">měna </w:t>
      </w:r>
      <w:r w:rsidR="00FC366B">
        <w:rPr>
          <w:rFonts w:ascii="Arial" w:hAnsi="Arial" w:cs="Arial"/>
          <w:bCs/>
        </w:rPr>
        <w:t>doby plnění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změnou nepodstatnou, která vznikla v důsledku okolností, které zadavatel jednající s náležitou péčí nemohl předvídat, nemění celkovou povahu veřejné zakázky a je nezbytná k dokončení díla. </w:t>
      </w:r>
    </w:p>
    <w:p w14:paraId="005DD420" w14:textId="417D0F17" w:rsidR="002E1D57" w:rsidRDefault="00702EDE" w:rsidP="00577B5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20"/>
          <w:szCs w:val="22"/>
        </w:rPr>
      </w:pPr>
      <w:r>
        <w:rPr>
          <w:rFonts w:cs="Arial"/>
          <w:snapToGrid w:val="0"/>
        </w:rPr>
        <w:t xml:space="preserve">Na základě výše uvedených skutečností dochází ke změně </w:t>
      </w:r>
      <w:r w:rsidR="00C9681D">
        <w:rPr>
          <w:rFonts w:cs="Arial"/>
          <w:snapToGrid w:val="0"/>
        </w:rPr>
        <w:t xml:space="preserve">doby plnění, resp. lhůty pro předání části </w:t>
      </w:r>
      <w:r w:rsidR="00577B5D">
        <w:rPr>
          <w:rFonts w:cs="Arial"/>
          <w:snapToGrid w:val="0"/>
        </w:rPr>
        <w:t>D</w:t>
      </w:r>
      <w:r w:rsidR="00C9681D">
        <w:rPr>
          <w:rFonts w:cs="Arial"/>
          <w:snapToGrid w:val="0"/>
        </w:rPr>
        <w:t xml:space="preserve">íla </w:t>
      </w:r>
      <w:r>
        <w:rPr>
          <w:rFonts w:cs="Arial"/>
          <w:snapToGrid w:val="0"/>
        </w:rPr>
        <w:t>tak, aby bylo možné veškeré činnosti včas a řádně provést.</w:t>
      </w:r>
      <w:r w:rsidRPr="0067189D">
        <w:rPr>
          <w:rFonts w:cs="Arial"/>
          <w:bCs/>
        </w:rPr>
        <w:t xml:space="preserve"> </w:t>
      </w:r>
    </w:p>
    <w:p w14:paraId="728C47AF" w14:textId="26FD3F1C" w:rsidR="00F266CC" w:rsidRPr="00B53CBD" w:rsidRDefault="004F154E" w:rsidP="00F266CC">
      <w:pPr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F266CC" w:rsidRPr="004D5F78">
        <w:rPr>
          <w:rFonts w:cs="Arial"/>
          <w:szCs w:val="22"/>
        </w:rPr>
        <w:br/>
      </w:r>
      <w:r w:rsidR="00F266CC" w:rsidRPr="00B53CBD">
        <w:rPr>
          <w:rFonts w:cs="Arial"/>
          <w:b/>
          <w:szCs w:val="22"/>
        </w:rPr>
        <w:t>Čl. I</w:t>
      </w:r>
      <w:r w:rsidR="00F266CC">
        <w:rPr>
          <w:rFonts w:cs="Arial"/>
          <w:b/>
          <w:szCs w:val="22"/>
        </w:rPr>
        <w:t>I.</w:t>
      </w:r>
    </w:p>
    <w:p w14:paraId="588C94E5" w14:textId="77777777" w:rsidR="002C17A0" w:rsidRPr="002C17A0" w:rsidRDefault="00F266CC" w:rsidP="002C17A0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</w:pPr>
      <w:r w:rsidRPr="002C17A0"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  <w:t>Závěrečná ustanovení</w:t>
      </w:r>
    </w:p>
    <w:p w14:paraId="2438E96A" w14:textId="77777777" w:rsidR="002C17A0" w:rsidRPr="008A7CE1" w:rsidRDefault="002C17A0" w:rsidP="002C17A0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296A8B7" w14:textId="2CCBBF54" w:rsidR="002E06EB" w:rsidRPr="002E06EB" w:rsidRDefault="00752979" w:rsidP="00AA50BD">
      <w:pPr>
        <w:pStyle w:val="Level1"/>
        <w:jc w:val="both"/>
      </w:pP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Ostatní ustanovení Smlouvy, ve znění Dodatku č. 1, zůstávají beze změny</w:t>
      </w:r>
      <w:r w:rsidR="002C17A0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 </w:t>
      </w:r>
    </w:p>
    <w:p w14:paraId="5DFC6F76" w14:textId="33C5984C" w:rsidR="002C17A0" w:rsidRDefault="002C17A0" w:rsidP="002C17A0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="00084AC8" w:rsidRPr="00084AC8">
        <w:rPr>
          <w:rFonts w:ascii="Arial" w:hAnsi="Arial" w:cs="Arial"/>
          <w:caps w:val="0"/>
          <w:snapToGrid w:val="0"/>
          <w:szCs w:val="22"/>
        </w:rPr>
        <w:t>ZRS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“). Smluvní strany se dále dohodly, že tento Dodatek zašle správci registru smluv k uveřejnění prostřednictvím registru smluv Objednatel</w:t>
      </w:r>
      <w:r w:rsidR="00084AC8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č. 1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170A78CA" w14:textId="0D5C614E" w:rsidR="00A50845" w:rsidRDefault="002C17A0" w:rsidP="00C66ED1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</w:t>
      </w:r>
      <w:r w:rsidR="00A22A55" w:rsidRPr="00A22A55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dnem podpisu Smluvních stran a účinnosti dnem jeho uveřejnění v registru smluv dle § 6 odst. 1 ZRS.</w:t>
      </w:r>
    </w:p>
    <w:p w14:paraId="5D1B1AAB" w14:textId="77777777" w:rsidR="00C66ED1" w:rsidRDefault="00C66ED1" w:rsidP="00C66ED1">
      <w:pPr>
        <w:spacing w:before="240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>Smluvní strany tímto výslovně prohlašují, že t</w:t>
      </w:r>
      <w:r>
        <w:rPr>
          <w:rFonts w:cs="Arial"/>
          <w:b/>
        </w:rPr>
        <w:t>ento</w:t>
      </w:r>
      <w:r w:rsidRPr="00ED6435">
        <w:rPr>
          <w:rFonts w:cs="Arial"/>
          <w:b/>
        </w:rPr>
        <w:t xml:space="preserve"> </w:t>
      </w:r>
      <w:r>
        <w:rPr>
          <w:rFonts w:cs="Arial"/>
          <w:b/>
        </w:rPr>
        <w:t>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6ACB3EFC" w14:textId="77777777" w:rsidR="006E13B1" w:rsidRPr="005C7229" w:rsidRDefault="006E13B1" w:rsidP="00C66ED1">
      <w:pPr>
        <w:spacing w:before="240" w:line="240" w:lineRule="auto"/>
        <w:jc w:val="both"/>
        <w:rPr>
          <w:rFonts w:cs="Arial"/>
          <w:b/>
          <w:sz w:val="16"/>
          <w:szCs w:val="16"/>
        </w:rPr>
      </w:pPr>
    </w:p>
    <w:p w14:paraId="0828228C" w14:textId="28FDB46A" w:rsidR="006E13B1" w:rsidRPr="00ED6435" w:rsidRDefault="006E13B1" w:rsidP="006E13B1">
      <w:pPr>
        <w:tabs>
          <w:tab w:val="left" w:pos="567"/>
          <w:tab w:val="left" w:pos="5670"/>
        </w:tabs>
        <w:spacing w:after="0" w:line="240" w:lineRule="auto"/>
        <w:rPr>
          <w:rFonts w:cs="Arial"/>
          <w:b/>
        </w:rPr>
      </w:pPr>
      <w:r w:rsidRPr="00ED6435">
        <w:rPr>
          <w:rFonts w:cs="Arial"/>
          <w:b/>
        </w:rPr>
        <w:t xml:space="preserve">Česká republika </w:t>
      </w:r>
      <w:r w:rsidRPr="00ED6435">
        <w:rPr>
          <w:rFonts w:cs="Arial"/>
          <w:b/>
          <w:bCs/>
        </w:rPr>
        <w:t>–</w:t>
      </w:r>
      <w:r w:rsidRPr="00ED6435">
        <w:rPr>
          <w:rFonts w:cs="Arial"/>
          <w:b/>
        </w:rPr>
        <w:t xml:space="preserve"> Státní pozemkový úřad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36385E">
        <w:rPr>
          <w:rFonts w:cs="Arial"/>
          <w:b/>
          <w:bCs/>
          <w:szCs w:val="22"/>
        </w:rPr>
        <w:t>Vodohospodářský atelier, s.r.o.</w:t>
      </w:r>
    </w:p>
    <w:p w14:paraId="29FDC981" w14:textId="1674663E" w:rsidR="006E13B1" w:rsidRDefault="006E13B1" w:rsidP="006E13B1">
      <w:pPr>
        <w:spacing w:after="0" w:line="240" w:lineRule="auto"/>
        <w:jc w:val="both"/>
        <w:rPr>
          <w:rFonts w:cs="Arial"/>
          <w:b/>
          <w:bCs/>
          <w:snapToGrid w:val="0"/>
        </w:rPr>
      </w:pPr>
      <w:r w:rsidRPr="001C0EE2">
        <w:rPr>
          <w:rFonts w:cs="Arial"/>
          <w:b/>
        </w:rPr>
        <w:t xml:space="preserve">Krajský pozemkový úřad </w:t>
      </w:r>
      <w:r>
        <w:rPr>
          <w:rFonts w:cs="Arial"/>
          <w:b/>
          <w:bCs/>
          <w:snapToGrid w:val="0"/>
        </w:rPr>
        <w:t>pro Olomoucký kraj</w:t>
      </w:r>
    </w:p>
    <w:p w14:paraId="0E708850" w14:textId="74D607AA" w:rsid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Místo: Olomouc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Místo: Brno</w:t>
      </w:r>
    </w:p>
    <w:p w14:paraId="4972E48C" w14:textId="675D083E" w:rsidR="006E13B1" w:rsidRP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Datum: </w:t>
      </w:r>
      <w:r w:rsidR="009E5793" w:rsidRPr="00162DAA">
        <w:rPr>
          <w:rFonts w:cs="Arial"/>
          <w:bCs/>
        </w:rPr>
        <w:t>12. 2. 2026</w:t>
      </w:r>
      <w:r w:rsidRPr="00162DAA">
        <w:rPr>
          <w:rFonts w:cs="Arial"/>
          <w:bCs/>
        </w:rPr>
        <w:tab/>
      </w:r>
      <w:r w:rsidRPr="00162DAA">
        <w:rPr>
          <w:rFonts w:cs="Arial"/>
          <w:bCs/>
        </w:rPr>
        <w:tab/>
      </w:r>
      <w:r w:rsidRPr="00162DAA">
        <w:rPr>
          <w:rFonts w:cs="Arial"/>
          <w:bCs/>
        </w:rPr>
        <w:tab/>
      </w:r>
      <w:r w:rsidRPr="00162DAA">
        <w:rPr>
          <w:rFonts w:cs="Arial"/>
          <w:bCs/>
        </w:rPr>
        <w:tab/>
      </w:r>
      <w:r w:rsidR="00162DAA" w:rsidRPr="00162DAA">
        <w:rPr>
          <w:rFonts w:cs="Arial"/>
          <w:bCs/>
        </w:rPr>
        <w:tab/>
      </w:r>
      <w:r w:rsidR="00162DAA" w:rsidRPr="00162DAA">
        <w:rPr>
          <w:rFonts w:cs="Arial"/>
          <w:bCs/>
        </w:rPr>
        <w:tab/>
      </w:r>
      <w:r w:rsidRPr="00162DAA">
        <w:rPr>
          <w:rFonts w:cs="Arial"/>
          <w:bCs/>
        </w:rPr>
        <w:t xml:space="preserve">Datum: </w:t>
      </w:r>
      <w:r w:rsidR="009E5793" w:rsidRPr="00162DAA">
        <w:rPr>
          <w:rFonts w:cs="Arial"/>
          <w:bCs/>
        </w:rPr>
        <w:t>12. 2. 2026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</w:tcPr>
          <w:p w14:paraId="18210FC4" w14:textId="77777777" w:rsidR="00ED2DD0" w:rsidRDefault="00ED2DD0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4FAA0AC" w14:textId="77777777" w:rsidR="00BD19C8" w:rsidRDefault="00BD19C8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6EB2941" w14:textId="77777777" w:rsidR="00BD19C8" w:rsidRDefault="00BD19C8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2D385BC0" w14:textId="77777777" w:rsidR="00BD19C8" w:rsidRDefault="00BD19C8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FF8E84D" w14:textId="124D3AC1" w:rsidR="00BD19C8" w:rsidRPr="00ED2DD0" w:rsidRDefault="00BD19C8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</w:tcPr>
          <w:p w14:paraId="1AF4A6A5" w14:textId="24D03903" w:rsidR="00C73108" w:rsidRPr="004D5F78" w:rsidRDefault="00C73108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</w:p>
        </w:tc>
      </w:tr>
      <w:tr w:rsidR="00444CB3" w:rsidRPr="004D5F78" w14:paraId="4BD0256E" w14:textId="77777777" w:rsidTr="00353643">
        <w:tc>
          <w:tcPr>
            <w:tcW w:w="4606" w:type="dxa"/>
          </w:tcPr>
          <w:p w14:paraId="33C102AB" w14:textId="77777777" w:rsidR="00444CB3" w:rsidRPr="004D5F78" w:rsidRDefault="00444CB3" w:rsidP="006E13B1">
            <w:pPr>
              <w:spacing w:after="0"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E902B0C" w14:textId="77777777" w:rsidR="00444CB3" w:rsidRPr="004D5F78" w:rsidRDefault="00444CB3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</w:tcPr>
          <w:p w14:paraId="1ADF274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4C52DC49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13CEC65" w14:textId="77777777" w:rsidR="00F30EF5" w:rsidRDefault="00F30EF5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3BCE6058" w14:textId="5EC5B1A5" w:rsidR="00D971FD" w:rsidRDefault="006E13B1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Ředitelství silnic a dálnic s. p.</w:t>
            </w:r>
          </w:p>
          <w:p w14:paraId="62A37917" w14:textId="37F9F584" w:rsidR="006E13B1" w:rsidRPr="006E13B1" w:rsidRDefault="006E13B1" w:rsidP="006E13B1">
            <w:pPr>
              <w:spacing w:after="0" w:line="288" w:lineRule="auto"/>
              <w:jc w:val="both"/>
              <w:rPr>
                <w:rFonts w:cs="Arial"/>
                <w:szCs w:val="22"/>
              </w:rPr>
            </w:pPr>
            <w:r w:rsidRPr="006E13B1">
              <w:rPr>
                <w:rFonts w:cs="Arial"/>
                <w:szCs w:val="22"/>
              </w:rPr>
              <w:t>Místo: Brno</w:t>
            </w:r>
          </w:p>
          <w:p w14:paraId="1664538B" w14:textId="77D627EA" w:rsidR="006E13B1" w:rsidRPr="006E13B1" w:rsidRDefault="006E13B1" w:rsidP="00375953">
            <w:pPr>
              <w:spacing w:line="288" w:lineRule="auto"/>
              <w:jc w:val="both"/>
              <w:rPr>
                <w:rFonts w:cs="Arial"/>
                <w:szCs w:val="22"/>
              </w:rPr>
            </w:pPr>
            <w:r w:rsidRPr="006E13B1">
              <w:rPr>
                <w:rFonts w:cs="Arial"/>
                <w:szCs w:val="22"/>
              </w:rPr>
              <w:t xml:space="preserve">Datum: </w:t>
            </w:r>
            <w:r w:rsidR="00162DAA" w:rsidRPr="00162DAA">
              <w:rPr>
                <w:rFonts w:cs="Arial"/>
                <w:szCs w:val="22"/>
              </w:rPr>
              <w:t>16. 2. 2026</w:t>
            </w:r>
          </w:p>
          <w:p w14:paraId="26DB8E2F" w14:textId="77777777" w:rsidR="00F94148" w:rsidRDefault="00F94148" w:rsidP="00375953">
            <w:pPr>
              <w:spacing w:line="288" w:lineRule="auto"/>
              <w:jc w:val="both"/>
              <w:rPr>
                <w:bCs/>
              </w:rPr>
            </w:pPr>
          </w:p>
          <w:p w14:paraId="3D9B80E1" w14:textId="77777777" w:rsidR="005C7229" w:rsidRDefault="005C7229" w:rsidP="00375953">
            <w:pPr>
              <w:spacing w:line="288" w:lineRule="auto"/>
              <w:jc w:val="both"/>
              <w:rPr>
                <w:bCs/>
              </w:rPr>
            </w:pPr>
          </w:p>
          <w:p w14:paraId="08C715AC" w14:textId="77777777" w:rsidR="00C73108" w:rsidRDefault="00C73108" w:rsidP="00375953">
            <w:pPr>
              <w:spacing w:line="288" w:lineRule="auto"/>
              <w:jc w:val="both"/>
              <w:rPr>
                <w:bCs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49F5AA3C" w14:textId="6BC2B931" w:rsidR="00591509" w:rsidRPr="00375953" w:rsidRDefault="00591509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5EAF9DE1" w14:textId="424D7077" w:rsidR="00E078ED" w:rsidRPr="00591509" w:rsidRDefault="00591509" w:rsidP="00C73108">
            <w:pPr>
              <w:spacing w:after="0" w:line="288" w:lineRule="auto"/>
              <w:rPr>
                <w:rFonts w:cs="Arial"/>
                <w:b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</w:tc>
        <w:tc>
          <w:tcPr>
            <w:tcW w:w="4606" w:type="dxa"/>
          </w:tcPr>
          <w:p w14:paraId="0DA58ACE" w14:textId="77777777" w:rsidR="00444CB3" w:rsidRDefault="00C3793B" w:rsidP="006E13B1">
            <w:pPr>
              <w:spacing w:after="0" w:line="240" w:lineRule="auto"/>
              <w:ind w:left="9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Ing. Vítězslav Hráček</w:t>
            </w:r>
          </w:p>
          <w:p w14:paraId="0886D89C" w14:textId="30D41568" w:rsidR="00C3793B" w:rsidRPr="00C3793B" w:rsidRDefault="006E13B1" w:rsidP="006E13B1">
            <w:pPr>
              <w:spacing w:after="0" w:line="240" w:lineRule="auto"/>
              <w:ind w:left="9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</w:rPr>
              <w:t>j</w:t>
            </w:r>
            <w:r w:rsidR="00C3793B">
              <w:rPr>
                <w:rFonts w:cs="Arial"/>
                <w:bCs/>
              </w:rPr>
              <w:t>ednatel</w:t>
            </w:r>
            <w:r>
              <w:rPr>
                <w:rFonts w:cs="Arial"/>
                <w:bCs/>
              </w:rPr>
              <w:t xml:space="preserve"> společnosti</w:t>
            </w:r>
          </w:p>
        </w:tc>
      </w:tr>
    </w:tbl>
    <w:p w14:paraId="2255E89B" w14:textId="77777777" w:rsidR="00BD19C8" w:rsidRDefault="00BD19C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</w:p>
    <w:p w14:paraId="2DDA5ECB" w14:textId="6B66D008" w:rsidR="00BD19C8" w:rsidRDefault="00BD19C8" w:rsidP="00BD19C8">
      <w:pPr>
        <w:tabs>
          <w:tab w:val="left" w:pos="1500"/>
          <w:tab w:val="center" w:pos="4677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 z. Ing. Tomáš Hrdý</w:t>
      </w:r>
    </w:p>
    <w:p w14:paraId="690917B7" w14:textId="71CDAC44" w:rsidR="00BD19C8" w:rsidRDefault="00BD19C8" w:rsidP="00BD19C8">
      <w:pPr>
        <w:tabs>
          <w:tab w:val="left" w:pos="1500"/>
          <w:tab w:val="center" w:pos="4677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vedoucí úseku realizace staveb</w:t>
      </w:r>
    </w:p>
    <w:p w14:paraId="4DAF10C2" w14:textId="77777777" w:rsidR="00BD19C8" w:rsidRDefault="00BD19C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</w:p>
    <w:p w14:paraId="123356AF" w14:textId="1CDFB853" w:rsidR="00332858" w:rsidRDefault="00C7310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4292A1FA" w14:textId="77777777" w:rsidR="005C7229" w:rsidRDefault="005C7229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</w:p>
    <w:p w14:paraId="16FD5895" w14:textId="16E9C126" w:rsidR="005C7229" w:rsidRPr="00E83F8E" w:rsidRDefault="005C7229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>Za správnost: Bc. Silvie Johanesová</w:t>
      </w:r>
    </w:p>
    <w:sectPr w:rsidR="005C7229" w:rsidRPr="00E83F8E" w:rsidSect="0046236E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3C40" w14:textId="77777777" w:rsidR="00F84E5F" w:rsidRDefault="00F84E5F">
      <w:r>
        <w:separator/>
      </w:r>
    </w:p>
  </w:endnote>
  <w:endnote w:type="continuationSeparator" w:id="0">
    <w:p w14:paraId="02B863B8" w14:textId="77777777" w:rsidR="00F84E5F" w:rsidRDefault="00F84E5F">
      <w:r>
        <w:continuationSeparator/>
      </w:r>
    </w:p>
  </w:endnote>
  <w:endnote w:type="continuationNotice" w:id="1">
    <w:p w14:paraId="1576B365" w14:textId="77777777" w:rsidR="00F84E5F" w:rsidRDefault="00F84E5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5A62" w14:textId="77777777" w:rsidR="00F84E5F" w:rsidRDefault="00F84E5F">
      <w:r>
        <w:separator/>
      </w:r>
    </w:p>
  </w:footnote>
  <w:footnote w:type="continuationSeparator" w:id="0">
    <w:p w14:paraId="30D43F3E" w14:textId="77777777" w:rsidR="00F84E5F" w:rsidRDefault="00F84E5F">
      <w:r>
        <w:continuationSeparator/>
      </w:r>
    </w:p>
  </w:footnote>
  <w:footnote w:type="continuationNotice" w:id="1">
    <w:p w14:paraId="44F9D437" w14:textId="77777777" w:rsidR="00F84E5F" w:rsidRDefault="00F84E5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FA67" w14:textId="525A4029" w:rsidR="00253620" w:rsidRPr="002F1C2B" w:rsidRDefault="00A00CE5" w:rsidP="00A00CE5">
    <w:pPr>
      <w:pStyle w:val="Zhlav"/>
      <w:tabs>
        <w:tab w:val="clear" w:pos="4536"/>
      </w:tabs>
      <w:spacing w:after="0" w:line="240" w:lineRule="auto"/>
      <w:rPr>
        <w:rFonts w:cs="Arial"/>
        <w:sz w:val="20"/>
        <w:szCs w:val="20"/>
      </w:rPr>
    </w:pPr>
    <w:r w:rsidRPr="002F1C2B">
      <w:rPr>
        <w:rFonts w:cs="Arial"/>
        <w:sz w:val="20"/>
        <w:szCs w:val="20"/>
      </w:rPr>
      <w:t xml:space="preserve">UID: </w:t>
    </w:r>
    <w:r w:rsidR="00197554" w:rsidRPr="00197554">
      <w:rPr>
        <w:rFonts w:cs="Arial"/>
        <w:i/>
        <w:iCs/>
        <w:sz w:val="20"/>
        <w:szCs w:val="20"/>
      </w:rPr>
      <w:t>spudms00000016357829</w:t>
    </w:r>
    <w:r>
      <w:rPr>
        <w:rFonts w:cs="Arial"/>
        <w:i/>
        <w:iCs/>
        <w:sz w:val="20"/>
        <w:szCs w:val="20"/>
      </w:rPr>
      <w:t xml:space="preserve">                                          </w:t>
    </w:r>
    <w:r w:rsidR="00253620">
      <w:rPr>
        <w:rFonts w:cs="Arial"/>
        <w:sz w:val="20"/>
        <w:szCs w:val="20"/>
      </w:rPr>
      <w:t xml:space="preserve">         </w:t>
    </w:r>
    <w:r w:rsidR="00253620" w:rsidRPr="003B5734">
      <w:rPr>
        <w:rFonts w:cs="Arial"/>
        <w:sz w:val="20"/>
        <w:szCs w:val="20"/>
      </w:rPr>
      <w:t xml:space="preserve">Č. </w:t>
    </w:r>
    <w:proofErr w:type="spellStart"/>
    <w:r w:rsidR="00253620" w:rsidRPr="003B5734">
      <w:rPr>
        <w:rFonts w:cs="Arial"/>
        <w:sz w:val="20"/>
        <w:szCs w:val="20"/>
      </w:rPr>
      <w:t>sml</w:t>
    </w:r>
    <w:proofErr w:type="spellEnd"/>
    <w:r w:rsidR="00253620"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="00253620" w:rsidRPr="002F1C2B">
      <w:rPr>
        <w:rFonts w:cs="Arial"/>
        <w:sz w:val="20"/>
        <w:szCs w:val="20"/>
      </w:rPr>
      <w:t xml:space="preserve">: </w:t>
    </w:r>
    <w:r w:rsidR="007E21EE" w:rsidRPr="002F1C2B">
      <w:rPr>
        <w:rFonts w:cs="Arial"/>
        <w:i/>
        <w:iCs/>
        <w:sz w:val="20"/>
        <w:szCs w:val="20"/>
      </w:rPr>
      <w:t>279-2025-521</w:t>
    </w:r>
    <w:r w:rsidR="00D84D00" w:rsidRPr="002F1C2B">
      <w:rPr>
        <w:rFonts w:cs="Arial"/>
        <w:i/>
        <w:iCs/>
        <w:sz w:val="20"/>
        <w:szCs w:val="20"/>
      </w:rPr>
      <w:t>2</w:t>
    </w:r>
    <w:r w:rsidR="007E21EE" w:rsidRPr="002F1C2B">
      <w:rPr>
        <w:rFonts w:cs="Arial"/>
        <w:i/>
        <w:iCs/>
        <w:sz w:val="20"/>
        <w:szCs w:val="20"/>
      </w:rPr>
      <w:t>04</w:t>
    </w:r>
  </w:p>
  <w:p w14:paraId="29CE6A9E" w14:textId="16DF7FE3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="0041296E" w:rsidRPr="0041296E">
      <w:rPr>
        <w:rFonts w:cs="Arial"/>
        <w:i/>
        <w:iCs/>
        <w:sz w:val="20"/>
        <w:szCs w:val="20"/>
      </w:rPr>
      <w:t>03PT-006326</w:t>
    </w:r>
  </w:p>
  <w:p w14:paraId="25792CA7" w14:textId="771C6FC3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="00911F31" w:rsidRPr="00911F31">
      <w:rPr>
        <w:rFonts w:cs="Arial"/>
        <w:i/>
        <w:iCs/>
        <w:sz w:val="20"/>
        <w:szCs w:val="20"/>
      </w:rPr>
      <w:t>---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896124"/>
    <w:multiLevelType w:val="hybridMultilevel"/>
    <w:tmpl w:val="B4220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832EF46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461CF"/>
    <w:multiLevelType w:val="hybridMultilevel"/>
    <w:tmpl w:val="CFCA1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3"/>
  </w:num>
  <w:num w:numId="2" w16cid:durableId="93786096">
    <w:abstractNumId w:val="1"/>
  </w:num>
  <w:num w:numId="3" w16cid:durableId="632642394">
    <w:abstractNumId w:val="0"/>
  </w:num>
  <w:num w:numId="4" w16cid:durableId="907034161">
    <w:abstractNumId w:val="4"/>
  </w:num>
  <w:num w:numId="5" w16cid:durableId="1799371811">
    <w:abstractNumId w:val="2"/>
  </w:num>
  <w:num w:numId="6" w16cid:durableId="8886901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48"/>
    <w:rsid w:val="00007EDF"/>
    <w:rsid w:val="000110EB"/>
    <w:rsid w:val="00012300"/>
    <w:rsid w:val="00012B64"/>
    <w:rsid w:val="0001325F"/>
    <w:rsid w:val="0001382E"/>
    <w:rsid w:val="00013B26"/>
    <w:rsid w:val="00013CC8"/>
    <w:rsid w:val="000157AF"/>
    <w:rsid w:val="0001608E"/>
    <w:rsid w:val="0001769A"/>
    <w:rsid w:val="00020285"/>
    <w:rsid w:val="000203F2"/>
    <w:rsid w:val="000205F0"/>
    <w:rsid w:val="00022498"/>
    <w:rsid w:val="00022D9E"/>
    <w:rsid w:val="00024114"/>
    <w:rsid w:val="00025227"/>
    <w:rsid w:val="000300BC"/>
    <w:rsid w:val="00030445"/>
    <w:rsid w:val="00034930"/>
    <w:rsid w:val="00034E51"/>
    <w:rsid w:val="00035F64"/>
    <w:rsid w:val="00035F68"/>
    <w:rsid w:val="000361DC"/>
    <w:rsid w:val="00036D68"/>
    <w:rsid w:val="00037752"/>
    <w:rsid w:val="0004127E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539"/>
    <w:rsid w:val="0006284B"/>
    <w:rsid w:val="000634B8"/>
    <w:rsid w:val="000651E8"/>
    <w:rsid w:val="0006681A"/>
    <w:rsid w:val="00070319"/>
    <w:rsid w:val="000708A3"/>
    <w:rsid w:val="00070B97"/>
    <w:rsid w:val="00070BEF"/>
    <w:rsid w:val="0007141B"/>
    <w:rsid w:val="000718A9"/>
    <w:rsid w:val="00072E4A"/>
    <w:rsid w:val="0007515F"/>
    <w:rsid w:val="00076DE8"/>
    <w:rsid w:val="000827FC"/>
    <w:rsid w:val="0008462F"/>
    <w:rsid w:val="00084AC8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2129"/>
    <w:rsid w:val="000A3C0D"/>
    <w:rsid w:val="000A3CCC"/>
    <w:rsid w:val="000A50EF"/>
    <w:rsid w:val="000A675D"/>
    <w:rsid w:val="000A787C"/>
    <w:rsid w:val="000B2404"/>
    <w:rsid w:val="000B2FE7"/>
    <w:rsid w:val="000B61C5"/>
    <w:rsid w:val="000B713E"/>
    <w:rsid w:val="000B7640"/>
    <w:rsid w:val="000C159E"/>
    <w:rsid w:val="000C1A9F"/>
    <w:rsid w:val="000C3B9B"/>
    <w:rsid w:val="000C428C"/>
    <w:rsid w:val="000C553B"/>
    <w:rsid w:val="000C7CAD"/>
    <w:rsid w:val="000D3CBE"/>
    <w:rsid w:val="000D6928"/>
    <w:rsid w:val="000D7484"/>
    <w:rsid w:val="000D7597"/>
    <w:rsid w:val="000D76B6"/>
    <w:rsid w:val="000D7CC4"/>
    <w:rsid w:val="000E03EB"/>
    <w:rsid w:val="000E2DAD"/>
    <w:rsid w:val="000E3319"/>
    <w:rsid w:val="000E3349"/>
    <w:rsid w:val="000E3F58"/>
    <w:rsid w:val="000E6E9C"/>
    <w:rsid w:val="000E778C"/>
    <w:rsid w:val="000F0AA1"/>
    <w:rsid w:val="000F2F2F"/>
    <w:rsid w:val="000F51BD"/>
    <w:rsid w:val="000F5213"/>
    <w:rsid w:val="000F5BF7"/>
    <w:rsid w:val="000F6065"/>
    <w:rsid w:val="000F648D"/>
    <w:rsid w:val="000F6B4E"/>
    <w:rsid w:val="000F73CB"/>
    <w:rsid w:val="000F76EF"/>
    <w:rsid w:val="001073D6"/>
    <w:rsid w:val="001074D7"/>
    <w:rsid w:val="00111D6D"/>
    <w:rsid w:val="00112534"/>
    <w:rsid w:val="00112F6A"/>
    <w:rsid w:val="001146F6"/>
    <w:rsid w:val="00114CB8"/>
    <w:rsid w:val="001177C9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2FB8"/>
    <w:rsid w:val="00146F73"/>
    <w:rsid w:val="00150710"/>
    <w:rsid w:val="00150BBA"/>
    <w:rsid w:val="00152458"/>
    <w:rsid w:val="00152C73"/>
    <w:rsid w:val="001533E5"/>
    <w:rsid w:val="0015467D"/>
    <w:rsid w:val="00155DAE"/>
    <w:rsid w:val="00155FDD"/>
    <w:rsid w:val="00157A2A"/>
    <w:rsid w:val="00160ABF"/>
    <w:rsid w:val="00161B1B"/>
    <w:rsid w:val="00162DAA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1D20"/>
    <w:rsid w:val="00172048"/>
    <w:rsid w:val="00173AE3"/>
    <w:rsid w:val="00175223"/>
    <w:rsid w:val="001775BD"/>
    <w:rsid w:val="001800BB"/>
    <w:rsid w:val="0018278F"/>
    <w:rsid w:val="00184040"/>
    <w:rsid w:val="00184973"/>
    <w:rsid w:val="0019040B"/>
    <w:rsid w:val="00194F1B"/>
    <w:rsid w:val="00197554"/>
    <w:rsid w:val="001A027C"/>
    <w:rsid w:val="001A3598"/>
    <w:rsid w:val="001A4236"/>
    <w:rsid w:val="001A6166"/>
    <w:rsid w:val="001B0FF3"/>
    <w:rsid w:val="001B2DB9"/>
    <w:rsid w:val="001B3D5F"/>
    <w:rsid w:val="001C2E55"/>
    <w:rsid w:val="001C4F33"/>
    <w:rsid w:val="001C542A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E4F"/>
    <w:rsid w:val="001D70C2"/>
    <w:rsid w:val="001D799A"/>
    <w:rsid w:val="001D7DFC"/>
    <w:rsid w:val="001D7FA9"/>
    <w:rsid w:val="001E5962"/>
    <w:rsid w:val="001E7C6C"/>
    <w:rsid w:val="001E7EF3"/>
    <w:rsid w:val="001F2445"/>
    <w:rsid w:val="001F24C2"/>
    <w:rsid w:val="001F2D41"/>
    <w:rsid w:val="001F2EE8"/>
    <w:rsid w:val="001F2FD6"/>
    <w:rsid w:val="001F4E7C"/>
    <w:rsid w:val="001F540B"/>
    <w:rsid w:val="001F5C31"/>
    <w:rsid w:val="001F66BC"/>
    <w:rsid w:val="001F6E6F"/>
    <w:rsid w:val="001F7D79"/>
    <w:rsid w:val="001F7FEE"/>
    <w:rsid w:val="0020006D"/>
    <w:rsid w:val="0020022D"/>
    <w:rsid w:val="002015A0"/>
    <w:rsid w:val="002024DC"/>
    <w:rsid w:val="00205BAD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5AD2"/>
    <w:rsid w:val="002161FC"/>
    <w:rsid w:val="00217963"/>
    <w:rsid w:val="0022069F"/>
    <w:rsid w:val="00222AED"/>
    <w:rsid w:val="00222E85"/>
    <w:rsid w:val="00225932"/>
    <w:rsid w:val="00232F5C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0BCD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5CBB"/>
    <w:rsid w:val="00267084"/>
    <w:rsid w:val="00270716"/>
    <w:rsid w:val="00271EF6"/>
    <w:rsid w:val="002725CB"/>
    <w:rsid w:val="002742B7"/>
    <w:rsid w:val="00275FDD"/>
    <w:rsid w:val="00277B16"/>
    <w:rsid w:val="002803B4"/>
    <w:rsid w:val="00281157"/>
    <w:rsid w:val="002828FC"/>
    <w:rsid w:val="00284070"/>
    <w:rsid w:val="002859A7"/>
    <w:rsid w:val="00285FFE"/>
    <w:rsid w:val="0029111B"/>
    <w:rsid w:val="00292027"/>
    <w:rsid w:val="002921CB"/>
    <w:rsid w:val="00292DA2"/>
    <w:rsid w:val="00294463"/>
    <w:rsid w:val="002954A2"/>
    <w:rsid w:val="002954D1"/>
    <w:rsid w:val="002A1358"/>
    <w:rsid w:val="002A17E4"/>
    <w:rsid w:val="002A189C"/>
    <w:rsid w:val="002A6567"/>
    <w:rsid w:val="002B0CD2"/>
    <w:rsid w:val="002B0CFD"/>
    <w:rsid w:val="002B5BBF"/>
    <w:rsid w:val="002B6870"/>
    <w:rsid w:val="002C0E34"/>
    <w:rsid w:val="002C113C"/>
    <w:rsid w:val="002C17A0"/>
    <w:rsid w:val="002C4321"/>
    <w:rsid w:val="002C6FAE"/>
    <w:rsid w:val="002D10A3"/>
    <w:rsid w:val="002D1646"/>
    <w:rsid w:val="002D245C"/>
    <w:rsid w:val="002D339C"/>
    <w:rsid w:val="002D35D2"/>
    <w:rsid w:val="002D4C3E"/>
    <w:rsid w:val="002D5ABD"/>
    <w:rsid w:val="002D7772"/>
    <w:rsid w:val="002E06EB"/>
    <w:rsid w:val="002E0D1A"/>
    <w:rsid w:val="002E1D57"/>
    <w:rsid w:val="002E25FD"/>
    <w:rsid w:val="002E4CC8"/>
    <w:rsid w:val="002E5821"/>
    <w:rsid w:val="002E7E2A"/>
    <w:rsid w:val="002F02E0"/>
    <w:rsid w:val="002F0AAA"/>
    <w:rsid w:val="002F1C2B"/>
    <w:rsid w:val="002F3A87"/>
    <w:rsid w:val="002F6773"/>
    <w:rsid w:val="002F6F52"/>
    <w:rsid w:val="002F782A"/>
    <w:rsid w:val="00300E69"/>
    <w:rsid w:val="00306D5E"/>
    <w:rsid w:val="003106B8"/>
    <w:rsid w:val="003114B4"/>
    <w:rsid w:val="00311689"/>
    <w:rsid w:val="003117A0"/>
    <w:rsid w:val="00311BFE"/>
    <w:rsid w:val="0031253C"/>
    <w:rsid w:val="003142FB"/>
    <w:rsid w:val="00314977"/>
    <w:rsid w:val="00316466"/>
    <w:rsid w:val="00317B95"/>
    <w:rsid w:val="00320577"/>
    <w:rsid w:val="00321E30"/>
    <w:rsid w:val="00322041"/>
    <w:rsid w:val="00323892"/>
    <w:rsid w:val="0032421A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24C"/>
    <w:rsid w:val="00340906"/>
    <w:rsid w:val="00343245"/>
    <w:rsid w:val="00343AB2"/>
    <w:rsid w:val="003468FB"/>
    <w:rsid w:val="00351EF9"/>
    <w:rsid w:val="003534A5"/>
    <w:rsid w:val="00353D61"/>
    <w:rsid w:val="003559C8"/>
    <w:rsid w:val="003568CB"/>
    <w:rsid w:val="00357DE0"/>
    <w:rsid w:val="00360D9F"/>
    <w:rsid w:val="003629B9"/>
    <w:rsid w:val="00362FAF"/>
    <w:rsid w:val="003653EF"/>
    <w:rsid w:val="003658A0"/>
    <w:rsid w:val="003659C2"/>
    <w:rsid w:val="00370FDB"/>
    <w:rsid w:val="0037256E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862B3"/>
    <w:rsid w:val="003902CD"/>
    <w:rsid w:val="00390568"/>
    <w:rsid w:val="00392B3C"/>
    <w:rsid w:val="00393239"/>
    <w:rsid w:val="003937BC"/>
    <w:rsid w:val="00394CD0"/>
    <w:rsid w:val="00397AB8"/>
    <w:rsid w:val="003A0D94"/>
    <w:rsid w:val="003A1C11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B7A65"/>
    <w:rsid w:val="003C2212"/>
    <w:rsid w:val="003C2775"/>
    <w:rsid w:val="003C4214"/>
    <w:rsid w:val="003C44E1"/>
    <w:rsid w:val="003C4DDC"/>
    <w:rsid w:val="003C6C55"/>
    <w:rsid w:val="003C7DFA"/>
    <w:rsid w:val="003D006E"/>
    <w:rsid w:val="003D2A5D"/>
    <w:rsid w:val="003D2B2D"/>
    <w:rsid w:val="003D4D11"/>
    <w:rsid w:val="003D4E11"/>
    <w:rsid w:val="003D52C6"/>
    <w:rsid w:val="003D6DA3"/>
    <w:rsid w:val="003E1E1C"/>
    <w:rsid w:val="003E552D"/>
    <w:rsid w:val="003E6C22"/>
    <w:rsid w:val="003F0870"/>
    <w:rsid w:val="003F0BD3"/>
    <w:rsid w:val="003F0E58"/>
    <w:rsid w:val="003F0EBD"/>
    <w:rsid w:val="003F0ECC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36B3"/>
    <w:rsid w:val="0040724D"/>
    <w:rsid w:val="00407C28"/>
    <w:rsid w:val="0041111A"/>
    <w:rsid w:val="0041143F"/>
    <w:rsid w:val="0041296E"/>
    <w:rsid w:val="00412B66"/>
    <w:rsid w:val="0041471C"/>
    <w:rsid w:val="004177C2"/>
    <w:rsid w:val="00424D4F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C71"/>
    <w:rsid w:val="00444CB3"/>
    <w:rsid w:val="00444EAF"/>
    <w:rsid w:val="004465F5"/>
    <w:rsid w:val="004534F7"/>
    <w:rsid w:val="00453B0F"/>
    <w:rsid w:val="00455978"/>
    <w:rsid w:val="00456216"/>
    <w:rsid w:val="0046000F"/>
    <w:rsid w:val="00460225"/>
    <w:rsid w:val="00461D16"/>
    <w:rsid w:val="00462245"/>
    <w:rsid w:val="0046236E"/>
    <w:rsid w:val="00462F68"/>
    <w:rsid w:val="00463148"/>
    <w:rsid w:val="00463220"/>
    <w:rsid w:val="00463232"/>
    <w:rsid w:val="00463F9A"/>
    <w:rsid w:val="0046637F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3DF"/>
    <w:rsid w:val="0048288F"/>
    <w:rsid w:val="00485E9A"/>
    <w:rsid w:val="004861C9"/>
    <w:rsid w:val="00486C72"/>
    <w:rsid w:val="004921D4"/>
    <w:rsid w:val="00492F59"/>
    <w:rsid w:val="004932C8"/>
    <w:rsid w:val="00494455"/>
    <w:rsid w:val="00496943"/>
    <w:rsid w:val="004A0A7A"/>
    <w:rsid w:val="004A140C"/>
    <w:rsid w:val="004A2BAF"/>
    <w:rsid w:val="004A3555"/>
    <w:rsid w:val="004A375A"/>
    <w:rsid w:val="004A4DEF"/>
    <w:rsid w:val="004A585A"/>
    <w:rsid w:val="004A591F"/>
    <w:rsid w:val="004A652C"/>
    <w:rsid w:val="004A6857"/>
    <w:rsid w:val="004A7CC4"/>
    <w:rsid w:val="004B0AE8"/>
    <w:rsid w:val="004B1576"/>
    <w:rsid w:val="004B4BB4"/>
    <w:rsid w:val="004B5AF2"/>
    <w:rsid w:val="004B6B30"/>
    <w:rsid w:val="004B6EB3"/>
    <w:rsid w:val="004B7511"/>
    <w:rsid w:val="004B78E3"/>
    <w:rsid w:val="004C051F"/>
    <w:rsid w:val="004C1B0D"/>
    <w:rsid w:val="004C61E6"/>
    <w:rsid w:val="004D037A"/>
    <w:rsid w:val="004D0A94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186"/>
    <w:rsid w:val="00516439"/>
    <w:rsid w:val="00516C4B"/>
    <w:rsid w:val="00517798"/>
    <w:rsid w:val="005202FA"/>
    <w:rsid w:val="005204BB"/>
    <w:rsid w:val="005218A1"/>
    <w:rsid w:val="00521E8A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2E9B"/>
    <w:rsid w:val="005533C8"/>
    <w:rsid w:val="00553C44"/>
    <w:rsid w:val="0055443D"/>
    <w:rsid w:val="005553AE"/>
    <w:rsid w:val="00555E78"/>
    <w:rsid w:val="00560325"/>
    <w:rsid w:val="00560A7C"/>
    <w:rsid w:val="00561172"/>
    <w:rsid w:val="0056161B"/>
    <w:rsid w:val="005626BD"/>
    <w:rsid w:val="0056457F"/>
    <w:rsid w:val="00567E3B"/>
    <w:rsid w:val="00570232"/>
    <w:rsid w:val="00570C3C"/>
    <w:rsid w:val="00576765"/>
    <w:rsid w:val="00576BB5"/>
    <w:rsid w:val="00577966"/>
    <w:rsid w:val="00577B5D"/>
    <w:rsid w:val="00580270"/>
    <w:rsid w:val="00581454"/>
    <w:rsid w:val="0058372F"/>
    <w:rsid w:val="005844C4"/>
    <w:rsid w:val="00584EAB"/>
    <w:rsid w:val="00585E2B"/>
    <w:rsid w:val="005871E6"/>
    <w:rsid w:val="00587E17"/>
    <w:rsid w:val="00591509"/>
    <w:rsid w:val="005942CB"/>
    <w:rsid w:val="005949CF"/>
    <w:rsid w:val="00594E8D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C7229"/>
    <w:rsid w:val="005D1F63"/>
    <w:rsid w:val="005D4D93"/>
    <w:rsid w:val="005D5020"/>
    <w:rsid w:val="005D5DC5"/>
    <w:rsid w:val="005D6AFC"/>
    <w:rsid w:val="005D6EED"/>
    <w:rsid w:val="005D72B2"/>
    <w:rsid w:val="005E1019"/>
    <w:rsid w:val="005E269D"/>
    <w:rsid w:val="005E32AD"/>
    <w:rsid w:val="005E4180"/>
    <w:rsid w:val="005E5009"/>
    <w:rsid w:val="005E6202"/>
    <w:rsid w:val="005E6D45"/>
    <w:rsid w:val="005E7BDC"/>
    <w:rsid w:val="005F0106"/>
    <w:rsid w:val="005F14C9"/>
    <w:rsid w:val="005F2B62"/>
    <w:rsid w:val="005F435B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80B"/>
    <w:rsid w:val="00636D33"/>
    <w:rsid w:val="006375C3"/>
    <w:rsid w:val="006417A8"/>
    <w:rsid w:val="00641A0B"/>
    <w:rsid w:val="00641A47"/>
    <w:rsid w:val="00641C5C"/>
    <w:rsid w:val="006427F3"/>
    <w:rsid w:val="006431F2"/>
    <w:rsid w:val="006436C8"/>
    <w:rsid w:val="0064411D"/>
    <w:rsid w:val="00644730"/>
    <w:rsid w:val="006509AC"/>
    <w:rsid w:val="006509FD"/>
    <w:rsid w:val="00651B50"/>
    <w:rsid w:val="00655172"/>
    <w:rsid w:val="0065529B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7C"/>
    <w:rsid w:val="006660F3"/>
    <w:rsid w:val="00666E0D"/>
    <w:rsid w:val="0066771F"/>
    <w:rsid w:val="00670F32"/>
    <w:rsid w:val="00673F30"/>
    <w:rsid w:val="00674417"/>
    <w:rsid w:val="00674E35"/>
    <w:rsid w:val="00675D22"/>
    <w:rsid w:val="00680826"/>
    <w:rsid w:val="00680C3D"/>
    <w:rsid w:val="00682CA3"/>
    <w:rsid w:val="00683A03"/>
    <w:rsid w:val="006867E4"/>
    <w:rsid w:val="00687EC8"/>
    <w:rsid w:val="00690BC3"/>
    <w:rsid w:val="00690C9D"/>
    <w:rsid w:val="00692028"/>
    <w:rsid w:val="0069328B"/>
    <w:rsid w:val="00693ECF"/>
    <w:rsid w:val="0069418B"/>
    <w:rsid w:val="00695D4B"/>
    <w:rsid w:val="006A0F9D"/>
    <w:rsid w:val="006A14DA"/>
    <w:rsid w:val="006A2629"/>
    <w:rsid w:val="006A2FB2"/>
    <w:rsid w:val="006A4DDF"/>
    <w:rsid w:val="006A4E33"/>
    <w:rsid w:val="006A70E8"/>
    <w:rsid w:val="006A7309"/>
    <w:rsid w:val="006B0081"/>
    <w:rsid w:val="006B21C5"/>
    <w:rsid w:val="006B2BF9"/>
    <w:rsid w:val="006B308A"/>
    <w:rsid w:val="006B4B17"/>
    <w:rsid w:val="006C2DB8"/>
    <w:rsid w:val="006C3771"/>
    <w:rsid w:val="006C4AC4"/>
    <w:rsid w:val="006C527F"/>
    <w:rsid w:val="006C70A1"/>
    <w:rsid w:val="006D0667"/>
    <w:rsid w:val="006D0B61"/>
    <w:rsid w:val="006D0B98"/>
    <w:rsid w:val="006D0CCE"/>
    <w:rsid w:val="006D50D1"/>
    <w:rsid w:val="006D5E6C"/>
    <w:rsid w:val="006D7BFB"/>
    <w:rsid w:val="006E13B1"/>
    <w:rsid w:val="006E17D0"/>
    <w:rsid w:val="006E2293"/>
    <w:rsid w:val="006E2996"/>
    <w:rsid w:val="006E71E1"/>
    <w:rsid w:val="006F3CD0"/>
    <w:rsid w:val="006F411B"/>
    <w:rsid w:val="006F58A8"/>
    <w:rsid w:val="006F630C"/>
    <w:rsid w:val="006F6896"/>
    <w:rsid w:val="006F6ECC"/>
    <w:rsid w:val="0070115E"/>
    <w:rsid w:val="0070151B"/>
    <w:rsid w:val="00702B21"/>
    <w:rsid w:val="00702EDE"/>
    <w:rsid w:val="00703044"/>
    <w:rsid w:val="00703635"/>
    <w:rsid w:val="00704096"/>
    <w:rsid w:val="0071160B"/>
    <w:rsid w:val="00712551"/>
    <w:rsid w:val="00712A60"/>
    <w:rsid w:val="0071331C"/>
    <w:rsid w:val="0071580B"/>
    <w:rsid w:val="00716DDA"/>
    <w:rsid w:val="00720880"/>
    <w:rsid w:val="00721539"/>
    <w:rsid w:val="007223A6"/>
    <w:rsid w:val="00722CA2"/>
    <w:rsid w:val="00723FA0"/>
    <w:rsid w:val="00726EC2"/>
    <w:rsid w:val="007276AC"/>
    <w:rsid w:val="0073107E"/>
    <w:rsid w:val="00731318"/>
    <w:rsid w:val="00731789"/>
    <w:rsid w:val="00741514"/>
    <w:rsid w:val="00743455"/>
    <w:rsid w:val="00743B00"/>
    <w:rsid w:val="007442F2"/>
    <w:rsid w:val="00745268"/>
    <w:rsid w:val="00750233"/>
    <w:rsid w:val="00751679"/>
    <w:rsid w:val="00752979"/>
    <w:rsid w:val="00752FF0"/>
    <w:rsid w:val="007542FF"/>
    <w:rsid w:val="00754BCC"/>
    <w:rsid w:val="00754C2A"/>
    <w:rsid w:val="00754F95"/>
    <w:rsid w:val="007622C5"/>
    <w:rsid w:val="0076278C"/>
    <w:rsid w:val="0076342C"/>
    <w:rsid w:val="00763FCD"/>
    <w:rsid w:val="007645FD"/>
    <w:rsid w:val="00764EEE"/>
    <w:rsid w:val="0076588D"/>
    <w:rsid w:val="00767DBF"/>
    <w:rsid w:val="0077220E"/>
    <w:rsid w:val="00772DEB"/>
    <w:rsid w:val="00773191"/>
    <w:rsid w:val="00774F38"/>
    <w:rsid w:val="00776074"/>
    <w:rsid w:val="0077680F"/>
    <w:rsid w:val="007771CC"/>
    <w:rsid w:val="00777266"/>
    <w:rsid w:val="00780A84"/>
    <w:rsid w:val="007835F3"/>
    <w:rsid w:val="00785055"/>
    <w:rsid w:val="0078723B"/>
    <w:rsid w:val="00790531"/>
    <w:rsid w:val="00790CC9"/>
    <w:rsid w:val="0079106B"/>
    <w:rsid w:val="00792016"/>
    <w:rsid w:val="00797B95"/>
    <w:rsid w:val="007A2090"/>
    <w:rsid w:val="007A5094"/>
    <w:rsid w:val="007A7E6A"/>
    <w:rsid w:val="007B08C4"/>
    <w:rsid w:val="007B2EEA"/>
    <w:rsid w:val="007B449A"/>
    <w:rsid w:val="007B467E"/>
    <w:rsid w:val="007B4FE3"/>
    <w:rsid w:val="007B5B8F"/>
    <w:rsid w:val="007B5D2C"/>
    <w:rsid w:val="007B6A9D"/>
    <w:rsid w:val="007B7420"/>
    <w:rsid w:val="007C2B0E"/>
    <w:rsid w:val="007C5DD3"/>
    <w:rsid w:val="007C65EB"/>
    <w:rsid w:val="007C74E8"/>
    <w:rsid w:val="007C7BDD"/>
    <w:rsid w:val="007C7FC3"/>
    <w:rsid w:val="007D4C03"/>
    <w:rsid w:val="007E1651"/>
    <w:rsid w:val="007E21EE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0220"/>
    <w:rsid w:val="00810894"/>
    <w:rsid w:val="00811AB6"/>
    <w:rsid w:val="00812096"/>
    <w:rsid w:val="0081211C"/>
    <w:rsid w:val="0081375F"/>
    <w:rsid w:val="00816586"/>
    <w:rsid w:val="00817AFC"/>
    <w:rsid w:val="00821465"/>
    <w:rsid w:val="00821735"/>
    <w:rsid w:val="008217FA"/>
    <w:rsid w:val="008218F0"/>
    <w:rsid w:val="00824335"/>
    <w:rsid w:val="00826A6F"/>
    <w:rsid w:val="00826B69"/>
    <w:rsid w:val="00826E34"/>
    <w:rsid w:val="008275D4"/>
    <w:rsid w:val="00830005"/>
    <w:rsid w:val="00830D23"/>
    <w:rsid w:val="008314E0"/>
    <w:rsid w:val="00831BE1"/>
    <w:rsid w:val="00831E4B"/>
    <w:rsid w:val="00835FCF"/>
    <w:rsid w:val="008366B8"/>
    <w:rsid w:val="00837DD1"/>
    <w:rsid w:val="00837E18"/>
    <w:rsid w:val="00837E89"/>
    <w:rsid w:val="008401E3"/>
    <w:rsid w:val="00843160"/>
    <w:rsid w:val="008443ED"/>
    <w:rsid w:val="00845FA0"/>
    <w:rsid w:val="00846463"/>
    <w:rsid w:val="0084737C"/>
    <w:rsid w:val="00852019"/>
    <w:rsid w:val="00853C90"/>
    <w:rsid w:val="00853FFD"/>
    <w:rsid w:val="00855106"/>
    <w:rsid w:val="00856E35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C1D"/>
    <w:rsid w:val="008960AA"/>
    <w:rsid w:val="00896A97"/>
    <w:rsid w:val="00897EB3"/>
    <w:rsid w:val="008A2891"/>
    <w:rsid w:val="008A4391"/>
    <w:rsid w:val="008A52EE"/>
    <w:rsid w:val="008A64CA"/>
    <w:rsid w:val="008A6BB9"/>
    <w:rsid w:val="008B058E"/>
    <w:rsid w:val="008B08EC"/>
    <w:rsid w:val="008B2D54"/>
    <w:rsid w:val="008B31A6"/>
    <w:rsid w:val="008B55DF"/>
    <w:rsid w:val="008B5C94"/>
    <w:rsid w:val="008B6BD2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3EA6"/>
    <w:rsid w:val="008D5567"/>
    <w:rsid w:val="008D5DB7"/>
    <w:rsid w:val="008D78D0"/>
    <w:rsid w:val="008E133F"/>
    <w:rsid w:val="008E1C91"/>
    <w:rsid w:val="008E3399"/>
    <w:rsid w:val="008E4F6B"/>
    <w:rsid w:val="008E5C18"/>
    <w:rsid w:val="008E7011"/>
    <w:rsid w:val="008E714F"/>
    <w:rsid w:val="008E717D"/>
    <w:rsid w:val="008E7C88"/>
    <w:rsid w:val="008F03D7"/>
    <w:rsid w:val="008F09ED"/>
    <w:rsid w:val="008F23DA"/>
    <w:rsid w:val="008F63E7"/>
    <w:rsid w:val="008F659E"/>
    <w:rsid w:val="008F6D53"/>
    <w:rsid w:val="008F7684"/>
    <w:rsid w:val="008F7DE0"/>
    <w:rsid w:val="00901E35"/>
    <w:rsid w:val="00901FEF"/>
    <w:rsid w:val="00904729"/>
    <w:rsid w:val="00904CF0"/>
    <w:rsid w:val="009050DB"/>
    <w:rsid w:val="0090697D"/>
    <w:rsid w:val="00911F31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53D4"/>
    <w:rsid w:val="009355E7"/>
    <w:rsid w:val="00936760"/>
    <w:rsid w:val="009368F3"/>
    <w:rsid w:val="00940019"/>
    <w:rsid w:val="00940556"/>
    <w:rsid w:val="00941A95"/>
    <w:rsid w:val="00944DE1"/>
    <w:rsid w:val="00951789"/>
    <w:rsid w:val="00951F93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697"/>
    <w:rsid w:val="009737C2"/>
    <w:rsid w:val="0097775D"/>
    <w:rsid w:val="00977D00"/>
    <w:rsid w:val="009821DF"/>
    <w:rsid w:val="00982899"/>
    <w:rsid w:val="0098300F"/>
    <w:rsid w:val="00983259"/>
    <w:rsid w:val="00985309"/>
    <w:rsid w:val="009859A5"/>
    <w:rsid w:val="00985F33"/>
    <w:rsid w:val="009867A3"/>
    <w:rsid w:val="0099005C"/>
    <w:rsid w:val="0099059E"/>
    <w:rsid w:val="009908E5"/>
    <w:rsid w:val="00991749"/>
    <w:rsid w:val="00995ABC"/>
    <w:rsid w:val="009960FB"/>
    <w:rsid w:val="0099705B"/>
    <w:rsid w:val="009A05AC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0EA0"/>
    <w:rsid w:val="009C1D72"/>
    <w:rsid w:val="009C424C"/>
    <w:rsid w:val="009C434B"/>
    <w:rsid w:val="009C597D"/>
    <w:rsid w:val="009C5CF8"/>
    <w:rsid w:val="009C71AB"/>
    <w:rsid w:val="009D32C7"/>
    <w:rsid w:val="009D39E8"/>
    <w:rsid w:val="009D5678"/>
    <w:rsid w:val="009E0A4B"/>
    <w:rsid w:val="009E0EF5"/>
    <w:rsid w:val="009E1295"/>
    <w:rsid w:val="009E21C1"/>
    <w:rsid w:val="009E3096"/>
    <w:rsid w:val="009E3415"/>
    <w:rsid w:val="009E4ED9"/>
    <w:rsid w:val="009E5793"/>
    <w:rsid w:val="009E6563"/>
    <w:rsid w:val="009F053D"/>
    <w:rsid w:val="009F1439"/>
    <w:rsid w:val="009F3075"/>
    <w:rsid w:val="009F30D6"/>
    <w:rsid w:val="009F315A"/>
    <w:rsid w:val="009F3720"/>
    <w:rsid w:val="009F3CA2"/>
    <w:rsid w:val="009F4F60"/>
    <w:rsid w:val="009F5452"/>
    <w:rsid w:val="009F67D5"/>
    <w:rsid w:val="009F72AB"/>
    <w:rsid w:val="009F7877"/>
    <w:rsid w:val="00A00B54"/>
    <w:rsid w:val="00A00CE5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14CA4"/>
    <w:rsid w:val="00A156F1"/>
    <w:rsid w:val="00A22A55"/>
    <w:rsid w:val="00A26CC0"/>
    <w:rsid w:val="00A2728C"/>
    <w:rsid w:val="00A30EED"/>
    <w:rsid w:val="00A31242"/>
    <w:rsid w:val="00A31465"/>
    <w:rsid w:val="00A32F3F"/>
    <w:rsid w:val="00A368F4"/>
    <w:rsid w:val="00A375CC"/>
    <w:rsid w:val="00A37679"/>
    <w:rsid w:val="00A40093"/>
    <w:rsid w:val="00A42E92"/>
    <w:rsid w:val="00A452FB"/>
    <w:rsid w:val="00A46A9B"/>
    <w:rsid w:val="00A4753F"/>
    <w:rsid w:val="00A47981"/>
    <w:rsid w:val="00A50845"/>
    <w:rsid w:val="00A508F9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27D"/>
    <w:rsid w:val="00A91766"/>
    <w:rsid w:val="00A95D8A"/>
    <w:rsid w:val="00A95F2D"/>
    <w:rsid w:val="00A96422"/>
    <w:rsid w:val="00A971CA"/>
    <w:rsid w:val="00AA50BD"/>
    <w:rsid w:val="00AA6790"/>
    <w:rsid w:val="00AA6C81"/>
    <w:rsid w:val="00AA6F20"/>
    <w:rsid w:val="00AA703A"/>
    <w:rsid w:val="00AA7053"/>
    <w:rsid w:val="00AB7CC6"/>
    <w:rsid w:val="00AC054A"/>
    <w:rsid w:val="00AC144C"/>
    <w:rsid w:val="00AC34F9"/>
    <w:rsid w:val="00AC464D"/>
    <w:rsid w:val="00AC651A"/>
    <w:rsid w:val="00AC765B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E6F64"/>
    <w:rsid w:val="00AF0A5D"/>
    <w:rsid w:val="00AF29E8"/>
    <w:rsid w:val="00AF3FF8"/>
    <w:rsid w:val="00AF79C6"/>
    <w:rsid w:val="00B004B0"/>
    <w:rsid w:val="00B00AE7"/>
    <w:rsid w:val="00B01789"/>
    <w:rsid w:val="00B02C31"/>
    <w:rsid w:val="00B03BB2"/>
    <w:rsid w:val="00B03FDB"/>
    <w:rsid w:val="00B05721"/>
    <w:rsid w:val="00B068B6"/>
    <w:rsid w:val="00B1637F"/>
    <w:rsid w:val="00B16ADC"/>
    <w:rsid w:val="00B17AD7"/>
    <w:rsid w:val="00B20022"/>
    <w:rsid w:val="00B21592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389"/>
    <w:rsid w:val="00B4156E"/>
    <w:rsid w:val="00B43E16"/>
    <w:rsid w:val="00B448D2"/>
    <w:rsid w:val="00B5015A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57427"/>
    <w:rsid w:val="00B63BC9"/>
    <w:rsid w:val="00B63C61"/>
    <w:rsid w:val="00B63EFA"/>
    <w:rsid w:val="00B64310"/>
    <w:rsid w:val="00B648B8"/>
    <w:rsid w:val="00B6547F"/>
    <w:rsid w:val="00B65FFB"/>
    <w:rsid w:val="00B66393"/>
    <w:rsid w:val="00B671FC"/>
    <w:rsid w:val="00B67653"/>
    <w:rsid w:val="00B70B1E"/>
    <w:rsid w:val="00B729EE"/>
    <w:rsid w:val="00B73391"/>
    <w:rsid w:val="00B73916"/>
    <w:rsid w:val="00B74698"/>
    <w:rsid w:val="00B76E50"/>
    <w:rsid w:val="00B774A9"/>
    <w:rsid w:val="00B77AA2"/>
    <w:rsid w:val="00B804D6"/>
    <w:rsid w:val="00B8338E"/>
    <w:rsid w:val="00B838EC"/>
    <w:rsid w:val="00B83C85"/>
    <w:rsid w:val="00B84E18"/>
    <w:rsid w:val="00B8504B"/>
    <w:rsid w:val="00B850BB"/>
    <w:rsid w:val="00B857F4"/>
    <w:rsid w:val="00B87A91"/>
    <w:rsid w:val="00B94443"/>
    <w:rsid w:val="00B95D56"/>
    <w:rsid w:val="00B96CD1"/>
    <w:rsid w:val="00B97221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C7836"/>
    <w:rsid w:val="00BD0A14"/>
    <w:rsid w:val="00BD14BD"/>
    <w:rsid w:val="00BD19C8"/>
    <w:rsid w:val="00BD3F3B"/>
    <w:rsid w:val="00BD41D3"/>
    <w:rsid w:val="00BD435A"/>
    <w:rsid w:val="00BD672E"/>
    <w:rsid w:val="00BD7C99"/>
    <w:rsid w:val="00BD7EA0"/>
    <w:rsid w:val="00BE103A"/>
    <w:rsid w:val="00BE2179"/>
    <w:rsid w:val="00BE258E"/>
    <w:rsid w:val="00BE7676"/>
    <w:rsid w:val="00BE7F8B"/>
    <w:rsid w:val="00BF18F5"/>
    <w:rsid w:val="00BF33C8"/>
    <w:rsid w:val="00BF3694"/>
    <w:rsid w:val="00BF579D"/>
    <w:rsid w:val="00BF5F6B"/>
    <w:rsid w:val="00BF7EAF"/>
    <w:rsid w:val="00C001D8"/>
    <w:rsid w:val="00C00631"/>
    <w:rsid w:val="00C0340E"/>
    <w:rsid w:val="00C03476"/>
    <w:rsid w:val="00C0493E"/>
    <w:rsid w:val="00C058C6"/>
    <w:rsid w:val="00C05F45"/>
    <w:rsid w:val="00C10F48"/>
    <w:rsid w:val="00C15A1C"/>
    <w:rsid w:val="00C1681E"/>
    <w:rsid w:val="00C2206F"/>
    <w:rsid w:val="00C226B0"/>
    <w:rsid w:val="00C24844"/>
    <w:rsid w:val="00C25044"/>
    <w:rsid w:val="00C25139"/>
    <w:rsid w:val="00C2541E"/>
    <w:rsid w:val="00C2638D"/>
    <w:rsid w:val="00C2661A"/>
    <w:rsid w:val="00C2672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B"/>
    <w:rsid w:val="00C3793D"/>
    <w:rsid w:val="00C4135B"/>
    <w:rsid w:val="00C41ECA"/>
    <w:rsid w:val="00C42D01"/>
    <w:rsid w:val="00C430AA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5CFB"/>
    <w:rsid w:val="00C567B2"/>
    <w:rsid w:val="00C60B4E"/>
    <w:rsid w:val="00C629E5"/>
    <w:rsid w:val="00C62D89"/>
    <w:rsid w:val="00C633C4"/>
    <w:rsid w:val="00C642F1"/>
    <w:rsid w:val="00C657AE"/>
    <w:rsid w:val="00C66AE2"/>
    <w:rsid w:val="00C66CE6"/>
    <w:rsid w:val="00C66ED1"/>
    <w:rsid w:val="00C71812"/>
    <w:rsid w:val="00C71B13"/>
    <w:rsid w:val="00C72185"/>
    <w:rsid w:val="00C72DAB"/>
    <w:rsid w:val="00C73108"/>
    <w:rsid w:val="00C74767"/>
    <w:rsid w:val="00C75A45"/>
    <w:rsid w:val="00C76773"/>
    <w:rsid w:val="00C76B09"/>
    <w:rsid w:val="00C84B6E"/>
    <w:rsid w:val="00C84F97"/>
    <w:rsid w:val="00C86642"/>
    <w:rsid w:val="00C87D4D"/>
    <w:rsid w:val="00C9176D"/>
    <w:rsid w:val="00C94A47"/>
    <w:rsid w:val="00C9681D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0679"/>
    <w:rsid w:val="00CC1BF4"/>
    <w:rsid w:val="00CC1D10"/>
    <w:rsid w:val="00CD1317"/>
    <w:rsid w:val="00CD3152"/>
    <w:rsid w:val="00CD411F"/>
    <w:rsid w:val="00CD6EB6"/>
    <w:rsid w:val="00CD74C9"/>
    <w:rsid w:val="00CD7D78"/>
    <w:rsid w:val="00CE03BD"/>
    <w:rsid w:val="00CE2C1C"/>
    <w:rsid w:val="00CE2E6A"/>
    <w:rsid w:val="00CE347B"/>
    <w:rsid w:val="00CE36B8"/>
    <w:rsid w:val="00CE4E2C"/>
    <w:rsid w:val="00CE4F6C"/>
    <w:rsid w:val="00CE4F99"/>
    <w:rsid w:val="00CE56BB"/>
    <w:rsid w:val="00CF0678"/>
    <w:rsid w:val="00CF1F18"/>
    <w:rsid w:val="00CF3437"/>
    <w:rsid w:val="00CF4265"/>
    <w:rsid w:val="00CF6E49"/>
    <w:rsid w:val="00CF724C"/>
    <w:rsid w:val="00CF725F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5076"/>
    <w:rsid w:val="00D46D29"/>
    <w:rsid w:val="00D50182"/>
    <w:rsid w:val="00D50E50"/>
    <w:rsid w:val="00D50F27"/>
    <w:rsid w:val="00D51476"/>
    <w:rsid w:val="00D52E4B"/>
    <w:rsid w:val="00D53965"/>
    <w:rsid w:val="00D57FE6"/>
    <w:rsid w:val="00D62408"/>
    <w:rsid w:val="00D624F2"/>
    <w:rsid w:val="00D63D05"/>
    <w:rsid w:val="00D63FF1"/>
    <w:rsid w:val="00D6407B"/>
    <w:rsid w:val="00D67603"/>
    <w:rsid w:val="00D7102A"/>
    <w:rsid w:val="00D72186"/>
    <w:rsid w:val="00D8162E"/>
    <w:rsid w:val="00D828B7"/>
    <w:rsid w:val="00D829D7"/>
    <w:rsid w:val="00D84D00"/>
    <w:rsid w:val="00D876FB"/>
    <w:rsid w:val="00D95427"/>
    <w:rsid w:val="00D971FD"/>
    <w:rsid w:val="00DA43BA"/>
    <w:rsid w:val="00DA54AF"/>
    <w:rsid w:val="00DA5C66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01C9"/>
    <w:rsid w:val="00DD200E"/>
    <w:rsid w:val="00DD696F"/>
    <w:rsid w:val="00DD75EA"/>
    <w:rsid w:val="00DE04FD"/>
    <w:rsid w:val="00DE1361"/>
    <w:rsid w:val="00DE17AF"/>
    <w:rsid w:val="00DE24B6"/>
    <w:rsid w:val="00DE5AF1"/>
    <w:rsid w:val="00DE61C8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888"/>
    <w:rsid w:val="00E078ED"/>
    <w:rsid w:val="00E07D12"/>
    <w:rsid w:val="00E10D46"/>
    <w:rsid w:val="00E115B5"/>
    <w:rsid w:val="00E12050"/>
    <w:rsid w:val="00E12B39"/>
    <w:rsid w:val="00E132AD"/>
    <w:rsid w:val="00E1419C"/>
    <w:rsid w:val="00E158F7"/>
    <w:rsid w:val="00E1681C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A5D"/>
    <w:rsid w:val="00E46FD4"/>
    <w:rsid w:val="00E539D4"/>
    <w:rsid w:val="00E57355"/>
    <w:rsid w:val="00E612CB"/>
    <w:rsid w:val="00E62EE1"/>
    <w:rsid w:val="00E64257"/>
    <w:rsid w:val="00E64D8D"/>
    <w:rsid w:val="00E65945"/>
    <w:rsid w:val="00E71176"/>
    <w:rsid w:val="00E71981"/>
    <w:rsid w:val="00E72399"/>
    <w:rsid w:val="00E728BF"/>
    <w:rsid w:val="00E72C64"/>
    <w:rsid w:val="00E7355F"/>
    <w:rsid w:val="00E7459B"/>
    <w:rsid w:val="00E76B8E"/>
    <w:rsid w:val="00E80B1A"/>
    <w:rsid w:val="00E82580"/>
    <w:rsid w:val="00E839E9"/>
    <w:rsid w:val="00E83E7F"/>
    <w:rsid w:val="00E83F8E"/>
    <w:rsid w:val="00E84827"/>
    <w:rsid w:val="00E84DEF"/>
    <w:rsid w:val="00E85681"/>
    <w:rsid w:val="00E86559"/>
    <w:rsid w:val="00E865F6"/>
    <w:rsid w:val="00E86D77"/>
    <w:rsid w:val="00E90083"/>
    <w:rsid w:val="00E911CB"/>
    <w:rsid w:val="00E91696"/>
    <w:rsid w:val="00E924F7"/>
    <w:rsid w:val="00E93FBF"/>
    <w:rsid w:val="00E94E0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E8F"/>
    <w:rsid w:val="00EB3FF6"/>
    <w:rsid w:val="00EB5FE0"/>
    <w:rsid w:val="00EB6086"/>
    <w:rsid w:val="00EC05A5"/>
    <w:rsid w:val="00EC143E"/>
    <w:rsid w:val="00EC1B35"/>
    <w:rsid w:val="00EC3B59"/>
    <w:rsid w:val="00EC4DD8"/>
    <w:rsid w:val="00EC593D"/>
    <w:rsid w:val="00EC5C90"/>
    <w:rsid w:val="00EC621E"/>
    <w:rsid w:val="00EC62D2"/>
    <w:rsid w:val="00EC6F4D"/>
    <w:rsid w:val="00EC749E"/>
    <w:rsid w:val="00EC759D"/>
    <w:rsid w:val="00ED2619"/>
    <w:rsid w:val="00ED2DD0"/>
    <w:rsid w:val="00ED3898"/>
    <w:rsid w:val="00ED562F"/>
    <w:rsid w:val="00ED6AA7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6EA4"/>
    <w:rsid w:val="00EF76B8"/>
    <w:rsid w:val="00F00329"/>
    <w:rsid w:val="00F00F80"/>
    <w:rsid w:val="00F01856"/>
    <w:rsid w:val="00F01EF7"/>
    <w:rsid w:val="00F04A61"/>
    <w:rsid w:val="00F062C7"/>
    <w:rsid w:val="00F07747"/>
    <w:rsid w:val="00F119AB"/>
    <w:rsid w:val="00F12353"/>
    <w:rsid w:val="00F12B63"/>
    <w:rsid w:val="00F13F17"/>
    <w:rsid w:val="00F1436D"/>
    <w:rsid w:val="00F146D0"/>
    <w:rsid w:val="00F15883"/>
    <w:rsid w:val="00F160E6"/>
    <w:rsid w:val="00F16C5D"/>
    <w:rsid w:val="00F176C2"/>
    <w:rsid w:val="00F2079A"/>
    <w:rsid w:val="00F21DB3"/>
    <w:rsid w:val="00F23008"/>
    <w:rsid w:val="00F240C7"/>
    <w:rsid w:val="00F251E4"/>
    <w:rsid w:val="00F266CC"/>
    <w:rsid w:val="00F27BA5"/>
    <w:rsid w:val="00F30405"/>
    <w:rsid w:val="00F30EF5"/>
    <w:rsid w:val="00F31217"/>
    <w:rsid w:val="00F31943"/>
    <w:rsid w:val="00F32259"/>
    <w:rsid w:val="00F32938"/>
    <w:rsid w:val="00F33A5D"/>
    <w:rsid w:val="00F346AA"/>
    <w:rsid w:val="00F352BD"/>
    <w:rsid w:val="00F359D8"/>
    <w:rsid w:val="00F40EB6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6095A"/>
    <w:rsid w:val="00F60B17"/>
    <w:rsid w:val="00F6117A"/>
    <w:rsid w:val="00F61C2D"/>
    <w:rsid w:val="00F62FB6"/>
    <w:rsid w:val="00F63EFC"/>
    <w:rsid w:val="00F64B21"/>
    <w:rsid w:val="00F72441"/>
    <w:rsid w:val="00F74F8C"/>
    <w:rsid w:val="00F75582"/>
    <w:rsid w:val="00F7704B"/>
    <w:rsid w:val="00F805D1"/>
    <w:rsid w:val="00F814A2"/>
    <w:rsid w:val="00F819E5"/>
    <w:rsid w:val="00F8260C"/>
    <w:rsid w:val="00F829EA"/>
    <w:rsid w:val="00F835ED"/>
    <w:rsid w:val="00F84E5F"/>
    <w:rsid w:val="00F85870"/>
    <w:rsid w:val="00F90B6D"/>
    <w:rsid w:val="00F91FF1"/>
    <w:rsid w:val="00F93247"/>
    <w:rsid w:val="00F94148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1A14"/>
    <w:rsid w:val="00FB2277"/>
    <w:rsid w:val="00FB36C0"/>
    <w:rsid w:val="00FB4130"/>
    <w:rsid w:val="00FB512A"/>
    <w:rsid w:val="00FB515C"/>
    <w:rsid w:val="00FB63D6"/>
    <w:rsid w:val="00FB64F8"/>
    <w:rsid w:val="00FB6B97"/>
    <w:rsid w:val="00FB6E4F"/>
    <w:rsid w:val="00FC0B97"/>
    <w:rsid w:val="00FC366B"/>
    <w:rsid w:val="00FC3D16"/>
    <w:rsid w:val="00FC454B"/>
    <w:rsid w:val="00FC6089"/>
    <w:rsid w:val="00FC69D5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5849"/>
    <w:rsid w:val="00FF6234"/>
    <w:rsid w:val="00FF6C5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6CC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CB68CC"/>
  </w:style>
  <w:style w:type="character" w:customStyle="1" w:styleId="TextkomenteChar">
    <w:name w:val="Text komentáře Char"/>
    <w:aliases w:val="Comment Text (Czech Tourism) Char,RL Text komentáře Char"/>
    <w:link w:val="Textkomente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paragraph" w:customStyle="1" w:styleId="Level1">
    <w:name w:val="Level 1"/>
    <w:basedOn w:val="Normln"/>
    <w:next w:val="Normln"/>
    <w:qFormat/>
    <w:rsid w:val="00F266CC"/>
    <w:pPr>
      <w:keepNext/>
      <w:numPr>
        <w:numId w:val="4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F266CC"/>
    <w:pPr>
      <w:numPr>
        <w:ilvl w:val="1"/>
        <w:numId w:val="4"/>
      </w:numPr>
      <w:tabs>
        <w:tab w:val="clear" w:pos="8194"/>
        <w:tab w:val="num" w:pos="1390"/>
      </w:tabs>
      <w:spacing w:after="160" w:line="259" w:lineRule="auto"/>
      <w:ind w:left="1390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F266CC"/>
    <w:pPr>
      <w:numPr>
        <w:ilvl w:val="2"/>
        <w:numId w:val="4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F266CC"/>
    <w:pPr>
      <w:numPr>
        <w:ilvl w:val="6"/>
        <w:numId w:val="4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F266CC"/>
    <w:pPr>
      <w:numPr>
        <w:ilvl w:val="7"/>
        <w:numId w:val="4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F266CC"/>
    <w:pPr>
      <w:numPr>
        <w:ilvl w:val="8"/>
        <w:numId w:val="4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ada3fa48-c231-4f9d-a491-19361e04fcb4"/>
    <ds:schemaRef ds:uri="http://schemas.microsoft.com/office/2006/metadata/properties"/>
    <ds:schemaRef ds:uri="2046fdb6-fa60-49a6-a635-1115ab0d2074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781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688</cp:revision>
  <cp:lastPrinted>2026-02-11T13:41:00Z</cp:lastPrinted>
  <dcterms:created xsi:type="dcterms:W3CDTF">2023-05-04T11:52:00Z</dcterms:created>
  <dcterms:modified xsi:type="dcterms:W3CDTF">2026-02-23T08:33:00Z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