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F8543E4" w14:textId="77777777" w:rsidR="00110F6A" w:rsidRPr="00936B10" w:rsidRDefault="0060643D" w:rsidP="00110F6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10F6A" w:rsidRPr="007E184D">
        <w:rPr>
          <w:rFonts w:ascii="Arial" w:hAnsi="Arial" w:cs="Arial"/>
          <w:bCs/>
          <w:sz w:val="20"/>
          <w:szCs w:val="20"/>
        </w:rPr>
        <w:t>Krajský pozemkový úřad pro</w:t>
      </w:r>
      <w:r w:rsidR="00110F6A">
        <w:rPr>
          <w:rFonts w:ascii="Arial" w:hAnsi="Arial" w:cs="Arial"/>
          <w:bCs/>
          <w:sz w:val="20"/>
          <w:szCs w:val="20"/>
        </w:rPr>
        <w:t xml:space="preserve"> Plzeňský kraj</w:t>
      </w:r>
    </w:p>
    <w:p w14:paraId="168A7A2A" w14:textId="77777777" w:rsidR="00110F6A" w:rsidRPr="00936B10" w:rsidRDefault="00110F6A" w:rsidP="00110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97D6C28" w:rsidR="0060643D" w:rsidRPr="00374E94" w:rsidRDefault="0060643D" w:rsidP="00110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777E9A30"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r w:rsidR="00B66D72">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8746128"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04FE">
        <w:rPr>
          <w:rFonts w:ascii="Arial" w:hAnsi="Arial" w:cs="Arial"/>
          <w:b/>
          <w:sz w:val="22"/>
          <w:szCs w:val="22"/>
          <w:u w:val="single"/>
        </w:rPr>
        <w:t xml:space="preserve">PLK/27_DO_Hvožďany u </w:t>
      </w:r>
      <w:proofErr w:type="spellStart"/>
      <w:r w:rsidR="006604FE">
        <w:rPr>
          <w:rFonts w:ascii="Arial" w:hAnsi="Arial" w:cs="Arial"/>
          <w:b/>
          <w:sz w:val="22"/>
          <w:szCs w:val="22"/>
          <w:u w:val="single"/>
        </w:rPr>
        <w:t>Poběžovic</w:t>
      </w:r>
      <w:r w:rsidR="00243E6D">
        <w:rPr>
          <w:rFonts w:ascii="Arial" w:hAnsi="Arial" w:cs="Arial"/>
          <w:b/>
          <w:sz w:val="22"/>
          <w:szCs w:val="22"/>
          <w:u w:val="single"/>
        </w:rPr>
        <w:t>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ED8E109" w:rsidR="0060643D" w:rsidRPr="00981397"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166D85" w:rsidRPr="00981397">
        <w:rPr>
          <w:rFonts w:ascii="Arial" w:hAnsi="Arial" w:cs="Arial"/>
          <w:bCs/>
          <w:sz w:val="22"/>
          <w:szCs w:val="22"/>
        </w:rPr>
        <w:t>Plzeňský kraj</w:t>
      </w:r>
    </w:p>
    <w:bookmarkEnd w:id="1"/>
    <w:p w14:paraId="1E7A2B8E" w14:textId="299ACC21" w:rsidR="0060643D" w:rsidRPr="00981397" w:rsidRDefault="00834C18" w:rsidP="0060643D">
      <w:pPr>
        <w:rPr>
          <w:rFonts w:ascii="Arial" w:hAnsi="Arial" w:cs="Arial"/>
          <w:bCs/>
          <w:sz w:val="22"/>
          <w:szCs w:val="22"/>
        </w:rPr>
      </w:pPr>
      <w:r w:rsidRPr="00981397">
        <w:rPr>
          <w:rFonts w:ascii="Arial" w:hAnsi="Arial" w:cs="Arial"/>
          <w:bCs/>
          <w:sz w:val="22"/>
          <w:szCs w:val="22"/>
        </w:rPr>
        <w:t>Adresa pro doručování:</w:t>
      </w:r>
      <w:r w:rsidR="00EF6671" w:rsidRPr="00981397">
        <w:rPr>
          <w:rFonts w:ascii="Arial" w:hAnsi="Arial" w:cs="Arial"/>
          <w:bCs/>
          <w:sz w:val="22"/>
          <w:szCs w:val="22"/>
        </w:rPr>
        <w:t xml:space="preserve"> </w:t>
      </w:r>
      <w:r w:rsidR="00981397" w:rsidRPr="00981397">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4F9B1B4" w:rsidR="001F2D69" w:rsidRPr="00166D85" w:rsidRDefault="001F2D69" w:rsidP="00BF2919">
      <w:pPr>
        <w:spacing w:after="120"/>
        <w:jc w:val="both"/>
        <w:rPr>
          <w:rFonts w:ascii="Arial" w:hAnsi="Arial" w:cs="Arial"/>
          <w:sz w:val="22"/>
          <w:szCs w:val="22"/>
        </w:rPr>
      </w:pPr>
      <w:r w:rsidRPr="00166D85">
        <w:rPr>
          <w:rFonts w:ascii="Arial" w:hAnsi="Arial" w:cs="Arial"/>
          <w:sz w:val="22"/>
          <w:szCs w:val="22"/>
        </w:rPr>
        <w:t>Jméno:</w:t>
      </w:r>
      <w:r w:rsidR="00A508EB" w:rsidRPr="00166D85">
        <w:rPr>
          <w:rFonts w:ascii="Arial" w:hAnsi="Arial" w:cs="Arial"/>
          <w:sz w:val="22"/>
          <w:szCs w:val="22"/>
        </w:rPr>
        <w:t xml:space="preserve"> </w:t>
      </w:r>
      <w:r w:rsidR="00110F6A" w:rsidRPr="00166D85">
        <w:rPr>
          <w:rFonts w:ascii="Arial" w:hAnsi="Arial" w:cs="Arial"/>
          <w:sz w:val="22"/>
          <w:szCs w:val="22"/>
        </w:rPr>
        <w:t>Ing. Petra Nováčková</w:t>
      </w:r>
      <w:r w:rsidR="004A4099" w:rsidRPr="00166D85">
        <w:rPr>
          <w:rFonts w:ascii="Arial" w:hAnsi="Arial" w:cs="Arial"/>
          <w:sz w:val="22"/>
          <w:szCs w:val="22"/>
        </w:rPr>
        <w:tab/>
      </w:r>
    </w:p>
    <w:p w14:paraId="58D5DF46" w14:textId="16ABCE7F" w:rsidR="00FA419D" w:rsidRPr="001B2F47" w:rsidRDefault="00EC5914" w:rsidP="00FA419D">
      <w:pPr>
        <w:spacing w:after="120"/>
        <w:jc w:val="both"/>
        <w:rPr>
          <w:rFonts w:ascii="Arial" w:hAnsi="Arial" w:cs="Arial"/>
          <w:color w:val="00B050"/>
          <w:sz w:val="22"/>
          <w:szCs w:val="22"/>
        </w:rPr>
      </w:pPr>
      <w:r w:rsidRPr="00166D85">
        <w:rPr>
          <w:rFonts w:ascii="Arial" w:hAnsi="Arial" w:cs="Arial"/>
          <w:sz w:val="22"/>
          <w:szCs w:val="22"/>
        </w:rPr>
        <w:t>Telefon:</w:t>
      </w:r>
      <w:r w:rsidR="00203660" w:rsidRPr="00166D85">
        <w:rPr>
          <w:rFonts w:ascii="Arial" w:hAnsi="Arial" w:cs="Arial"/>
          <w:sz w:val="22"/>
          <w:szCs w:val="22"/>
        </w:rPr>
        <w:t xml:space="preserve"> </w:t>
      </w:r>
      <w:r w:rsidR="00981397">
        <w:rPr>
          <w:rFonts w:ascii="Arial" w:hAnsi="Arial" w:cs="Arial"/>
          <w:sz w:val="22"/>
          <w:szCs w:val="22"/>
        </w:rPr>
        <w:t xml:space="preserve">+420 </w:t>
      </w:r>
      <w:r w:rsidR="00203660" w:rsidRPr="00166D85">
        <w:rPr>
          <w:rFonts w:ascii="Arial" w:hAnsi="Arial" w:cs="Arial"/>
          <w:sz w:val="22"/>
          <w:szCs w:val="22"/>
        </w:rPr>
        <w:t>727</w:t>
      </w:r>
      <w:r w:rsidR="00AC4A33" w:rsidRPr="00166D85">
        <w:rPr>
          <w:rFonts w:ascii="Arial" w:hAnsi="Arial" w:cs="Arial"/>
          <w:sz w:val="22"/>
          <w:szCs w:val="22"/>
        </w:rPr>
        <w:t> </w:t>
      </w:r>
      <w:r w:rsidR="00203660" w:rsidRPr="00166D85">
        <w:rPr>
          <w:rFonts w:ascii="Arial" w:hAnsi="Arial" w:cs="Arial"/>
          <w:sz w:val="22"/>
          <w:szCs w:val="22"/>
        </w:rPr>
        <w:t>956</w:t>
      </w:r>
      <w:r w:rsidR="00AC4A33" w:rsidRPr="00166D85">
        <w:rPr>
          <w:rFonts w:ascii="Arial" w:hAnsi="Arial" w:cs="Arial"/>
          <w:sz w:val="22"/>
          <w:szCs w:val="22"/>
        </w:rPr>
        <w:t xml:space="preserve"> </w:t>
      </w:r>
      <w:r w:rsidR="00203660" w:rsidRPr="00166D85">
        <w:rPr>
          <w:rFonts w:ascii="Arial" w:hAnsi="Arial" w:cs="Arial"/>
          <w:sz w:val="22"/>
          <w:szCs w:val="22"/>
        </w:rPr>
        <w:t>836</w:t>
      </w:r>
      <w:r w:rsidR="00AC4A33" w:rsidRPr="00166D85">
        <w:rPr>
          <w:rFonts w:ascii="Arial" w:hAnsi="Arial" w:cs="Arial"/>
          <w:sz w:val="22"/>
          <w:szCs w:val="22"/>
        </w:rPr>
        <w:t>,</w:t>
      </w:r>
      <w:r w:rsidR="00203660" w:rsidRPr="00166D85">
        <w:rPr>
          <w:rFonts w:ascii="Arial" w:hAnsi="Arial" w:cs="Arial"/>
          <w:sz w:val="22"/>
          <w:szCs w:val="22"/>
        </w:rPr>
        <w:t xml:space="preserve"> </w:t>
      </w:r>
      <w:r w:rsidR="001B2F47">
        <w:rPr>
          <w:rFonts w:ascii="Arial" w:hAnsi="Arial" w:cs="Arial"/>
          <w:sz w:val="22"/>
          <w:szCs w:val="22"/>
        </w:rPr>
        <w:t>e</w:t>
      </w:r>
      <w:r w:rsidR="000145A3" w:rsidRPr="00166D85">
        <w:rPr>
          <w:rFonts w:ascii="Arial" w:hAnsi="Arial" w:cs="Arial"/>
          <w:sz w:val="22"/>
          <w:szCs w:val="22"/>
        </w:rPr>
        <w:t>-mail:</w:t>
      </w:r>
      <w:r w:rsidR="00A508EB" w:rsidRPr="00166D85">
        <w:rPr>
          <w:rFonts w:ascii="Arial" w:hAnsi="Arial" w:cs="Arial"/>
          <w:sz w:val="22"/>
          <w:szCs w:val="22"/>
        </w:rPr>
        <w:t xml:space="preserve"> </w:t>
      </w:r>
      <w:hyperlink r:id="rId13" w:history="1">
        <w:r w:rsidR="00981397" w:rsidRPr="00463C66">
          <w:rPr>
            <w:rStyle w:val="Hypertextovodkaz"/>
            <w:rFonts w:ascii="Arial" w:hAnsi="Arial" w:cs="Arial"/>
            <w:sz w:val="22"/>
            <w:szCs w:val="22"/>
          </w:rPr>
          <w:t>petra.novackova@spu.gov.cz</w:t>
        </w:r>
      </w:hyperlink>
      <w:r w:rsidR="004A4099" w:rsidRPr="00AC4A33">
        <w:rPr>
          <w:rFonts w:ascii="Arial" w:hAnsi="Arial" w:cs="Arial"/>
          <w:b/>
          <w:bCs/>
          <w:color w:val="00B050"/>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4702307" w14:textId="1DAAA0D8" w:rsidR="0022057A" w:rsidRPr="0090102C" w:rsidRDefault="005D5D6F" w:rsidP="009970BC">
      <w:pPr>
        <w:jc w:val="both"/>
        <w:rPr>
          <w:rFonts w:ascii="Arial" w:eastAsia="MS Mincho" w:hAnsi="Arial" w:cs="Arial"/>
          <w:bCs/>
          <w:sz w:val="22"/>
          <w:szCs w:val="22"/>
          <w:lang w:eastAsia="en-US"/>
        </w:rPr>
      </w:pPr>
      <w:r w:rsidRPr="0090102C">
        <w:rPr>
          <w:rFonts w:ascii="Arial" w:eastAsia="MS Mincho" w:hAnsi="Arial" w:cs="Arial"/>
          <w:bCs/>
          <w:sz w:val="22"/>
          <w:szCs w:val="22"/>
          <w:lang w:eastAsia="en-US"/>
        </w:rPr>
        <w:t>Vypracování znaleckého posudku</w:t>
      </w:r>
      <w:r w:rsidR="0090102C" w:rsidRPr="0090102C">
        <w:rPr>
          <w:rFonts w:ascii="Arial" w:eastAsia="MS Mincho" w:hAnsi="Arial" w:cs="Arial"/>
          <w:bCs/>
          <w:sz w:val="22"/>
          <w:szCs w:val="22"/>
          <w:lang w:eastAsia="en-US"/>
        </w:rPr>
        <w:t xml:space="preserve"> </w:t>
      </w:r>
      <w:r w:rsidRPr="0090102C">
        <w:rPr>
          <w:rFonts w:ascii="Arial" w:eastAsia="MS Mincho" w:hAnsi="Arial" w:cs="Arial"/>
          <w:bCs/>
          <w:sz w:val="22"/>
          <w:szCs w:val="22"/>
          <w:lang w:eastAsia="en-US"/>
        </w:rPr>
        <w:t>za účelem převodu majetku</w:t>
      </w:r>
      <w:r w:rsidR="0090102C" w:rsidRPr="0090102C">
        <w:rPr>
          <w:rFonts w:ascii="Arial" w:eastAsia="MS Mincho" w:hAnsi="Arial" w:cs="Arial"/>
          <w:bCs/>
          <w:sz w:val="22"/>
          <w:szCs w:val="22"/>
          <w:lang w:eastAsia="en-US"/>
        </w:rPr>
        <w:t>.</w:t>
      </w:r>
    </w:p>
    <w:p w14:paraId="69E1859C" w14:textId="77777777" w:rsidR="005D28A8" w:rsidRDefault="005D28A8" w:rsidP="009970BC">
      <w:pPr>
        <w:jc w:val="both"/>
        <w:rPr>
          <w:rFonts w:ascii="Arial" w:eastAsia="MS Mincho" w:hAnsi="Arial" w:cs="Arial"/>
          <w:b/>
          <w:sz w:val="22"/>
          <w:szCs w:val="22"/>
          <w:lang w:eastAsia="en-US"/>
        </w:rPr>
      </w:pPr>
    </w:p>
    <w:p w14:paraId="107ACE42" w14:textId="43C33FB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Převod majetku podle </w:t>
      </w:r>
      <w:r w:rsidRPr="00981397">
        <w:rPr>
          <w:rFonts w:ascii="Arial" w:eastAsia="MS Mincho" w:hAnsi="Arial" w:cs="Arial"/>
          <w:sz w:val="22"/>
          <w:szCs w:val="22"/>
          <w:lang w:eastAsia="en-US"/>
        </w:rPr>
        <w:t>zákona č. 92/1991 Sb.,</w:t>
      </w:r>
      <w:r w:rsidRPr="009970BC">
        <w:rPr>
          <w:rFonts w:ascii="Arial" w:eastAsia="MS Mincho" w:hAnsi="Arial" w:cs="Arial"/>
          <w:sz w:val="22"/>
          <w:szCs w:val="22"/>
          <w:lang w:eastAsia="en-US"/>
        </w:rPr>
        <w:t xml:space="preserve"> ve znění pozdějších předpisů.</w:t>
      </w:r>
    </w:p>
    <w:p w14:paraId="135D1866" w14:textId="77777777" w:rsidR="00946973" w:rsidRDefault="00946973" w:rsidP="009970BC">
      <w:pPr>
        <w:widowControl w:val="0"/>
        <w:autoSpaceDE w:val="0"/>
        <w:autoSpaceDN w:val="0"/>
        <w:adjustRightInd w:val="0"/>
        <w:jc w:val="both"/>
        <w:rPr>
          <w:rFonts w:ascii="Arial" w:eastAsia="MS Mincho" w:hAnsi="Arial" w:cs="Arial"/>
          <w:sz w:val="22"/>
          <w:szCs w:val="22"/>
          <w:lang w:eastAsia="en-US"/>
        </w:rPr>
      </w:pPr>
    </w:p>
    <w:p w14:paraId="4471FA88" w14:textId="6EB09869" w:rsid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Převod bude realizován formou </w:t>
      </w:r>
      <w:r w:rsidR="005D28A8" w:rsidRPr="005D28A8">
        <w:rPr>
          <w:rFonts w:ascii="Arial" w:hAnsi="Arial" w:cs="Arial"/>
          <w:sz w:val="22"/>
          <w:szCs w:val="22"/>
        </w:rPr>
        <w:t>přímého prodeje</w:t>
      </w:r>
      <w:r w:rsidR="00946973" w:rsidRPr="005D28A8">
        <w:rPr>
          <w:rFonts w:ascii="Arial" w:eastAsia="MS Mincho" w:hAnsi="Arial" w:cs="Arial"/>
          <w:sz w:val="22"/>
          <w:szCs w:val="22"/>
          <w:lang w:eastAsia="en-US"/>
        </w:rPr>
        <w:t xml:space="preserve"> </w:t>
      </w:r>
      <w:r w:rsidRPr="009970BC">
        <w:rPr>
          <w:rFonts w:ascii="Arial" w:eastAsia="MS Mincho" w:hAnsi="Arial" w:cs="Arial"/>
          <w:sz w:val="22"/>
          <w:szCs w:val="22"/>
          <w:lang w:eastAsia="en-US"/>
        </w:rPr>
        <w:t>majetku předem určenému nabyvateli</w:t>
      </w:r>
      <w:r w:rsidR="00BF01D6">
        <w:rPr>
          <w:rFonts w:ascii="Arial" w:eastAsia="MS Mincho" w:hAnsi="Arial" w:cs="Arial"/>
          <w:sz w:val="22"/>
          <w:szCs w:val="22"/>
          <w:lang w:eastAsia="en-US"/>
        </w:rPr>
        <w:t>:</w:t>
      </w:r>
      <w:r w:rsidRPr="009970BC">
        <w:rPr>
          <w:rFonts w:ascii="Arial" w:eastAsia="MS Mincho" w:hAnsi="Arial" w:cs="Arial"/>
          <w:sz w:val="22"/>
          <w:szCs w:val="22"/>
          <w:lang w:eastAsia="en-US"/>
        </w:rPr>
        <w:t xml:space="preserve"> </w:t>
      </w:r>
      <w:r w:rsidR="00084DD9" w:rsidRPr="005D28A8">
        <w:rPr>
          <w:rFonts w:ascii="Arial" w:hAnsi="Arial" w:cs="Arial"/>
          <w:sz w:val="22"/>
          <w:szCs w:val="22"/>
        </w:rPr>
        <w:t xml:space="preserve">manželé Jana a Václav </w:t>
      </w:r>
      <w:proofErr w:type="spellStart"/>
      <w:r w:rsidR="00084DD9" w:rsidRPr="005D28A8">
        <w:rPr>
          <w:rFonts w:ascii="Arial" w:hAnsi="Arial" w:cs="Arial"/>
          <w:sz w:val="22"/>
          <w:szCs w:val="22"/>
        </w:rPr>
        <w:t>Bultasovi</w:t>
      </w:r>
      <w:proofErr w:type="spellEnd"/>
      <w:r w:rsidRPr="005D28A8">
        <w:rPr>
          <w:rFonts w:ascii="Arial" w:eastAsia="MS Mincho" w:hAnsi="Arial" w:cs="Arial"/>
          <w:sz w:val="22"/>
          <w:szCs w:val="22"/>
          <w:lang w:eastAsia="en-US"/>
        </w:rPr>
        <w:t xml:space="preserve">. </w:t>
      </w:r>
    </w:p>
    <w:p w14:paraId="63A51E7A" w14:textId="3703A550" w:rsidR="009970BC" w:rsidRPr="00031006" w:rsidRDefault="00BF01D6" w:rsidP="009970BC">
      <w:pPr>
        <w:widowControl w:val="0"/>
        <w:autoSpaceDE w:val="0"/>
        <w:autoSpaceDN w:val="0"/>
        <w:adjustRightInd w:val="0"/>
        <w:jc w:val="both"/>
        <w:rPr>
          <w:rFonts w:ascii="Arial" w:eastAsia="MS Mincho" w:hAnsi="Arial" w:cs="Arial"/>
          <w:sz w:val="22"/>
          <w:szCs w:val="22"/>
          <w:lang w:eastAsia="en-US"/>
        </w:rPr>
      </w:pPr>
      <w:r w:rsidRPr="00031006">
        <w:rPr>
          <w:rFonts w:ascii="Arial" w:eastAsia="MS Mincho" w:hAnsi="Arial" w:cs="Arial"/>
          <w:sz w:val="22"/>
          <w:szCs w:val="22"/>
          <w:lang w:eastAsia="en-US"/>
        </w:rPr>
        <w:t xml:space="preserve">Převáděný majetek je ve funkčním celku s majetkem žadatele. </w:t>
      </w:r>
      <w:r w:rsidR="006C7B6A" w:rsidRPr="00031006">
        <w:rPr>
          <w:rFonts w:ascii="Arial" w:eastAsia="MS Mincho" w:hAnsi="Arial" w:cs="Arial"/>
          <w:sz w:val="22"/>
          <w:szCs w:val="22"/>
          <w:lang w:eastAsia="en-US"/>
        </w:rPr>
        <w:t>Jedná se o dva pozemky</w:t>
      </w:r>
      <w:r w:rsidR="00084DD9" w:rsidRPr="00031006">
        <w:rPr>
          <w:rFonts w:ascii="Arial" w:eastAsia="MS Mincho" w:hAnsi="Arial" w:cs="Arial"/>
          <w:sz w:val="22"/>
          <w:szCs w:val="22"/>
          <w:lang w:eastAsia="en-US"/>
        </w:rPr>
        <w:t xml:space="preserve">. Pozemek </w:t>
      </w:r>
      <w:proofErr w:type="spellStart"/>
      <w:r w:rsidR="00084DD9" w:rsidRPr="00031006">
        <w:rPr>
          <w:rFonts w:ascii="Arial" w:eastAsia="MS Mincho" w:hAnsi="Arial" w:cs="Arial"/>
          <w:sz w:val="22"/>
          <w:szCs w:val="22"/>
          <w:lang w:eastAsia="en-US"/>
        </w:rPr>
        <w:t>p.č</w:t>
      </w:r>
      <w:proofErr w:type="spellEnd"/>
      <w:r w:rsidR="00084DD9" w:rsidRPr="00031006">
        <w:rPr>
          <w:rFonts w:ascii="Arial" w:eastAsia="MS Mincho" w:hAnsi="Arial" w:cs="Arial"/>
          <w:sz w:val="22"/>
          <w:szCs w:val="22"/>
          <w:lang w:eastAsia="en-US"/>
        </w:rPr>
        <w:t xml:space="preserve">. </w:t>
      </w:r>
      <w:r w:rsidR="00D80EE2">
        <w:rPr>
          <w:rFonts w:ascii="Arial" w:eastAsia="MS Mincho" w:hAnsi="Arial" w:cs="Arial"/>
          <w:sz w:val="22"/>
          <w:szCs w:val="22"/>
          <w:lang w:eastAsia="en-US"/>
        </w:rPr>
        <w:t>s</w:t>
      </w:r>
      <w:r w:rsidR="00084DD9" w:rsidRPr="00031006">
        <w:rPr>
          <w:rFonts w:ascii="Arial" w:eastAsia="MS Mincho" w:hAnsi="Arial" w:cs="Arial"/>
          <w:sz w:val="22"/>
          <w:szCs w:val="22"/>
          <w:lang w:eastAsia="en-US"/>
        </w:rPr>
        <w:t xml:space="preserve">t. 55 jehož součástí je </w:t>
      </w:r>
      <w:r w:rsidR="00DB3D7E" w:rsidRPr="00031006">
        <w:rPr>
          <w:rFonts w:ascii="Arial" w:eastAsia="MS Mincho" w:hAnsi="Arial" w:cs="Arial"/>
          <w:sz w:val="22"/>
          <w:szCs w:val="22"/>
          <w:lang w:eastAsia="en-US"/>
        </w:rPr>
        <w:t xml:space="preserve">zemědělská </w:t>
      </w:r>
      <w:r w:rsidR="00084DD9" w:rsidRPr="00031006">
        <w:rPr>
          <w:rFonts w:ascii="Arial" w:eastAsia="MS Mincho" w:hAnsi="Arial" w:cs="Arial"/>
          <w:sz w:val="22"/>
          <w:szCs w:val="22"/>
          <w:lang w:eastAsia="en-US"/>
        </w:rPr>
        <w:t xml:space="preserve">stavba ve vlastnictví žadatele a pozemek </w:t>
      </w:r>
      <w:proofErr w:type="spellStart"/>
      <w:r w:rsidR="00084DD9" w:rsidRPr="00031006">
        <w:rPr>
          <w:rFonts w:ascii="Arial" w:eastAsia="MS Mincho" w:hAnsi="Arial" w:cs="Arial"/>
          <w:sz w:val="22"/>
          <w:szCs w:val="22"/>
          <w:lang w:eastAsia="en-US"/>
        </w:rPr>
        <w:t>p.č</w:t>
      </w:r>
      <w:proofErr w:type="spellEnd"/>
      <w:r w:rsidR="00084DD9" w:rsidRPr="00031006">
        <w:rPr>
          <w:rFonts w:ascii="Arial" w:eastAsia="MS Mincho" w:hAnsi="Arial" w:cs="Arial"/>
          <w:sz w:val="22"/>
          <w:szCs w:val="22"/>
          <w:lang w:eastAsia="en-US"/>
        </w:rPr>
        <w:t>. 440/7</w:t>
      </w:r>
      <w:r w:rsidR="00DB3D7E" w:rsidRPr="00031006">
        <w:rPr>
          <w:rFonts w:ascii="Arial" w:eastAsia="MS Mincho" w:hAnsi="Arial" w:cs="Arial"/>
          <w:sz w:val="22"/>
          <w:szCs w:val="22"/>
          <w:lang w:eastAsia="en-US"/>
        </w:rPr>
        <w:t xml:space="preserve"> - </w:t>
      </w:r>
      <w:r w:rsidR="00084DD9" w:rsidRPr="00031006">
        <w:rPr>
          <w:rFonts w:ascii="Arial" w:eastAsia="MS Mincho" w:hAnsi="Arial" w:cs="Arial"/>
          <w:sz w:val="22"/>
          <w:szCs w:val="22"/>
          <w:lang w:eastAsia="en-US"/>
        </w:rPr>
        <w:t>zahrad</w:t>
      </w:r>
      <w:r w:rsidR="00DB3D7E" w:rsidRPr="00031006">
        <w:rPr>
          <w:rFonts w:ascii="Arial" w:eastAsia="MS Mincho" w:hAnsi="Arial" w:cs="Arial"/>
          <w:sz w:val="22"/>
          <w:szCs w:val="22"/>
          <w:lang w:eastAsia="en-US"/>
        </w:rPr>
        <w:t>a, která je ve funkčním celku s</w:t>
      </w:r>
      <w:r w:rsidR="00084DD9" w:rsidRPr="00031006">
        <w:rPr>
          <w:rFonts w:ascii="Arial" w:eastAsia="MS Mincho" w:hAnsi="Arial" w:cs="Arial"/>
          <w:sz w:val="22"/>
          <w:szCs w:val="22"/>
          <w:lang w:eastAsia="en-US"/>
        </w:rPr>
        <w:t> nemovitost</w:t>
      </w:r>
      <w:r w:rsidR="00031006" w:rsidRPr="00031006">
        <w:rPr>
          <w:rFonts w:ascii="Arial" w:eastAsia="MS Mincho" w:hAnsi="Arial" w:cs="Arial"/>
          <w:sz w:val="22"/>
          <w:szCs w:val="22"/>
          <w:lang w:eastAsia="en-US"/>
        </w:rPr>
        <w:t>í</w:t>
      </w:r>
      <w:r w:rsidR="00084DD9" w:rsidRPr="00031006">
        <w:rPr>
          <w:rFonts w:ascii="Arial" w:eastAsia="MS Mincho" w:hAnsi="Arial" w:cs="Arial"/>
          <w:sz w:val="22"/>
          <w:szCs w:val="22"/>
          <w:lang w:eastAsia="en-US"/>
        </w:rPr>
        <w:t xml:space="preserve"> žadatele. Převodem dojde k ucelení vlastnictví žadatele.</w:t>
      </w:r>
    </w:p>
    <w:p w14:paraId="103CC478" w14:textId="77777777" w:rsidR="009970BC" w:rsidRPr="0022057A"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031006" w:rsidRDefault="009970BC" w:rsidP="009970BC">
      <w:pPr>
        <w:jc w:val="both"/>
        <w:rPr>
          <w:rFonts w:ascii="Arial" w:eastAsia="MS Mincho" w:hAnsi="Arial" w:cs="Arial"/>
          <w:sz w:val="22"/>
          <w:szCs w:val="22"/>
          <w:lang w:eastAsia="en-US"/>
        </w:rPr>
      </w:pPr>
      <w:bookmarkStart w:id="2" w:name="_Hlk58239304"/>
      <w:bookmarkStart w:id="3" w:name="_Hlk58186684"/>
      <w:r w:rsidRPr="00946973">
        <w:rPr>
          <w:rFonts w:ascii="Arial" w:eastAsia="MS Mincho" w:hAnsi="Arial" w:cs="Arial"/>
          <w:sz w:val="22"/>
          <w:szCs w:val="22"/>
          <w:lang w:eastAsia="en-US"/>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w:t>
      </w:r>
      <w:r w:rsidRPr="009970BC">
        <w:rPr>
          <w:rFonts w:ascii="Arial" w:eastAsia="MS Mincho" w:hAnsi="Arial" w:cs="Arial"/>
          <w:sz w:val="22"/>
          <w:szCs w:val="22"/>
          <w:lang w:eastAsia="en-US"/>
        </w:rPr>
        <w:t xml:space="preserve"> obvyklé ceny musejí být v ocenění uvedeny. </w:t>
      </w:r>
      <w:r w:rsidRPr="00031006">
        <w:rPr>
          <w:rFonts w:ascii="Arial" w:eastAsia="MS Mincho" w:hAnsi="Arial" w:cs="Arial"/>
          <w:sz w:val="22"/>
          <w:szCs w:val="22"/>
          <w:lang w:eastAsia="en-US"/>
        </w:rPr>
        <w:t xml:space="preserve">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0E748231" w14:textId="77777777" w:rsidR="006C7B6A" w:rsidRDefault="006C7B6A" w:rsidP="006C7B6A">
      <w:pPr>
        <w:jc w:val="both"/>
        <w:rPr>
          <w:rFonts w:ascii="Arial" w:hAnsi="Arial" w:cs="Arial"/>
          <w:b/>
          <w:sz w:val="22"/>
          <w:szCs w:val="22"/>
        </w:rPr>
      </w:pPr>
    </w:p>
    <w:p w14:paraId="3704BB05" w14:textId="43A43AE7" w:rsidR="006C7B6A" w:rsidRPr="007345FB" w:rsidRDefault="006C7B6A" w:rsidP="006C7B6A">
      <w:pPr>
        <w:jc w:val="both"/>
        <w:rPr>
          <w:rFonts w:ascii="Arial" w:hAnsi="Arial" w:cs="Arial"/>
          <w:b/>
          <w:sz w:val="22"/>
          <w:szCs w:val="22"/>
        </w:rPr>
      </w:pPr>
      <w:r w:rsidRPr="007345FB">
        <w:rPr>
          <w:rFonts w:ascii="Arial" w:hAnsi="Arial" w:cs="Arial"/>
          <w:b/>
          <w:sz w:val="22"/>
          <w:szCs w:val="22"/>
        </w:rPr>
        <w:t>Soupis oceňovaných věcí nemovitých:</w:t>
      </w:r>
    </w:p>
    <w:p w14:paraId="4B8792EC" w14:textId="77777777" w:rsidR="006C7B6A" w:rsidRPr="007345FB" w:rsidRDefault="006C7B6A" w:rsidP="006C7B6A">
      <w:pPr>
        <w:ind w:right="-433"/>
        <w:rPr>
          <w:rFonts w:ascii="Arial" w:hAnsi="Arial" w:cs="Arial"/>
          <w:sz w:val="22"/>
          <w:szCs w:val="22"/>
        </w:rPr>
      </w:pPr>
      <w:r w:rsidRPr="007345FB">
        <w:rPr>
          <w:rFonts w:ascii="Arial" w:hAnsi="Arial" w:cs="Arial"/>
          <w:sz w:val="22"/>
          <w:szCs w:val="22"/>
        </w:rPr>
        <w:t xml:space="preserve">Věci nemovité ve vlastnictví státu vedené </w:t>
      </w:r>
      <w:r w:rsidRPr="00031006">
        <w:rPr>
          <w:rFonts w:ascii="Arial" w:hAnsi="Arial" w:cs="Arial"/>
          <w:sz w:val="22"/>
          <w:szCs w:val="22"/>
        </w:rPr>
        <w:t>na LV 10002</w:t>
      </w:r>
      <w:r w:rsidRPr="007345FB">
        <w:rPr>
          <w:rFonts w:ascii="Arial" w:hAnsi="Arial" w:cs="Arial"/>
          <w:color w:val="00B050"/>
          <w:sz w:val="22"/>
          <w:szCs w:val="22"/>
        </w:rPr>
        <w:t>:</w:t>
      </w:r>
    </w:p>
    <w:p w14:paraId="4D4F561D" w14:textId="279E948A" w:rsidR="006C7B6A" w:rsidRPr="007345FB" w:rsidRDefault="006C7B6A" w:rsidP="00C01A7D">
      <w:pPr>
        <w:jc w:val="both"/>
        <w:rPr>
          <w:rFonts w:ascii="Arial" w:hAnsi="Arial" w:cs="Arial"/>
          <w:sz w:val="22"/>
          <w:szCs w:val="22"/>
        </w:rPr>
      </w:pPr>
      <w:r w:rsidRPr="007345FB">
        <w:rPr>
          <w:rFonts w:ascii="Arial" w:hAnsi="Arial" w:cs="Arial"/>
          <w:sz w:val="22"/>
          <w:szCs w:val="22"/>
        </w:rPr>
        <w:t xml:space="preserve"> </w:t>
      </w:r>
    </w:p>
    <w:p w14:paraId="77A774A4" w14:textId="714E479A" w:rsidR="006C7B6A" w:rsidRPr="0043392B" w:rsidRDefault="006C7B6A" w:rsidP="0043392B">
      <w:pPr>
        <w:jc w:val="both"/>
        <w:rPr>
          <w:rFonts w:ascii="Arial" w:hAnsi="Arial" w:cs="Arial"/>
          <w:sz w:val="22"/>
          <w:szCs w:val="22"/>
        </w:rPr>
      </w:pPr>
      <w:r w:rsidRPr="0043392B">
        <w:rPr>
          <w:rFonts w:ascii="Arial" w:hAnsi="Arial" w:cs="Arial"/>
          <w:sz w:val="22"/>
          <w:szCs w:val="22"/>
        </w:rPr>
        <w:t xml:space="preserve">Předmětem převodu jsou pouze pozemky </w:t>
      </w:r>
    </w:p>
    <w:p w14:paraId="615F6547" w14:textId="77777777" w:rsidR="00084DD9" w:rsidRPr="00084DD9" w:rsidRDefault="00084DD9" w:rsidP="00C01A7D">
      <w:pPr>
        <w:tabs>
          <w:tab w:val="left" w:pos="1418"/>
          <w:tab w:val="left" w:pos="3686"/>
          <w:tab w:val="left" w:pos="5103"/>
          <w:tab w:val="left" w:pos="6521"/>
          <w:tab w:val="left" w:pos="7938"/>
        </w:tabs>
        <w:ind w:right="-568"/>
        <w:rPr>
          <w:rFonts w:ascii="Arial" w:hAnsi="Arial" w:cs="Arial"/>
          <w:sz w:val="22"/>
          <w:szCs w:val="22"/>
        </w:rPr>
      </w:pPr>
      <w:r w:rsidRPr="00084DD9">
        <w:rPr>
          <w:rFonts w:ascii="Arial" w:hAnsi="Arial" w:cs="Arial"/>
          <w:sz w:val="22"/>
          <w:szCs w:val="22"/>
        </w:rPr>
        <w:t>------------------------------------------------------------------------------------------------------------------------------------</w:t>
      </w:r>
    </w:p>
    <w:p w14:paraId="23BD4710" w14:textId="3DAA0D92" w:rsidR="00084DD9" w:rsidRPr="00904BD8" w:rsidRDefault="00084DD9" w:rsidP="00C01A7D">
      <w:pPr>
        <w:pStyle w:val="obec1"/>
        <w:widowControl/>
        <w:tabs>
          <w:tab w:val="clear" w:pos="4536"/>
          <w:tab w:val="clear" w:pos="6237"/>
          <w:tab w:val="clear" w:pos="9214"/>
          <w:tab w:val="left" w:pos="5387"/>
          <w:tab w:val="left" w:pos="7371"/>
        </w:tabs>
        <w:ind w:left="0"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00C01A7D">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00C01A7D">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2F5BE45D" w14:textId="77777777" w:rsidR="00084DD9" w:rsidRPr="00904BD8" w:rsidRDefault="00084DD9" w:rsidP="00084DD9">
      <w:pPr>
        <w:pStyle w:val="obec1"/>
        <w:widowControl/>
        <w:tabs>
          <w:tab w:val="clear" w:pos="4536"/>
          <w:tab w:val="clear" w:pos="6237"/>
          <w:tab w:val="clear" w:pos="9214"/>
          <w:tab w:val="left" w:pos="5387"/>
          <w:tab w:val="left" w:pos="7371"/>
        </w:tabs>
        <w:ind w:left="568"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p>
    <w:p w14:paraId="73549C6C" w14:textId="27978A23" w:rsidR="00084DD9" w:rsidRPr="00084DD9" w:rsidRDefault="00084DD9" w:rsidP="00C01A7D">
      <w:pPr>
        <w:tabs>
          <w:tab w:val="left" w:pos="1418"/>
          <w:tab w:val="left" w:pos="3686"/>
          <w:tab w:val="left" w:pos="5103"/>
          <w:tab w:val="left" w:pos="6521"/>
          <w:tab w:val="left" w:pos="7938"/>
        </w:tabs>
        <w:ind w:right="-568"/>
        <w:rPr>
          <w:rFonts w:ascii="Arial" w:hAnsi="Arial" w:cs="Arial"/>
          <w:sz w:val="22"/>
          <w:szCs w:val="22"/>
        </w:rPr>
      </w:pPr>
      <w:r w:rsidRPr="00084DD9">
        <w:rPr>
          <w:rFonts w:ascii="Arial" w:hAnsi="Arial" w:cs="Arial"/>
          <w:sz w:val="22"/>
          <w:szCs w:val="22"/>
        </w:rPr>
        <w:t>-----------------------------------------------------------------------------------------------------------------------------</w:t>
      </w:r>
    </w:p>
    <w:p w14:paraId="1001D6DF" w14:textId="77777777" w:rsidR="00084DD9" w:rsidRPr="00904BD8" w:rsidRDefault="00084DD9" w:rsidP="00C01A7D">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0B1AAB0E" w14:textId="6D67A4CC" w:rsidR="00084DD9" w:rsidRPr="00C01A7D" w:rsidRDefault="00084DD9" w:rsidP="00C01A7D">
      <w:pPr>
        <w:pStyle w:val="obec1"/>
        <w:widowControl/>
        <w:tabs>
          <w:tab w:val="clear" w:pos="4536"/>
          <w:tab w:val="clear" w:pos="6237"/>
          <w:tab w:val="clear" w:pos="9214"/>
          <w:tab w:val="left" w:pos="5387"/>
          <w:tab w:val="left" w:pos="6804"/>
        </w:tabs>
        <w:ind w:left="0" w:right="-568"/>
        <w:rPr>
          <w:rFonts w:ascii="Arial" w:hAnsi="Arial" w:cs="Arial"/>
          <w:sz w:val="22"/>
          <w:szCs w:val="22"/>
        </w:rPr>
      </w:pPr>
      <w:r w:rsidRPr="00C01A7D">
        <w:rPr>
          <w:rFonts w:ascii="Arial" w:hAnsi="Arial" w:cs="Arial"/>
          <w:sz w:val="22"/>
          <w:szCs w:val="22"/>
        </w:rPr>
        <w:t>Hvožďany</w:t>
      </w:r>
      <w:r w:rsidRPr="00C01A7D">
        <w:rPr>
          <w:rFonts w:ascii="Arial" w:hAnsi="Arial" w:cs="Arial"/>
          <w:sz w:val="22"/>
          <w:szCs w:val="22"/>
        </w:rPr>
        <w:tab/>
      </w:r>
      <w:proofErr w:type="spellStart"/>
      <w:r w:rsidRPr="00C01A7D">
        <w:rPr>
          <w:rFonts w:ascii="Arial" w:hAnsi="Arial" w:cs="Arial"/>
          <w:sz w:val="22"/>
          <w:szCs w:val="22"/>
        </w:rPr>
        <w:t>Hvožďany</w:t>
      </w:r>
      <w:proofErr w:type="spellEnd"/>
      <w:r w:rsidRPr="00C01A7D">
        <w:rPr>
          <w:rFonts w:ascii="Arial" w:hAnsi="Arial" w:cs="Arial"/>
          <w:sz w:val="22"/>
          <w:szCs w:val="22"/>
        </w:rPr>
        <w:t xml:space="preserve"> u Poběžovic</w:t>
      </w:r>
      <w:r w:rsidRPr="00C01A7D">
        <w:rPr>
          <w:rFonts w:ascii="Arial" w:hAnsi="Arial" w:cs="Arial"/>
          <w:sz w:val="22"/>
          <w:szCs w:val="22"/>
        </w:rPr>
        <w:tab/>
        <w:t>55</w:t>
      </w:r>
      <w:r w:rsidRPr="00C01A7D">
        <w:rPr>
          <w:rFonts w:ascii="Arial" w:hAnsi="Arial" w:cs="Arial"/>
          <w:sz w:val="22"/>
          <w:szCs w:val="22"/>
        </w:rPr>
        <w:tab/>
        <w:t>zastavěná plocha a nádvoří</w:t>
      </w:r>
      <w:r w:rsidRPr="00C01A7D">
        <w:rPr>
          <w:rFonts w:ascii="Arial" w:hAnsi="Arial" w:cs="Arial"/>
          <w:sz w:val="22"/>
          <w:szCs w:val="22"/>
        </w:rPr>
        <w:tab/>
      </w:r>
    </w:p>
    <w:p w14:paraId="681A0C38" w14:textId="77777777" w:rsidR="00084DD9" w:rsidRPr="00904BD8" w:rsidRDefault="00084DD9" w:rsidP="00C01A7D">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6DCA606" w14:textId="7584DA54" w:rsidR="006C7B6A" w:rsidRPr="007345FB" w:rsidRDefault="00084DD9" w:rsidP="0043392B">
      <w:pPr>
        <w:pStyle w:val="obec1"/>
        <w:widowControl/>
        <w:pBdr>
          <w:bottom w:val="single" w:sz="6" w:space="1" w:color="auto"/>
        </w:pBdr>
        <w:tabs>
          <w:tab w:val="clear" w:pos="4536"/>
          <w:tab w:val="clear" w:pos="6237"/>
          <w:tab w:val="clear" w:pos="9214"/>
          <w:tab w:val="left" w:pos="5387"/>
          <w:tab w:val="left" w:pos="6804"/>
        </w:tabs>
        <w:ind w:left="0" w:right="-568"/>
        <w:rPr>
          <w:rFonts w:ascii="Arial" w:hAnsi="Arial" w:cs="Arial"/>
          <w:sz w:val="22"/>
          <w:szCs w:val="22"/>
        </w:rPr>
      </w:pPr>
      <w:r w:rsidRPr="00C01A7D">
        <w:rPr>
          <w:rFonts w:ascii="Arial" w:hAnsi="Arial" w:cs="Arial"/>
          <w:sz w:val="22"/>
          <w:szCs w:val="22"/>
        </w:rPr>
        <w:t>Hvožďany</w:t>
      </w:r>
      <w:r w:rsidRPr="00C01A7D">
        <w:rPr>
          <w:rFonts w:ascii="Arial" w:hAnsi="Arial" w:cs="Arial"/>
          <w:sz w:val="22"/>
          <w:szCs w:val="22"/>
        </w:rPr>
        <w:tab/>
      </w:r>
      <w:proofErr w:type="spellStart"/>
      <w:r w:rsidRPr="00C01A7D">
        <w:rPr>
          <w:rFonts w:ascii="Arial" w:hAnsi="Arial" w:cs="Arial"/>
          <w:sz w:val="22"/>
          <w:szCs w:val="22"/>
        </w:rPr>
        <w:t>Hvožďany</w:t>
      </w:r>
      <w:proofErr w:type="spellEnd"/>
      <w:r w:rsidRPr="00C01A7D">
        <w:rPr>
          <w:rFonts w:ascii="Arial" w:hAnsi="Arial" w:cs="Arial"/>
          <w:sz w:val="22"/>
          <w:szCs w:val="22"/>
        </w:rPr>
        <w:t xml:space="preserve"> u Poběžovic</w:t>
      </w:r>
      <w:r w:rsidRPr="00C01A7D">
        <w:rPr>
          <w:rFonts w:ascii="Arial" w:hAnsi="Arial" w:cs="Arial"/>
          <w:sz w:val="22"/>
          <w:szCs w:val="22"/>
        </w:rPr>
        <w:tab/>
        <w:t>440/7</w:t>
      </w:r>
      <w:r w:rsidRPr="00C01A7D">
        <w:rPr>
          <w:rFonts w:ascii="Arial" w:hAnsi="Arial" w:cs="Arial"/>
          <w:sz w:val="22"/>
          <w:szCs w:val="22"/>
        </w:rPr>
        <w:tab/>
        <w:t>ostatní plocha</w:t>
      </w:r>
      <w:r w:rsidRPr="00C01A7D">
        <w:rPr>
          <w:rFonts w:ascii="Arial" w:hAnsi="Arial" w:cs="Arial"/>
          <w:sz w:val="22"/>
          <w:szCs w:val="22"/>
        </w:rPr>
        <w:tab/>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00946973">
        <w:rPr>
          <w:rFonts w:ascii="Arial" w:hAnsi="Arial" w:cs="Arial"/>
          <w:b/>
          <w:bCs/>
          <w:sz w:val="22"/>
          <w:szCs w:val="22"/>
          <w:highlight w:val="cyan"/>
        </w:rPr>
        <w:t>doplní zadavatel]</w:t>
      </w:r>
      <w:r w:rsidRPr="595E8E6C">
        <w:rPr>
          <w:rFonts w:ascii="Arial" w:hAnsi="Arial" w:cs="Arial"/>
          <w:sz w:val="22"/>
          <w:szCs w:val="22"/>
        </w:rPr>
        <w:t xml:space="preserve"> </w:t>
      </w:r>
      <w:r w:rsidR="08163874" w:rsidRPr="00946973">
        <w:rPr>
          <w:rFonts w:ascii="Arial" w:eastAsia="Arial" w:hAnsi="Arial" w:cs="Arial"/>
          <w:b/>
          <w:bCs/>
          <w:sz w:val="22"/>
          <w:szCs w:val="22"/>
        </w:rPr>
        <w:t xml:space="preserve">pracovních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173929A" w14:textId="77777777" w:rsidR="00244160" w:rsidRPr="00203660" w:rsidRDefault="00244160" w:rsidP="00244160">
      <w:pPr>
        <w:pStyle w:val="Odstavecseseznamem"/>
        <w:numPr>
          <w:ilvl w:val="0"/>
          <w:numId w:val="12"/>
        </w:numPr>
        <w:spacing w:after="120" w:line="276" w:lineRule="auto"/>
        <w:ind w:left="425" w:hanging="357"/>
        <w:contextualSpacing w:val="0"/>
        <w:jc w:val="both"/>
        <w:rPr>
          <w:rFonts w:ascii="Arial" w:hAnsi="Arial" w:cs="Arial"/>
          <w:sz w:val="22"/>
          <w:szCs w:val="22"/>
        </w:rPr>
      </w:pPr>
      <w:r w:rsidRPr="00203660">
        <w:rPr>
          <w:rFonts w:ascii="Arial" w:hAnsi="Arial" w:cs="Arial"/>
          <w:sz w:val="22"/>
          <w:szCs w:val="22"/>
        </w:rPr>
        <w:t>Znalecký posudek v listinné podobě bude předán na adrese: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90FB780" w14:textId="77777777" w:rsidR="00244160" w:rsidRPr="0011178C" w:rsidRDefault="00244160" w:rsidP="00244160">
      <w:pPr>
        <w:pStyle w:val="Nadpis3"/>
        <w:numPr>
          <w:ilvl w:val="0"/>
          <w:numId w:val="7"/>
        </w:numPr>
        <w:spacing w:before="0" w:after="120" w:line="276" w:lineRule="auto"/>
        <w:ind w:left="426" w:hanging="426"/>
        <w:jc w:val="both"/>
        <w:rPr>
          <w:rFonts w:ascii="Arial" w:hAnsi="Arial" w:cs="Arial"/>
          <w:sz w:val="22"/>
          <w:szCs w:val="22"/>
        </w:rPr>
      </w:pPr>
      <w:r w:rsidRPr="00203660">
        <w:rPr>
          <w:rFonts w:ascii="Arial" w:hAnsi="Arial" w:cs="Arial"/>
          <w:sz w:val="22"/>
          <w:szCs w:val="22"/>
        </w:rPr>
        <w:t>Fakturační adresou bude vždy: Státní pozemkový úřad, Husinecká 1024/</w:t>
      </w:r>
      <w:proofErr w:type="gramStart"/>
      <w:r w:rsidRPr="00203660">
        <w:rPr>
          <w:rFonts w:ascii="Arial" w:hAnsi="Arial" w:cs="Arial"/>
          <w:sz w:val="22"/>
          <w:szCs w:val="22"/>
        </w:rPr>
        <w:t>11a</w:t>
      </w:r>
      <w:proofErr w:type="gramEnd"/>
      <w:r w:rsidRPr="00203660">
        <w:rPr>
          <w:rFonts w:ascii="Arial" w:hAnsi="Arial" w:cs="Arial"/>
          <w:sz w:val="22"/>
          <w:szCs w:val="22"/>
        </w:rPr>
        <w:t>, 130 00 Praha 3 – Žižkov, IČO: 01312774. Na faktuře bude uveden konečný příjemce plnění díla: KPÚ pro Plzeňský kraj, náměstí Generála Píky 2110/8, 326 00 Plzeň. Elektronická faktura bude doručena do datové nebo e-mailové schránky (</w:t>
      </w:r>
      <w:hyperlink r:id="rId15" w:history="1">
        <w:r w:rsidRPr="00203660">
          <w:rPr>
            <w:rFonts w:ascii="Arial" w:hAnsi="Arial" w:cs="Arial"/>
            <w:sz w:val="22"/>
            <w:szCs w:val="22"/>
          </w:rPr>
          <w:t>epodatelna@spu.gov.cz</w:t>
        </w:r>
      </w:hyperlink>
      <w:r w:rsidRPr="00203660">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D05146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7B6C8E"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7DCE1198" w14:textId="77777777" w:rsidR="007B6C8E" w:rsidRDefault="007B6C8E" w:rsidP="009E6E1E">
      <w:pPr>
        <w:pStyle w:val="Odstavecseseznamem"/>
        <w:rPr>
          <w:rFonts w:ascii="Arial" w:hAnsi="Arial" w:cs="Arial"/>
          <w:sz w:val="22"/>
          <w:szCs w:val="22"/>
        </w:rPr>
      </w:pPr>
    </w:p>
    <w:p w14:paraId="60F2CE7A" w14:textId="77777777" w:rsidR="007B6C8E" w:rsidRPr="009E6E1E" w:rsidRDefault="007B6C8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4462DF12" w:rsidR="008637CE" w:rsidRDefault="008637CE" w:rsidP="0060643D">
      <w:pPr>
        <w:jc w:val="both"/>
        <w:rPr>
          <w:rFonts w:ascii="Arial" w:hAnsi="Arial" w:cs="Arial"/>
          <w:sz w:val="22"/>
          <w:szCs w:val="22"/>
        </w:rPr>
      </w:pPr>
      <w:r w:rsidRPr="00203660">
        <w:rPr>
          <w:rFonts w:ascii="Arial" w:hAnsi="Arial" w:cs="Arial"/>
          <w:sz w:val="22"/>
          <w:szCs w:val="22"/>
        </w:rPr>
        <w:t>„elektronicky podepsáno“</w:t>
      </w:r>
      <w:r w:rsidR="00244160" w:rsidRPr="00203660">
        <w:rPr>
          <w:rFonts w:ascii="Arial" w:hAnsi="Arial" w:cs="Arial"/>
          <w:sz w:val="22"/>
          <w:szCs w:val="22"/>
        </w:rPr>
        <w:t xml:space="preserve"> </w:t>
      </w:r>
    </w:p>
    <w:p w14:paraId="29E84EE2" w14:textId="77777777" w:rsidR="007B6C8E" w:rsidRPr="00203660" w:rsidRDefault="007B6C8E" w:rsidP="0060643D">
      <w:pPr>
        <w:jc w:val="both"/>
        <w:rPr>
          <w:rFonts w:ascii="Arial" w:hAnsi="Arial" w:cs="Arial"/>
          <w:sz w:val="22"/>
          <w:szCs w:val="22"/>
        </w:rPr>
      </w:pPr>
    </w:p>
    <w:p w14:paraId="14890B71" w14:textId="7D2A5E82" w:rsidR="0060643D" w:rsidRPr="00936B10" w:rsidRDefault="0060643D" w:rsidP="0060643D">
      <w:pPr>
        <w:rPr>
          <w:rFonts w:ascii="Arial" w:hAnsi="Arial" w:cs="Arial"/>
          <w:sz w:val="22"/>
          <w:szCs w:val="22"/>
        </w:rPr>
      </w:pPr>
      <w:r w:rsidRPr="00203660">
        <w:rPr>
          <w:rFonts w:ascii="Arial" w:hAnsi="Arial" w:cs="Arial"/>
          <w:sz w:val="22"/>
          <w:szCs w:val="22"/>
        </w:rPr>
        <w:t>……………………</w:t>
      </w:r>
      <w:r w:rsidR="00203660">
        <w:rPr>
          <w:rFonts w:ascii="Arial" w:hAnsi="Arial" w:cs="Arial"/>
          <w:sz w:val="22"/>
          <w:szCs w:val="22"/>
        </w:rPr>
        <w:t>………..</w:t>
      </w:r>
      <w:r w:rsidRPr="00203660">
        <w:rPr>
          <w:rFonts w:ascii="Arial" w:hAnsi="Arial" w:cs="Arial"/>
          <w:sz w:val="22"/>
          <w:szCs w:val="22"/>
        </w:rPr>
        <w:t>….</w:t>
      </w:r>
    </w:p>
    <w:p w14:paraId="20A545CA" w14:textId="77777777" w:rsidR="00244160" w:rsidRDefault="00244160" w:rsidP="00244160">
      <w:pPr>
        <w:contextualSpacing/>
        <w:rPr>
          <w:rFonts w:ascii="Arial" w:hAnsi="Arial" w:cs="Arial"/>
          <w:b/>
          <w:sz w:val="22"/>
          <w:szCs w:val="22"/>
        </w:rPr>
      </w:pPr>
      <w:r>
        <w:rPr>
          <w:rFonts w:ascii="Arial" w:hAnsi="Arial" w:cs="Arial"/>
          <w:b/>
          <w:sz w:val="22"/>
          <w:szCs w:val="22"/>
        </w:rPr>
        <w:t>Ing. Jiří Papež</w:t>
      </w:r>
    </w:p>
    <w:p w14:paraId="7F7315EB" w14:textId="77777777" w:rsidR="00244160" w:rsidRDefault="00244160" w:rsidP="00244160">
      <w:pPr>
        <w:contextualSpacing/>
        <w:rPr>
          <w:rFonts w:ascii="Arial" w:hAnsi="Arial" w:cs="Arial"/>
          <w:bCs/>
          <w:sz w:val="22"/>
          <w:szCs w:val="22"/>
        </w:rPr>
      </w:pPr>
      <w:r w:rsidRPr="00BA5DC9">
        <w:rPr>
          <w:rFonts w:ascii="Arial" w:hAnsi="Arial" w:cs="Arial"/>
          <w:bCs/>
          <w:sz w:val="22"/>
          <w:szCs w:val="22"/>
        </w:rPr>
        <w:t>Ředitel KPÚ pro Plzeňský kraj</w:t>
      </w:r>
    </w:p>
    <w:p w14:paraId="2D1A5DB2" w14:textId="77777777" w:rsidR="00DB3D7E" w:rsidRPr="00BA5DC9" w:rsidRDefault="00DB3D7E" w:rsidP="00DB3D7E">
      <w:pPr>
        <w:contextualSpacing/>
        <w:rPr>
          <w:rFonts w:ascii="Arial" w:hAnsi="Arial" w:cs="Arial"/>
          <w:bCs/>
          <w:sz w:val="22"/>
          <w:szCs w:val="22"/>
        </w:rPr>
      </w:pPr>
    </w:p>
    <w:p w14:paraId="6ADF5F0F" w14:textId="77777777" w:rsidR="00DB3D7E" w:rsidRDefault="00DB3D7E" w:rsidP="00DB3D7E">
      <w:pPr>
        <w:contextualSpacing/>
        <w:rPr>
          <w:rFonts w:ascii="Arial" w:hAnsi="Arial" w:cs="Arial"/>
          <w:b/>
          <w:sz w:val="22"/>
          <w:szCs w:val="22"/>
        </w:rPr>
      </w:pPr>
    </w:p>
    <w:sectPr w:rsidR="00DB3D7E" w:rsidSect="001B2F47">
      <w:headerReference w:type="default" r:id="rId16"/>
      <w:footerReference w:type="default" r:id="rId17"/>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182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BC1E53"/>
    <w:multiLevelType w:val="hybridMultilevel"/>
    <w:tmpl w:val="EF56634C"/>
    <w:lvl w:ilvl="0" w:tplc="E3EC75BA">
      <w:start w:val="3"/>
      <w:numFmt w:val="upp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0F655D"/>
    <w:multiLevelType w:val="hybridMultilevel"/>
    <w:tmpl w:val="DC622FFA"/>
    <w:lvl w:ilvl="0" w:tplc="5936E2DE">
      <w:start w:val="1"/>
      <w:numFmt w:val="upp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2"/>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3"/>
  </w:num>
  <w:num w:numId="40" w16cid:durableId="1381781621">
    <w:abstractNumId w:val="3"/>
  </w:num>
  <w:num w:numId="41" w16cid:durableId="1758869487">
    <w:abstractNumId w:val="24"/>
  </w:num>
  <w:num w:numId="42" w16cid:durableId="823208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1098390">
    <w:abstractNumId w:val="18"/>
  </w:num>
  <w:num w:numId="44" w16cid:durableId="15384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006"/>
    <w:rsid w:val="000318F5"/>
    <w:rsid w:val="000357BF"/>
    <w:rsid w:val="00035887"/>
    <w:rsid w:val="00051C32"/>
    <w:rsid w:val="00052881"/>
    <w:rsid w:val="00056AB5"/>
    <w:rsid w:val="000604EF"/>
    <w:rsid w:val="00062129"/>
    <w:rsid w:val="000649D0"/>
    <w:rsid w:val="0006677A"/>
    <w:rsid w:val="00066781"/>
    <w:rsid w:val="000702EA"/>
    <w:rsid w:val="00076DDD"/>
    <w:rsid w:val="000814A9"/>
    <w:rsid w:val="000822AC"/>
    <w:rsid w:val="00084BFF"/>
    <w:rsid w:val="00084DD9"/>
    <w:rsid w:val="00092F04"/>
    <w:rsid w:val="000937AB"/>
    <w:rsid w:val="000A1DBF"/>
    <w:rsid w:val="000A293B"/>
    <w:rsid w:val="000A31B7"/>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0F6A"/>
    <w:rsid w:val="0011178C"/>
    <w:rsid w:val="00112666"/>
    <w:rsid w:val="001145E3"/>
    <w:rsid w:val="00114F08"/>
    <w:rsid w:val="001301F2"/>
    <w:rsid w:val="00137BF7"/>
    <w:rsid w:val="001424F0"/>
    <w:rsid w:val="00142928"/>
    <w:rsid w:val="00151AFC"/>
    <w:rsid w:val="00151B44"/>
    <w:rsid w:val="00157C5C"/>
    <w:rsid w:val="0016008D"/>
    <w:rsid w:val="00165FEF"/>
    <w:rsid w:val="00166D85"/>
    <w:rsid w:val="00166E29"/>
    <w:rsid w:val="00175470"/>
    <w:rsid w:val="00191270"/>
    <w:rsid w:val="001B2F47"/>
    <w:rsid w:val="001B3317"/>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0CE"/>
    <w:rsid w:val="001F7D8E"/>
    <w:rsid w:val="001F7D96"/>
    <w:rsid w:val="00203660"/>
    <w:rsid w:val="00204861"/>
    <w:rsid w:val="00211B25"/>
    <w:rsid w:val="0021705E"/>
    <w:rsid w:val="0022057A"/>
    <w:rsid w:val="002207F7"/>
    <w:rsid w:val="00222417"/>
    <w:rsid w:val="00237D02"/>
    <w:rsid w:val="00240DE6"/>
    <w:rsid w:val="00243E6D"/>
    <w:rsid w:val="00244160"/>
    <w:rsid w:val="00247C60"/>
    <w:rsid w:val="00252EF4"/>
    <w:rsid w:val="00255B09"/>
    <w:rsid w:val="00261155"/>
    <w:rsid w:val="00262551"/>
    <w:rsid w:val="00271587"/>
    <w:rsid w:val="002722D1"/>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48D2"/>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0115"/>
    <w:rsid w:val="003F67A3"/>
    <w:rsid w:val="00405CD4"/>
    <w:rsid w:val="004116EE"/>
    <w:rsid w:val="00413849"/>
    <w:rsid w:val="00422DA3"/>
    <w:rsid w:val="00425BB8"/>
    <w:rsid w:val="0043392B"/>
    <w:rsid w:val="0043544F"/>
    <w:rsid w:val="00440B5D"/>
    <w:rsid w:val="00443DFD"/>
    <w:rsid w:val="004523DA"/>
    <w:rsid w:val="00454EB3"/>
    <w:rsid w:val="0045793B"/>
    <w:rsid w:val="00463719"/>
    <w:rsid w:val="00465D9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28A8"/>
    <w:rsid w:val="005D535B"/>
    <w:rsid w:val="005D5D6F"/>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04FE"/>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C7B6A"/>
    <w:rsid w:val="006E69C9"/>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470C"/>
    <w:rsid w:val="00786914"/>
    <w:rsid w:val="0079593D"/>
    <w:rsid w:val="007B355B"/>
    <w:rsid w:val="007B4903"/>
    <w:rsid w:val="007B5020"/>
    <w:rsid w:val="007B677E"/>
    <w:rsid w:val="007B6C8E"/>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A34"/>
    <w:rsid w:val="00895D07"/>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102C"/>
    <w:rsid w:val="00902562"/>
    <w:rsid w:val="00914E63"/>
    <w:rsid w:val="00922D20"/>
    <w:rsid w:val="00926FE7"/>
    <w:rsid w:val="00932097"/>
    <w:rsid w:val="00936FAF"/>
    <w:rsid w:val="00941363"/>
    <w:rsid w:val="009423B2"/>
    <w:rsid w:val="00946973"/>
    <w:rsid w:val="0095541F"/>
    <w:rsid w:val="00955A34"/>
    <w:rsid w:val="009564DC"/>
    <w:rsid w:val="00957EB9"/>
    <w:rsid w:val="00962581"/>
    <w:rsid w:val="00964B1E"/>
    <w:rsid w:val="00970AC1"/>
    <w:rsid w:val="00971821"/>
    <w:rsid w:val="009727F6"/>
    <w:rsid w:val="00981397"/>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6537"/>
    <w:rsid w:val="00A300F2"/>
    <w:rsid w:val="00A357C3"/>
    <w:rsid w:val="00A433F7"/>
    <w:rsid w:val="00A43EB8"/>
    <w:rsid w:val="00A50287"/>
    <w:rsid w:val="00A508EB"/>
    <w:rsid w:val="00A518B2"/>
    <w:rsid w:val="00A657FA"/>
    <w:rsid w:val="00A71148"/>
    <w:rsid w:val="00A71166"/>
    <w:rsid w:val="00A7600A"/>
    <w:rsid w:val="00A82AAC"/>
    <w:rsid w:val="00A87C89"/>
    <w:rsid w:val="00AB2DEB"/>
    <w:rsid w:val="00AB3A52"/>
    <w:rsid w:val="00AB41AD"/>
    <w:rsid w:val="00AC2522"/>
    <w:rsid w:val="00AC4A33"/>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0DF5"/>
    <w:rsid w:val="00B338B8"/>
    <w:rsid w:val="00B405DA"/>
    <w:rsid w:val="00B44150"/>
    <w:rsid w:val="00B539C7"/>
    <w:rsid w:val="00B53A7E"/>
    <w:rsid w:val="00B60BC5"/>
    <w:rsid w:val="00B62F8C"/>
    <w:rsid w:val="00B66D72"/>
    <w:rsid w:val="00B726A9"/>
    <w:rsid w:val="00B73A77"/>
    <w:rsid w:val="00B77736"/>
    <w:rsid w:val="00B8086B"/>
    <w:rsid w:val="00B844F6"/>
    <w:rsid w:val="00B9151F"/>
    <w:rsid w:val="00BA57D4"/>
    <w:rsid w:val="00BB2DF2"/>
    <w:rsid w:val="00BB771A"/>
    <w:rsid w:val="00BB7A86"/>
    <w:rsid w:val="00BC0939"/>
    <w:rsid w:val="00BD044C"/>
    <w:rsid w:val="00BD5108"/>
    <w:rsid w:val="00BD52C4"/>
    <w:rsid w:val="00BD56CE"/>
    <w:rsid w:val="00BD5F4E"/>
    <w:rsid w:val="00BD7B28"/>
    <w:rsid w:val="00BE03A5"/>
    <w:rsid w:val="00BF01D6"/>
    <w:rsid w:val="00BF0750"/>
    <w:rsid w:val="00BF2919"/>
    <w:rsid w:val="00BF32EB"/>
    <w:rsid w:val="00BF4434"/>
    <w:rsid w:val="00C01A7D"/>
    <w:rsid w:val="00C03BA4"/>
    <w:rsid w:val="00C108EF"/>
    <w:rsid w:val="00C12C43"/>
    <w:rsid w:val="00C149A6"/>
    <w:rsid w:val="00C21CC8"/>
    <w:rsid w:val="00C220FD"/>
    <w:rsid w:val="00C22812"/>
    <w:rsid w:val="00C40021"/>
    <w:rsid w:val="00C41DF6"/>
    <w:rsid w:val="00C5646B"/>
    <w:rsid w:val="00C56E3F"/>
    <w:rsid w:val="00C62C02"/>
    <w:rsid w:val="00C75B23"/>
    <w:rsid w:val="00C81EB9"/>
    <w:rsid w:val="00C8331A"/>
    <w:rsid w:val="00C84209"/>
    <w:rsid w:val="00C87831"/>
    <w:rsid w:val="00C9513D"/>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0EE2"/>
    <w:rsid w:val="00D81ED9"/>
    <w:rsid w:val="00D8368A"/>
    <w:rsid w:val="00DA2488"/>
    <w:rsid w:val="00DA4213"/>
    <w:rsid w:val="00DA5B49"/>
    <w:rsid w:val="00DB15F2"/>
    <w:rsid w:val="00DB3D7E"/>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55959"/>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15DD"/>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6C7B6A"/>
    <w:pPr>
      <w:widowControl w:val="0"/>
      <w:tabs>
        <w:tab w:val="left" w:pos="2269"/>
        <w:tab w:val="left" w:pos="4820"/>
        <w:tab w:val="left" w:pos="5529"/>
        <w:tab w:val="left" w:pos="7938"/>
      </w:tabs>
      <w:autoSpaceDE w:val="0"/>
      <w:autoSpaceDN w:val="0"/>
      <w:adjustRightInd w:val="0"/>
    </w:pPr>
  </w:style>
  <w:style w:type="paragraph" w:styleId="Seznam">
    <w:name w:val="List"/>
    <w:basedOn w:val="Normln"/>
    <w:uiPriority w:val="99"/>
    <w:unhideWhenUsed/>
    <w:rsid w:val="006C7B6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novac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HCUZCRXN6NH5-601876946-13816</_dlc_DocId>
    <_dlc_DocIdUrl xmlns="85f4b5cc-4033-44c7-b405-f5eed34c8154">
      <Url>https://spucr.sharepoint.com/sites/Portal/504101/_layouts/15/DocIdRedir.aspx?ID=HCUZCRXN6NH5-601876946-13816</Url>
      <Description>HCUZCRXN6NH5-601876946-13816</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940D0D4-D866-4C0C-B3A6-1D73EAC4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3540</Words>
  <Characters>20892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18</cp:revision>
  <cp:lastPrinted>2023-01-02T13:44:00Z</cp:lastPrinted>
  <dcterms:created xsi:type="dcterms:W3CDTF">2026-02-17T13:28:00Z</dcterms:created>
  <dcterms:modified xsi:type="dcterms:W3CDTF">2026-02-17T14:27:00Z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46b0bd88-74bb-49b3-9ff3-985b9bd5002f</vt:lpwstr>
  </property>
  <property fmtid="{D5CDD505-2E9C-101B-9397-08002B2CF9AE}" pid="4" name="MediaServiceImageTags">
    <vt:lpwstr/>
  </property>
  <property fmtid="{D5CDD505-2E9C-101B-9397-08002B2CF9AE}" pid="5" name="docLang">
    <vt:lpwstr>cs</vt:lpwstr>
  </property>
</Properties>
</file>