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8C2C" w14:textId="77777777" w:rsidR="00D43689" w:rsidRDefault="00346958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6E2F7E" wp14:editId="0020D9EF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55230" wp14:editId="6F3E9CEE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00DE4D43" w14:textId="77777777" w:rsidR="00D43689" w:rsidRDefault="0034695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B46BB75" w14:textId="77777777" w:rsidR="00D43689" w:rsidRDefault="0034695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13927995" w14:textId="77777777" w:rsidR="00D43689" w:rsidRDefault="0034695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Moravskoslezský kraj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54F14BB" w14:textId="77777777" w:rsidR="00D43689" w:rsidRDefault="0034695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Libušina 502/5, Přívoz, 702 00 Ostrava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5DB2E56" w14:textId="77777777" w:rsidR="00D43689" w:rsidRDefault="00D43689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748D825D" w14:textId="77777777" w:rsidR="00D43689" w:rsidRDefault="00D43689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55230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00DE4D43" w14:textId="77777777" w:rsidR="00D43689" w:rsidRDefault="0034695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B46BB75" w14:textId="77777777" w:rsidR="00D43689" w:rsidRDefault="0034695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13927995" w14:textId="77777777" w:rsidR="00D43689" w:rsidRDefault="0034695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Moravskoslezský kraj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754F14BB" w14:textId="77777777" w:rsidR="00D43689" w:rsidRDefault="0034695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Libušina 502/5, Přívoz, 702 00 Ostrava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75DB2E56" w14:textId="77777777" w:rsidR="00D43689" w:rsidRDefault="00D43689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748D825D" w14:textId="77777777" w:rsidR="00D43689" w:rsidRDefault="00D43689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CBE29B5" w14:textId="77777777" w:rsidR="00D43689" w:rsidRDefault="00D43689">
      <w:pPr>
        <w:rPr>
          <w:rFonts w:ascii="Arial" w:hAnsi="Arial" w:cs="Arial"/>
          <w:sz w:val="18"/>
          <w:szCs w:val="18"/>
        </w:rPr>
      </w:pPr>
    </w:p>
    <w:p w14:paraId="6652E7A8" w14:textId="77777777" w:rsidR="00D43689" w:rsidRDefault="0034695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158E0F3F" w14:textId="4D3E8979" w:rsidR="00D43689" w:rsidRDefault="0034695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1D5AE12C" w14:textId="1750414D" w:rsidR="00B83017" w:rsidRDefault="00B830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 w:rsidRPr="00B83017">
        <w:rPr>
          <w:rFonts w:ascii="Arial" w:hAnsi="Arial" w:cs="Arial"/>
          <w:color w:val="404040"/>
          <w:sz w:val="20"/>
          <w:szCs w:val="20"/>
        </w:rPr>
        <w:t>David Richter</w:t>
      </w:r>
    </w:p>
    <w:p w14:paraId="18461444" w14:textId="6E3AA858" w:rsidR="00B83017" w:rsidRDefault="00B830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IČO: </w:t>
      </w:r>
      <w:r w:rsidRPr="00B83017">
        <w:rPr>
          <w:rFonts w:ascii="Arial" w:hAnsi="Arial" w:cs="Arial"/>
          <w:color w:val="404040"/>
          <w:sz w:val="20"/>
          <w:szCs w:val="20"/>
        </w:rPr>
        <w:t>70315001</w:t>
      </w:r>
    </w:p>
    <w:p w14:paraId="05EB96FE" w14:textId="77777777" w:rsidR="00D43689" w:rsidRDefault="00346958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A0C3D1B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290FC72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056278/2026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F314768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spudms00000016371796</w:t>
      </w:r>
      <w:r>
        <w:rPr>
          <w:rFonts w:ascii="Arial" w:hAnsi="Arial" w:cs="Arial"/>
          <w:sz w:val="18"/>
          <w:szCs w:val="18"/>
        </w:rPr>
        <w:fldChar w:fldCharType="end"/>
      </w:r>
    </w:p>
    <w:p w14:paraId="708D17C7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SP9917/2025-571101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D62A92" w14:textId="77777777" w:rsidR="00D43689" w:rsidRDefault="00D43689">
      <w:pPr>
        <w:rPr>
          <w:rFonts w:ascii="Arial" w:eastAsia="Arial" w:hAnsi="Arial" w:cs="Arial"/>
          <w:sz w:val="18"/>
          <w:szCs w:val="18"/>
        </w:rPr>
      </w:pPr>
    </w:p>
    <w:p w14:paraId="062C17DB" w14:textId="7FC2C6D4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649BE6ED" w14:textId="1CF84A38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B83017">
        <w:rPr>
          <w:rFonts w:ascii="Arial" w:eastAsia="Arial" w:hAnsi="Arial" w:cs="Arial"/>
          <w:sz w:val="18"/>
          <w:szCs w:val="18"/>
        </w:rPr>
        <w:t>xxxx</w:t>
      </w:r>
    </w:p>
    <w:p w14:paraId="4BF6FF0B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DA326E1" w14:textId="20DDDA84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B83017">
        <w:rPr>
          <w:rFonts w:ascii="Arial" w:eastAsia="Arial" w:hAnsi="Arial" w:cs="Arial"/>
          <w:sz w:val="18"/>
          <w:szCs w:val="18"/>
        </w:rPr>
        <w:t>xxxx</w:t>
      </w:r>
    </w:p>
    <w:p w14:paraId="5717766E" w14:textId="77777777" w:rsidR="00D43689" w:rsidRDefault="0034695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A273AFE" w14:textId="77777777" w:rsidR="00D43689" w:rsidRDefault="0034695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50174618" wp14:editId="27E8EA26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58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17. 2. 2026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E0F04BC" w14:textId="77777777" w:rsidR="00D43689" w:rsidRDefault="00D43689">
      <w:pPr>
        <w:rPr>
          <w:rFonts w:ascii="Arial" w:eastAsia="Arial" w:hAnsi="Arial" w:cs="Arial"/>
          <w:sz w:val="22"/>
          <w:szCs w:val="22"/>
        </w:rPr>
      </w:pPr>
    </w:p>
    <w:p w14:paraId="71354755" w14:textId="77777777" w:rsidR="00D43689" w:rsidRDefault="00D43689">
      <w:pPr>
        <w:rPr>
          <w:rFonts w:ascii="Arial" w:eastAsia="Arial" w:hAnsi="Arial" w:cs="Arial"/>
          <w:sz w:val="22"/>
          <w:szCs w:val="22"/>
        </w:rPr>
      </w:pPr>
    </w:p>
    <w:p w14:paraId="23FE7A12" w14:textId="77777777" w:rsidR="00D43689" w:rsidRDefault="00D43689">
      <w:pPr>
        <w:rPr>
          <w:rFonts w:ascii="Arial" w:eastAsia="Arial" w:hAnsi="Arial" w:cs="Arial"/>
          <w:sz w:val="22"/>
          <w:szCs w:val="22"/>
        </w:rPr>
      </w:pPr>
    </w:p>
    <w:p w14:paraId="749DD77B" w14:textId="77777777" w:rsidR="00D43689" w:rsidRDefault="00D43689">
      <w:pPr>
        <w:rPr>
          <w:rFonts w:ascii="Arial" w:eastAsia="Arial" w:hAnsi="Arial" w:cs="Arial"/>
          <w:sz w:val="22"/>
          <w:szCs w:val="22"/>
        </w:rPr>
      </w:pPr>
    </w:p>
    <w:p w14:paraId="66608CCE" w14:textId="77777777" w:rsidR="00D43689" w:rsidRDefault="00D43689">
      <w:pPr>
        <w:rPr>
          <w:rFonts w:ascii="Arial" w:hAnsi="Arial" w:cs="Arial"/>
          <w:sz w:val="18"/>
          <w:szCs w:val="18"/>
        </w:rPr>
      </w:pPr>
    </w:p>
    <w:p w14:paraId="2106B63F" w14:textId="77777777" w:rsidR="00D43689" w:rsidRDefault="00D43689">
      <w:pPr>
        <w:rPr>
          <w:rFonts w:ascii="Arial" w:hAnsi="Arial" w:cs="Arial"/>
          <w:sz w:val="18"/>
          <w:szCs w:val="18"/>
        </w:rPr>
      </w:pPr>
    </w:p>
    <w:p w14:paraId="198A4896" w14:textId="77777777" w:rsidR="00D43689" w:rsidRDefault="00D43689">
      <w:pPr>
        <w:jc w:val="both"/>
        <w:rPr>
          <w:rFonts w:ascii="Arial" w:hAnsi="Arial" w:cs="Arial"/>
          <w:sz w:val="18"/>
          <w:szCs w:val="18"/>
        </w:rPr>
      </w:pPr>
    </w:p>
    <w:p w14:paraId="690F50B9" w14:textId="77777777" w:rsidR="00D43689" w:rsidRDefault="00D43689">
      <w:pPr>
        <w:jc w:val="both"/>
        <w:rPr>
          <w:rFonts w:ascii="Arial" w:hAnsi="Arial" w:cs="Arial"/>
          <w:sz w:val="18"/>
          <w:szCs w:val="18"/>
        </w:rPr>
      </w:pPr>
    </w:p>
    <w:p w14:paraId="0B98A5D2" w14:textId="77777777" w:rsidR="00D43689" w:rsidRDefault="0034695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Pořízení nové kuchyňské linky do bytu č. 1, v BD Brantice č.p. 31 - povodňové škody</w:t>
      </w:r>
      <w:r>
        <w:rPr>
          <w:rFonts w:ascii="Arial" w:eastAsia="Arial" w:hAnsi="Arial" w:cs="Arial"/>
          <w:b/>
        </w:rPr>
        <w:fldChar w:fldCharType="end"/>
      </w:r>
    </w:p>
    <w:p w14:paraId="7A1E303E" w14:textId="77777777" w:rsidR="00D43689" w:rsidRDefault="00D43689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732DBB3F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 Richter,</w:t>
      </w:r>
    </w:p>
    <w:p w14:paraId="3C75627D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7E501FF6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úřad, Krajský pozemkový úřad pro Moravskoslezský kraj, u Vás objednává na základě Vaší nabídky ze dne 20.1.2026 dodávku a montáž nové kuchyňské linky, potravinové skříňky a vnitřních dveří vč. prahů do bytu č. 1 v bytovém domě č.p. 315 v obci Brantice. Jedná se o byt opravovaný v rámci povodňových škod.</w:t>
      </w:r>
    </w:p>
    <w:p w14:paraId="62E7164D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564F8494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Nabídková cena za dodávku a montáž dle Vaší nabídky je </w:t>
      </w:r>
      <w:r>
        <w:rPr>
          <w:rFonts w:ascii="Arial" w:hAnsi="Arial" w:cs="Arial"/>
          <w:b/>
          <w:bCs/>
          <w:sz w:val="22"/>
          <w:szCs w:val="22"/>
        </w:rPr>
        <w:t>113 371,00 Kč bez DPH, tj. 126 975,52 Kč vč. DPH 12%</w:t>
      </w:r>
      <w:r>
        <w:rPr>
          <w:rFonts w:ascii="Arial" w:hAnsi="Arial" w:cs="Arial"/>
          <w:sz w:val="22"/>
          <w:szCs w:val="22"/>
        </w:rPr>
        <w:t>.</w:t>
      </w:r>
    </w:p>
    <w:p w14:paraId="439DFE3A" w14:textId="77777777" w:rsidR="00D43689" w:rsidRDefault="00D43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2ED675" w14:textId="77777777" w:rsidR="00D43689" w:rsidRDefault="003469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realizace: nejpozději do 27.3.2026.</w:t>
      </w:r>
    </w:p>
    <w:p w14:paraId="62E602BF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2D0434BA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15678729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 je stanovena na 30 dnů.</w:t>
      </w:r>
    </w:p>
    <w:p w14:paraId="3FB8DD3A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320BCFCA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0A2F4A6F" w14:textId="77777777" w:rsidR="00D43689" w:rsidRDefault="0034695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Fakturační údaje:</w:t>
      </w:r>
    </w:p>
    <w:p w14:paraId="534733D4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Příjemce/konečný příjemce:</w:t>
      </w:r>
    </w:p>
    <w:p w14:paraId="6D9C2BFF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1B50C9A1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Husinecká 1024/11a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Krajský pozemkový úřad pro MSK</w:t>
      </w:r>
    </w:p>
    <w:p w14:paraId="0553DFDD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Libušina 502/5, 702 00 Ostrava</w:t>
      </w:r>
    </w:p>
    <w:p w14:paraId="7DBFC180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406F4FC0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 (neplátce DPH)</w:t>
      </w:r>
    </w:p>
    <w:p w14:paraId="09534328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5A44172B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19-37230001/0710</w:t>
      </w:r>
    </w:p>
    <w:p w14:paraId="0139AAF6" w14:textId="77777777" w:rsidR="00D43689" w:rsidRDefault="00D43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6046C8" w14:textId="77777777" w:rsidR="00D43689" w:rsidRDefault="00D43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882EF7" w14:textId="77777777" w:rsidR="00D43689" w:rsidRDefault="00D43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7E8392" w14:textId="77777777" w:rsidR="00D43689" w:rsidRDefault="003469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Žádáme Vás tímto o provedení akceptace objednávky a zaslání Vámi podepsané objednávky zpět.</w:t>
      </w:r>
    </w:p>
    <w:p w14:paraId="7B8A6552" w14:textId="77777777" w:rsidR="00D43689" w:rsidRDefault="00D43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5DE4E4" w14:textId="10FC8676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dne:</w:t>
      </w:r>
      <w:r w:rsidR="006B76DF">
        <w:rPr>
          <w:rFonts w:ascii="Arial" w:hAnsi="Arial" w:cs="Arial"/>
          <w:sz w:val="22"/>
          <w:szCs w:val="22"/>
        </w:rPr>
        <w:t xml:space="preserve"> 17.2.2026</w:t>
      </w:r>
      <w:r w:rsidR="00B83017">
        <w:rPr>
          <w:rFonts w:ascii="Arial" w:hAnsi="Arial" w:cs="Arial"/>
          <w:sz w:val="22"/>
          <w:szCs w:val="22"/>
        </w:rPr>
        <w:t xml:space="preserve"> </w:t>
      </w:r>
    </w:p>
    <w:p w14:paraId="3822BA19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274A1E8F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618326BE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7F723C35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5C7CC0C0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38FB7D90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 – David Richter</w:t>
      </w:r>
    </w:p>
    <w:p w14:paraId="230CC1CD" w14:textId="77777777" w:rsidR="00D43689" w:rsidRDefault="00D4368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B7389B3" w14:textId="77777777" w:rsidR="00D43689" w:rsidRDefault="0034695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5A7662A8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0AB39D94" w14:textId="77777777" w:rsidR="00D43689" w:rsidRDefault="003469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7B0E260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47E94BC6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5C0CCF08" w14:textId="77777777" w:rsidR="00D43689" w:rsidRDefault="00D43689">
      <w:pPr>
        <w:jc w:val="both"/>
        <w:rPr>
          <w:rFonts w:ascii="Arial" w:hAnsi="Arial" w:cs="Arial"/>
          <w:sz w:val="22"/>
          <w:szCs w:val="22"/>
        </w:rPr>
      </w:pPr>
    </w:p>
    <w:p w14:paraId="726F5985" w14:textId="77777777" w:rsidR="00D43689" w:rsidRDefault="00346958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 Kateřina Neumanová</w:t>
      </w:r>
    </w:p>
    <w:p w14:paraId="34CA2792" w14:textId="77777777" w:rsidR="00D43689" w:rsidRDefault="00346958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14:paraId="4A5CE760" w14:textId="77777777" w:rsidR="00D43689" w:rsidRDefault="00346958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92537D2" w14:textId="77777777" w:rsidR="00D43689" w:rsidRDefault="00346958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3DB6D59" w14:textId="77777777" w:rsidR="00D43689" w:rsidRDefault="00D43689">
      <w:pPr>
        <w:jc w:val="both"/>
        <w:rPr>
          <w:rFonts w:ascii="Arial" w:hAnsi="Arial" w:cs="Arial"/>
          <w:b/>
          <w:sz w:val="22"/>
          <w:szCs w:val="22"/>
        </w:rPr>
      </w:pPr>
    </w:p>
    <w:p w14:paraId="23FEC50D" w14:textId="77777777" w:rsidR="00D43689" w:rsidRDefault="00D43689">
      <w:pPr>
        <w:jc w:val="both"/>
        <w:rPr>
          <w:rFonts w:ascii="Arial" w:hAnsi="Arial" w:cs="Arial"/>
          <w:b/>
          <w:sz w:val="22"/>
          <w:szCs w:val="22"/>
        </w:rPr>
      </w:pPr>
    </w:p>
    <w:p w14:paraId="7FDA55C4" w14:textId="77777777" w:rsidR="00D43689" w:rsidRDefault="00D43689">
      <w:pPr>
        <w:jc w:val="both"/>
        <w:rPr>
          <w:rFonts w:ascii="Arial" w:hAnsi="Arial" w:cs="Arial"/>
          <w:b/>
          <w:sz w:val="22"/>
          <w:szCs w:val="22"/>
        </w:rPr>
      </w:pPr>
    </w:p>
    <w:p w14:paraId="76193C6E" w14:textId="77777777" w:rsidR="00D43689" w:rsidRDefault="003469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41304E75" w14:textId="77777777" w:rsidR="00D43689" w:rsidRDefault="0034695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01_2026_cenova_nabidka.pdf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53EBA23" w14:textId="77777777" w:rsidR="00D43689" w:rsidRDefault="00D43689">
      <w:pPr>
        <w:jc w:val="both"/>
        <w:rPr>
          <w:rFonts w:ascii="Arial" w:hAnsi="Arial" w:cs="Arial"/>
          <w:b/>
          <w:sz w:val="22"/>
          <w:szCs w:val="22"/>
        </w:rPr>
      </w:pPr>
    </w:p>
    <w:p w14:paraId="0277D68A" w14:textId="77777777" w:rsidR="00D43689" w:rsidRDefault="00D43689">
      <w:pPr>
        <w:jc w:val="both"/>
        <w:rPr>
          <w:rFonts w:ascii="Arial" w:hAnsi="Arial" w:cs="Arial"/>
          <w:b/>
          <w:sz w:val="22"/>
          <w:szCs w:val="22"/>
        </w:rPr>
      </w:pPr>
    </w:p>
    <w:sectPr w:rsidR="00D436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19ED" w14:textId="77777777" w:rsidR="00346958" w:rsidRDefault="00346958">
      <w:r>
        <w:separator/>
      </w:r>
    </w:p>
  </w:endnote>
  <w:endnote w:type="continuationSeparator" w:id="0">
    <w:p w14:paraId="07B82686" w14:textId="77777777" w:rsidR="00346958" w:rsidRDefault="0034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43DE" w14:textId="77777777" w:rsidR="00D43689" w:rsidRDefault="00D436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874D" w14:textId="77777777" w:rsidR="00D43689" w:rsidRDefault="006B76DF">
    <w:pPr>
      <w:pStyle w:val="Zpat"/>
      <w:tabs>
        <w:tab w:val="clear" w:pos="4153"/>
        <w:tab w:val="clear" w:pos="8306"/>
      </w:tabs>
      <w:ind w:left="-1080"/>
    </w:pPr>
    <w:r>
      <w:pict w14:anchorId="56906C11">
        <v:shape id="WordPictureWatermark12330bdd8-f4dc-4e13-9c4a-68621103b720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34695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8EAA97" wp14:editId="65336647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6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15741014" w14:textId="77777777" w:rsidR="00D43689" w:rsidRDefault="0034695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EAA9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15741014" w14:textId="77777777" w:rsidR="00D43689" w:rsidRDefault="0034695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8EF8" w14:textId="77777777" w:rsidR="00D43689" w:rsidRDefault="0034695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4D2F8B" wp14:editId="6125C408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6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4411637" w14:textId="77777777" w:rsidR="00D43689" w:rsidRDefault="0034695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D2F8B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04411637" w14:textId="77777777" w:rsidR="00D43689" w:rsidRDefault="0034695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6229" w14:textId="77777777" w:rsidR="00346958" w:rsidRDefault="00346958">
      <w:r>
        <w:separator/>
      </w:r>
    </w:p>
  </w:footnote>
  <w:footnote w:type="continuationSeparator" w:id="0">
    <w:p w14:paraId="7998DBAC" w14:textId="77777777" w:rsidR="00346958" w:rsidRDefault="0034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77A5" w14:textId="77777777" w:rsidR="00D43689" w:rsidRDefault="0034695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C211575" wp14:editId="1C412A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AF555FD" wp14:editId="00F074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6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8B95" w14:textId="77777777" w:rsidR="00D43689" w:rsidRDefault="0034695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AF1ED7" wp14:editId="103EDC27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BCCADB1" w14:textId="77777777" w:rsidR="00D43689" w:rsidRDefault="00D43689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F1ED7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5BCCADB1" w14:textId="77777777" w:rsidR="00D43689" w:rsidRDefault="00D43689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1780" w14:textId="77777777" w:rsidR="00D43689" w:rsidRDefault="00346958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7FE7A2B5" wp14:editId="7459EFB0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62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830253615SPU 056278/2026"/>
    <w:docVar w:name="dms_cj" w:val="SPU 056278/2026"/>
    <w:docVar w:name="dms_datum" w:val="17. 2. 2026"/>
    <w:docVar w:name="dms_datum_textem" w:val="úterý 17. února 2026"/>
    <w:docVar w:name="dms_datum_vzniku" w:val="17. 2. 2026 9:21:2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ředitelka Krajského pozemkového úřadu _x000a_pro Moravskoslezský kraj"/>
    <w:docVar w:name="dms_podpisova_dolozka_funkce" w:val="ředitelka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01_2026_cenova_nabidka.pdf"/>
    <w:docVar w:name="dms_pripojene_dokumenty" w:val=" "/>
    <w:docVar w:name="dms_spisova_znacka" w:val="SP9917/2025-571101"/>
    <w:docVar w:name="dms_spravce_jmeno" w:val="Ing. Přemysl Ulrich"/>
    <w:docVar w:name="dms_spravce_mail" w:val="premysl.ulrich@spu.gov.cz"/>
    <w:docVar w:name="dms_spravce_telefon" w:val="602194809"/>
    <w:docVar w:name="dms_SZSSpravce" w:val=" "/>
    <w:docVar w:name="dms_text" w:val=" "/>
    <w:docVar w:name="dms_uid" w:val="spudms00000016371796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Pořízení nové kuchyňské linky do bytu č. 1, v BD Brantice č.p. 31 - povodňové škody"/>
    <w:docVar w:name="dms_VNVSpravce" w:val=" "/>
    <w:docVar w:name="dms_zpracoval_jmeno" w:val="Ing. Přemysl Ulrich"/>
    <w:docVar w:name="dms_zpracoval_mail" w:val="premysl.ulrich@spu.gov.cz"/>
    <w:docVar w:name="dms_zpracoval_telefon" w:val="602194809"/>
  </w:docVars>
  <w:rsids>
    <w:rsidRoot w:val="00D43689"/>
    <w:rsid w:val="00153B6F"/>
    <w:rsid w:val="00346958"/>
    <w:rsid w:val="00566BF8"/>
    <w:rsid w:val="006B76DF"/>
    <w:rsid w:val="00B83017"/>
    <w:rsid w:val="00C74A03"/>
    <w:rsid w:val="00D4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B3950"/>
  <w15:docId w15:val="{CA171D78-52E7-479C-9C3C-56B1E18B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Ulrich Přemysl Ing.</cp:lastModifiedBy>
  <cp:revision>5</cp:revision>
  <cp:lastPrinted>2017-04-25T12:13:00Z</cp:lastPrinted>
  <dcterms:created xsi:type="dcterms:W3CDTF">2026-02-17T13:20:00Z</dcterms:created>
  <dcterms:modified xsi:type="dcterms:W3CDTF">2026-02-17T13:29:00Z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