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7C3F0AF" w:rsidR="00643372" w:rsidRPr="009C11E9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9C11E9">
        <w:rPr>
          <w:rFonts w:ascii="Arial" w:hAnsi="Arial"/>
          <w:b/>
          <w:bCs/>
        </w:rPr>
        <w:t>DODATEK</w:t>
      </w:r>
      <w:r w:rsidRPr="009C11E9">
        <w:rPr>
          <w:rFonts w:ascii="Arial" w:hAnsi="Arial"/>
        </w:rPr>
        <w:t xml:space="preserve"> </w:t>
      </w:r>
      <w:r w:rsidRPr="009C11E9">
        <w:rPr>
          <w:rFonts w:ascii="Arial" w:hAnsi="Arial"/>
          <w:b/>
          <w:bCs/>
        </w:rPr>
        <w:t>č</w:t>
      </w:r>
      <w:r w:rsidR="00E54E61" w:rsidRPr="009C11E9">
        <w:rPr>
          <w:rFonts w:ascii="Arial" w:hAnsi="Arial"/>
        </w:rPr>
        <w:t>.</w:t>
      </w:r>
      <w:r w:rsidRPr="009C11E9">
        <w:rPr>
          <w:rFonts w:ascii="Arial" w:hAnsi="Arial"/>
        </w:rPr>
        <w:t xml:space="preserve"> </w:t>
      </w:r>
      <w:r w:rsidR="009C11E9" w:rsidRPr="009C11E9">
        <w:rPr>
          <w:rFonts w:ascii="Arial" w:eastAsia="Times New Roman" w:hAnsi="Arial" w:cs="Arial"/>
          <w:b/>
          <w:lang w:eastAsia="cs-CZ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71BF958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31526A" w:rsidRPr="0031526A">
        <w:rPr>
          <w:rFonts w:cs="Arial"/>
          <w:b/>
          <w:bCs/>
          <w:sz w:val="24"/>
        </w:rPr>
        <w:t>Komplexní pozemkové úpravy Střížovice u Snědovic II. etapa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8661C0" w:rsidRPr="008661C0">
        <w:rPr>
          <w:rFonts w:cs="Arial"/>
          <w:b/>
          <w:bCs/>
          <w:sz w:val="22"/>
        </w:rPr>
        <w:t>137-2025-508101</w:t>
      </w:r>
      <w:r w:rsidR="008661C0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E44980" w:rsidRPr="00E44980">
        <w:rPr>
          <w:rFonts w:cs="Arial"/>
          <w:b/>
          <w:bCs/>
          <w:sz w:val="22"/>
        </w:rPr>
        <w:t>05. 03. 2025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49ABE56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  <w:r w:rsidR="000979D1">
        <w:rPr>
          <w:rFonts w:cs="Arial"/>
          <w:sz w:val="22"/>
        </w:rPr>
        <w:t xml:space="preserve"> 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707BD5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0979D1"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D18A88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211BAC" w:rsidRPr="00211BAC">
        <w:rPr>
          <w:rFonts w:ascii="Arial" w:hAnsi="Arial" w:cs="Arial"/>
          <w:b/>
          <w:bCs/>
        </w:rPr>
        <w:t>pro Ústecký kraj</w:t>
      </w:r>
      <w:bookmarkEnd w:id="0"/>
      <w:r w:rsidR="00403809" w:rsidRPr="00211BA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2119DA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9C4B6F" w:rsidRPr="002119DA">
        <w:rPr>
          <w:rFonts w:ascii="Arial" w:eastAsia="Times New Roman" w:hAnsi="Arial" w:cs="Arial"/>
          <w:snapToGrid w:val="0"/>
          <w:lang w:eastAsia="cs-CZ"/>
        </w:rPr>
        <w:t>Husitská 1071/2, Teplice 41502</w:t>
      </w:r>
    </w:p>
    <w:p w14:paraId="7A81486D" w14:textId="08051E3F" w:rsidR="00403809" w:rsidRDefault="00403809" w:rsidP="003E4EA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</w:t>
      </w:r>
      <w:r w:rsidR="00C92015">
        <w:rPr>
          <w:rFonts w:ascii="Arial" w:hAnsi="Arial" w:cs="Arial"/>
          <w:b/>
          <w:bCs/>
          <w:snapToGrid w:val="0"/>
        </w:rPr>
        <w:t>: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9C4B6F">
        <w:rPr>
          <w:rFonts w:ascii="Arial" w:hAnsi="Arial" w:cs="Arial"/>
          <w:b/>
          <w:bCs/>
          <w:snapToGrid w:val="0"/>
        </w:rPr>
        <w:t>Děčín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 w:rsidRPr="002119DA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FE4200" w:rsidRPr="002119DA">
        <w:rPr>
          <w:rFonts w:ascii="Arial" w:eastAsia="Times New Roman" w:hAnsi="Arial" w:cs="Arial"/>
          <w:snapToGrid w:val="0"/>
          <w:lang w:eastAsia="cs-CZ"/>
        </w:rPr>
        <w:t>28. října 979/19, Děčín 40501</w:t>
      </w:r>
      <w:r w:rsidR="004D0435" w:rsidRPr="002119DA">
        <w:rPr>
          <w:rFonts w:ascii="Arial" w:eastAsia="Times New Roman" w:hAnsi="Arial" w:cs="Arial"/>
          <w:snapToGrid w:val="0"/>
          <w:lang w:eastAsia="cs-CZ"/>
        </w:rPr>
        <w:t>, pracoviště Litoměřice</w:t>
      </w:r>
      <w:r w:rsidR="003E4EA1" w:rsidRPr="002119DA">
        <w:rPr>
          <w:rFonts w:ascii="Arial" w:eastAsia="Times New Roman" w:hAnsi="Arial" w:cs="Arial"/>
          <w:snapToGrid w:val="0"/>
          <w:lang w:eastAsia="cs-CZ"/>
        </w:rPr>
        <w:t xml:space="preserve"> na adrese Velká Krajská 44/1, Město, 41201 Litoměřice</w:t>
      </w:r>
    </w:p>
    <w:p w14:paraId="2BB55C1B" w14:textId="06A23C95" w:rsidR="00E0086F" w:rsidRPr="00ED6435" w:rsidRDefault="00E0086F" w:rsidP="002119DA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119DA">
        <w:rPr>
          <w:rFonts w:ascii="Arial" w:hAnsi="Arial" w:cs="Arial"/>
        </w:rPr>
        <w:tab/>
      </w:r>
      <w:r w:rsidR="002119DA">
        <w:rPr>
          <w:rFonts w:ascii="Arial" w:hAnsi="Arial" w:cs="Arial"/>
        </w:rPr>
        <w:tab/>
      </w:r>
      <w:r w:rsidR="001B3F4F" w:rsidRPr="002119DA">
        <w:rPr>
          <w:rFonts w:ascii="Arial" w:hAnsi="Arial" w:cs="Arial"/>
          <w:b/>
          <w:bCs/>
        </w:rPr>
        <w:t xml:space="preserve">Mgr. Jaroslavou Kosejkovou, ředitelkou </w:t>
      </w:r>
      <w:r w:rsidR="002119DA" w:rsidRPr="002119DA">
        <w:rPr>
          <w:rFonts w:ascii="Arial" w:hAnsi="Arial" w:cs="Arial"/>
          <w:b/>
          <w:bCs/>
        </w:rPr>
        <w:t>Krajského pozemkového úřadu pro Ústecký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A4F53B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2119DA" w:rsidRPr="002119DA">
        <w:rPr>
          <w:rFonts w:ascii="Arial" w:hAnsi="Arial" w:cs="Arial"/>
          <w:b/>
          <w:bCs/>
          <w:snapToGrid w:val="0"/>
        </w:rPr>
        <w:t xml:space="preserve">Mgr. Jaroslavou Kosejkovou, ředitelkou Krajského pozemkového úřadu pro Ústecký kraj  </w:t>
      </w:r>
    </w:p>
    <w:p w14:paraId="4939C5C6" w14:textId="4D2FE84F" w:rsidR="00E0086F" w:rsidRDefault="00E0086F" w:rsidP="002223BD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</w:t>
      </w:r>
      <w:bookmarkEnd w:id="2"/>
      <w:r w:rsidR="002223BD">
        <w:rPr>
          <w:rFonts w:ascii="Arial" w:hAnsi="Arial" w:cs="Arial"/>
          <w:snapToGrid w:val="0"/>
        </w:rPr>
        <w:t xml:space="preserve"> </w:t>
      </w:r>
      <w:r w:rsidR="00C665D7" w:rsidRPr="00C665D7">
        <w:rPr>
          <w:rFonts w:ascii="Arial" w:hAnsi="Arial" w:cs="Arial"/>
          <w:b/>
          <w:bCs/>
          <w:snapToGrid w:val="0"/>
        </w:rPr>
        <w:t>Bc. Petr</w:t>
      </w:r>
      <w:r w:rsidR="0020266D">
        <w:rPr>
          <w:rFonts w:ascii="Arial" w:hAnsi="Arial" w:cs="Arial"/>
          <w:b/>
          <w:bCs/>
          <w:snapToGrid w:val="0"/>
        </w:rPr>
        <w:t>ou</w:t>
      </w:r>
      <w:r w:rsidR="00C665D7" w:rsidRPr="00C665D7">
        <w:rPr>
          <w:rFonts w:ascii="Arial" w:hAnsi="Arial" w:cs="Arial"/>
          <w:b/>
          <w:bCs/>
          <w:snapToGrid w:val="0"/>
        </w:rPr>
        <w:t xml:space="preserve"> Čern</w:t>
      </w:r>
      <w:r w:rsidR="0020266D">
        <w:rPr>
          <w:rFonts w:ascii="Arial" w:hAnsi="Arial" w:cs="Arial"/>
          <w:b/>
          <w:bCs/>
          <w:snapToGrid w:val="0"/>
        </w:rPr>
        <w:t>ou</w:t>
      </w:r>
      <w:r w:rsidR="00C665D7" w:rsidRPr="00C665D7">
        <w:rPr>
          <w:rFonts w:ascii="Arial" w:hAnsi="Arial" w:cs="Arial"/>
          <w:b/>
          <w:bCs/>
          <w:snapToGrid w:val="0"/>
        </w:rPr>
        <w:t xml:space="preserve">, </w:t>
      </w:r>
      <w:r w:rsidR="002223BD">
        <w:rPr>
          <w:rFonts w:ascii="Arial" w:hAnsi="Arial" w:cs="Arial"/>
          <w:b/>
          <w:bCs/>
          <w:snapToGrid w:val="0"/>
        </w:rPr>
        <w:t>odborný</w:t>
      </w:r>
      <w:r w:rsidR="00CD4E35">
        <w:rPr>
          <w:rFonts w:ascii="Arial" w:hAnsi="Arial" w:cs="Arial"/>
          <w:b/>
          <w:bCs/>
          <w:snapToGrid w:val="0"/>
        </w:rPr>
        <w:t>m</w:t>
      </w:r>
      <w:r w:rsidR="002223BD">
        <w:rPr>
          <w:rFonts w:ascii="Arial" w:hAnsi="Arial" w:cs="Arial"/>
          <w:b/>
          <w:bCs/>
          <w:snapToGrid w:val="0"/>
        </w:rPr>
        <w:t xml:space="preserve"> </w:t>
      </w:r>
      <w:r w:rsidR="00C665D7" w:rsidRPr="00C665D7">
        <w:rPr>
          <w:rFonts w:ascii="Arial" w:hAnsi="Arial" w:cs="Arial"/>
          <w:b/>
          <w:bCs/>
          <w:snapToGrid w:val="0"/>
        </w:rPr>
        <w:t>rad</w:t>
      </w:r>
      <w:r w:rsidR="00CD4E35">
        <w:rPr>
          <w:rFonts w:ascii="Arial" w:hAnsi="Arial" w:cs="Arial"/>
          <w:b/>
          <w:bCs/>
          <w:snapToGrid w:val="0"/>
        </w:rPr>
        <w:t>ou</w:t>
      </w:r>
      <w:r w:rsidR="00C665D7" w:rsidRPr="00C665D7">
        <w:rPr>
          <w:rFonts w:ascii="Arial" w:hAnsi="Arial" w:cs="Arial"/>
          <w:b/>
          <w:bCs/>
          <w:snapToGrid w:val="0"/>
        </w:rPr>
        <w:t xml:space="preserve"> Pobočky</w:t>
      </w:r>
      <w:r w:rsidR="002223BD">
        <w:rPr>
          <w:rFonts w:ascii="Arial" w:hAnsi="Arial" w:cs="Arial"/>
          <w:b/>
          <w:bCs/>
          <w:snapToGrid w:val="0"/>
        </w:rPr>
        <w:t xml:space="preserve"> </w:t>
      </w:r>
      <w:r w:rsidR="00C665D7">
        <w:rPr>
          <w:rFonts w:ascii="Arial" w:hAnsi="Arial" w:cs="Arial"/>
          <w:b/>
          <w:bCs/>
          <w:snapToGrid w:val="0"/>
        </w:rPr>
        <w:t>Děčín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D8312A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7775CB">
        <w:rPr>
          <w:rFonts w:ascii="Arial" w:hAnsi="Arial" w:cs="Arial"/>
        </w:rPr>
        <w:t>XXXXXXXXXX</w:t>
      </w:r>
    </w:p>
    <w:p w14:paraId="073F5E87" w14:textId="449F5A06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775CB">
        <w:rPr>
          <w:rFonts w:ascii="Arial" w:hAnsi="Arial" w:cs="Arial"/>
          <w:snapToGrid w:val="0"/>
        </w:rPr>
        <w:t>XXXXXXXXXX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8807BB5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77B28" w:rsidRPr="00877B28">
        <w:rPr>
          <w:rFonts w:ascii="Arial" w:hAnsi="Arial" w:cs="Arial"/>
        </w:rPr>
        <w:t>3723001/0710</w:t>
      </w:r>
    </w:p>
    <w:p w14:paraId="1375E27A" w14:textId="0416BA81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319433AE" w:rsidR="00AE74B1" w:rsidRPr="00EC5B16" w:rsidRDefault="00EC5B16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highlight w:val="lightGray"/>
        </w:rPr>
      </w:pPr>
      <w:r w:rsidRPr="00EC5B16">
        <w:rPr>
          <w:rFonts w:ascii="Arial" w:hAnsi="Arial" w:cs="Arial"/>
          <w:b/>
        </w:rPr>
        <w:t>Geodetická kancelář Nedoma &amp; Řezník, s.r.o.</w:t>
      </w:r>
      <w:r w:rsidR="007D43F8">
        <w:rPr>
          <w:rFonts w:ascii="Arial" w:hAnsi="Arial" w:cs="Arial"/>
          <w:b/>
        </w:rPr>
        <w:t xml:space="preserve">, </w:t>
      </w:r>
      <w:r w:rsidR="007D43F8" w:rsidRPr="007D43F8">
        <w:rPr>
          <w:rFonts w:ascii="Arial" w:hAnsi="Arial" w:cs="Arial"/>
          <w:bCs/>
        </w:rPr>
        <w:t>IČO: 26695103</w:t>
      </w:r>
    </w:p>
    <w:p w14:paraId="764DE39B" w14:textId="651DBEE1" w:rsidR="00AE74B1" w:rsidRPr="008A4C99" w:rsidRDefault="00AE74B1" w:rsidP="00EC5B16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EC5B16">
        <w:rPr>
          <w:rFonts w:ascii="Arial" w:hAnsi="Arial" w:cs="Arial"/>
          <w:bCs/>
        </w:rPr>
        <w:t xml:space="preserve">se sídlem </w:t>
      </w:r>
      <w:r w:rsidR="00EC5B16" w:rsidRPr="00EC5B16">
        <w:rPr>
          <w:rFonts w:ascii="Arial" w:hAnsi="Arial" w:cs="Arial"/>
          <w:b/>
        </w:rPr>
        <w:t>plukovníka Mráze 1425/1, 102 00 Praha 10 - Hostivař</w:t>
      </w:r>
    </w:p>
    <w:p w14:paraId="2A0D9D43" w14:textId="49FFF34B" w:rsidR="00AE74B1" w:rsidRPr="00F1276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F12768">
        <w:rPr>
          <w:rFonts w:ascii="Arial" w:hAnsi="Arial" w:cs="Arial"/>
          <w:bCs/>
        </w:rPr>
        <w:lastRenderedPageBreak/>
        <w:t xml:space="preserve">Zastoupený: </w:t>
      </w:r>
      <w:r w:rsidR="000A4EA8" w:rsidRPr="00F12768">
        <w:rPr>
          <w:rFonts w:ascii="Arial" w:hAnsi="Arial" w:cs="Arial"/>
          <w:bCs/>
        </w:rPr>
        <w:t xml:space="preserve">                                                  </w:t>
      </w:r>
      <w:bookmarkEnd w:id="4"/>
      <w:r w:rsidR="00695424" w:rsidRPr="00F12768">
        <w:rPr>
          <w:rFonts w:ascii="Arial" w:hAnsi="Arial" w:cs="Arial"/>
          <w:b/>
          <w:bCs/>
        </w:rPr>
        <w:t>Ing. Zbyněk Řezník, jednatel</w:t>
      </w:r>
    </w:p>
    <w:p w14:paraId="6756D340" w14:textId="6008AB2B" w:rsidR="00AE74B1" w:rsidRPr="00F1276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Ve smluvních záležitostech zastoupený: </w:t>
      </w:r>
      <w:r w:rsidRPr="00F12768">
        <w:rPr>
          <w:rFonts w:ascii="Arial" w:hAnsi="Arial" w:cs="Arial"/>
          <w:bCs/>
        </w:rPr>
        <w:tab/>
      </w:r>
      <w:r w:rsidR="00695424" w:rsidRPr="00F12768">
        <w:rPr>
          <w:rFonts w:ascii="Arial" w:hAnsi="Arial" w:cs="Arial"/>
          <w:b/>
          <w:bCs/>
        </w:rPr>
        <w:t xml:space="preserve">Ing. Zbyněk Řezník, jednatel </w:t>
      </w:r>
    </w:p>
    <w:p w14:paraId="1A489D8F" w14:textId="370547F8" w:rsidR="00AE74B1" w:rsidRPr="00F1276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V technických záležitostech zastoupený: </w:t>
      </w:r>
      <w:r w:rsidR="000A4EA8" w:rsidRPr="00F12768">
        <w:rPr>
          <w:rFonts w:ascii="Arial" w:hAnsi="Arial" w:cs="Arial"/>
          <w:bCs/>
        </w:rPr>
        <w:t xml:space="preserve">       </w:t>
      </w:r>
      <w:r w:rsidR="007775CB">
        <w:rPr>
          <w:rFonts w:ascii="Arial" w:hAnsi="Arial" w:cs="Arial"/>
          <w:b/>
          <w:bCs/>
        </w:rPr>
        <w:t>XXXXXXXXXX</w:t>
      </w:r>
    </w:p>
    <w:p w14:paraId="6512F425" w14:textId="77777777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/>
          <w:bCs/>
        </w:rPr>
        <w:t>Kontaktní údaje:</w:t>
      </w:r>
    </w:p>
    <w:p w14:paraId="1C2649EC" w14:textId="5372D624" w:rsid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12768">
        <w:rPr>
          <w:rFonts w:ascii="Arial" w:hAnsi="Arial" w:cs="Arial"/>
          <w:bCs/>
        </w:rPr>
        <w:t xml:space="preserve">Tel.:                                                                </w:t>
      </w:r>
      <w:r w:rsidR="007775CB" w:rsidRPr="007775CB">
        <w:rPr>
          <w:rFonts w:ascii="Arial" w:hAnsi="Arial" w:cs="Arial"/>
          <w:b/>
        </w:rPr>
        <w:t>XXXXXXXXXX</w:t>
      </w:r>
      <w:r w:rsidR="00F12768" w:rsidRPr="00F12768">
        <w:rPr>
          <w:rFonts w:ascii="Arial" w:hAnsi="Arial" w:cs="Arial"/>
          <w:b/>
        </w:rPr>
        <w:t xml:space="preserve">/ </w:t>
      </w:r>
      <w:r w:rsidR="007775CB">
        <w:rPr>
          <w:rFonts w:ascii="Arial" w:hAnsi="Arial" w:cs="Arial"/>
          <w:b/>
        </w:rPr>
        <w:t>XXXXXXXXXX</w:t>
      </w:r>
    </w:p>
    <w:p w14:paraId="16EB85BB" w14:textId="7386C53A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E-mail:                                                          </w:t>
      </w:r>
      <w:r w:rsidR="00542FFB">
        <w:rPr>
          <w:rFonts w:ascii="Arial" w:hAnsi="Arial" w:cs="Arial"/>
          <w:bCs/>
        </w:rPr>
        <w:t xml:space="preserve"> </w:t>
      </w:r>
      <w:r w:rsidR="007775CB">
        <w:rPr>
          <w:rFonts w:ascii="Arial" w:hAnsi="Arial" w:cs="Arial"/>
          <w:b/>
          <w:bCs/>
        </w:rPr>
        <w:t>XXXXXXXXXX</w:t>
      </w:r>
    </w:p>
    <w:p w14:paraId="64760670" w14:textId="1D90EDCD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ID datové schránky:                                       </w:t>
      </w:r>
      <w:r w:rsidR="00807246" w:rsidRPr="00807246">
        <w:rPr>
          <w:rFonts w:ascii="Arial" w:hAnsi="Arial" w:cs="Arial"/>
          <w:b/>
          <w:bCs/>
        </w:rPr>
        <w:t>74f75k9</w:t>
      </w:r>
    </w:p>
    <w:p w14:paraId="1EE1D6AC" w14:textId="54286DDB" w:rsidR="000A4EA8" w:rsidRPr="00F12768" w:rsidRDefault="000A4EA8" w:rsidP="00F5534B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/>
          <w:bCs/>
        </w:rPr>
        <w:t>Bankovní spojení:</w:t>
      </w:r>
      <w:r w:rsidR="00F5534B">
        <w:rPr>
          <w:rFonts w:ascii="Arial" w:hAnsi="Arial" w:cs="Arial"/>
          <w:b/>
          <w:bCs/>
        </w:rPr>
        <w:tab/>
      </w:r>
      <w:r w:rsidR="00F5534B">
        <w:rPr>
          <w:rFonts w:ascii="Arial" w:hAnsi="Arial" w:cs="Arial"/>
          <w:b/>
          <w:bCs/>
        </w:rPr>
        <w:tab/>
      </w:r>
      <w:r w:rsidR="00F5534B">
        <w:rPr>
          <w:rFonts w:ascii="Arial" w:hAnsi="Arial" w:cs="Arial"/>
          <w:b/>
          <w:bCs/>
        </w:rPr>
        <w:tab/>
        <w:t xml:space="preserve">          </w:t>
      </w:r>
      <w:r w:rsidR="00F5534B" w:rsidRPr="00F5534B">
        <w:rPr>
          <w:rFonts w:ascii="Arial" w:hAnsi="Arial" w:cs="Arial"/>
          <w:b/>
          <w:bCs/>
        </w:rPr>
        <w:t>KB, a.s., Praha 10</w:t>
      </w:r>
    </w:p>
    <w:p w14:paraId="58F5521C" w14:textId="255638B2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Číslo účtu:                                                      </w:t>
      </w:r>
      <w:r w:rsidR="00F5534B" w:rsidRPr="00F5534B">
        <w:rPr>
          <w:rFonts w:ascii="Arial" w:hAnsi="Arial" w:cs="Arial"/>
          <w:b/>
          <w:bCs/>
        </w:rPr>
        <w:t>51-3715620207/0100</w:t>
      </w:r>
    </w:p>
    <w:p w14:paraId="79DF34B1" w14:textId="12C9B5A0" w:rsidR="007C2C91" w:rsidRPr="007D43F8" w:rsidRDefault="000A4EA8" w:rsidP="007D43F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12768">
        <w:rPr>
          <w:rFonts w:ascii="Arial" w:hAnsi="Arial" w:cs="Arial"/>
          <w:bCs/>
        </w:rPr>
        <w:t xml:space="preserve">DIČ:                                                               </w:t>
      </w:r>
      <w:r w:rsidR="00542FFB" w:rsidRPr="00542FFB">
        <w:rPr>
          <w:rFonts w:ascii="Arial" w:hAnsi="Arial" w:cs="Arial"/>
          <w:b/>
          <w:bCs/>
        </w:rPr>
        <w:t>CZ26695103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(dále jen </w:t>
      </w:r>
      <w:r w:rsidRPr="00F12768">
        <w:rPr>
          <w:rFonts w:ascii="Arial" w:hAnsi="Arial" w:cs="Arial"/>
          <w:b/>
          <w:bCs/>
        </w:rPr>
        <w:t>„Zhotovitel“</w:t>
      </w:r>
      <w:r w:rsidRPr="00F12768">
        <w:rPr>
          <w:rFonts w:ascii="Arial" w:hAnsi="Arial" w:cs="Arial"/>
          <w:bCs/>
        </w:rPr>
        <w:t>)</w:t>
      </w:r>
    </w:p>
    <w:p w14:paraId="049AE66C" w14:textId="77777777" w:rsidR="00F449C4" w:rsidRDefault="00E0086F" w:rsidP="0071375A">
      <w:pPr>
        <w:spacing w:before="24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7137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C5CAB6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30F34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7C2E01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3FA67036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72EFE1E" w:rsidR="00404E33" w:rsidRPr="008557C1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37DA9">
              <w:rPr>
                <w:rFonts w:ascii="Arial" w:eastAsia="Arial" w:hAnsi="Arial" w:cs="Arial"/>
                <w:b/>
                <w:bCs/>
              </w:rPr>
              <w:t>6.</w:t>
            </w:r>
            <w:r w:rsidR="00C37DA9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448B8D17" w:rsidR="00404E33" w:rsidRPr="008557C1" w:rsidRDefault="00C37DA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37DA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404E33">
        <w:tc>
          <w:tcPr>
            <w:tcW w:w="794" w:type="dxa"/>
          </w:tcPr>
          <w:p w14:paraId="2CD67BDA" w14:textId="3CCEB7E5" w:rsidR="00404E33" w:rsidRPr="001F1617" w:rsidRDefault="00C37DA9" w:rsidP="00612E51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C37DA9"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3681" w:type="dxa"/>
          </w:tcPr>
          <w:p w14:paraId="3B5A1ADC" w14:textId="6F04F492" w:rsidR="00404E33" w:rsidRPr="00014A6C" w:rsidRDefault="00014A6C" w:rsidP="00612E51">
            <w:pPr>
              <w:rPr>
                <w:rFonts w:ascii="Arial" w:eastAsia="Arial" w:hAnsi="Arial" w:cs="Arial"/>
                <w:highlight w:val="yellow"/>
              </w:rPr>
            </w:pPr>
            <w:r w:rsidRPr="00014A6C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7F16F510" w14:textId="77777777" w:rsidR="00014A6C" w:rsidRDefault="00014A6C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73628078" w14:textId="2EC46990" w:rsidR="00404E33" w:rsidRDefault="00014A6C" w:rsidP="00A05409">
            <w:pPr>
              <w:spacing w:before="240"/>
              <w:jc w:val="center"/>
              <w:rPr>
                <w:rFonts w:ascii="Arial" w:eastAsia="Arial" w:hAnsi="Arial" w:cs="Arial"/>
                <w:color w:val="FF0000"/>
              </w:rPr>
            </w:pPr>
            <w:r w:rsidRPr="0018562F">
              <w:rPr>
                <w:rFonts w:ascii="Arial" w:eastAsia="Arial" w:hAnsi="Arial" w:cs="Arial"/>
              </w:rPr>
              <w:t>161</w:t>
            </w:r>
          </w:p>
        </w:tc>
        <w:tc>
          <w:tcPr>
            <w:tcW w:w="1134" w:type="dxa"/>
            <w:vAlign w:val="center"/>
          </w:tcPr>
          <w:p w14:paraId="4B5E11AD" w14:textId="3CFC3B96" w:rsidR="00404E33" w:rsidRPr="0018562F" w:rsidRDefault="00091431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8562F">
              <w:rPr>
                <w:rFonts w:ascii="Arial" w:eastAsia="Arial" w:hAnsi="Arial" w:cs="Arial"/>
                <w:b/>
                <w:bCs/>
                <w:color w:val="FF0000"/>
              </w:rPr>
              <w:t>5</w:t>
            </w:r>
          </w:p>
        </w:tc>
        <w:tc>
          <w:tcPr>
            <w:tcW w:w="1110" w:type="dxa"/>
            <w:vAlign w:val="center"/>
          </w:tcPr>
          <w:p w14:paraId="72D903A5" w14:textId="20743DAB" w:rsidR="00404E33" w:rsidRPr="00D91B1F" w:rsidRDefault="00091431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533D3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900</w:t>
            </w:r>
            <w:r w:rsidR="00533D37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0A6DBD11" w14:textId="6EDCF283" w:rsidR="00404E33" w:rsidRPr="00D91B1F" w:rsidRDefault="0018562F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14 500,00</w:t>
            </w:r>
          </w:p>
        </w:tc>
      </w:tr>
      <w:tr w:rsidR="000B3634" w:rsidRPr="005D0EBE" w14:paraId="1EECA917" w14:textId="77777777" w:rsidTr="00404E33">
        <w:tc>
          <w:tcPr>
            <w:tcW w:w="794" w:type="dxa"/>
          </w:tcPr>
          <w:p w14:paraId="3588EC54" w14:textId="455EAD7D" w:rsidR="000B3634" w:rsidRPr="00A05409" w:rsidRDefault="000B3634" w:rsidP="000B3634">
            <w:pPr>
              <w:jc w:val="both"/>
              <w:rPr>
                <w:rFonts w:ascii="Arial" w:eastAsia="Arial" w:hAnsi="Arial" w:cs="Arial"/>
              </w:rPr>
            </w:pPr>
            <w:r w:rsidRPr="00A05409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3681" w:type="dxa"/>
          </w:tcPr>
          <w:p w14:paraId="60DF2443" w14:textId="551BC258" w:rsidR="000B3634" w:rsidRPr="00A05409" w:rsidRDefault="000B3634" w:rsidP="000B3634">
            <w:pPr>
              <w:rPr>
                <w:rFonts w:ascii="Arial" w:hAnsi="Arial" w:cs="Arial"/>
              </w:rPr>
            </w:pPr>
            <w:r w:rsidRPr="00A05409">
              <w:rPr>
                <w:rFonts w:ascii="Arial" w:hAnsi="Arial" w:cs="Arial"/>
              </w:rPr>
              <w:t>Zjišťování hranic pozemků neřešených dle § 2 Zákona 12)</w:t>
            </w:r>
          </w:p>
        </w:tc>
        <w:tc>
          <w:tcPr>
            <w:tcW w:w="622" w:type="dxa"/>
            <w:vAlign w:val="center"/>
          </w:tcPr>
          <w:p w14:paraId="6B7EFEB2" w14:textId="3D5C4898" w:rsidR="000B3634" w:rsidRPr="00A05409" w:rsidRDefault="000B3634" w:rsidP="000B3634">
            <w:pPr>
              <w:jc w:val="center"/>
              <w:rPr>
                <w:rFonts w:ascii="Arial" w:eastAsia="Arial" w:hAnsi="Arial" w:cs="Arial"/>
              </w:rPr>
            </w:pPr>
            <w:r w:rsidRPr="00A0540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01FDE323" w14:textId="3CB716AB" w:rsidR="000B3634" w:rsidRPr="00A05409" w:rsidRDefault="000B3634" w:rsidP="00A05409">
            <w:pPr>
              <w:spacing w:before="24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A05409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3FF5B8F" w14:textId="25BB2BFF" w:rsidR="000B3634" w:rsidRPr="00A05409" w:rsidRDefault="000B3634" w:rsidP="00A05409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A05409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6682602" w14:textId="3504B320" w:rsidR="000B3634" w:rsidRPr="00A05409" w:rsidRDefault="00A05409" w:rsidP="00A05409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A05409">
              <w:rPr>
                <w:rFonts w:ascii="Arial" w:eastAsia="Arial" w:hAnsi="Arial" w:cs="Arial"/>
              </w:rPr>
              <w:t>5</w:t>
            </w:r>
            <w:r w:rsidR="008B7888" w:rsidRPr="00A05409">
              <w:rPr>
                <w:rFonts w:ascii="Arial" w:eastAsia="Arial" w:hAnsi="Arial" w:cs="Arial"/>
              </w:rPr>
              <w:t xml:space="preserve"> </w:t>
            </w:r>
            <w:r w:rsidR="000B3634" w:rsidRPr="00A05409">
              <w:rPr>
                <w:rFonts w:ascii="Arial" w:eastAsia="Arial" w:hAnsi="Arial" w:cs="Arial"/>
              </w:rPr>
              <w:t>000</w:t>
            </w:r>
            <w:r w:rsidR="008B7888" w:rsidRPr="00A05409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1487203E" w14:textId="15BFDA0B" w:rsidR="000B3634" w:rsidRPr="00A05409" w:rsidRDefault="006C0272" w:rsidP="00A05409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5 000,00</w:t>
            </w:r>
          </w:p>
        </w:tc>
      </w:tr>
      <w:tr w:rsidR="000B3634" w14:paraId="3FE012AA" w14:textId="77777777" w:rsidTr="00404E33">
        <w:tc>
          <w:tcPr>
            <w:tcW w:w="794" w:type="dxa"/>
          </w:tcPr>
          <w:p w14:paraId="054F7198" w14:textId="064A7A2D" w:rsidR="000B3634" w:rsidRPr="001F1617" w:rsidRDefault="000B3634" w:rsidP="000B3634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53C58632" w14:textId="1C0CE3D3" w:rsidR="000B3634" w:rsidRPr="00DB4F89" w:rsidRDefault="000B3634" w:rsidP="000B3634">
            <w:pPr>
              <w:rPr>
                <w:rFonts w:ascii="Arial" w:hAnsi="Arial" w:cs="Arial"/>
                <w:i/>
                <w:iCs/>
              </w:rPr>
            </w:pPr>
            <w:r w:rsidRPr="00DB4F89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2" w:type="dxa"/>
            <w:vAlign w:val="center"/>
          </w:tcPr>
          <w:p w14:paraId="5BBA0BEC" w14:textId="3BEBEAD1" w:rsidR="000B3634" w:rsidRPr="00DB4F89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BF8BBB9" w14:textId="77777777" w:rsidR="000B3634" w:rsidRDefault="000B3634" w:rsidP="000B3634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B683BD2" w14:textId="649C1B1B" w:rsidR="000B3634" w:rsidRPr="00D91B1F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38CBAE06" w14:textId="53C8CA14" w:rsidR="000B3634" w:rsidRPr="00D91B1F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8DFE1A3" w14:textId="6D05BF4D" w:rsidR="000B3634" w:rsidRPr="00D91B1F" w:rsidRDefault="000B3634" w:rsidP="000B363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B4F89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="006C0272">
              <w:rPr>
                <w:rFonts w:ascii="Arial" w:eastAsia="Arial" w:hAnsi="Arial" w:cs="Arial"/>
                <w:b/>
                <w:bCs/>
                <w:color w:val="FF0000"/>
              </w:rPr>
              <w:t>9</w:t>
            </w:r>
            <w:r w:rsidRPr="00DB4F89">
              <w:rPr>
                <w:rFonts w:ascii="Arial" w:eastAsia="Arial" w:hAnsi="Arial" w:cs="Arial"/>
                <w:b/>
                <w:bCs/>
                <w:color w:val="FF0000"/>
              </w:rPr>
              <w:t xml:space="preserve"> 500,00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BA2B1EB" w:rsidR="00C12C54" w:rsidRDefault="00E9272B" w:rsidP="00551F1E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B4F89">
        <w:rPr>
          <w:rFonts w:ascii="Arial" w:hAnsi="Arial" w:cs="Arial"/>
          <w:b/>
          <w:bCs/>
        </w:rPr>
        <w:t>1</w:t>
      </w:r>
      <w:r w:rsidR="002701AB">
        <w:rPr>
          <w:rFonts w:ascii="Arial" w:hAnsi="Arial" w:cs="Arial"/>
          <w:b/>
          <w:bCs/>
        </w:rPr>
        <w:t>9</w:t>
      </w:r>
      <w:r w:rsidR="00DB4F89">
        <w:rPr>
          <w:rFonts w:ascii="Arial" w:hAnsi="Arial" w:cs="Arial"/>
          <w:b/>
          <w:bCs/>
        </w:rPr>
        <w:t xml:space="preserve"> 500,00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 xml:space="preserve">(tj. </w:t>
      </w:r>
      <w:r w:rsidR="002701AB">
        <w:rPr>
          <w:rFonts w:ascii="Arial" w:hAnsi="Arial" w:cs="Arial"/>
        </w:rPr>
        <w:t>1</w:t>
      </w:r>
      <w:r w:rsidR="00A06EFD">
        <w:rPr>
          <w:rFonts w:ascii="Arial" w:hAnsi="Arial" w:cs="Arial"/>
        </w:rPr>
        <w:t>,</w:t>
      </w:r>
      <w:r w:rsidR="002701AB">
        <w:rPr>
          <w:rFonts w:ascii="Arial" w:hAnsi="Arial" w:cs="Arial"/>
        </w:rPr>
        <w:t>0</w:t>
      </w:r>
      <w:r w:rsidR="001F2C24">
        <w:rPr>
          <w:rFonts w:ascii="Arial" w:hAnsi="Arial" w:cs="Arial"/>
        </w:rPr>
        <w:t>1</w:t>
      </w:r>
      <w:r w:rsidR="00A06EFD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2E589C6" w14:textId="7DCE5D5C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lastRenderedPageBreak/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A06EFD">
        <w:rPr>
          <w:rFonts w:ascii="Arial" w:hAnsi="Arial" w:cs="Arial"/>
          <w:b/>
          <w:bCs/>
        </w:rPr>
        <w:t>1</w:t>
      </w:r>
      <w:r w:rsidR="001F2C24">
        <w:rPr>
          <w:rFonts w:ascii="Arial" w:hAnsi="Arial" w:cs="Arial"/>
          <w:b/>
          <w:bCs/>
        </w:rPr>
        <w:t xml:space="preserve">9 </w:t>
      </w:r>
      <w:r w:rsidR="00A06EFD">
        <w:rPr>
          <w:rFonts w:ascii="Arial" w:hAnsi="Arial" w:cs="Arial"/>
          <w:b/>
          <w:bCs/>
        </w:rPr>
        <w:t>500,00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58BE5C49" w14:textId="77777777" w:rsidR="00262427" w:rsidRDefault="00D32967" w:rsidP="00A50A7B">
      <w:pPr>
        <w:jc w:val="both"/>
        <w:rPr>
          <w:rFonts w:ascii="Arial" w:hAnsi="Arial" w:cs="Arial"/>
        </w:rPr>
      </w:pPr>
      <w:bookmarkStart w:id="5" w:name="_Hlk215053992"/>
      <w:r w:rsidRPr="00A50A7B">
        <w:rPr>
          <w:rFonts w:ascii="Arial" w:hAnsi="Arial" w:cs="Arial"/>
        </w:rPr>
        <w:t>Při zpracování</w:t>
      </w:r>
      <w:r w:rsidR="00D126CB" w:rsidRPr="00A50A7B">
        <w:rPr>
          <w:rFonts w:ascii="Arial" w:hAnsi="Arial" w:cs="Arial"/>
        </w:rPr>
        <w:t xml:space="preserve"> díla byl na základě provedených prací zjištěn nesoulad počtu MJ u dílčí části </w:t>
      </w:r>
      <w:r w:rsidR="005D6B4F" w:rsidRPr="00A50A7B">
        <w:rPr>
          <w:rFonts w:ascii="Arial" w:hAnsi="Arial" w:cs="Arial"/>
        </w:rPr>
        <w:t xml:space="preserve">6.2.4 </w:t>
      </w:r>
      <w:r w:rsidR="00D126CB" w:rsidRPr="00A50A7B">
        <w:rPr>
          <w:rFonts w:ascii="Arial" w:hAnsi="Arial" w:cs="Arial"/>
        </w:rPr>
        <w:t>přípravných prací</w:t>
      </w:r>
      <w:r w:rsidR="00E6627C">
        <w:rPr>
          <w:rFonts w:ascii="Arial" w:hAnsi="Arial" w:cs="Arial"/>
        </w:rPr>
        <w:t>.</w:t>
      </w:r>
      <w:r w:rsidR="00283767">
        <w:rPr>
          <w:rFonts w:ascii="Arial" w:hAnsi="Arial" w:cs="Arial"/>
        </w:rPr>
        <w:t xml:space="preserve"> </w:t>
      </w:r>
    </w:p>
    <w:p w14:paraId="0D85C2BA" w14:textId="7B06797D" w:rsidR="00E6627C" w:rsidRDefault="00283767" w:rsidP="00A50A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by</w:t>
      </w:r>
      <w:r w:rsidR="0021253E">
        <w:rPr>
          <w:rFonts w:ascii="Arial" w:hAnsi="Arial" w:cs="Arial"/>
        </w:rPr>
        <w:t>lo zjištěno, že v</w:t>
      </w:r>
      <w:r w:rsidR="00882122" w:rsidRPr="00882122">
        <w:t xml:space="preserve"> </w:t>
      </w:r>
      <w:r w:rsidR="00882122" w:rsidRPr="00882122">
        <w:rPr>
          <w:rFonts w:ascii="Arial" w:hAnsi="Arial" w:cs="Arial"/>
        </w:rPr>
        <w:t>současné etapě rozpracovanosti KoPÚ</w:t>
      </w:r>
      <w:r w:rsidR="0021253E">
        <w:rPr>
          <w:rFonts w:ascii="Arial" w:hAnsi="Arial" w:cs="Arial"/>
        </w:rPr>
        <w:t> není potřeba</w:t>
      </w:r>
      <w:r w:rsidR="0021039C">
        <w:rPr>
          <w:rFonts w:ascii="Arial" w:hAnsi="Arial" w:cs="Arial"/>
        </w:rPr>
        <w:t xml:space="preserve"> </w:t>
      </w:r>
      <w:r w:rsidR="00262427" w:rsidRPr="00262427">
        <w:rPr>
          <w:rFonts w:ascii="Arial" w:hAnsi="Arial" w:cs="Arial"/>
        </w:rPr>
        <w:t>zjišťování pozemků neřešených dle § 2 Zákona</w:t>
      </w:r>
      <w:r w:rsidR="00262427">
        <w:rPr>
          <w:rFonts w:ascii="Arial" w:hAnsi="Arial" w:cs="Arial"/>
        </w:rPr>
        <w:t xml:space="preserve"> </w:t>
      </w:r>
      <w:r w:rsidR="0021253E">
        <w:rPr>
          <w:rFonts w:ascii="Arial" w:hAnsi="Arial" w:cs="Arial"/>
        </w:rPr>
        <w:t>dílčí část</w:t>
      </w:r>
      <w:r w:rsidR="00B718A1">
        <w:rPr>
          <w:rFonts w:ascii="Arial" w:hAnsi="Arial" w:cs="Arial"/>
        </w:rPr>
        <w:t>i</w:t>
      </w:r>
      <w:r w:rsidR="0021253E">
        <w:rPr>
          <w:rFonts w:ascii="Arial" w:hAnsi="Arial" w:cs="Arial"/>
        </w:rPr>
        <w:t xml:space="preserve"> 6.2.5</w:t>
      </w:r>
      <w:r w:rsidR="00BE0C2F">
        <w:rPr>
          <w:rFonts w:ascii="Arial" w:hAnsi="Arial" w:cs="Arial"/>
        </w:rPr>
        <w:t>.</w:t>
      </w:r>
      <w:r w:rsidR="00262427">
        <w:rPr>
          <w:rFonts w:ascii="Arial" w:hAnsi="Arial" w:cs="Arial"/>
        </w:rPr>
        <w:t xml:space="preserve"> </w:t>
      </w:r>
    </w:p>
    <w:p w14:paraId="1F53A118" w14:textId="5672501F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bookmarkEnd w:id="5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</w:t>
      </w:r>
      <w:r w:rsidRPr="006D6BEB">
        <w:rPr>
          <w:rFonts w:ascii="Arial" w:hAnsi="Arial" w:cs="Arial"/>
          <w:bCs/>
        </w:rPr>
        <w:t xml:space="preserve">. </w:t>
      </w:r>
      <w:r w:rsidR="006D6BEB" w:rsidRPr="006D6BEB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F31904" w:rsidRPr="005F3A6D">
        <w:rPr>
          <w:rFonts w:ascii="Arial" w:hAnsi="Arial" w:cs="Arial"/>
          <w:bCs/>
        </w:rPr>
        <w:t xml:space="preserve">nepřesáhne </w:t>
      </w:r>
      <w:r w:rsidR="00613CCF" w:rsidRPr="00613CCF">
        <w:rPr>
          <w:rFonts w:ascii="Arial" w:hAnsi="Arial" w:cs="Arial"/>
          <w:bCs/>
        </w:rPr>
        <w:t>dle odst. 4 v absolutní hodnotě</w:t>
      </w:r>
      <w:r w:rsidR="00613CCF">
        <w:rPr>
          <w:rFonts w:ascii="Arial" w:hAnsi="Arial" w:cs="Arial"/>
          <w:bCs/>
        </w:rPr>
        <w:t xml:space="preserve"> </w:t>
      </w:r>
      <w:r w:rsidR="006D6BEB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4AE2DB60" w14:textId="742ED1CF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257D35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3C1C5A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757B6D26" w:rsidR="0084399A" w:rsidRPr="00763C03" w:rsidRDefault="00651D4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85</w:t>
            </w:r>
            <w:r w:rsidR="00446B9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800,00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6269A22" w:rsidR="0084399A" w:rsidRPr="00763C03" w:rsidRDefault="00197F0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1 03</w:t>
            </w:r>
            <w:r w:rsidR="00DA32C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DA32C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888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F28EAEF" w:rsidR="0084399A" w:rsidRPr="00763C03" w:rsidRDefault="00FA6FE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849 451,00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1038F5A" w:rsidR="0084399A" w:rsidRPr="00763C03" w:rsidRDefault="0036584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1 027 835,71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AD1A262" w:rsidR="0084399A" w:rsidRPr="00763C03" w:rsidRDefault="00061C3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215 600,00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DC8E933" w:rsidR="0084399A" w:rsidRPr="00763C03" w:rsidRDefault="00061C3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260 876,00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F281060" w:rsidR="0084399A" w:rsidRPr="00763C03" w:rsidRDefault="0039576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1 9</w:t>
            </w:r>
            <w:r w:rsidR="00F27EB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851,00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338AF81" w:rsidR="0084399A" w:rsidRPr="00763C03" w:rsidRDefault="00CB23F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2 32</w:t>
            </w:r>
            <w:r w:rsidR="00F27EB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F27EB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599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,71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28370A8" w14:textId="77777777" w:rsidR="005E1E5D" w:rsidRPr="00AB2493" w:rsidRDefault="005E1E5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5905615" w14:textId="77777777" w:rsidR="003B61F9" w:rsidRDefault="003B61F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213BB3" w14:textId="77777777" w:rsidR="003B61F9" w:rsidRDefault="003B61F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FE6066D" w14:textId="77777777" w:rsidR="003B61F9" w:rsidRDefault="003B61F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20FC08B0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392673E" w14:textId="77777777" w:rsidR="003B61F9" w:rsidRDefault="002B735B" w:rsidP="003B674C">
      <w:pPr>
        <w:tabs>
          <w:tab w:val="left" w:pos="0"/>
          <w:tab w:val="left" w:pos="567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B674C">
        <w:rPr>
          <w:rFonts w:ascii="Arial" w:eastAsia="Times New Roman" w:hAnsi="Arial" w:cs="Arial"/>
          <w:b/>
          <w:lang w:eastAsia="cs-CZ"/>
        </w:rPr>
        <w:tab/>
      </w:r>
      <w:r w:rsidR="003B674C" w:rsidRPr="003B674C">
        <w:rPr>
          <w:rFonts w:ascii="Arial" w:hAnsi="Arial" w:cs="Arial"/>
          <w:b/>
          <w:bCs/>
          <w:snapToGrid w:val="0"/>
        </w:rPr>
        <w:t>Geodetická kancelář</w:t>
      </w:r>
      <w:r w:rsidR="003B674C">
        <w:rPr>
          <w:rFonts w:ascii="Arial" w:hAnsi="Arial" w:cs="Arial"/>
          <w:b/>
          <w:bCs/>
          <w:snapToGrid w:val="0"/>
        </w:rPr>
        <w:t xml:space="preserve"> </w:t>
      </w:r>
    </w:p>
    <w:p w14:paraId="38593F3A" w14:textId="6B583FBF" w:rsidR="002B735B" w:rsidRPr="00ED6435" w:rsidRDefault="003B674C" w:rsidP="003B674C">
      <w:pPr>
        <w:tabs>
          <w:tab w:val="left" w:pos="0"/>
          <w:tab w:val="left" w:pos="56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Ústecký kraj</w:t>
      </w:r>
      <w:r w:rsidRPr="003B674C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3B674C">
        <w:rPr>
          <w:rFonts w:ascii="Arial" w:hAnsi="Arial" w:cs="Arial"/>
          <w:b/>
          <w:bCs/>
          <w:snapToGrid w:val="0"/>
        </w:rPr>
        <w:t>Nedoma &amp; Řezník, s.r.o.</w:t>
      </w:r>
    </w:p>
    <w:p w14:paraId="52DB552F" w14:textId="50C31B4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E1E5D" w:rsidRPr="003B61F9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B674C" w:rsidRPr="003B61F9">
        <w:rPr>
          <w:rFonts w:ascii="Arial" w:eastAsia="Times New Roman" w:hAnsi="Arial" w:cs="Arial"/>
          <w:snapToGrid w:val="0"/>
          <w:lang w:eastAsia="cs-CZ"/>
        </w:rPr>
        <w:t>Praha</w:t>
      </w:r>
    </w:p>
    <w:p w14:paraId="435FBFFE" w14:textId="10C0CEE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FF38E0">
        <w:rPr>
          <w:rFonts w:ascii="Arial" w:eastAsia="Times New Roman" w:hAnsi="Arial" w:cs="Arial"/>
          <w:bCs/>
          <w:lang w:eastAsia="cs-CZ"/>
        </w:rPr>
        <w:t xml:space="preserve"> 09.02.2026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B260D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F05F30" w:rsidRPr="00F05F30">
        <w:rPr>
          <w:rFonts w:ascii="Arial" w:eastAsia="Times New Roman" w:hAnsi="Arial" w:cs="Arial"/>
          <w:bCs/>
          <w:lang w:eastAsia="cs-CZ"/>
        </w:rPr>
        <w:t>03.02.2026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E8BA21A" w:rsidR="002B735B" w:rsidRPr="00ED6435" w:rsidRDefault="003B674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</w:t>
      </w:r>
      <w:r w:rsidR="00E442E9">
        <w:rPr>
          <w:rFonts w:ascii="Arial" w:eastAsia="Times New Roman" w:hAnsi="Arial" w:cs="Arial"/>
          <w:bCs/>
          <w:lang w:eastAsia="cs-CZ"/>
        </w:rPr>
        <w:t>. Jaroslav</w:t>
      </w:r>
      <w:r w:rsidR="00E2609E">
        <w:rPr>
          <w:rFonts w:ascii="Arial" w:eastAsia="Times New Roman" w:hAnsi="Arial" w:cs="Arial"/>
          <w:bCs/>
          <w:lang w:eastAsia="cs-CZ"/>
        </w:rPr>
        <w:t>a</w:t>
      </w:r>
      <w:r w:rsidR="00E442E9">
        <w:rPr>
          <w:rFonts w:ascii="Arial" w:eastAsia="Times New Roman" w:hAnsi="Arial" w:cs="Arial"/>
          <w:bCs/>
          <w:lang w:eastAsia="cs-CZ"/>
        </w:rPr>
        <w:t xml:space="preserve">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442E9">
        <w:rPr>
          <w:rFonts w:ascii="Arial" w:eastAsia="Times New Roman" w:hAnsi="Arial" w:cs="Arial"/>
          <w:bCs/>
          <w:lang w:eastAsia="cs-CZ"/>
        </w:rPr>
        <w:t>Ing. Zbyněk Řezník</w:t>
      </w:r>
    </w:p>
    <w:p w14:paraId="74508059" w14:textId="70AE6CAA" w:rsidR="00692FDC" w:rsidRDefault="00E442E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ředitelka </w:t>
      </w:r>
      <w:r w:rsidR="0002149C">
        <w:rPr>
          <w:rFonts w:ascii="Arial" w:eastAsia="Times New Roman" w:hAnsi="Arial" w:cs="Arial"/>
          <w:bCs/>
          <w:lang w:eastAsia="cs-CZ"/>
        </w:rPr>
        <w:t>KPÚ</w:t>
      </w:r>
      <w:r w:rsidR="00E2609E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25928218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613CCF">
        <w:rPr>
          <w:rFonts w:ascii="Arial" w:hAnsi="Arial" w:cs="Arial"/>
          <w:snapToGrid w:val="0"/>
        </w:rPr>
        <w:t>Pavel Trávníček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55C665B0" w14:textId="77777777" w:rsidR="00111D56" w:rsidRDefault="00111D56" w:rsidP="008E0D4F">
      <w:pPr>
        <w:rPr>
          <w:rFonts w:ascii="Arial" w:hAnsi="Arial" w:cs="Arial"/>
        </w:rPr>
      </w:pPr>
    </w:p>
    <w:p w14:paraId="797E372C" w14:textId="77777777" w:rsidR="00111D56" w:rsidRDefault="00111D56" w:rsidP="008E0D4F">
      <w:pPr>
        <w:rPr>
          <w:rFonts w:ascii="Arial" w:hAnsi="Arial" w:cs="Arial"/>
        </w:rPr>
      </w:pPr>
    </w:p>
    <w:p w14:paraId="035B7965" w14:textId="77777777" w:rsidR="005F4F37" w:rsidRDefault="005F4F37" w:rsidP="008E0D4F">
      <w:pPr>
        <w:rPr>
          <w:rFonts w:ascii="Arial" w:hAnsi="Arial" w:cs="Arial"/>
        </w:rPr>
        <w:sectPr w:rsidR="005F4F37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067E206A" w14:textId="1A17ACF9" w:rsidR="00C41FEB" w:rsidRDefault="00C41FEB">
      <w:pPr>
        <w:spacing w:after="0" w:line="240" w:lineRule="auto"/>
        <w:rPr>
          <w:rFonts w:ascii="Arial" w:hAnsi="Arial" w:cs="Arial"/>
        </w:rPr>
      </w:pPr>
    </w:p>
    <w:tbl>
      <w:tblPr>
        <w:tblW w:w="13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377"/>
        <w:gridCol w:w="1414"/>
        <w:gridCol w:w="1417"/>
        <w:gridCol w:w="1770"/>
        <w:gridCol w:w="1716"/>
        <w:gridCol w:w="2181"/>
      </w:tblGrid>
      <w:tr w:rsidR="00A12B03" w:rsidRPr="00A12B03" w14:paraId="744F12C7" w14:textId="77777777" w:rsidTr="007F17A1">
        <w:trPr>
          <w:trHeight w:val="827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AD0A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Příloha č. 1: Položkový výkaz činností – Příloha ke Smlouvě – Komplexní pozemkové úpravy Střížovice u Snědovic II. etapa</w:t>
            </w:r>
          </w:p>
        </w:tc>
      </w:tr>
      <w:tr w:rsidR="00A12B03" w:rsidRPr="00A12B03" w14:paraId="631434FB" w14:textId="77777777" w:rsidTr="007F17A1">
        <w:trPr>
          <w:trHeight w:val="827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8903FD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0EDC76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D07083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1D30B8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86D58D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5F6D99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5943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12B03" w:rsidRPr="00A12B03" w14:paraId="1BFC08D5" w14:textId="77777777" w:rsidTr="007F17A1">
        <w:trPr>
          <w:trHeight w:val="61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9417F1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468A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67F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643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3BC9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93A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7BE48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510E3405" w14:textId="77777777" w:rsidTr="007F17A1">
        <w:trPr>
          <w:trHeight w:val="68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BA6C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DA24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 1) - Aktualizace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533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6C4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E7D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B7A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154 000,00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40B93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30.09.2025</w:t>
            </w:r>
          </w:p>
        </w:tc>
      </w:tr>
      <w:tr w:rsidR="00A12B03" w:rsidRPr="00A12B03" w14:paraId="1F8B84CF" w14:textId="77777777" w:rsidTr="007F17A1">
        <w:trPr>
          <w:trHeight w:val="84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E87C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B763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54150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73B4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0FA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2 900,00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AF1E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452 400,00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6F228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30.01.2026</w:t>
            </w:r>
          </w:p>
        </w:tc>
      </w:tr>
      <w:tr w:rsidR="00A12B03" w:rsidRPr="00A12B03" w14:paraId="50FD494D" w14:textId="77777777" w:rsidTr="007F17A1">
        <w:trPr>
          <w:trHeight w:val="698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2B9C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F64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4878C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D849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689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9E50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0459F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</w:tr>
      <w:tr w:rsidR="00A12B03" w:rsidRPr="00A12B03" w14:paraId="6FFF022A" w14:textId="77777777" w:rsidTr="007F17A1">
        <w:trPr>
          <w:trHeight w:val="61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1FB9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4EC4C7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- Aktualizace                     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FBAB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BEA8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3A2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CD71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77 000,00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42B5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30.05.2026</w:t>
            </w:r>
          </w:p>
        </w:tc>
      </w:tr>
      <w:tr w:rsidR="00A12B03" w:rsidRPr="00A12B03" w14:paraId="34E4B77D" w14:textId="77777777" w:rsidTr="007F17A1">
        <w:trPr>
          <w:trHeight w:val="72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02FE7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9FDB6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B73C6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637F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EE60F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09BF5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169 400,00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328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30.06.2026</w:t>
            </w:r>
          </w:p>
        </w:tc>
      </w:tr>
      <w:tr w:rsidR="00A12B03" w:rsidRPr="00A12B03" w14:paraId="3E807BE6" w14:textId="77777777" w:rsidTr="007F17A1">
        <w:trPr>
          <w:trHeight w:val="827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FFF7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855E5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63E79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B95F6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8EE04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852 800,00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F753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  <w:tr w:rsidR="00A12B03" w:rsidRPr="00A12B03" w14:paraId="10CB9289" w14:textId="77777777" w:rsidTr="007F17A1">
        <w:trPr>
          <w:trHeight w:val="61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21DF3E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1E9F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9596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8D3B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EC58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CD92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2C85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74BFF7EF" w14:textId="77777777" w:rsidTr="007F17A1">
        <w:trPr>
          <w:trHeight w:val="61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53B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A9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Vypracování plánu společných zařízení ("PSZ")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434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24D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F86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FD54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309 540,00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2BBEFF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3175D7CB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1FFEDE58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3A10BFDB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38AE202C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43B84D8C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2ACAA576" w14:textId="77777777" w:rsidR="008B20AC" w:rsidRDefault="008B20AC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2E86643B" w14:textId="1083C935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30.07.2027</w:t>
            </w:r>
          </w:p>
        </w:tc>
      </w:tr>
      <w:tr w:rsidR="00A12B03" w:rsidRPr="00A12B03" w14:paraId="2F94F766" w14:textId="77777777" w:rsidTr="007F17A1">
        <w:trPr>
          <w:trHeight w:val="56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772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BE4B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41D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072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B98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FB08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443AC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12B03" w:rsidRPr="00A12B03" w14:paraId="22C0F4E1" w14:textId="77777777" w:rsidTr="007F17A1">
        <w:trPr>
          <w:trHeight w:val="842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E3DCB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6DE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386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814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EFF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BA8C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66 500,00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6B028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12B03" w:rsidRPr="00A12B03" w14:paraId="6EFCD100" w14:textId="77777777" w:rsidTr="007F17A1">
        <w:trPr>
          <w:trHeight w:val="112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297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564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2)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DFC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26A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EB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AE82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9EAAD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12B03" w:rsidRPr="00A12B03" w14:paraId="6D4C21BB" w14:textId="77777777" w:rsidTr="007F17A1">
        <w:trPr>
          <w:trHeight w:val="983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AEB4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90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2) </w:t>
            </w:r>
            <w:r w:rsidRPr="00A12B03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4D7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A21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BCA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E1A2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140 000,00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E0895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12B03" w:rsidRPr="00A12B03" w14:paraId="74B383CE" w14:textId="77777777" w:rsidTr="007F17A1">
        <w:trPr>
          <w:trHeight w:val="827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E87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00D58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B792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3384F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81C41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4D5D1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F8D29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06B04B74" w14:textId="77777777" w:rsidTr="007F17A1">
        <w:trPr>
          <w:trHeight w:val="827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625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D315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9D37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2F47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70D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6 934,50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9D7D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6 934,50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B469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12B03" w:rsidRPr="00A12B03" w14:paraId="2F9C6258" w14:textId="77777777" w:rsidTr="007F17A1">
        <w:trPr>
          <w:trHeight w:val="827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BE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10D686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2C25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5B65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907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3 919,50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0C43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3 919,50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3F2F5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12B03" w:rsidRPr="00A12B03" w14:paraId="7518DC08" w14:textId="77777777" w:rsidTr="007F17A1">
        <w:trPr>
          <w:trHeight w:val="827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8C6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9449B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E9D6A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DD26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FF8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1 407,00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29BA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1 407,00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B354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12B03" w:rsidRPr="00A12B03" w14:paraId="08FE3B56" w14:textId="77777777" w:rsidTr="007F17A1">
        <w:trPr>
          <w:trHeight w:val="72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11E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5DAD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B8F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FD8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F7A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1DD6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231 000,00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8040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31.7.2028</w:t>
            </w:r>
          </w:p>
        </w:tc>
      </w:tr>
      <w:tr w:rsidR="00A12B03" w:rsidRPr="00A12B03" w14:paraId="3EC46893" w14:textId="77777777" w:rsidTr="007F17A1">
        <w:trPr>
          <w:trHeight w:val="61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702B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703AB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56B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01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5B2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4EC1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2110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A12B03" w:rsidRPr="00A12B03" w14:paraId="15A6AF3B" w14:textId="77777777" w:rsidTr="007F17A1">
        <w:trPr>
          <w:trHeight w:val="75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B53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C8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630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D11A4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E9075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CBFC8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A2E7E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159ECCD6" w14:textId="77777777" w:rsidTr="007F17A1">
        <w:trPr>
          <w:trHeight w:val="75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340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F2A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139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44F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A6C7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5 175,00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CDB1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5 175,00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B19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12B03" w:rsidRPr="00A12B03" w14:paraId="33FA383E" w14:textId="77777777" w:rsidTr="007F17A1">
        <w:trPr>
          <w:trHeight w:val="75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4FA5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A3E7B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C4B3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E559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8A0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2 925,00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7238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2 925,00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A9FA7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12B03" w:rsidRPr="00A12B03" w14:paraId="08069D42" w14:textId="77777777" w:rsidTr="007F17A1">
        <w:trPr>
          <w:trHeight w:val="74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4C5EE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E2204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FD4BD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431B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A19B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8ACD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CC0A0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12B03" w:rsidRPr="00A12B03" w14:paraId="61A09847" w14:textId="77777777" w:rsidTr="007F17A1">
        <w:trPr>
          <w:trHeight w:val="827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CBAC5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A05F4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72F09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83D99C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FF94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849 451,00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A2CAC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A12B03" w:rsidRPr="00A12B03" w14:paraId="1A35A38B" w14:textId="77777777" w:rsidTr="007F17A1">
        <w:trPr>
          <w:trHeight w:val="61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EB4C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6B3AF3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C1364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4BE58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184E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43403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215 600,00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C235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12B03" w:rsidRPr="00A12B03" w14:paraId="158DEC2A" w14:textId="77777777" w:rsidTr="007F17A1">
        <w:trPr>
          <w:trHeight w:val="827"/>
        </w:trPr>
        <w:tc>
          <w:tcPr>
            <w:tcW w:w="5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CFCF89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596B8C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7FBD37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8ABB47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3F538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215 600,00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45FD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A12B03" w:rsidRPr="00A12B03" w14:paraId="35760BB6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A9C30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19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E058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934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0467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FBB5B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19A11B1E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8B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D96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674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3D8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542A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852 800,00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D1B88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29053681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FBFA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9ADC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91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B3E1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7B8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849 451,00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6EE99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5EE72C06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C01D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FCCB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AC9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90E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83A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215 600,00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11BF5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7F753908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8D4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675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991A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625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ADF4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1 917 851,00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254282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0F75517C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F6D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925E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F35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5C18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CD3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402 748,71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85E37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09EBD359" w14:textId="77777777" w:rsidTr="007F17A1">
        <w:trPr>
          <w:trHeight w:val="6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2C3CD6D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AC9E1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39F436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5A67E6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50C9CF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2 320 599,71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5AC95D" w14:textId="77777777" w:rsidR="00A12B03" w:rsidRPr="00A12B03" w:rsidRDefault="00A12B03" w:rsidP="00A12B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2439F79D" w14:textId="77777777" w:rsidTr="007F17A1">
        <w:trPr>
          <w:trHeight w:val="412"/>
        </w:trPr>
        <w:tc>
          <w:tcPr>
            <w:tcW w:w="1388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17B9A6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2B03" w:rsidRPr="00A12B03" w14:paraId="1A52363D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017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5F9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Geodetická kancelář Nedoma &amp; Řezník, s.r.o.</w:t>
            </w:r>
          </w:p>
        </w:tc>
      </w:tr>
      <w:tr w:rsidR="00A12B03" w:rsidRPr="00A12B03" w14:paraId="562B4450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7F9A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0EAF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A12B03" w:rsidRPr="00A12B03" w14:paraId="77C25376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8AC0" w14:textId="23B0107E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Datum: </w:t>
            </w:r>
            <w:r w:rsidR="00FF38E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09.02.2026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D1D8" w14:textId="00DC0B62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AE0AD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03.02.2026</w:t>
            </w:r>
          </w:p>
        </w:tc>
      </w:tr>
      <w:tr w:rsidR="00A12B03" w:rsidRPr="00A12B03" w14:paraId="5CAC1079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6289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F2D7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B03" w:rsidRPr="00A12B03" w14:paraId="0A820EE3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E126" w14:textId="77777777" w:rsidR="00A12B03" w:rsidRPr="00AE0AD8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AE0AD8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5DEC" w14:textId="77777777" w:rsidR="00A12B03" w:rsidRPr="00AE0AD8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AE0AD8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</w:tr>
      <w:tr w:rsidR="00A12B03" w:rsidRPr="00A12B03" w14:paraId="17DCA3D9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9B3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5C6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12B03" w:rsidRPr="00A12B03" w14:paraId="7DC021FE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6E9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C3CA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Zbyněk Řezník</w:t>
            </w:r>
          </w:p>
        </w:tc>
      </w:tr>
      <w:tr w:rsidR="00A12B03" w:rsidRPr="00A12B03" w14:paraId="728BB1D6" w14:textId="77777777" w:rsidTr="007F17A1">
        <w:trPr>
          <w:trHeight w:val="412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FE3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KPÚ pro Ústecký kraj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86D73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</w:t>
            </w:r>
          </w:p>
        </w:tc>
      </w:tr>
      <w:tr w:rsidR="00A12B03" w:rsidRPr="00A12B03" w14:paraId="053C822A" w14:textId="77777777" w:rsidTr="007F17A1">
        <w:trPr>
          <w:trHeight w:val="412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24F82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1164D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16D5B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CE651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9C59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6E3E4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16855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B03" w:rsidRPr="00A12B03" w14:paraId="078A69A1" w14:textId="77777777" w:rsidTr="007F17A1">
        <w:trPr>
          <w:trHeight w:val="1264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A2D57" w14:textId="77777777" w:rsidR="00A12B03" w:rsidRPr="00A12B03" w:rsidRDefault="00A12B03" w:rsidP="00B501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A12B03" w:rsidRPr="00A12B03" w14:paraId="62ED5831" w14:textId="77777777" w:rsidTr="007F17A1">
        <w:trPr>
          <w:trHeight w:val="612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0540" w14:textId="77777777" w:rsidR="00A12B03" w:rsidRPr="00A12B03" w:rsidRDefault="00A12B03" w:rsidP="00B501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12B03" w:rsidRPr="00A12B03" w14:paraId="013571AF" w14:textId="77777777" w:rsidTr="007F17A1">
        <w:trPr>
          <w:trHeight w:val="601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D37E0" w14:textId="77777777" w:rsidR="00A12B03" w:rsidRPr="00A12B03" w:rsidRDefault="00A12B03" w:rsidP="00B501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A12B03" w:rsidRPr="00A12B03" w14:paraId="7356B254" w14:textId="77777777" w:rsidTr="007F17A1">
        <w:trPr>
          <w:trHeight w:val="1171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E9DD" w14:textId="77777777" w:rsidR="00A12B03" w:rsidRPr="00A12B03" w:rsidRDefault="00A12B03" w:rsidP="00B501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12B03" w:rsidRPr="00A12B03" w14:paraId="1B484638" w14:textId="77777777" w:rsidTr="007F17A1">
        <w:trPr>
          <w:trHeight w:val="1194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2D3C" w14:textId="77777777" w:rsidR="00A12B03" w:rsidRPr="00A12B03" w:rsidRDefault="00A12B03" w:rsidP="00B501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A12B03" w:rsidRPr="00A12B03" w14:paraId="0DA868B7" w14:textId="77777777" w:rsidTr="007F17A1">
        <w:trPr>
          <w:trHeight w:val="412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89A4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345E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C12E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E30C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F4F7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4A6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01A2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B03" w:rsidRPr="00A12B03" w14:paraId="0FECB947" w14:textId="77777777" w:rsidTr="007F17A1">
        <w:trPr>
          <w:trHeight w:val="412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E530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1877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3F49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3E1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2010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F36F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B03" w:rsidRPr="00A12B03" w14:paraId="16535479" w14:textId="77777777" w:rsidTr="007F17A1">
        <w:trPr>
          <w:trHeight w:val="412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8C8501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314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80A8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7D47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0FB3C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322F5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FC13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B03" w:rsidRPr="00A12B03" w14:paraId="209FDB70" w14:textId="77777777" w:rsidTr="007F17A1">
        <w:trPr>
          <w:trHeight w:val="412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6B32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0A59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2B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C01D" w14:textId="77777777" w:rsidR="00A12B03" w:rsidRPr="00A12B03" w:rsidRDefault="00A12B03" w:rsidP="00A12B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F2D2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5DC6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3597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D8B1" w14:textId="77777777" w:rsidR="00A12B03" w:rsidRPr="00A12B03" w:rsidRDefault="00A12B03" w:rsidP="00A12B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9537CCA" w14:textId="77777777" w:rsidR="00111D56" w:rsidRPr="008E0D4F" w:rsidRDefault="00111D56" w:rsidP="008E0D4F">
      <w:pPr>
        <w:rPr>
          <w:rFonts w:ascii="Arial" w:hAnsi="Arial" w:cs="Arial"/>
        </w:rPr>
      </w:pPr>
    </w:p>
    <w:sectPr w:rsidR="00111D56" w:rsidRPr="008E0D4F" w:rsidSect="0071737C">
      <w:headerReference w:type="default" r:id="rId17"/>
      <w:headerReference w:type="first" r:id="rId18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68DB" w14:textId="77777777" w:rsidR="002F4679" w:rsidRDefault="002F4679" w:rsidP="007936E4">
      <w:pPr>
        <w:spacing w:after="0"/>
      </w:pPr>
      <w:r>
        <w:separator/>
      </w:r>
    </w:p>
  </w:endnote>
  <w:endnote w:type="continuationSeparator" w:id="0">
    <w:p w14:paraId="664BED0C" w14:textId="77777777" w:rsidR="002F4679" w:rsidRDefault="002F4679" w:rsidP="007936E4">
      <w:pPr>
        <w:spacing w:after="0"/>
      </w:pPr>
      <w:r>
        <w:continuationSeparator/>
      </w:r>
    </w:p>
  </w:endnote>
  <w:endnote w:type="continuationNotice" w:id="1">
    <w:p w14:paraId="543B38AA" w14:textId="77777777" w:rsidR="002F4679" w:rsidRDefault="002F467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F0B6" w14:textId="77777777" w:rsidR="002F4679" w:rsidRDefault="002F4679" w:rsidP="007936E4">
      <w:pPr>
        <w:spacing w:after="0"/>
      </w:pPr>
      <w:r>
        <w:separator/>
      </w:r>
    </w:p>
  </w:footnote>
  <w:footnote w:type="continuationSeparator" w:id="0">
    <w:p w14:paraId="5D43B0DE" w14:textId="77777777" w:rsidR="002F4679" w:rsidRDefault="002F4679" w:rsidP="007936E4">
      <w:pPr>
        <w:spacing w:after="0"/>
      </w:pPr>
      <w:r>
        <w:continuationSeparator/>
      </w:r>
    </w:p>
  </w:footnote>
  <w:footnote w:type="continuationNotice" w:id="1">
    <w:p w14:paraId="58E4E680" w14:textId="77777777" w:rsidR="002F4679" w:rsidRDefault="002F467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E75E2B2" w:rsidR="00043079" w:rsidRPr="001D4BED" w:rsidRDefault="006D6BE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6D6BEB">
      <w:rPr>
        <w:szCs w:val="16"/>
      </w:rPr>
      <w:t>Komplexní pozemkové úpravy Střížovice u Snědovic II. etapa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BA09" w14:textId="77777777" w:rsidR="00E84D39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</w:p>
  <w:p w14:paraId="6C104F69" w14:textId="7F8F0CB9" w:rsidR="00E84D39" w:rsidRDefault="00E84D3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  <w:t xml:space="preserve">Číslo smlouvy objednatele : </w:t>
    </w:r>
    <w:r w:rsidRPr="00AC5363">
      <w:rPr>
        <w:rFonts w:cs="Arial"/>
        <w:sz w:val="18"/>
        <w:szCs w:val="18"/>
        <w:lang w:val="fr-FR" w:eastAsia="cs-CZ"/>
      </w:rPr>
      <w:t>137-2025-508101/1</w:t>
    </w:r>
  </w:p>
  <w:p w14:paraId="44B36398" w14:textId="5E172612" w:rsidR="0083666F" w:rsidRPr="00AB519F" w:rsidRDefault="00E84D3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 w:rsidR="0041232C">
      <w:rPr>
        <w:rFonts w:cs="Arial"/>
        <w:sz w:val="18"/>
        <w:szCs w:val="18"/>
        <w:lang w:val="fr-FR" w:eastAsia="cs-CZ"/>
      </w:rPr>
      <w:t xml:space="preserve"> </w:t>
    </w:r>
    <w:r w:rsidR="0041232C" w:rsidRPr="0041232C">
      <w:rPr>
        <w:rFonts w:cs="Arial"/>
        <w:sz w:val="18"/>
        <w:szCs w:val="18"/>
        <w:lang w:eastAsia="cs-CZ"/>
      </w:rPr>
      <w:t>SPU 032203/2026/508101/Sla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AC5363" w:rsidRPr="00AC5363">
      <w:rPr>
        <w:rFonts w:cs="Arial"/>
        <w:szCs w:val="16"/>
        <w:lang w:val="fr-FR" w:eastAsia="cs-CZ"/>
      </w:rPr>
      <w:t>spudms00000016318865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CFE" w14:textId="11D13D64" w:rsidR="00B50136" w:rsidRPr="00B50136" w:rsidRDefault="00B50136" w:rsidP="00B5013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5E75" w14:textId="15748E6A" w:rsidR="005F4F37" w:rsidRPr="005F4F37" w:rsidRDefault="005F4F37" w:rsidP="005F4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369"/>
    <w:rsid w:val="00014A6C"/>
    <w:rsid w:val="00015425"/>
    <w:rsid w:val="0001592E"/>
    <w:rsid w:val="00016AB1"/>
    <w:rsid w:val="0001701D"/>
    <w:rsid w:val="0001770C"/>
    <w:rsid w:val="000205F9"/>
    <w:rsid w:val="00020623"/>
    <w:rsid w:val="00020C26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C3D"/>
    <w:rsid w:val="000622D1"/>
    <w:rsid w:val="00062DF2"/>
    <w:rsid w:val="000632EA"/>
    <w:rsid w:val="00063CE1"/>
    <w:rsid w:val="000648C7"/>
    <w:rsid w:val="0006560F"/>
    <w:rsid w:val="00065B61"/>
    <w:rsid w:val="000669FB"/>
    <w:rsid w:val="00067889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431"/>
    <w:rsid w:val="00091BF3"/>
    <w:rsid w:val="00091D71"/>
    <w:rsid w:val="00091FD6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979D1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695C"/>
    <w:rsid w:val="000A7F81"/>
    <w:rsid w:val="000B0209"/>
    <w:rsid w:val="000B1138"/>
    <w:rsid w:val="000B1A31"/>
    <w:rsid w:val="000B1E86"/>
    <w:rsid w:val="000B219F"/>
    <w:rsid w:val="000B3634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289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1D56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C5"/>
    <w:rsid w:val="001854FB"/>
    <w:rsid w:val="0018562F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61C"/>
    <w:rsid w:val="00195B92"/>
    <w:rsid w:val="00195C21"/>
    <w:rsid w:val="00195CD3"/>
    <w:rsid w:val="00195FFE"/>
    <w:rsid w:val="00196F71"/>
    <w:rsid w:val="00196F99"/>
    <w:rsid w:val="00197346"/>
    <w:rsid w:val="00197D91"/>
    <w:rsid w:val="00197F0C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3F4F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C24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66D"/>
    <w:rsid w:val="00202B10"/>
    <w:rsid w:val="00202FB8"/>
    <w:rsid w:val="0020553F"/>
    <w:rsid w:val="002057AB"/>
    <w:rsid w:val="00205DFC"/>
    <w:rsid w:val="00207846"/>
    <w:rsid w:val="00207B39"/>
    <w:rsid w:val="0021039C"/>
    <w:rsid w:val="002108D7"/>
    <w:rsid w:val="00210B7C"/>
    <w:rsid w:val="0021157D"/>
    <w:rsid w:val="002119DA"/>
    <w:rsid w:val="00211BAC"/>
    <w:rsid w:val="0021253E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3BD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A6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427"/>
    <w:rsid w:val="00262BA3"/>
    <w:rsid w:val="00262C3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1AB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7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546A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679"/>
    <w:rsid w:val="002F5958"/>
    <w:rsid w:val="002F5A4C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1D5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B6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26A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172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841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760"/>
    <w:rsid w:val="00396B04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1F9"/>
    <w:rsid w:val="003B674C"/>
    <w:rsid w:val="003B721F"/>
    <w:rsid w:val="003B7DFB"/>
    <w:rsid w:val="003C0848"/>
    <w:rsid w:val="003C093E"/>
    <w:rsid w:val="003C13B8"/>
    <w:rsid w:val="003C172D"/>
    <w:rsid w:val="003C18A8"/>
    <w:rsid w:val="003C1C5A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AAE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EA1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32C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0F34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B9A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4D9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435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D37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2FF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1F1E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1DB"/>
    <w:rsid w:val="005C5B3C"/>
    <w:rsid w:val="005C61DB"/>
    <w:rsid w:val="005C6B89"/>
    <w:rsid w:val="005C710B"/>
    <w:rsid w:val="005C7AAD"/>
    <w:rsid w:val="005C7BF8"/>
    <w:rsid w:val="005D0EBE"/>
    <w:rsid w:val="005D0F1F"/>
    <w:rsid w:val="005D1810"/>
    <w:rsid w:val="005D18DD"/>
    <w:rsid w:val="005D2213"/>
    <w:rsid w:val="005D22F0"/>
    <w:rsid w:val="005D27AF"/>
    <w:rsid w:val="005D3076"/>
    <w:rsid w:val="005D3C19"/>
    <w:rsid w:val="005D4CDC"/>
    <w:rsid w:val="005D5278"/>
    <w:rsid w:val="005D582F"/>
    <w:rsid w:val="005D6077"/>
    <w:rsid w:val="005D655F"/>
    <w:rsid w:val="005D6629"/>
    <w:rsid w:val="005D6B4F"/>
    <w:rsid w:val="005E006B"/>
    <w:rsid w:val="005E048E"/>
    <w:rsid w:val="005E1D92"/>
    <w:rsid w:val="005E1E5D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6CBE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4F37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CCF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D41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73E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B07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424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1D3"/>
    <w:rsid w:val="006B4459"/>
    <w:rsid w:val="006B518C"/>
    <w:rsid w:val="006B60E3"/>
    <w:rsid w:val="006B71EE"/>
    <w:rsid w:val="006B7272"/>
    <w:rsid w:val="006B7F59"/>
    <w:rsid w:val="006C0272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527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BEB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F64"/>
    <w:rsid w:val="006F51A7"/>
    <w:rsid w:val="006F5C49"/>
    <w:rsid w:val="006F6595"/>
    <w:rsid w:val="006F7F46"/>
    <w:rsid w:val="00700210"/>
    <w:rsid w:val="007004F3"/>
    <w:rsid w:val="00700C46"/>
    <w:rsid w:val="00701222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75A"/>
    <w:rsid w:val="00715502"/>
    <w:rsid w:val="00715A58"/>
    <w:rsid w:val="00715D2F"/>
    <w:rsid w:val="00716025"/>
    <w:rsid w:val="0071608A"/>
    <w:rsid w:val="00716A03"/>
    <w:rsid w:val="00716EA9"/>
    <w:rsid w:val="00717101"/>
    <w:rsid w:val="0071737C"/>
    <w:rsid w:val="00717E30"/>
    <w:rsid w:val="0072053E"/>
    <w:rsid w:val="007207C4"/>
    <w:rsid w:val="00720F80"/>
    <w:rsid w:val="0072108D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4C2B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2C0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CB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C91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3F8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7A1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338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246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1C0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B28"/>
    <w:rsid w:val="00877D59"/>
    <w:rsid w:val="00881731"/>
    <w:rsid w:val="00881CCD"/>
    <w:rsid w:val="00882122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0AC"/>
    <w:rsid w:val="008B2509"/>
    <w:rsid w:val="008B30AD"/>
    <w:rsid w:val="008B3145"/>
    <w:rsid w:val="008B33C1"/>
    <w:rsid w:val="008B60C6"/>
    <w:rsid w:val="008B6918"/>
    <w:rsid w:val="008B6E61"/>
    <w:rsid w:val="008B6FEC"/>
    <w:rsid w:val="008B7888"/>
    <w:rsid w:val="008B7933"/>
    <w:rsid w:val="008B79B4"/>
    <w:rsid w:val="008C0188"/>
    <w:rsid w:val="008C02B2"/>
    <w:rsid w:val="008C0591"/>
    <w:rsid w:val="008C0D6C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1D6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1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B6F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1D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409"/>
    <w:rsid w:val="00A055CA"/>
    <w:rsid w:val="00A05FFA"/>
    <w:rsid w:val="00A06283"/>
    <w:rsid w:val="00A06EFD"/>
    <w:rsid w:val="00A07CBA"/>
    <w:rsid w:val="00A103C0"/>
    <w:rsid w:val="00A111D3"/>
    <w:rsid w:val="00A11491"/>
    <w:rsid w:val="00A11AF8"/>
    <w:rsid w:val="00A11D2A"/>
    <w:rsid w:val="00A127F4"/>
    <w:rsid w:val="00A12B03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837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A7B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0F7A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9F2"/>
    <w:rsid w:val="00AA7FCD"/>
    <w:rsid w:val="00AB095C"/>
    <w:rsid w:val="00AB1575"/>
    <w:rsid w:val="00AB2493"/>
    <w:rsid w:val="00AB3C95"/>
    <w:rsid w:val="00AB4826"/>
    <w:rsid w:val="00AB4ADE"/>
    <w:rsid w:val="00AB519F"/>
    <w:rsid w:val="00AB565B"/>
    <w:rsid w:val="00AC09E6"/>
    <w:rsid w:val="00AC1BD2"/>
    <w:rsid w:val="00AC40B5"/>
    <w:rsid w:val="00AC4980"/>
    <w:rsid w:val="00AC5363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0AD8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EFC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0D8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136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8A1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E38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0C2F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103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5D58"/>
    <w:rsid w:val="00C170DD"/>
    <w:rsid w:val="00C173B7"/>
    <w:rsid w:val="00C17F9C"/>
    <w:rsid w:val="00C20A13"/>
    <w:rsid w:val="00C21655"/>
    <w:rsid w:val="00C21D55"/>
    <w:rsid w:val="00C2211D"/>
    <w:rsid w:val="00C22223"/>
    <w:rsid w:val="00C22641"/>
    <w:rsid w:val="00C227C4"/>
    <w:rsid w:val="00C23013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DA9"/>
    <w:rsid w:val="00C40480"/>
    <w:rsid w:val="00C40584"/>
    <w:rsid w:val="00C411CC"/>
    <w:rsid w:val="00C41341"/>
    <w:rsid w:val="00C41FEB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5D7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015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8F5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3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35"/>
    <w:rsid w:val="00CD4E43"/>
    <w:rsid w:val="00CD54C0"/>
    <w:rsid w:val="00CD6334"/>
    <w:rsid w:val="00CD6A36"/>
    <w:rsid w:val="00CD7484"/>
    <w:rsid w:val="00CE031D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C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02D"/>
    <w:rsid w:val="00D327AD"/>
    <w:rsid w:val="00D3281B"/>
    <w:rsid w:val="00D3281C"/>
    <w:rsid w:val="00D32967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0F7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70C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2C3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4F89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4AE3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54F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09E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2E9"/>
    <w:rsid w:val="00E447F1"/>
    <w:rsid w:val="00E44980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4B6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627C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4D39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330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16"/>
    <w:rsid w:val="00EC5B3B"/>
    <w:rsid w:val="00EC62EB"/>
    <w:rsid w:val="00EC685C"/>
    <w:rsid w:val="00EC68E0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F30"/>
    <w:rsid w:val="00F061C4"/>
    <w:rsid w:val="00F077BD"/>
    <w:rsid w:val="00F100D7"/>
    <w:rsid w:val="00F10300"/>
    <w:rsid w:val="00F10B88"/>
    <w:rsid w:val="00F1117F"/>
    <w:rsid w:val="00F111EA"/>
    <w:rsid w:val="00F119E4"/>
    <w:rsid w:val="00F12768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27EB2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88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34B"/>
    <w:rsid w:val="00F55B1A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2CB"/>
    <w:rsid w:val="00F6134D"/>
    <w:rsid w:val="00F62B39"/>
    <w:rsid w:val="00F62BC8"/>
    <w:rsid w:val="00F631F7"/>
    <w:rsid w:val="00F639C3"/>
    <w:rsid w:val="00F6418C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34E"/>
    <w:rsid w:val="00FA1D0C"/>
    <w:rsid w:val="00FA3054"/>
    <w:rsid w:val="00FA3379"/>
    <w:rsid w:val="00FA5F68"/>
    <w:rsid w:val="00FA6FE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9C5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200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8FC"/>
    <w:rsid w:val="00FF139D"/>
    <w:rsid w:val="00FF13E1"/>
    <w:rsid w:val="00FF149B"/>
    <w:rsid w:val="00FF23F2"/>
    <w:rsid w:val="00FF29BB"/>
    <w:rsid w:val="00FF33D5"/>
    <w:rsid w:val="00FF38E0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8E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F38E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F38E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85f4b5cc-4033-44c7-b405-f5eed34c815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a3fa48-c231-4f9d-a491-19361e04fcb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1599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36</cp:revision>
  <cp:lastPrinted>2026-01-30T09:28:00Z</cp:lastPrinted>
  <dcterms:created xsi:type="dcterms:W3CDTF">2026-01-20T10:49:00Z</dcterms:created>
  <dcterms:modified xsi:type="dcterms:W3CDTF">2026-02-10T09:59:00Z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