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C11606B" w:rsidR="00443DFD" w:rsidRPr="00936B10" w:rsidRDefault="0060643D" w:rsidP="0041054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10543">
        <w:rPr>
          <w:rFonts w:ascii="Arial" w:hAnsi="Arial" w:cs="Arial"/>
          <w:bCs/>
          <w:sz w:val="20"/>
          <w:szCs w:val="20"/>
        </w:rPr>
        <w:t>Zlínský kraj</w:t>
      </w:r>
    </w:p>
    <w:p w14:paraId="2F7BD6A7" w14:textId="05CBBD73" w:rsidR="00443DFD" w:rsidRPr="00936B10" w:rsidRDefault="00F649E9" w:rsidP="00410543">
      <w:pPr>
        <w:tabs>
          <w:tab w:val="left" w:pos="5387"/>
        </w:tabs>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410543">
        <w:rPr>
          <w:rFonts w:ascii="Arial" w:hAnsi="Arial" w:cs="Arial"/>
          <w:sz w:val="20"/>
          <w:szCs w:val="20"/>
        </w:rPr>
        <w:t xml:space="preserve"> Zarámí 88, 760 41  Zlín</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37364696" w14:textId="77777777" w:rsidR="009C061C" w:rsidRPr="00BF2919" w:rsidRDefault="009C061C" w:rsidP="0060643D">
      <w:pPr>
        <w:rPr>
          <w:rFonts w:ascii="Arial" w:hAnsi="Arial" w:cs="Arial"/>
          <w:b/>
          <w:u w:val="single"/>
        </w:rPr>
      </w:pPr>
    </w:p>
    <w:p w14:paraId="79ED6DBB" w14:textId="7BC3219F"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D4F5B">
        <w:rPr>
          <w:rFonts w:ascii="Arial" w:hAnsi="Arial" w:cs="Arial"/>
          <w:b/>
          <w:sz w:val="22"/>
          <w:szCs w:val="22"/>
          <w:u w:val="single"/>
        </w:rPr>
        <w:t>ZLK/2 ZL Vizovice 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B11989A" w14:textId="7A8FEFB3" w:rsidR="005770FC" w:rsidRPr="005770FC" w:rsidRDefault="00476D2D" w:rsidP="005770FC">
      <w:pPr>
        <w:jc w:val="both"/>
        <w:rPr>
          <w:rFonts w:ascii="Arial" w:hAnsi="Arial" w:cs="Arial"/>
          <w:b/>
          <w:sz w:val="21"/>
          <w:szCs w:val="21"/>
        </w:rPr>
      </w:pPr>
      <w:r w:rsidRPr="005770FC">
        <w:rPr>
          <w:rFonts w:ascii="Arial" w:hAnsi="Arial" w:cs="Arial"/>
          <w:b/>
          <w:sz w:val="22"/>
          <w:szCs w:val="22"/>
        </w:rPr>
        <w:t>učiněné v rámci</w:t>
      </w:r>
      <w:r w:rsidR="001B61D8" w:rsidRPr="005770FC">
        <w:rPr>
          <w:rFonts w:ascii="Arial" w:hAnsi="Arial" w:cs="Arial"/>
          <w:b/>
          <w:sz w:val="22"/>
          <w:szCs w:val="22"/>
        </w:rPr>
        <w:t xml:space="preserve"> DNS</w:t>
      </w:r>
      <w:r w:rsidR="003B4521" w:rsidRPr="005770FC">
        <w:rPr>
          <w:rFonts w:ascii="Arial" w:hAnsi="Arial" w:cs="Arial"/>
          <w:b/>
          <w:sz w:val="22"/>
          <w:szCs w:val="22"/>
        </w:rPr>
        <w:t xml:space="preserve"> </w:t>
      </w:r>
      <w:r w:rsidR="001B61D8" w:rsidRPr="005770FC">
        <w:rPr>
          <w:rFonts w:ascii="Arial" w:hAnsi="Arial" w:cs="Arial"/>
          <w:b/>
          <w:sz w:val="22"/>
          <w:szCs w:val="22"/>
        </w:rPr>
        <w:t>10</w:t>
      </w:r>
      <w:r w:rsidR="007B355B" w:rsidRPr="005770FC">
        <w:rPr>
          <w:rFonts w:ascii="Arial" w:hAnsi="Arial" w:cs="Arial"/>
          <w:b/>
          <w:sz w:val="22"/>
          <w:szCs w:val="22"/>
        </w:rPr>
        <w:t xml:space="preserve"> </w:t>
      </w:r>
      <w:r w:rsidR="001B61D8" w:rsidRPr="005770FC">
        <w:rPr>
          <w:rFonts w:ascii="Arial" w:hAnsi="Arial" w:cs="Arial"/>
          <w:b/>
          <w:sz w:val="22"/>
          <w:szCs w:val="22"/>
        </w:rPr>
        <w:t>–</w:t>
      </w:r>
      <w:r w:rsidR="007B355B" w:rsidRPr="005770FC">
        <w:rPr>
          <w:rFonts w:ascii="Arial" w:hAnsi="Arial" w:cs="Arial"/>
          <w:b/>
          <w:sz w:val="22"/>
          <w:szCs w:val="22"/>
        </w:rPr>
        <w:t xml:space="preserve"> </w:t>
      </w:r>
      <w:r w:rsidR="001B61D8" w:rsidRPr="005770FC">
        <w:rPr>
          <w:rFonts w:ascii="Arial" w:hAnsi="Arial" w:cs="Arial"/>
          <w:b/>
          <w:sz w:val="22"/>
          <w:szCs w:val="22"/>
        </w:rPr>
        <w:t>Vypracování znaleckých posudků pro ocenění nemovitostí</w:t>
      </w:r>
      <w:r w:rsidR="00745A7C" w:rsidRPr="005770FC">
        <w:rPr>
          <w:rFonts w:ascii="Arial" w:hAnsi="Arial" w:cs="Arial"/>
          <w:b/>
          <w:sz w:val="22"/>
          <w:szCs w:val="22"/>
        </w:rPr>
        <w:t>. Znalecký posudek bude vypracován</w:t>
      </w:r>
      <w:r w:rsidR="00271587" w:rsidRPr="005770FC">
        <w:rPr>
          <w:rFonts w:ascii="Arial" w:hAnsi="Arial" w:cs="Arial"/>
          <w:b/>
          <w:sz w:val="22"/>
          <w:szCs w:val="22"/>
        </w:rPr>
        <w:t xml:space="preserve"> </w:t>
      </w:r>
      <w:r w:rsidR="00DE5F7D" w:rsidRPr="005770FC">
        <w:rPr>
          <w:rFonts w:ascii="Arial" w:hAnsi="Arial" w:cs="Arial"/>
          <w:b/>
          <w:sz w:val="22"/>
          <w:szCs w:val="22"/>
        </w:rPr>
        <w:t>za účelem</w:t>
      </w:r>
      <w:r w:rsidR="001A0FFA" w:rsidRPr="005770FC">
        <w:rPr>
          <w:rFonts w:ascii="Arial" w:hAnsi="Arial" w:cs="Arial"/>
          <w:b/>
          <w:sz w:val="22"/>
          <w:szCs w:val="22"/>
        </w:rPr>
        <w:t xml:space="preserve"> ocenění pozemku včetně stavby</w:t>
      </w:r>
      <w:r w:rsidR="00B844F6" w:rsidRPr="005770FC">
        <w:rPr>
          <w:rFonts w:ascii="Arial" w:hAnsi="Arial" w:cs="Arial"/>
          <w:b/>
          <w:sz w:val="22"/>
          <w:szCs w:val="22"/>
        </w:rPr>
        <w:t xml:space="preserve"> </w:t>
      </w:r>
      <w:r w:rsidR="007E2435">
        <w:rPr>
          <w:rFonts w:ascii="Arial" w:hAnsi="Arial" w:cs="Arial"/>
          <w:b/>
          <w:sz w:val="22"/>
          <w:szCs w:val="22"/>
        </w:rPr>
        <w:br/>
      </w:r>
      <w:r w:rsidR="00B844F6" w:rsidRPr="00AA27C3">
        <w:rPr>
          <w:rFonts w:ascii="Arial" w:hAnsi="Arial" w:cs="Arial"/>
          <w:b/>
          <w:sz w:val="22"/>
          <w:szCs w:val="22"/>
        </w:rPr>
        <w:t>podle</w:t>
      </w:r>
      <w:r w:rsidR="00A75453" w:rsidRPr="00AA27C3">
        <w:rPr>
          <w:rFonts w:ascii="Arial" w:hAnsi="Arial" w:cs="Arial"/>
          <w:b/>
          <w:sz w:val="22"/>
          <w:szCs w:val="22"/>
        </w:rPr>
        <w:t xml:space="preserve"> </w:t>
      </w:r>
      <w:r w:rsidR="005770FC" w:rsidRPr="00AA27C3">
        <w:rPr>
          <w:rFonts w:ascii="Arial" w:hAnsi="Arial" w:cs="Arial"/>
          <w:b/>
          <w:sz w:val="22"/>
          <w:szCs w:val="22"/>
        </w:rPr>
        <w:t>vyhlášky č. 182/1988 Sb., ve znění vyhlášky č. 316/1990 Sb., v souladu se zákonem                       č. 229/1991 Sb., ve znění pozdějších předpisů.</w:t>
      </w:r>
    </w:p>
    <w:p w14:paraId="25E63D69" w14:textId="7D181CA4" w:rsidR="0060643D" w:rsidRDefault="0060643D" w:rsidP="005770F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180FE67"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9677A">
        <w:rPr>
          <w:rFonts w:ascii="Arial" w:hAnsi="Arial" w:cs="Arial"/>
          <w:sz w:val="22"/>
          <w:szCs w:val="22"/>
        </w:rPr>
        <w:t xml:space="preserve"> Zlínský kraj</w:t>
      </w:r>
      <w:bookmarkStart w:id="1" w:name="_Hlk205787036"/>
    </w:p>
    <w:bookmarkEnd w:id="1"/>
    <w:p w14:paraId="1E7A2B8E" w14:textId="64B8010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E9677A">
        <w:rPr>
          <w:rFonts w:ascii="Arial" w:hAnsi="Arial" w:cs="Arial"/>
          <w:sz w:val="22"/>
          <w:szCs w:val="22"/>
        </w:rPr>
        <w:t>Zarámí 88, 760 41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07DD347" w:rsidR="001F2D69" w:rsidRPr="00BB771A" w:rsidRDefault="00B06087"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Eva</w:t>
      </w:r>
      <w:r w:rsidR="00E9677A">
        <w:rPr>
          <w:rFonts w:ascii="Arial" w:hAnsi="Arial" w:cs="Arial"/>
          <w:sz w:val="22"/>
          <w:szCs w:val="22"/>
        </w:rPr>
        <w:t xml:space="preserve"> Helmichová</w:t>
      </w:r>
      <w:r w:rsidR="004A4099" w:rsidRPr="00BB771A">
        <w:rPr>
          <w:rFonts w:ascii="Arial" w:hAnsi="Arial" w:cs="Arial"/>
          <w:sz w:val="22"/>
          <w:szCs w:val="22"/>
        </w:rPr>
        <w:tab/>
      </w:r>
    </w:p>
    <w:p w14:paraId="6BDBD3C4" w14:textId="060C352D" w:rsidR="0080771D" w:rsidRPr="0080771D" w:rsidRDefault="00EC5914" w:rsidP="0080771D">
      <w:pPr>
        <w:spacing w:after="120"/>
        <w:jc w:val="both"/>
        <w:rPr>
          <w:rFonts w:ascii="Arial" w:hAnsi="Arial" w:cs="Arial"/>
          <w:bCs/>
          <w:sz w:val="22"/>
          <w:szCs w:val="22"/>
        </w:rPr>
      </w:pPr>
      <w:r w:rsidRPr="00BB771A">
        <w:rPr>
          <w:rFonts w:ascii="Arial" w:hAnsi="Arial" w:cs="Arial"/>
          <w:sz w:val="22"/>
          <w:szCs w:val="22"/>
        </w:rPr>
        <w:t>Telefon:</w:t>
      </w:r>
      <w:r w:rsidR="00E92831">
        <w:rPr>
          <w:rFonts w:ascii="Arial" w:hAnsi="Arial" w:cs="Arial"/>
          <w:sz w:val="22"/>
          <w:szCs w:val="22"/>
        </w:rPr>
        <w:t xml:space="preserve"> 727 956 805,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80771D" w:rsidRPr="00B06087">
          <w:rPr>
            <w:rStyle w:val="Hypertextovodkaz"/>
            <w:rFonts w:ascii="Arial" w:hAnsi="Arial" w:cs="Arial"/>
            <w:bCs/>
            <w:color w:val="auto"/>
            <w:sz w:val="22"/>
            <w:szCs w:val="22"/>
            <w:u w:val="none"/>
          </w:rPr>
          <w:t>Eva.helmichova@spu.gov.cz</w:t>
        </w:r>
      </w:hyperlink>
      <w:r w:rsidR="0080771D" w:rsidRPr="00B06087">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5D44928"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w:t>
      </w:r>
      <w:r w:rsidR="0080771D">
        <w:rPr>
          <w:rFonts w:ascii="Arial" w:hAnsi="Arial" w:cs="Arial"/>
          <w:sz w:val="22"/>
          <w:szCs w:val="22"/>
        </w:rPr>
        <w:br/>
      </w:r>
      <w:r w:rsidR="00BA57D4" w:rsidRPr="00C220FD">
        <w:rPr>
          <w:rFonts w:ascii="Arial" w:hAnsi="Arial" w:cs="Arial"/>
          <w:sz w:val="22"/>
          <w:szCs w:val="22"/>
        </w:rPr>
        <w:t>(dále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1BF2" w14:textId="27CE940D" w:rsidR="00D62892" w:rsidRPr="00D62892" w:rsidRDefault="00D62892" w:rsidP="00A01BFA">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w:t>
      </w:r>
      <w:r w:rsidR="003C0D6F">
        <w:rPr>
          <w:rFonts w:ascii="Arial" w:hAnsi="Arial" w:cs="Arial"/>
          <w:sz w:val="22"/>
          <w:szCs w:val="22"/>
        </w:rPr>
        <w:t xml:space="preserve"> pro účely zařazení do veřejné nabídky nemovitých věcí podle zákona č. </w:t>
      </w:r>
      <w:r w:rsidR="002D4238">
        <w:rPr>
          <w:rFonts w:ascii="Arial" w:hAnsi="Arial" w:cs="Arial"/>
          <w:sz w:val="22"/>
          <w:szCs w:val="22"/>
        </w:rPr>
        <w:t>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48B1D2C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00F85FAC">
        <w:rPr>
          <w:rFonts w:ascii="Arial" w:eastAsia="MS Mincho" w:hAnsi="Arial" w:cs="Arial"/>
          <w:sz w:val="22"/>
          <w:szCs w:val="22"/>
          <w:lang w:eastAsia="en-US"/>
        </w:rPr>
        <w:t xml:space="preserve"> včetně stavby</w:t>
      </w:r>
      <w:r w:rsidRPr="00A00CFE">
        <w:rPr>
          <w:rFonts w:ascii="Arial" w:eastAsia="MS Mincho" w:hAnsi="Arial" w:cs="Arial"/>
          <w:sz w:val="22"/>
          <w:szCs w:val="22"/>
          <w:lang w:eastAsia="en-US"/>
        </w:rPr>
        <w:t>.</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9CA7989"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616B81B6" w14:textId="77777777" w:rsidR="00C94CB7" w:rsidRPr="00FD6D5F" w:rsidRDefault="00C94CB7" w:rsidP="00FD6D5F">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identifikace pozemku, katastrální území, druh pozemku, parc. číslo, výměra;</w:t>
      </w:r>
    </w:p>
    <w:p w14:paraId="745C0785" w14:textId="77777777" w:rsidR="00C94CB7" w:rsidRPr="00FD6D5F" w:rsidRDefault="00C94CB7" w:rsidP="00FD6D5F">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oceněny budou všechny součásti pozemku;</w:t>
      </w:r>
    </w:p>
    <w:p w14:paraId="09996272" w14:textId="5B71790A" w:rsidR="00C94CB7" w:rsidRPr="00FD6D5F" w:rsidRDefault="00C94CB7" w:rsidP="00FD6D5F">
      <w:pPr>
        <w:numPr>
          <w:ilvl w:val="0"/>
          <w:numId w:val="42"/>
        </w:numPr>
        <w:ind w:left="426" w:hanging="426"/>
        <w:contextualSpacing/>
        <w:jc w:val="both"/>
        <w:rPr>
          <w:rFonts w:ascii="Arial" w:hAnsi="Arial" w:cs="Arial"/>
          <w:b/>
          <w:bCs/>
          <w:sz w:val="22"/>
          <w:szCs w:val="22"/>
        </w:rPr>
      </w:pPr>
      <w:r w:rsidRPr="00FD6D5F">
        <w:rPr>
          <w:rFonts w:ascii="Arial" w:hAnsi="Arial" w:cs="Arial"/>
          <w:sz w:val="22"/>
          <w:szCs w:val="22"/>
        </w:rPr>
        <w:t>oceněno bude příslušenství pozemku, pokud je ve vlastnictví státu, s nimiž je příslušný Státní pozemkový úřad (dále jen „SPÚ“) hospodařit,</w:t>
      </w:r>
      <w:r w:rsidR="00AF2B99" w:rsidRPr="00FD6D5F">
        <w:rPr>
          <w:rFonts w:ascii="Arial" w:hAnsi="Arial" w:cs="Arial"/>
          <w:sz w:val="22"/>
          <w:szCs w:val="22"/>
        </w:rPr>
        <w:t xml:space="preserve"> </w:t>
      </w:r>
      <w:r w:rsidR="00AF2B99" w:rsidRPr="00FD6D5F">
        <w:rPr>
          <w:rFonts w:ascii="Arial" w:hAnsi="Arial" w:cs="Arial"/>
          <w:b/>
          <w:bCs/>
          <w:sz w:val="22"/>
          <w:szCs w:val="22"/>
        </w:rPr>
        <w:t xml:space="preserve">tj. včetně </w:t>
      </w:r>
      <w:r w:rsidR="00E0647E" w:rsidRPr="00FD6D5F">
        <w:rPr>
          <w:rFonts w:ascii="Arial" w:hAnsi="Arial" w:cs="Arial"/>
          <w:b/>
          <w:bCs/>
          <w:sz w:val="22"/>
          <w:szCs w:val="22"/>
        </w:rPr>
        <w:t>zemědělské stavby, dřevěné kůlny</w:t>
      </w:r>
    </w:p>
    <w:p w14:paraId="7297F611" w14:textId="0F573E64" w:rsidR="00FD6D5F" w:rsidRPr="00FD6D5F" w:rsidRDefault="00FD6D5F" w:rsidP="00FD6D5F">
      <w:pPr>
        <w:pStyle w:val="Odstavecseseznamem"/>
        <w:numPr>
          <w:ilvl w:val="0"/>
          <w:numId w:val="42"/>
        </w:numPr>
        <w:ind w:left="426" w:hanging="426"/>
        <w:jc w:val="both"/>
        <w:rPr>
          <w:rFonts w:ascii="Arial" w:hAnsi="Arial" w:cs="Arial"/>
          <w:sz w:val="22"/>
          <w:szCs w:val="22"/>
        </w:rPr>
      </w:pPr>
      <w:r w:rsidRPr="00FD6D5F">
        <w:rPr>
          <w:rFonts w:ascii="Arial" w:hAnsi="Arial" w:cs="Arial"/>
          <w:sz w:val="22"/>
          <w:szCs w:val="22"/>
        </w:rPr>
        <w:t xml:space="preserve">prověřit dle ÚPD, zda je pozemek celý nebo pouze jeho část určena k zastavění </w:t>
      </w:r>
      <w:r>
        <w:rPr>
          <w:rFonts w:ascii="Arial" w:hAnsi="Arial" w:cs="Arial"/>
          <w:sz w:val="22"/>
          <w:szCs w:val="22"/>
        </w:rPr>
        <w:br/>
      </w:r>
      <w:r w:rsidRPr="00FD6D5F">
        <w:rPr>
          <w:rFonts w:ascii="Arial" w:hAnsi="Arial" w:cs="Arial"/>
          <w:sz w:val="22"/>
          <w:szCs w:val="22"/>
        </w:rPr>
        <w:t>a při ocenění zohlednit, přitom SPÚ upozorňuje na zákon č. 66/2000 Sb., při oceňování pozemků určených k zastavění se nepoužije ustanovení § 6 vyhl. č. 85/1976 Sb., v platném znění;</w:t>
      </w:r>
    </w:p>
    <w:p w14:paraId="4AC7D2DA" w14:textId="1B457946" w:rsidR="00FD6D5F" w:rsidRPr="00FD6D5F" w:rsidRDefault="00174950" w:rsidP="00FD6D5F">
      <w:pPr>
        <w:pStyle w:val="Odstavecseseznamem"/>
        <w:numPr>
          <w:ilvl w:val="0"/>
          <w:numId w:val="42"/>
        </w:numPr>
        <w:ind w:left="426" w:hanging="426"/>
        <w:jc w:val="both"/>
        <w:rPr>
          <w:rFonts w:ascii="Arial" w:hAnsi="Arial" w:cs="Arial"/>
          <w:sz w:val="22"/>
          <w:szCs w:val="22"/>
        </w:rPr>
      </w:pPr>
      <w:r>
        <w:rPr>
          <w:rFonts w:ascii="Arial" w:hAnsi="Arial" w:cs="Arial"/>
          <w:sz w:val="22"/>
          <w:szCs w:val="22"/>
        </w:rPr>
        <w:t xml:space="preserve">objednatel </w:t>
      </w:r>
      <w:r w:rsidR="00FD6D5F" w:rsidRPr="00FD6D5F">
        <w:rPr>
          <w:rFonts w:ascii="Arial" w:hAnsi="Arial" w:cs="Arial"/>
          <w:sz w:val="22"/>
          <w:szCs w:val="22"/>
        </w:rPr>
        <w:t>upozorňuje, že dle vyhlášky č. 316/1990 Sb. se cena stanovuje                                       bez zaokrouhlení</w:t>
      </w:r>
    </w:p>
    <w:p w14:paraId="4492A0D9" w14:textId="01CDFADB"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přílohou objednávky </w:t>
      </w:r>
      <w:r w:rsidR="00CB1D28">
        <w:rPr>
          <w:rFonts w:ascii="Arial" w:hAnsi="Arial" w:cs="Arial"/>
          <w:sz w:val="22"/>
          <w:szCs w:val="22"/>
        </w:rPr>
        <w:t xml:space="preserve">je </w:t>
      </w:r>
      <w:r w:rsidR="00C96FB9">
        <w:rPr>
          <w:rFonts w:ascii="Arial" w:hAnsi="Arial" w:cs="Arial"/>
          <w:sz w:val="22"/>
          <w:szCs w:val="22"/>
        </w:rPr>
        <w:t xml:space="preserve">částečný </w:t>
      </w:r>
      <w:r w:rsidRPr="00C94CB7">
        <w:rPr>
          <w:rFonts w:ascii="Arial" w:hAnsi="Arial" w:cs="Arial"/>
          <w:sz w:val="22"/>
          <w:szCs w:val="22"/>
        </w:rPr>
        <w:t>výpis z katastru nemovitostí</w:t>
      </w:r>
      <w:r w:rsidR="00C96FB9">
        <w:rPr>
          <w:rFonts w:ascii="Arial" w:hAnsi="Arial" w:cs="Arial"/>
          <w:sz w:val="22"/>
          <w:szCs w:val="22"/>
        </w:rPr>
        <w:t xml:space="preserve"> pro LV 10002 v k.ú. Vizovice a </w:t>
      </w:r>
      <w:r w:rsidRPr="00C94CB7">
        <w:rPr>
          <w:rFonts w:ascii="Arial" w:hAnsi="Arial" w:cs="Arial"/>
          <w:sz w:val="22"/>
          <w:szCs w:val="22"/>
        </w:rPr>
        <w:t>ortofotomapa</w:t>
      </w:r>
    </w:p>
    <w:p w14:paraId="48316EA3" w14:textId="0DF63111" w:rsidR="00C94CB7" w:rsidRPr="00C94CB7" w:rsidRDefault="003C304C" w:rsidP="00C94CB7">
      <w:pPr>
        <w:numPr>
          <w:ilvl w:val="0"/>
          <w:numId w:val="42"/>
        </w:numPr>
        <w:tabs>
          <w:tab w:val="left" w:pos="710"/>
        </w:tabs>
        <w:ind w:left="426" w:hanging="426"/>
        <w:contextualSpacing/>
        <w:jc w:val="both"/>
        <w:rPr>
          <w:rFonts w:ascii="Arial" w:hAnsi="Arial" w:cs="Arial"/>
          <w:sz w:val="22"/>
          <w:szCs w:val="22"/>
        </w:rPr>
      </w:pPr>
      <w:bookmarkStart w:id="2" w:name="_Hlk61423946"/>
      <w:r>
        <w:rPr>
          <w:rFonts w:ascii="Arial" w:hAnsi="Arial" w:cs="Arial"/>
          <w:sz w:val="22"/>
          <w:szCs w:val="22"/>
        </w:rPr>
        <w:t xml:space="preserve">znalec </w:t>
      </w:r>
      <w:r w:rsidR="00C94CB7" w:rsidRPr="00C94CB7">
        <w:rPr>
          <w:rFonts w:ascii="Arial" w:hAnsi="Arial" w:cs="Arial"/>
          <w:sz w:val="22"/>
          <w:szCs w:val="22"/>
        </w:rPr>
        <w:t>detailním způsobem pop</w:t>
      </w:r>
      <w:r>
        <w:rPr>
          <w:rFonts w:ascii="Arial" w:hAnsi="Arial" w:cs="Arial"/>
          <w:sz w:val="22"/>
          <w:szCs w:val="22"/>
        </w:rPr>
        <w:t xml:space="preserve">íše </w:t>
      </w:r>
      <w:r w:rsidR="00C94CB7" w:rsidRPr="00C94CB7">
        <w:rPr>
          <w:rFonts w:ascii="Arial" w:hAnsi="Arial" w:cs="Arial"/>
          <w:sz w:val="22"/>
          <w:szCs w:val="22"/>
        </w:rPr>
        <w:t>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C8E6186"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508B7">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CF4E6BB" w14:textId="77777777" w:rsidR="002970AC" w:rsidRDefault="00C94CB7" w:rsidP="00B562C8">
      <w:pPr>
        <w:tabs>
          <w:tab w:val="left" w:pos="1418"/>
          <w:tab w:val="left" w:pos="3544"/>
          <w:tab w:val="left" w:pos="5245"/>
          <w:tab w:val="left" w:pos="8222"/>
        </w:tabs>
        <w:ind w:right="-424"/>
        <w:rPr>
          <w:rFonts w:ascii="Arial" w:hAnsi="Arial" w:cs="Arial"/>
          <w:sz w:val="22"/>
          <w:szCs w:val="22"/>
          <w:vertAlign w:val="superscript"/>
        </w:rPr>
      </w:pPr>
      <w:r w:rsidRPr="00C94CB7">
        <w:rPr>
          <w:rFonts w:ascii="Arial" w:hAnsi="Arial" w:cs="Arial"/>
          <w:sz w:val="22"/>
          <w:szCs w:val="22"/>
        </w:rPr>
        <w:t>Obec</w:t>
      </w:r>
      <w:r w:rsidR="00550C65">
        <w:rPr>
          <w:rFonts w:ascii="Arial" w:hAnsi="Arial" w:cs="Arial"/>
          <w:sz w:val="22"/>
          <w:szCs w:val="22"/>
        </w:rPr>
        <w:tab/>
      </w:r>
      <w:r w:rsidRPr="00C94CB7">
        <w:rPr>
          <w:rFonts w:ascii="Arial" w:hAnsi="Arial" w:cs="Arial"/>
          <w:sz w:val="22"/>
          <w:szCs w:val="22"/>
        </w:rPr>
        <w:t>Katastrální území</w:t>
      </w:r>
      <w:r w:rsidR="00A974EC">
        <w:rPr>
          <w:rFonts w:ascii="Arial" w:hAnsi="Arial" w:cs="Arial"/>
          <w:sz w:val="22"/>
          <w:szCs w:val="22"/>
        </w:rPr>
        <w:tab/>
      </w:r>
      <w:r w:rsidRPr="00C94CB7">
        <w:rPr>
          <w:rFonts w:ascii="Arial" w:hAnsi="Arial" w:cs="Arial"/>
          <w:sz w:val="22"/>
          <w:szCs w:val="22"/>
        </w:rPr>
        <w:t>Parcelní číslo</w:t>
      </w:r>
      <w:r w:rsidR="002970AC">
        <w:rPr>
          <w:rFonts w:ascii="Arial" w:hAnsi="Arial" w:cs="Arial"/>
          <w:sz w:val="22"/>
          <w:szCs w:val="22"/>
        </w:rPr>
        <w:tab/>
      </w:r>
      <w:r w:rsidRPr="00C94CB7">
        <w:rPr>
          <w:rFonts w:ascii="Arial" w:hAnsi="Arial" w:cs="Arial"/>
          <w:sz w:val="22"/>
          <w:szCs w:val="22"/>
        </w:rPr>
        <w:t>Druh pozemku</w:t>
      </w:r>
      <w:r w:rsidR="002970AC">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3E494EF6" w14:textId="77777777" w:rsidR="00436EBF" w:rsidRDefault="00C94CB7" w:rsidP="00436EBF">
      <w:pPr>
        <w:tabs>
          <w:tab w:val="left" w:pos="1418"/>
          <w:tab w:val="left" w:pos="3544"/>
          <w:tab w:val="left" w:pos="5245"/>
          <w:tab w:val="left" w:pos="7938"/>
        </w:tabs>
        <w:ind w:right="-424"/>
        <w:rPr>
          <w:rFonts w:ascii="Arial" w:eastAsia="MS Mincho" w:hAnsi="Arial" w:cs="Arial"/>
          <w:sz w:val="22"/>
          <w:szCs w:val="22"/>
          <w:lang w:eastAsia="en-US"/>
        </w:rPr>
      </w:pPr>
      <w:r w:rsidRPr="00C94CB7">
        <w:rPr>
          <w:rFonts w:ascii="Arial" w:eastAsia="MS Mincho" w:hAnsi="Arial" w:cs="Arial"/>
          <w:sz w:val="22"/>
          <w:szCs w:val="22"/>
          <w:lang w:eastAsia="en-US"/>
        </w:rPr>
        <w:t>---------------------------------------------------------------------------------------------------------------------</w:t>
      </w:r>
      <w:r w:rsidR="00436EBF">
        <w:rPr>
          <w:rFonts w:ascii="Arial" w:eastAsia="MS Mincho" w:hAnsi="Arial" w:cs="Arial"/>
          <w:sz w:val="22"/>
          <w:szCs w:val="22"/>
          <w:lang w:eastAsia="en-US"/>
        </w:rPr>
        <w:t>------</w:t>
      </w:r>
      <w:r w:rsidRPr="00C94CB7">
        <w:rPr>
          <w:rFonts w:ascii="Arial" w:eastAsia="MS Mincho" w:hAnsi="Arial" w:cs="Arial"/>
          <w:sz w:val="22"/>
          <w:szCs w:val="22"/>
          <w:lang w:eastAsia="en-US"/>
        </w:rPr>
        <w:t>--------</w:t>
      </w:r>
    </w:p>
    <w:p w14:paraId="06562E9E" w14:textId="139F905F" w:rsidR="00C94CB7" w:rsidRPr="00B562C8" w:rsidRDefault="00D508B7" w:rsidP="00B562C8">
      <w:pPr>
        <w:tabs>
          <w:tab w:val="left" w:pos="1418"/>
          <w:tab w:val="left" w:pos="3544"/>
          <w:tab w:val="left" w:pos="5245"/>
          <w:tab w:val="left" w:pos="8222"/>
        </w:tabs>
        <w:ind w:right="-424"/>
        <w:rPr>
          <w:rFonts w:ascii="Arial" w:eastAsia="MS Mincho" w:hAnsi="Arial" w:cs="Arial"/>
          <w:iCs/>
          <w:sz w:val="22"/>
          <w:szCs w:val="22"/>
          <w:lang w:eastAsia="en-US"/>
        </w:rPr>
      </w:pPr>
      <w:r w:rsidRPr="00B562C8">
        <w:rPr>
          <w:rFonts w:ascii="Arial" w:eastAsia="MS Mincho" w:hAnsi="Arial" w:cs="Arial"/>
          <w:iCs/>
          <w:sz w:val="22"/>
          <w:szCs w:val="22"/>
          <w:lang w:eastAsia="en-US"/>
        </w:rPr>
        <w:t>Vizovice</w:t>
      </w:r>
      <w:r w:rsidRPr="00B562C8">
        <w:rPr>
          <w:rFonts w:ascii="Arial" w:eastAsia="MS Mincho" w:hAnsi="Arial" w:cs="Arial"/>
          <w:iCs/>
          <w:sz w:val="22"/>
          <w:szCs w:val="22"/>
          <w:lang w:eastAsia="en-US"/>
        </w:rPr>
        <w:tab/>
      </w:r>
      <w:r w:rsidR="000F53A5" w:rsidRPr="00B562C8">
        <w:rPr>
          <w:rFonts w:ascii="Arial" w:eastAsia="MS Mincho" w:hAnsi="Arial" w:cs="Arial"/>
          <w:iCs/>
          <w:sz w:val="22"/>
          <w:szCs w:val="22"/>
          <w:lang w:eastAsia="en-US"/>
        </w:rPr>
        <w:t xml:space="preserve">Vizovice </w:t>
      </w:r>
      <w:r w:rsidR="000F53A5" w:rsidRPr="00B562C8">
        <w:rPr>
          <w:rFonts w:ascii="Arial" w:eastAsia="MS Mincho" w:hAnsi="Arial" w:cs="Arial"/>
          <w:iCs/>
          <w:sz w:val="22"/>
          <w:szCs w:val="22"/>
          <w:lang w:eastAsia="en-US"/>
        </w:rPr>
        <w:tab/>
      </w:r>
      <w:r w:rsidR="003B5C3D" w:rsidRPr="00B562C8">
        <w:rPr>
          <w:rFonts w:ascii="Arial" w:eastAsia="MS Mincho" w:hAnsi="Arial" w:cs="Arial"/>
          <w:iCs/>
          <w:sz w:val="22"/>
          <w:szCs w:val="22"/>
          <w:lang w:eastAsia="en-US"/>
        </w:rPr>
        <w:t>KN st. 758</w:t>
      </w:r>
      <w:r w:rsidR="003B5C3D" w:rsidRPr="00B562C8">
        <w:rPr>
          <w:rFonts w:ascii="Arial" w:eastAsia="MS Mincho" w:hAnsi="Arial" w:cs="Arial"/>
          <w:iCs/>
          <w:sz w:val="22"/>
          <w:szCs w:val="22"/>
          <w:lang w:eastAsia="en-US"/>
        </w:rPr>
        <w:tab/>
        <w:t>zastavěná plocha a nádvoří</w:t>
      </w:r>
      <w:r w:rsidR="003B5C3D" w:rsidRPr="00B562C8">
        <w:rPr>
          <w:rFonts w:ascii="Arial" w:eastAsia="MS Mincho" w:hAnsi="Arial" w:cs="Arial"/>
          <w:iCs/>
          <w:sz w:val="22"/>
          <w:szCs w:val="22"/>
          <w:lang w:eastAsia="en-US"/>
        </w:rPr>
        <w:tab/>
        <w:t>20</w:t>
      </w:r>
    </w:p>
    <w:p w14:paraId="21F3785F" w14:textId="06B23C44" w:rsidR="00B562C8" w:rsidRPr="00C94CB7" w:rsidRDefault="00B562C8" w:rsidP="00B562C8">
      <w:pPr>
        <w:tabs>
          <w:tab w:val="left" w:pos="1418"/>
          <w:tab w:val="left" w:pos="3544"/>
          <w:tab w:val="left" w:pos="5245"/>
          <w:tab w:val="left" w:pos="8222"/>
        </w:tabs>
        <w:ind w:right="-424"/>
        <w:rPr>
          <w:rFonts w:ascii="Arial" w:eastAsia="MS Mincho" w:hAnsi="Arial" w:cs="Arial"/>
          <w:i/>
          <w:sz w:val="22"/>
          <w:szCs w:val="22"/>
          <w:lang w:eastAsia="en-US"/>
        </w:rPr>
      </w:pPr>
      <w:r>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206FEF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25C11" w:rsidRPr="00051C32">
        <w:rPr>
          <w:rFonts w:ascii="Arial" w:hAnsi="Arial" w:cs="Arial"/>
          <w:b/>
          <w:sz w:val="22"/>
          <w:szCs w:val="22"/>
          <w:highlight w:val="cyan"/>
        </w:rPr>
        <w:t>[doplní zadavatel</w:t>
      </w:r>
      <w:r w:rsidR="00C25C11" w:rsidRPr="00051C32">
        <w:rPr>
          <w:rFonts w:ascii="Arial" w:hAnsi="Arial" w:cs="Arial"/>
          <w:b/>
          <w:sz w:val="22"/>
          <w:szCs w:val="22"/>
        </w:rPr>
        <w:t>]</w:t>
      </w:r>
      <w:r w:rsidR="00C25C11"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EC43EA3" w14:textId="77777777" w:rsidR="00B06087" w:rsidRPr="00BB771A" w:rsidRDefault="00165FEF" w:rsidP="00B0608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06087" w:rsidRPr="00051C32">
        <w:rPr>
          <w:rFonts w:ascii="Arial" w:hAnsi="Arial" w:cs="Arial"/>
          <w:b/>
          <w:sz w:val="22"/>
          <w:szCs w:val="22"/>
          <w:highlight w:val="cyan"/>
        </w:rPr>
        <w:t>[doplní zadavatel</w:t>
      </w:r>
      <w:r w:rsidR="00B06087" w:rsidRPr="00051C32">
        <w:rPr>
          <w:rFonts w:ascii="Arial" w:hAnsi="Arial" w:cs="Arial"/>
          <w:b/>
          <w:sz w:val="22"/>
          <w:szCs w:val="22"/>
        </w:rPr>
        <w:t>]</w:t>
      </w:r>
      <w:r w:rsidR="00B06087" w:rsidRPr="00BB771A">
        <w:rPr>
          <w:rFonts w:ascii="Arial" w:hAnsi="Arial" w:cs="Arial"/>
          <w:sz w:val="22"/>
          <w:szCs w:val="22"/>
        </w:rPr>
        <w:t>Kč</w:t>
      </w:r>
    </w:p>
    <w:p w14:paraId="431165D4" w14:textId="19A3B8FA" w:rsidR="00165FEF" w:rsidRPr="00BB771A" w:rsidRDefault="00165FEF"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C14AA1"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xml:space="preserve">, </w:t>
      </w:r>
      <w:r w:rsidR="004D3B1A">
        <w:rPr>
          <w:rFonts w:ascii="Arial" w:hAnsi="Arial" w:cs="Arial"/>
          <w:sz w:val="22"/>
          <w:szCs w:val="22"/>
        </w:rPr>
        <w:br/>
      </w:r>
      <w:r w:rsidR="003B4A81">
        <w:rPr>
          <w:rFonts w:ascii="Arial" w:hAnsi="Arial" w:cs="Arial"/>
          <w:sz w:val="22"/>
          <w:szCs w:val="22"/>
        </w:rPr>
        <w:t>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 xml:space="preserve">hotovitel povinen při realizaci veřejné zakázky řídit </w:t>
      </w:r>
      <w:r w:rsidR="004D3B1A">
        <w:rPr>
          <w:rFonts w:ascii="Arial" w:hAnsi="Arial" w:cs="Arial"/>
          <w:sz w:val="22"/>
          <w:szCs w:val="22"/>
        </w:rPr>
        <w:br/>
      </w:r>
      <w:r w:rsidR="005122A7" w:rsidRPr="005122A7">
        <w:rPr>
          <w:rFonts w:ascii="Arial" w:hAnsi="Arial" w:cs="Arial"/>
          <w:sz w:val="22"/>
          <w:szCs w:val="22"/>
        </w:rPr>
        <w:t>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2149BE39" w:rsidR="00550C65" w:rsidRPr="003253A0" w:rsidRDefault="005B2A69" w:rsidP="004001BB">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w:t>
      </w:r>
      <w:r w:rsidR="00C149A6" w:rsidRPr="003253A0">
        <w:rPr>
          <w:rFonts w:ascii="Arial" w:hAnsi="Arial" w:cs="Arial"/>
          <w:sz w:val="22"/>
          <w:szCs w:val="22"/>
        </w:rPr>
        <w:t xml:space="preserve"> vyhotovená </w:t>
      </w:r>
      <w:r w:rsidR="00FB4511" w:rsidRPr="003253A0">
        <w:rPr>
          <w:rFonts w:ascii="Arial" w:hAnsi="Arial" w:cs="Arial"/>
          <w:sz w:val="22"/>
          <w:szCs w:val="22"/>
        </w:rPr>
        <w:t>objednatelem</w:t>
      </w:r>
      <w:r w:rsidR="00C149A6" w:rsidRPr="003253A0">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B5A5319"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4D3B1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sidR="004D3B1A">
        <w:rPr>
          <w:rFonts w:ascii="Arial" w:hAnsi="Arial" w:cs="Arial"/>
          <w:sz w:val="22"/>
          <w:szCs w:val="22"/>
        </w:rPr>
        <w:br/>
      </w:r>
      <w:r w:rsidRPr="004C6906">
        <w:rPr>
          <w:rFonts w:ascii="Arial" w:hAnsi="Arial" w:cs="Arial"/>
          <w:sz w:val="22"/>
          <w:szCs w:val="22"/>
        </w:rPr>
        <w:t xml:space="preserve">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6A7499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20A1A" w:rsidRPr="00F20A1A">
        <w:rPr>
          <w:rFonts w:ascii="Arial" w:hAnsi="Arial" w:cs="Arial"/>
          <w:b/>
          <w:bCs/>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41F3B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3F47B7">
        <w:rPr>
          <w:rFonts w:ascii="Arial" w:hAnsi="Arial" w:cs="Arial"/>
          <w:sz w:val="22"/>
          <w:szCs w:val="22"/>
        </w:rPr>
        <w:t xml:space="preserve"> Krajský pozemkový úřad </w:t>
      </w:r>
      <w:r w:rsidR="003F47B7">
        <w:rPr>
          <w:rFonts w:ascii="Arial" w:hAnsi="Arial" w:cs="Arial"/>
          <w:sz w:val="22"/>
          <w:szCs w:val="22"/>
        </w:rPr>
        <w:br/>
        <w:t xml:space="preserve">pro Zlínský kraj, Zarámí 88, 760 </w:t>
      </w:r>
      <w:r w:rsidR="00E542A5">
        <w:rPr>
          <w:rFonts w:ascii="Arial" w:hAnsi="Arial" w:cs="Arial"/>
          <w:sz w:val="22"/>
          <w:szCs w:val="22"/>
        </w:rPr>
        <w:t>41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4225261"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F47B7">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w:t>
      </w:r>
      <w:r w:rsidR="003F47B7">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8CEE8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F47B7">
        <w:rPr>
          <w:rFonts w:ascii="Arial" w:hAnsi="Arial" w:cs="Arial"/>
          <w:sz w:val="22"/>
          <w:szCs w:val="22"/>
        </w:rPr>
        <w:t>Zlínský kraj</w:t>
      </w:r>
      <w:r w:rsidR="00012E30">
        <w:rPr>
          <w:rFonts w:ascii="Arial" w:hAnsi="Arial" w:cs="Arial"/>
          <w:sz w:val="22"/>
          <w:szCs w:val="22"/>
        </w:rPr>
        <w:t xml:space="preserve">, Zarámí 88, 760 </w:t>
      </w:r>
      <w:r w:rsidR="00E542A5">
        <w:rPr>
          <w:rFonts w:ascii="Arial" w:hAnsi="Arial" w:cs="Arial"/>
          <w:sz w:val="22"/>
          <w:szCs w:val="22"/>
        </w:rPr>
        <w:t>41 Zlín.</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datové </w:t>
      </w:r>
      <w:r w:rsidR="00012E30">
        <w:rPr>
          <w:rFonts w:ascii="Arial" w:hAnsi="Arial" w:cs="Arial"/>
          <w:sz w:val="22"/>
          <w:szCs w:val="22"/>
        </w:rPr>
        <w:br/>
      </w:r>
      <w:r w:rsidRPr="0011178C">
        <w:rPr>
          <w:rFonts w:ascii="Arial" w:hAnsi="Arial" w:cs="Arial"/>
          <w:sz w:val="22"/>
          <w:szCs w:val="22"/>
        </w:rPr>
        <w:t>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2C6F70C1"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xml:space="preserve">, </w:t>
      </w:r>
      <w:r w:rsidR="00A208FB">
        <w:rPr>
          <w:rFonts w:ascii="Arial" w:hAnsi="Arial" w:cs="Arial"/>
          <w:sz w:val="22"/>
          <w:szCs w:val="22"/>
        </w:rPr>
        <w:br/>
      </w:r>
      <w:r w:rsidRPr="00A167A0">
        <w:rPr>
          <w:rFonts w:ascii="Arial" w:hAnsi="Arial" w:cs="Arial"/>
          <w:sz w:val="22"/>
          <w:szCs w:val="22"/>
        </w:rPr>
        <w:t>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4A4571C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A208FB">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w:t>
      </w:r>
      <w:r w:rsidRPr="002F431A">
        <w:rPr>
          <w:rFonts w:ascii="Arial" w:hAnsi="Arial" w:cs="Arial"/>
          <w:sz w:val="22"/>
          <w:szCs w:val="22"/>
        </w:rPr>
        <w:lastRenderedPageBreak/>
        <w:t xml:space="preserve">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6529EA8E"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A208FB">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226751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6498856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w:t>
      </w:r>
      <w:r w:rsidR="00A24A6C">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A437DAA"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se </w:t>
      </w:r>
      <w:r w:rsidR="00A24A6C">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A38BF2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A24A6C">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81EA649"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A24A6C">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sidR="00A24A6C">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584712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A24A6C">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sidR="00A24A6C">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74F5CD7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w:t>
      </w:r>
      <w:r w:rsidR="00A24A6C">
        <w:rPr>
          <w:rFonts w:ascii="Arial" w:hAnsi="Arial" w:cs="Arial"/>
          <w:snapToGrid w:val="0"/>
          <w:sz w:val="22"/>
          <w:szCs w:val="22"/>
        </w:rPr>
        <w:br/>
      </w:r>
      <w:r w:rsidRPr="00936B10">
        <w:rPr>
          <w:rFonts w:ascii="Arial" w:hAnsi="Arial" w:cs="Arial"/>
          <w:snapToGrid w:val="0"/>
          <w:sz w:val="22"/>
          <w:szCs w:val="22"/>
        </w:rPr>
        <w:t xml:space="preserve">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4D84871"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A24A6C">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E27922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562E2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Pr="009C061C" w:rsidRDefault="009E6E1E" w:rsidP="009E6E1E">
      <w:pPr>
        <w:pStyle w:val="Odstavecseseznamem"/>
        <w:spacing w:line="276" w:lineRule="auto"/>
        <w:ind w:left="360"/>
        <w:contextualSpacing w:val="0"/>
        <w:jc w:val="both"/>
        <w:rPr>
          <w:rFonts w:ascii="Arial" w:hAnsi="Arial" w:cs="Arial"/>
          <w:sz w:val="22"/>
          <w:szCs w:val="22"/>
        </w:rPr>
      </w:pPr>
    </w:p>
    <w:p w14:paraId="778AFDF4" w14:textId="77777777" w:rsidR="009C061C" w:rsidRPr="009C061C" w:rsidRDefault="009C061C" w:rsidP="009C061C">
      <w:pPr>
        <w:ind w:right="-1"/>
        <w:jc w:val="both"/>
        <w:rPr>
          <w:rFonts w:ascii="Arial" w:hAnsi="Arial" w:cs="Arial"/>
          <w:sz w:val="22"/>
          <w:szCs w:val="22"/>
        </w:rPr>
      </w:pPr>
      <w:r w:rsidRPr="009C061C">
        <w:rPr>
          <w:rFonts w:ascii="Arial" w:hAnsi="Arial" w:cs="Arial"/>
          <w:i/>
          <w:iCs/>
          <w:sz w:val="22"/>
          <w:szCs w:val="22"/>
        </w:rPr>
        <w:t>elektronicky podepsáno</w:t>
      </w:r>
    </w:p>
    <w:p w14:paraId="2A3D6D2F"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w:t>
      </w:r>
    </w:p>
    <w:p w14:paraId="11925B26" w14:textId="77777777" w:rsidR="009C061C" w:rsidRPr="009C061C" w:rsidRDefault="009C061C" w:rsidP="009C061C">
      <w:pPr>
        <w:ind w:right="-1"/>
        <w:jc w:val="both"/>
        <w:rPr>
          <w:rFonts w:ascii="Arial" w:hAnsi="Arial" w:cs="Arial"/>
          <w:b/>
          <w:sz w:val="22"/>
          <w:szCs w:val="22"/>
        </w:rPr>
      </w:pPr>
      <w:r w:rsidRPr="009C061C">
        <w:rPr>
          <w:rFonts w:ascii="Arial" w:hAnsi="Arial" w:cs="Arial"/>
          <w:b/>
          <w:sz w:val="22"/>
          <w:szCs w:val="22"/>
        </w:rPr>
        <w:t>Ing. Mlada Augustinová</w:t>
      </w:r>
    </w:p>
    <w:p w14:paraId="36BF87B0"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ředitelka Krajského pozemkového úřadu pro Zlínský kraj</w:t>
      </w:r>
    </w:p>
    <w:p w14:paraId="6CC53E55"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Státního pozemkového úřadu</w:t>
      </w:r>
    </w:p>
    <w:p w14:paraId="65F52316" w14:textId="77777777" w:rsidR="009C061C" w:rsidRDefault="009C061C" w:rsidP="009C061C">
      <w:pPr>
        <w:ind w:right="-1"/>
        <w:jc w:val="both"/>
        <w:rPr>
          <w:rFonts w:ascii="Arial" w:hAnsi="Arial" w:cs="Arial"/>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5A6A1BA9" w14:textId="1FAE617A" w:rsidR="00BD7B28" w:rsidRPr="009C061C" w:rsidRDefault="009C061C" w:rsidP="009C061C">
      <w:pPr>
        <w:pStyle w:val="Odstavecseseznamem"/>
        <w:numPr>
          <w:ilvl w:val="0"/>
          <w:numId w:val="44"/>
        </w:numPr>
        <w:spacing w:before="60"/>
        <w:ind w:left="284" w:hanging="284"/>
        <w:rPr>
          <w:rFonts w:ascii="Arial" w:hAnsi="Arial" w:cs="Arial"/>
          <w:sz w:val="22"/>
          <w:szCs w:val="22"/>
        </w:rPr>
      </w:pPr>
      <w:r w:rsidRPr="009C061C">
        <w:rPr>
          <w:rFonts w:ascii="Arial" w:hAnsi="Arial" w:cs="Arial"/>
          <w:sz w:val="22"/>
          <w:szCs w:val="22"/>
        </w:rPr>
        <w:t xml:space="preserve">Částečný </w:t>
      </w:r>
      <w:r w:rsidR="000357BF" w:rsidRPr="009C061C">
        <w:rPr>
          <w:rFonts w:ascii="Arial" w:hAnsi="Arial" w:cs="Arial"/>
          <w:sz w:val="22"/>
          <w:szCs w:val="22"/>
        </w:rPr>
        <w:t>v</w:t>
      </w:r>
      <w:r w:rsidR="00BD52C4" w:rsidRPr="009C061C">
        <w:rPr>
          <w:rFonts w:ascii="Arial" w:hAnsi="Arial" w:cs="Arial"/>
          <w:sz w:val="22"/>
          <w:szCs w:val="22"/>
        </w:rPr>
        <w:t>ýpis z katastru nemovitostí</w:t>
      </w:r>
      <w:r w:rsidRPr="009C061C">
        <w:rPr>
          <w:rFonts w:ascii="Arial" w:hAnsi="Arial" w:cs="Arial"/>
          <w:sz w:val="22"/>
          <w:szCs w:val="22"/>
        </w:rPr>
        <w:t xml:space="preserve"> LV 10002 k.ú. Vizovice</w:t>
      </w:r>
      <w:r w:rsidR="00BD7B28" w:rsidRPr="009C061C">
        <w:rPr>
          <w:rFonts w:ascii="Arial" w:hAnsi="Arial" w:cs="Arial"/>
          <w:sz w:val="22"/>
          <w:szCs w:val="22"/>
        </w:rPr>
        <w:t>,</w:t>
      </w:r>
      <w:r w:rsidR="007E1D76" w:rsidRPr="009C061C">
        <w:rPr>
          <w:rFonts w:ascii="Arial" w:hAnsi="Arial" w:cs="Arial"/>
          <w:sz w:val="22"/>
          <w:szCs w:val="22"/>
        </w:rPr>
        <w:t xml:space="preserve"> </w:t>
      </w:r>
      <w:r w:rsidR="00BD7B28" w:rsidRPr="009C061C">
        <w:rPr>
          <w:rFonts w:ascii="Arial" w:hAnsi="Arial" w:cs="Arial"/>
          <w:sz w:val="22"/>
          <w:szCs w:val="22"/>
        </w:rPr>
        <w:t>ortofotomapa</w:t>
      </w:r>
    </w:p>
    <w:sectPr w:rsidR="00BD7B28" w:rsidRPr="009C061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97EE" w14:textId="77777777" w:rsidR="009C1CB5" w:rsidRDefault="009C1CB5" w:rsidP="007B5020">
      <w:r>
        <w:separator/>
      </w:r>
    </w:p>
  </w:endnote>
  <w:endnote w:type="continuationSeparator" w:id="0">
    <w:p w14:paraId="2A937C22" w14:textId="77777777" w:rsidR="009C1CB5" w:rsidRDefault="009C1C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E4A9" w14:textId="77777777" w:rsidR="009C1CB5" w:rsidRDefault="009C1CB5" w:rsidP="007B5020">
      <w:r>
        <w:separator/>
      </w:r>
    </w:p>
  </w:footnote>
  <w:footnote w:type="continuationSeparator" w:id="0">
    <w:p w14:paraId="6554AFFA" w14:textId="77777777" w:rsidR="009C1CB5" w:rsidRDefault="009C1C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54B0AAE"/>
    <w:multiLevelType w:val="hybridMultilevel"/>
    <w:tmpl w:val="A9580800"/>
    <w:lvl w:ilvl="0" w:tplc="D21402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1224757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694"/>
    <w:rsid w:val="000063BB"/>
    <w:rsid w:val="00006DD5"/>
    <w:rsid w:val="00012E30"/>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3A5"/>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4950"/>
    <w:rsid w:val="00175470"/>
    <w:rsid w:val="001A0FF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0AC"/>
    <w:rsid w:val="002A3A9C"/>
    <w:rsid w:val="002A5FC2"/>
    <w:rsid w:val="002B38A3"/>
    <w:rsid w:val="002B56C6"/>
    <w:rsid w:val="002B620C"/>
    <w:rsid w:val="002B63EA"/>
    <w:rsid w:val="002B7B9A"/>
    <w:rsid w:val="002C2373"/>
    <w:rsid w:val="002D1FB9"/>
    <w:rsid w:val="002D23D3"/>
    <w:rsid w:val="002D4238"/>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53A0"/>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97B11"/>
    <w:rsid w:val="003A2DA8"/>
    <w:rsid w:val="003A7B75"/>
    <w:rsid w:val="003B06E3"/>
    <w:rsid w:val="003B31C4"/>
    <w:rsid w:val="003B4521"/>
    <w:rsid w:val="003B4A81"/>
    <w:rsid w:val="003B5C3D"/>
    <w:rsid w:val="003C0D6F"/>
    <w:rsid w:val="003C304C"/>
    <w:rsid w:val="003D0547"/>
    <w:rsid w:val="003E0F28"/>
    <w:rsid w:val="003F47B7"/>
    <w:rsid w:val="003F67A3"/>
    <w:rsid w:val="00405CD4"/>
    <w:rsid w:val="00410543"/>
    <w:rsid w:val="00413849"/>
    <w:rsid w:val="00422DA3"/>
    <w:rsid w:val="00425BB8"/>
    <w:rsid w:val="0043544F"/>
    <w:rsid w:val="00436EB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B1A"/>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4809"/>
    <w:rsid w:val="005467B1"/>
    <w:rsid w:val="00550C65"/>
    <w:rsid w:val="00550FF9"/>
    <w:rsid w:val="0055145A"/>
    <w:rsid w:val="0055379E"/>
    <w:rsid w:val="00557591"/>
    <w:rsid w:val="00562DD4"/>
    <w:rsid w:val="00562E28"/>
    <w:rsid w:val="005703E7"/>
    <w:rsid w:val="0057208C"/>
    <w:rsid w:val="00573066"/>
    <w:rsid w:val="00575B99"/>
    <w:rsid w:val="005770FC"/>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1FA"/>
    <w:rsid w:val="007C2D01"/>
    <w:rsid w:val="007D4C25"/>
    <w:rsid w:val="007D53B4"/>
    <w:rsid w:val="007E184D"/>
    <w:rsid w:val="007E1D76"/>
    <w:rsid w:val="007E2435"/>
    <w:rsid w:val="00803F15"/>
    <w:rsid w:val="0080771D"/>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1431"/>
    <w:rsid w:val="008A2F89"/>
    <w:rsid w:val="008B1BFF"/>
    <w:rsid w:val="008B64CB"/>
    <w:rsid w:val="008C2F86"/>
    <w:rsid w:val="008C7863"/>
    <w:rsid w:val="008E3B1D"/>
    <w:rsid w:val="008E703A"/>
    <w:rsid w:val="008E7ACA"/>
    <w:rsid w:val="008F026D"/>
    <w:rsid w:val="008F5EC8"/>
    <w:rsid w:val="00900BEB"/>
    <w:rsid w:val="00902562"/>
    <w:rsid w:val="00910185"/>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61C"/>
    <w:rsid w:val="009C088E"/>
    <w:rsid w:val="009C0ABF"/>
    <w:rsid w:val="009C0D91"/>
    <w:rsid w:val="009C0F6C"/>
    <w:rsid w:val="009C1CB5"/>
    <w:rsid w:val="009C420C"/>
    <w:rsid w:val="009C52F9"/>
    <w:rsid w:val="009C563B"/>
    <w:rsid w:val="009C7286"/>
    <w:rsid w:val="009D05AC"/>
    <w:rsid w:val="009D4F5B"/>
    <w:rsid w:val="009E6E1E"/>
    <w:rsid w:val="00A00CFE"/>
    <w:rsid w:val="00A01BFA"/>
    <w:rsid w:val="00A03C47"/>
    <w:rsid w:val="00A167A0"/>
    <w:rsid w:val="00A208FB"/>
    <w:rsid w:val="00A2115A"/>
    <w:rsid w:val="00A24A6C"/>
    <w:rsid w:val="00A26537"/>
    <w:rsid w:val="00A300F2"/>
    <w:rsid w:val="00A357C3"/>
    <w:rsid w:val="00A433F7"/>
    <w:rsid w:val="00A50287"/>
    <w:rsid w:val="00A508EB"/>
    <w:rsid w:val="00A518B2"/>
    <w:rsid w:val="00A5365F"/>
    <w:rsid w:val="00A657FA"/>
    <w:rsid w:val="00A75453"/>
    <w:rsid w:val="00A7600A"/>
    <w:rsid w:val="00A974EC"/>
    <w:rsid w:val="00AA27C3"/>
    <w:rsid w:val="00AB2DEB"/>
    <w:rsid w:val="00AB3A52"/>
    <w:rsid w:val="00AB3EA3"/>
    <w:rsid w:val="00AB41AD"/>
    <w:rsid w:val="00AC2522"/>
    <w:rsid w:val="00AC4BA6"/>
    <w:rsid w:val="00AC7560"/>
    <w:rsid w:val="00AC7653"/>
    <w:rsid w:val="00AD3112"/>
    <w:rsid w:val="00AD71D4"/>
    <w:rsid w:val="00AD7956"/>
    <w:rsid w:val="00AE19AB"/>
    <w:rsid w:val="00AE6B99"/>
    <w:rsid w:val="00AE7E67"/>
    <w:rsid w:val="00AF2B99"/>
    <w:rsid w:val="00AF307C"/>
    <w:rsid w:val="00AF36D9"/>
    <w:rsid w:val="00AF4182"/>
    <w:rsid w:val="00B04064"/>
    <w:rsid w:val="00B06087"/>
    <w:rsid w:val="00B22C14"/>
    <w:rsid w:val="00B27982"/>
    <w:rsid w:val="00B338B8"/>
    <w:rsid w:val="00B405DA"/>
    <w:rsid w:val="00B44150"/>
    <w:rsid w:val="00B539C7"/>
    <w:rsid w:val="00B53A7E"/>
    <w:rsid w:val="00B562C8"/>
    <w:rsid w:val="00B60BC5"/>
    <w:rsid w:val="00B62F8C"/>
    <w:rsid w:val="00B63E6B"/>
    <w:rsid w:val="00B726A9"/>
    <w:rsid w:val="00B73A77"/>
    <w:rsid w:val="00B77736"/>
    <w:rsid w:val="00B8086B"/>
    <w:rsid w:val="00B844F6"/>
    <w:rsid w:val="00B9151F"/>
    <w:rsid w:val="00B93639"/>
    <w:rsid w:val="00BA57D4"/>
    <w:rsid w:val="00BB771A"/>
    <w:rsid w:val="00BB7A86"/>
    <w:rsid w:val="00BC0939"/>
    <w:rsid w:val="00BC215D"/>
    <w:rsid w:val="00BD044C"/>
    <w:rsid w:val="00BD5108"/>
    <w:rsid w:val="00BD52C4"/>
    <w:rsid w:val="00BD56CE"/>
    <w:rsid w:val="00BD5F4E"/>
    <w:rsid w:val="00BD7B28"/>
    <w:rsid w:val="00BE03A5"/>
    <w:rsid w:val="00BE7714"/>
    <w:rsid w:val="00BF0750"/>
    <w:rsid w:val="00BF2919"/>
    <w:rsid w:val="00BF32EB"/>
    <w:rsid w:val="00BF3EE3"/>
    <w:rsid w:val="00BF4434"/>
    <w:rsid w:val="00C03BA4"/>
    <w:rsid w:val="00C108EF"/>
    <w:rsid w:val="00C12C43"/>
    <w:rsid w:val="00C149A6"/>
    <w:rsid w:val="00C21CC8"/>
    <w:rsid w:val="00C220FD"/>
    <w:rsid w:val="00C22812"/>
    <w:rsid w:val="00C25C11"/>
    <w:rsid w:val="00C40021"/>
    <w:rsid w:val="00C41DF6"/>
    <w:rsid w:val="00C429D9"/>
    <w:rsid w:val="00C5646B"/>
    <w:rsid w:val="00C576D1"/>
    <w:rsid w:val="00C62C02"/>
    <w:rsid w:val="00C72920"/>
    <w:rsid w:val="00C75B23"/>
    <w:rsid w:val="00C81EB9"/>
    <w:rsid w:val="00C8331A"/>
    <w:rsid w:val="00C84209"/>
    <w:rsid w:val="00C87831"/>
    <w:rsid w:val="00C94CB7"/>
    <w:rsid w:val="00C96FB9"/>
    <w:rsid w:val="00CA3911"/>
    <w:rsid w:val="00CA58F5"/>
    <w:rsid w:val="00CA71A8"/>
    <w:rsid w:val="00CB1D28"/>
    <w:rsid w:val="00CC0146"/>
    <w:rsid w:val="00CC45F3"/>
    <w:rsid w:val="00CC4C01"/>
    <w:rsid w:val="00CC5762"/>
    <w:rsid w:val="00CD0534"/>
    <w:rsid w:val="00CD61F3"/>
    <w:rsid w:val="00CE43F8"/>
    <w:rsid w:val="00D03433"/>
    <w:rsid w:val="00D05F20"/>
    <w:rsid w:val="00D10714"/>
    <w:rsid w:val="00D11436"/>
    <w:rsid w:val="00D170A9"/>
    <w:rsid w:val="00D173CD"/>
    <w:rsid w:val="00D220A0"/>
    <w:rsid w:val="00D23AAD"/>
    <w:rsid w:val="00D24D97"/>
    <w:rsid w:val="00D32E3E"/>
    <w:rsid w:val="00D35599"/>
    <w:rsid w:val="00D4499C"/>
    <w:rsid w:val="00D508B7"/>
    <w:rsid w:val="00D51B44"/>
    <w:rsid w:val="00D55208"/>
    <w:rsid w:val="00D62892"/>
    <w:rsid w:val="00D66B3E"/>
    <w:rsid w:val="00D77C19"/>
    <w:rsid w:val="00D81ED9"/>
    <w:rsid w:val="00D8368A"/>
    <w:rsid w:val="00DA18C0"/>
    <w:rsid w:val="00DA2488"/>
    <w:rsid w:val="00DA4213"/>
    <w:rsid w:val="00DA4BD1"/>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0647E"/>
    <w:rsid w:val="00E134D5"/>
    <w:rsid w:val="00E23D6A"/>
    <w:rsid w:val="00E30858"/>
    <w:rsid w:val="00E416ED"/>
    <w:rsid w:val="00E437BD"/>
    <w:rsid w:val="00E53A5B"/>
    <w:rsid w:val="00E542A5"/>
    <w:rsid w:val="00E60DF8"/>
    <w:rsid w:val="00E65DDB"/>
    <w:rsid w:val="00E70E12"/>
    <w:rsid w:val="00E7679B"/>
    <w:rsid w:val="00E80807"/>
    <w:rsid w:val="00E86738"/>
    <w:rsid w:val="00E92831"/>
    <w:rsid w:val="00E94483"/>
    <w:rsid w:val="00E9677A"/>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A1A"/>
    <w:rsid w:val="00F20DFB"/>
    <w:rsid w:val="00F23412"/>
    <w:rsid w:val="00F237E8"/>
    <w:rsid w:val="00F33DC7"/>
    <w:rsid w:val="00F51C00"/>
    <w:rsid w:val="00F60F97"/>
    <w:rsid w:val="00F623E6"/>
    <w:rsid w:val="00F649E9"/>
    <w:rsid w:val="00F66E0A"/>
    <w:rsid w:val="00F7033A"/>
    <w:rsid w:val="00F71EF7"/>
    <w:rsid w:val="00F76903"/>
    <w:rsid w:val="00F844C3"/>
    <w:rsid w:val="00F85FAC"/>
    <w:rsid w:val="00F9079B"/>
    <w:rsid w:val="00F96295"/>
    <w:rsid w:val="00F979D5"/>
    <w:rsid w:val="00FA10A4"/>
    <w:rsid w:val="00FA419D"/>
    <w:rsid w:val="00FA7091"/>
    <w:rsid w:val="00FA712F"/>
    <w:rsid w:val="00FB4511"/>
    <w:rsid w:val="00FC15F8"/>
    <w:rsid w:val="00FC550B"/>
    <w:rsid w:val="00FC66B2"/>
    <w:rsid w:val="00FD1B57"/>
    <w:rsid w:val="00FD6D5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helmich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3625</Words>
  <Characters>21391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8</cp:revision>
  <cp:lastPrinted>2023-01-02T13:44:00Z</cp:lastPrinted>
  <dcterms:created xsi:type="dcterms:W3CDTF">2026-02-03T10:08:00Z</dcterms:created>
  <dcterms:modified xsi:type="dcterms:W3CDTF">2026-02-03T10:12:00Z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