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7B7007" w14:textId="16DE76C6" w:rsidR="00C71836" w:rsidRDefault="00C712B8">
      <w:r>
        <w:rPr>
          <w:noProof/>
        </w:rPr>
        <w:drawing>
          <wp:inline distT="0" distB="0" distL="0" distR="0" wp14:anchorId="6F7F35C3" wp14:editId="3ED0FF53">
            <wp:extent cx="9136936" cy="4676775"/>
            <wp:effectExtent l="0" t="0" r="7620" b="0"/>
            <wp:docPr id="83763855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63855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38443" cy="4677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-</w:t>
      </w:r>
    </w:p>
    <w:sectPr w:rsidR="00C71836" w:rsidSect="00C712B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12B8"/>
    <w:rsid w:val="00531628"/>
    <w:rsid w:val="00C712B8"/>
    <w:rsid w:val="00C71836"/>
    <w:rsid w:val="00ED7AFD"/>
    <w:rsid w:val="00EE4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4CF641"/>
  <w15:chartTrackingRefBased/>
  <w15:docId w15:val="{6F75F66F-F007-4A03-8278-82A204D1BA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C712B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C712B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C712B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C712B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712B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712B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712B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712B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712B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712B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C712B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C712B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C712B8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712B8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712B8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712B8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712B8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712B8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C712B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C712B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C712B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C712B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C712B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712B8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C712B8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C712B8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712B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712B8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C712B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Státní pozemkový úřad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2025-06-26T10:35:00Z</dcterms:created>
  <dcterms:modified xsi:type="dcterms:W3CDTF">2025-06-26T10:51:00Z</dcterms:modified>
</cp:coreProperties>
</file>