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1CA0CA7" w:rsidR="00443DFD" w:rsidRPr="00CE09D2"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E09D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09D2" w:rsidRPr="00CE09D2">
        <w:rPr>
          <w:rFonts w:ascii="Arial" w:hAnsi="Arial" w:cs="Arial"/>
          <w:bCs/>
          <w:sz w:val="20"/>
          <w:szCs w:val="20"/>
        </w:rPr>
        <w:t xml:space="preserve">Středočeský kraj a </w:t>
      </w:r>
      <w:proofErr w:type="spellStart"/>
      <w:r w:rsidR="00CE09D2" w:rsidRPr="00CE09D2">
        <w:rPr>
          <w:rFonts w:ascii="Arial" w:hAnsi="Arial" w:cs="Arial"/>
          <w:bCs/>
          <w:sz w:val="20"/>
          <w:szCs w:val="20"/>
        </w:rPr>
        <w:t>hl.m.Praha</w:t>
      </w:r>
      <w:proofErr w:type="spellEnd"/>
    </w:p>
    <w:p w14:paraId="2F7BD6A7" w14:textId="5F7FE0C6" w:rsidR="00443DFD" w:rsidRPr="00936B10" w:rsidRDefault="00F649E9" w:rsidP="00443DFD">
      <w:pPr>
        <w:rPr>
          <w:rFonts w:ascii="Arial" w:hAnsi="Arial" w:cs="Arial"/>
          <w:sz w:val="22"/>
          <w:szCs w:val="22"/>
        </w:rPr>
      </w:pPr>
      <w:r>
        <w:rPr>
          <w:rFonts w:ascii="Arial" w:hAnsi="Arial" w:cs="Arial"/>
          <w:sz w:val="20"/>
          <w:szCs w:val="20"/>
        </w:rPr>
        <w:t xml:space="preserve">                                              </w:t>
      </w:r>
      <w:r w:rsidR="00B66036" w:rsidRPr="00252EF4">
        <w:rPr>
          <w:rFonts w:ascii="Arial" w:hAnsi="Arial" w:cs="Arial"/>
          <w:sz w:val="20"/>
          <w:szCs w:val="20"/>
        </w:rPr>
        <w:t>A</w:t>
      </w:r>
      <w:r w:rsidR="0060643D" w:rsidRPr="00252EF4">
        <w:rPr>
          <w:rFonts w:ascii="Arial" w:hAnsi="Arial" w:cs="Arial"/>
          <w:sz w:val="20"/>
          <w:szCs w:val="20"/>
        </w:rPr>
        <w:t>dresa</w:t>
      </w:r>
      <w:r w:rsidR="00B66036">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571AB7C6"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9402B">
        <w:rPr>
          <w:rFonts w:ascii="Arial" w:hAnsi="Arial" w:cs="Arial"/>
          <w:b/>
          <w:sz w:val="22"/>
          <w:szCs w:val="22"/>
          <w:u w:val="single"/>
        </w:rPr>
        <w:t> </w:t>
      </w:r>
      <w:r w:rsidRPr="006059BA">
        <w:rPr>
          <w:rFonts w:ascii="Arial" w:hAnsi="Arial" w:cs="Arial"/>
          <w:b/>
          <w:sz w:val="22"/>
          <w:szCs w:val="22"/>
          <w:u w:val="single"/>
        </w:rPr>
        <w:t>názvem</w:t>
      </w:r>
      <w:r w:rsidR="00F9402B">
        <w:rPr>
          <w:rFonts w:ascii="Arial" w:hAnsi="Arial" w:cs="Arial"/>
          <w:b/>
          <w:sz w:val="22"/>
          <w:szCs w:val="22"/>
          <w:u w:val="single"/>
        </w:rPr>
        <w:t xml:space="preserve"> </w:t>
      </w:r>
      <w:r w:rsidR="00F9402B" w:rsidRPr="00F9402B">
        <w:rPr>
          <w:rFonts w:ascii="Arial" w:hAnsi="Arial" w:cs="Arial"/>
          <w:b/>
          <w:sz w:val="22"/>
          <w:szCs w:val="22"/>
          <w:u w:val="single"/>
        </w:rPr>
        <w:t>STČ/43_BN_Malovice_u_Milčína_stavby_priv</w:t>
      </w:r>
      <w:r w:rsidR="00DC4D78"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200B9B" w:rsidR="0060643D" w:rsidRPr="00936B10" w:rsidRDefault="0060643D" w:rsidP="0060643D">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sidR="00B66036">
        <w:rPr>
          <w:rFonts w:ascii="Arial" w:hAnsi="Arial" w:cs="Arial"/>
          <w:sz w:val="22"/>
          <w:szCs w:val="22"/>
        </w:rPr>
        <w:t xml:space="preserve">pro Středočeský kraj a </w:t>
      </w:r>
      <w:proofErr w:type="spellStart"/>
      <w:r w:rsidR="00B66036">
        <w:rPr>
          <w:rFonts w:ascii="Arial" w:hAnsi="Arial" w:cs="Arial"/>
          <w:sz w:val="22"/>
          <w:szCs w:val="22"/>
        </w:rPr>
        <w:t>hl.m.Praha</w:t>
      </w:r>
      <w:proofErr w:type="spellEnd"/>
    </w:p>
    <w:bookmarkEnd w:id="1"/>
    <w:p w14:paraId="1E7A2B8E" w14:textId="6490912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B66036">
        <w:rPr>
          <w:rFonts w:ascii="Arial" w:hAnsi="Arial" w:cs="Arial"/>
          <w:b/>
          <w:sz w:val="22"/>
          <w:szCs w:val="22"/>
        </w:rPr>
        <w:t>Náměstí Winstona Churchilla 1800/2, 130 00 Praha 3</w:t>
      </w:r>
    </w:p>
    <w:bookmarkEnd w:id="0"/>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0F211D" w:rsidR="001F2D69" w:rsidRPr="00BB771A" w:rsidRDefault="001F2D69" w:rsidP="00B54680">
      <w:pPr>
        <w:jc w:val="both"/>
        <w:rPr>
          <w:rFonts w:ascii="Arial" w:hAnsi="Arial" w:cs="Arial"/>
          <w:sz w:val="22"/>
          <w:szCs w:val="22"/>
        </w:rPr>
      </w:pPr>
      <w:proofErr w:type="gramStart"/>
      <w:r w:rsidRPr="00BB771A">
        <w:rPr>
          <w:rFonts w:ascii="Arial" w:hAnsi="Arial" w:cs="Arial"/>
          <w:sz w:val="22"/>
          <w:szCs w:val="22"/>
        </w:rPr>
        <w:t>Jméno</w:t>
      </w:r>
      <w:r w:rsidR="00B66036">
        <w:rPr>
          <w:rFonts w:ascii="Arial" w:hAnsi="Arial" w:cs="Arial"/>
          <w:sz w:val="22"/>
          <w:szCs w:val="22"/>
        </w:rPr>
        <w:t xml:space="preserve">:   </w:t>
      </w:r>
      <w:proofErr w:type="gramEnd"/>
      <w:r w:rsidR="00B66036">
        <w:rPr>
          <w:rFonts w:ascii="Arial" w:hAnsi="Arial" w:cs="Arial"/>
          <w:sz w:val="22"/>
          <w:szCs w:val="22"/>
        </w:rPr>
        <w:t>Ing. Ivana Kuklíková</w:t>
      </w:r>
    </w:p>
    <w:p w14:paraId="0505D0BE" w14:textId="0ECE373F" w:rsidR="00B66036" w:rsidRDefault="00EC5914" w:rsidP="00B54680">
      <w:pPr>
        <w:jc w:val="both"/>
        <w:rPr>
          <w:rFonts w:ascii="Arial" w:hAnsi="Arial" w:cs="Arial"/>
          <w:sz w:val="22"/>
          <w:szCs w:val="22"/>
        </w:rPr>
      </w:pPr>
      <w:proofErr w:type="gramStart"/>
      <w:r w:rsidRPr="00BB771A">
        <w:rPr>
          <w:rFonts w:ascii="Arial" w:hAnsi="Arial" w:cs="Arial"/>
          <w:sz w:val="22"/>
          <w:szCs w:val="22"/>
        </w:rPr>
        <w:t>Telefon</w:t>
      </w:r>
      <w:r w:rsidR="00B66036">
        <w:rPr>
          <w:rFonts w:ascii="Arial" w:hAnsi="Arial" w:cs="Arial"/>
          <w:sz w:val="22"/>
          <w:szCs w:val="22"/>
        </w:rPr>
        <w:t xml:space="preserve">:  </w:t>
      </w:r>
      <w:r w:rsidR="00B66036" w:rsidRPr="00B66036">
        <w:rPr>
          <w:rFonts w:ascii="Arial" w:hAnsi="Arial" w:cs="Arial"/>
          <w:sz w:val="22"/>
          <w:szCs w:val="22"/>
        </w:rPr>
        <w:t>727</w:t>
      </w:r>
      <w:proofErr w:type="gramEnd"/>
      <w:r w:rsidR="00B66036">
        <w:rPr>
          <w:rFonts w:ascii="Arial" w:hAnsi="Arial" w:cs="Arial"/>
          <w:sz w:val="22"/>
          <w:szCs w:val="22"/>
        </w:rPr>
        <w:t> </w:t>
      </w:r>
      <w:r w:rsidR="00B66036" w:rsidRPr="00B66036">
        <w:rPr>
          <w:rFonts w:ascii="Arial" w:hAnsi="Arial" w:cs="Arial"/>
          <w:sz w:val="22"/>
          <w:szCs w:val="22"/>
        </w:rPr>
        <w:t>956</w:t>
      </w:r>
      <w:r w:rsidR="00B66036">
        <w:rPr>
          <w:rFonts w:ascii="Arial" w:hAnsi="Arial" w:cs="Arial"/>
          <w:sz w:val="22"/>
          <w:szCs w:val="22"/>
        </w:rPr>
        <w:t xml:space="preserve"> </w:t>
      </w:r>
      <w:r w:rsidR="00B66036" w:rsidRPr="00B66036">
        <w:rPr>
          <w:rFonts w:ascii="Arial" w:hAnsi="Arial" w:cs="Arial"/>
          <w:sz w:val="22"/>
          <w:szCs w:val="22"/>
        </w:rPr>
        <w:t>731</w:t>
      </w:r>
    </w:p>
    <w:p w14:paraId="58D5DF46" w14:textId="2869FC2F" w:rsidR="00FA419D" w:rsidRDefault="000145A3" w:rsidP="00B54680">
      <w:pPr>
        <w:jc w:val="both"/>
        <w:rPr>
          <w:rFonts w:ascii="Arial" w:hAnsi="Arial" w:cs="Arial"/>
          <w:sz w:val="22"/>
          <w:szCs w:val="22"/>
        </w:rPr>
      </w:pPr>
      <w:r w:rsidRPr="00BB771A">
        <w:rPr>
          <w:rFonts w:ascii="Arial" w:hAnsi="Arial" w:cs="Arial"/>
          <w:sz w:val="22"/>
          <w:szCs w:val="22"/>
        </w:rPr>
        <w:t>E-mail</w:t>
      </w:r>
      <w:r w:rsidR="00B66036">
        <w:rPr>
          <w:rFonts w:ascii="Arial" w:hAnsi="Arial" w:cs="Arial"/>
          <w:sz w:val="22"/>
          <w:szCs w:val="22"/>
        </w:rPr>
        <w:t>:</w:t>
      </w:r>
      <w:r w:rsidR="00B66036">
        <w:rPr>
          <w:rFonts w:ascii="Arial" w:hAnsi="Arial" w:cs="Arial"/>
          <w:sz w:val="22"/>
          <w:szCs w:val="22"/>
        </w:rPr>
        <w:tab/>
        <w:t xml:space="preserve">   ivana.kuklikova@spu.gov.cz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23E292DC" w:rsidR="00D5283B" w:rsidRPr="00190F6C" w:rsidRDefault="00B66036" w:rsidP="00A01BFA">
      <w:pPr>
        <w:keepNext/>
        <w:tabs>
          <w:tab w:val="num" w:pos="1474"/>
        </w:tabs>
        <w:spacing w:before="240" w:after="120"/>
        <w:jc w:val="both"/>
        <w:rPr>
          <w:rFonts w:ascii="Arial" w:hAnsi="Arial" w:cs="Arial"/>
          <w:bCs/>
          <w:sz w:val="22"/>
          <w:szCs w:val="22"/>
        </w:rPr>
      </w:pPr>
      <w:r w:rsidRPr="00190F6C">
        <w:rPr>
          <w:rFonts w:ascii="Arial" w:hAnsi="Arial" w:cs="Arial"/>
          <w:bCs/>
          <w:sz w:val="22"/>
          <w:szCs w:val="22"/>
        </w:rPr>
        <w:t xml:space="preserve">Předmětem objednávky je ocenění pozemku </w:t>
      </w:r>
      <w:proofErr w:type="spellStart"/>
      <w:r w:rsidRPr="00190F6C">
        <w:rPr>
          <w:rFonts w:ascii="Arial" w:hAnsi="Arial" w:cs="Arial"/>
          <w:bCs/>
          <w:sz w:val="22"/>
          <w:szCs w:val="22"/>
        </w:rPr>
        <w:t>parc</w:t>
      </w:r>
      <w:proofErr w:type="spellEnd"/>
      <w:r w:rsidRPr="00190F6C">
        <w:rPr>
          <w:rFonts w:ascii="Arial" w:hAnsi="Arial" w:cs="Arial"/>
          <w:bCs/>
          <w:sz w:val="22"/>
          <w:szCs w:val="22"/>
        </w:rPr>
        <w:t>. č. dle KN 206/5, druh pozemku: vodní plocha, se stavbou betonové požární nádrže v katastrálním území Malovice u Miličína, obci Miličín, okr. Benešov</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7D44167" w14:textId="77777777" w:rsidR="00B66036" w:rsidRDefault="00B66036" w:rsidP="009970BC">
      <w:pPr>
        <w:widowControl w:val="0"/>
        <w:autoSpaceDE w:val="0"/>
        <w:autoSpaceDN w:val="0"/>
        <w:adjustRightInd w:val="0"/>
        <w:jc w:val="both"/>
        <w:rPr>
          <w:rFonts w:ascii="Arial" w:eastAsia="MS Mincho" w:hAnsi="Arial" w:cs="Arial"/>
          <w:i/>
          <w:iCs/>
          <w:sz w:val="22"/>
          <w:szCs w:val="22"/>
          <w:lang w:eastAsia="en-US"/>
        </w:rPr>
      </w:pPr>
    </w:p>
    <w:p w14:paraId="63A51E7A" w14:textId="2A860D5F" w:rsidR="009970BC" w:rsidRPr="009970BC" w:rsidRDefault="009970BC" w:rsidP="009970BC">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B66036">
        <w:rPr>
          <w:rFonts w:ascii="Arial" w:eastAsia="MS Mincho" w:hAnsi="Arial" w:cs="Arial"/>
          <w:sz w:val="22"/>
          <w:szCs w:val="22"/>
          <w:lang w:eastAsia="en-US"/>
        </w:rPr>
        <w:t xml:space="preserve">, kterým je společnost Klas, a.s., Záhoří 10, 257 68 Miličín, kontaktní osoba: Jiří Brožek, tel.: 725 846 719, e-mail: </w:t>
      </w:r>
      <w:hyperlink r:id="rId13" w:history="1">
        <w:r w:rsidR="00B66036" w:rsidRPr="00414C96">
          <w:rPr>
            <w:rStyle w:val="Hypertextovodkaz"/>
            <w:rFonts w:ascii="Arial" w:eastAsia="MS Mincho" w:hAnsi="Arial" w:cs="Arial"/>
            <w:sz w:val="22"/>
            <w:szCs w:val="22"/>
            <w:lang w:eastAsia="en-US"/>
          </w:rPr>
          <w:t>klas.a.s.@seznam.cz</w:t>
        </w:r>
      </w:hyperlink>
      <w:r w:rsidR="00B66036">
        <w:rPr>
          <w:rFonts w:ascii="Arial" w:eastAsia="MS Mincho" w:hAnsi="Arial" w:cs="Arial"/>
          <w:sz w:val="22"/>
          <w:szCs w:val="22"/>
          <w:lang w:eastAsia="en-US"/>
        </w:rPr>
        <w:t xml:space="preserve">. </w:t>
      </w:r>
      <w:r w:rsidR="00B66036">
        <w:rPr>
          <w:rFonts w:ascii="Arial" w:eastAsia="MS Mincho" w:hAnsi="Arial" w:cs="Arial"/>
          <w:i/>
          <w:iCs/>
          <w:sz w:val="22"/>
          <w:szCs w:val="22"/>
          <w:lang w:eastAsia="en-US"/>
        </w:rPr>
        <w:t>Žad</w:t>
      </w:r>
      <w:r w:rsidRPr="009970BC">
        <w:rPr>
          <w:rFonts w:ascii="Arial" w:eastAsia="MS Mincho" w:hAnsi="Arial" w:cs="Arial"/>
          <w:i/>
          <w:iCs/>
          <w:sz w:val="22"/>
          <w:szCs w:val="22"/>
          <w:lang w:eastAsia="en-US"/>
        </w:rPr>
        <w:t xml:space="preserve">atel je vlastníkem souvisejícího </w:t>
      </w:r>
      <w:proofErr w:type="gramStart"/>
      <w:r w:rsidRPr="009970BC">
        <w:rPr>
          <w:rFonts w:ascii="Arial" w:eastAsia="MS Mincho" w:hAnsi="Arial" w:cs="Arial"/>
          <w:i/>
          <w:iCs/>
          <w:sz w:val="22"/>
          <w:szCs w:val="22"/>
          <w:lang w:eastAsia="en-US"/>
        </w:rPr>
        <w:t>majetku</w:t>
      </w:r>
      <w:r w:rsidR="00B66036">
        <w:rPr>
          <w:rFonts w:ascii="Arial" w:eastAsia="MS Mincho" w:hAnsi="Arial" w:cs="Arial"/>
          <w:i/>
          <w:iCs/>
          <w:sz w:val="22"/>
          <w:szCs w:val="22"/>
          <w:lang w:eastAsia="en-US"/>
        </w:rPr>
        <w:t xml:space="preserve"> - pozemků</w:t>
      </w:r>
      <w:proofErr w:type="gramEnd"/>
      <w:r w:rsidRPr="009970BC">
        <w:rPr>
          <w:rFonts w:ascii="Arial" w:eastAsia="MS Mincho" w:hAnsi="Arial" w:cs="Arial"/>
          <w:i/>
          <w:iCs/>
          <w:sz w:val="22"/>
          <w:szCs w:val="22"/>
          <w:lang w:eastAsia="en-US"/>
        </w:rPr>
        <w:t xml:space="preserve"> a převodem dojde k ucelení vlastnictví</w:t>
      </w:r>
      <w:r w:rsidR="00B66036">
        <w:rPr>
          <w:rFonts w:ascii="Arial" w:eastAsia="MS Mincho" w:hAnsi="Arial" w:cs="Arial"/>
          <w:i/>
          <w:iCs/>
          <w:sz w:val="22"/>
          <w:szCs w:val="22"/>
          <w:lang w:eastAsia="en-US"/>
        </w:rPr>
        <w:t>. Předmětná betonová nádrž plní historicky funkci požární nádrže pro přilehlé</w:t>
      </w:r>
      <w:r w:rsidR="002F6A12">
        <w:rPr>
          <w:rFonts w:ascii="Arial" w:eastAsia="MS Mincho" w:hAnsi="Arial" w:cs="Arial"/>
          <w:i/>
          <w:iCs/>
          <w:sz w:val="22"/>
          <w:szCs w:val="22"/>
          <w:lang w:eastAsia="en-US"/>
        </w:rPr>
        <w:t xml:space="preserve"> </w:t>
      </w:r>
      <w:r w:rsidR="00B66036">
        <w:rPr>
          <w:rFonts w:ascii="Arial" w:eastAsia="MS Mincho" w:hAnsi="Arial" w:cs="Arial"/>
          <w:i/>
          <w:iCs/>
          <w:sz w:val="22"/>
          <w:szCs w:val="22"/>
          <w:lang w:eastAsia="en-US"/>
        </w:rPr>
        <w:t>budovy zde hospodařící</w:t>
      </w:r>
      <w:r w:rsidR="002F6A12">
        <w:rPr>
          <w:rFonts w:ascii="Arial" w:eastAsia="MS Mincho" w:hAnsi="Arial" w:cs="Arial"/>
          <w:i/>
          <w:iCs/>
          <w:sz w:val="22"/>
          <w:szCs w:val="22"/>
          <w:lang w:eastAsia="en-US"/>
        </w:rPr>
        <w:t xml:space="preserve"> společnosti. Stavebníkem byl Státní statek Votice v r. 1971.</w:t>
      </w:r>
    </w:p>
    <w:p w14:paraId="103CC478" w14:textId="77777777" w:rsidR="009970BC" w:rsidRDefault="009970BC" w:rsidP="009970BC">
      <w:pPr>
        <w:widowControl w:val="0"/>
        <w:autoSpaceDE w:val="0"/>
        <w:autoSpaceDN w:val="0"/>
        <w:adjustRightInd w:val="0"/>
        <w:jc w:val="both"/>
        <w:rPr>
          <w:rFonts w:ascii="Arial" w:eastAsia="MS Mincho" w:hAnsi="Arial" w:cs="Arial"/>
          <w:i/>
          <w:iCs/>
          <w:sz w:val="22"/>
          <w:szCs w:val="22"/>
          <w:lang w:eastAsia="en-US"/>
        </w:rPr>
      </w:pPr>
    </w:p>
    <w:p w14:paraId="1D33C20B" w14:textId="77777777" w:rsidR="00B66036" w:rsidRPr="009970BC" w:rsidRDefault="00B66036"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724F569"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F6A12">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D2A13E0" w14:textId="35F164BA" w:rsidR="009970BC" w:rsidRPr="009970BC" w:rsidRDefault="002F6A12" w:rsidP="009970BC">
      <w:pPr>
        <w:jc w:val="both"/>
        <w:rPr>
          <w:rFonts w:ascii="Arial" w:eastAsia="MS Mincho" w:hAnsi="Arial" w:cs="Arial"/>
          <w:sz w:val="22"/>
          <w:szCs w:val="22"/>
          <w:lang w:eastAsia="en-US"/>
        </w:rPr>
      </w:pPr>
      <w:r>
        <w:rPr>
          <w:rFonts w:ascii="Arial" w:hAnsi="Arial" w:cs="Arial"/>
          <w:i/>
          <w:sz w:val="20"/>
          <w:szCs w:val="20"/>
        </w:rPr>
        <w:t>Miličín</w:t>
      </w:r>
      <w:r>
        <w:rPr>
          <w:rFonts w:ascii="Arial" w:hAnsi="Arial" w:cs="Arial"/>
          <w:i/>
          <w:sz w:val="20"/>
          <w:szCs w:val="20"/>
        </w:rPr>
        <w:tab/>
      </w:r>
      <w:r>
        <w:rPr>
          <w:rFonts w:ascii="Arial" w:hAnsi="Arial" w:cs="Arial"/>
          <w:i/>
          <w:sz w:val="20"/>
          <w:szCs w:val="20"/>
        </w:rPr>
        <w:tab/>
        <w:t>Malovice u Miličína</w:t>
      </w:r>
      <w:r>
        <w:rPr>
          <w:rFonts w:ascii="Arial" w:hAnsi="Arial" w:cs="Arial"/>
          <w:i/>
          <w:sz w:val="20"/>
          <w:szCs w:val="20"/>
        </w:rPr>
        <w:tab/>
        <w:t>KN 206/5</w:t>
      </w:r>
      <w:r>
        <w:rPr>
          <w:rFonts w:ascii="Arial" w:hAnsi="Arial" w:cs="Arial"/>
          <w:i/>
          <w:sz w:val="20"/>
          <w:szCs w:val="20"/>
        </w:rPr>
        <w:tab/>
        <w:t>vodní plocha</w:t>
      </w:r>
      <w:r>
        <w:rPr>
          <w:rFonts w:ascii="Arial" w:hAnsi="Arial" w:cs="Arial"/>
          <w:i/>
          <w:sz w:val="20"/>
          <w:szCs w:val="20"/>
        </w:rPr>
        <w:tab/>
        <w:t xml:space="preserve">požární nádrž </w:t>
      </w:r>
    </w:p>
    <w:p w14:paraId="22491DFE" w14:textId="77777777" w:rsidR="009970BC" w:rsidRPr="009970BC" w:rsidRDefault="009970BC" w:rsidP="009970BC">
      <w:pPr>
        <w:jc w:val="both"/>
        <w:rPr>
          <w:rFonts w:ascii="Arial" w:eastAsia="MS Mincho" w:hAnsi="Arial" w:cs="Arial"/>
          <w:sz w:val="22"/>
          <w:szCs w:val="22"/>
          <w:lang w:eastAsia="en-US"/>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5E1EECB" w14:textId="77777777" w:rsidR="007E36AC" w:rsidRDefault="007E36AC" w:rsidP="0060643D">
      <w:pPr>
        <w:jc w:val="both"/>
        <w:rPr>
          <w:rFonts w:ascii="Arial" w:hAnsi="Arial" w:cs="Arial"/>
          <w:sz w:val="22"/>
          <w:szCs w:val="22"/>
        </w:rPr>
      </w:pPr>
    </w:p>
    <w:p w14:paraId="55415A93" w14:textId="77777777" w:rsidR="007E36AC" w:rsidRDefault="007E36AC" w:rsidP="0060643D">
      <w:pPr>
        <w:jc w:val="both"/>
        <w:rPr>
          <w:rFonts w:ascii="Arial" w:hAnsi="Arial" w:cs="Arial"/>
          <w:sz w:val="22"/>
          <w:szCs w:val="22"/>
        </w:rPr>
      </w:pPr>
    </w:p>
    <w:p w14:paraId="7B81B0D4" w14:textId="77777777" w:rsidR="007E36AC" w:rsidRDefault="007E36AC" w:rsidP="0060643D">
      <w:pPr>
        <w:jc w:val="both"/>
        <w:rPr>
          <w:rFonts w:ascii="Arial" w:hAnsi="Arial" w:cs="Arial"/>
          <w:sz w:val="22"/>
          <w:szCs w:val="22"/>
        </w:rPr>
      </w:pPr>
    </w:p>
    <w:p w14:paraId="25D308AE" w14:textId="77777777" w:rsidR="007E36AC" w:rsidRPr="00BB771A" w:rsidRDefault="007E36AC"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5B55402" w14:textId="77777777" w:rsidR="007E36AC" w:rsidRDefault="007E36AC" w:rsidP="007E36AC">
      <w:pPr>
        <w:spacing w:after="120" w:line="276" w:lineRule="auto"/>
        <w:jc w:val="both"/>
        <w:rPr>
          <w:rFonts w:ascii="Arial" w:hAnsi="Arial" w:cs="Arial"/>
          <w:sz w:val="22"/>
          <w:szCs w:val="22"/>
        </w:rPr>
      </w:pPr>
    </w:p>
    <w:p w14:paraId="3CF67CB5" w14:textId="77777777" w:rsidR="007E36AC" w:rsidRDefault="007E36AC" w:rsidP="007E36AC">
      <w:pPr>
        <w:spacing w:after="120" w:line="276" w:lineRule="auto"/>
        <w:jc w:val="both"/>
        <w:rPr>
          <w:rFonts w:ascii="Arial" w:hAnsi="Arial" w:cs="Arial"/>
          <w:sz w:val="22"/>
          <w:szCs w:val="22"/>
        </w:rPr>
      </w:pPr>
    </w:p>
    <w:p w14:paraId="44B212DF" w14:textId="77777777" w:rsidR="007E36AC" w:rsidRPr="007E36AC" w:rsidRDefault="007E36AC" w:rsidP="007E36AC">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683332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25973" w:rsidRPr="00325973">
        <w:rPr>
          <w:rFonts w:ascii="Arial" w:hAnsi="Arial" w:cs="Arial"/>
          <w:sz w:val="22"/>
          <w:szCs w:val="22"/>
        </w:rPr>
        <w:t>Krajský pozemkový úřad pro Středočeský kraj, Náměstí Winstona Churchilla 1800/2, 130 00 Praha 3</w:t>
      </w:r>
      <w:r w:rsidR="00325973">
        <w:rPr>
          <w:rFonts w:ascii="Arial" w:hAnsi="Arial" w:cs="Arial"/>
          <w:sz w:val="22"/>
          <w:szCs w:val="22"/>
        </w:rPr>
        <w:t>.</w:t>
      </w:r>
    </w:p>
    <w:p w14:paraId="1A0A9DCD" w14:textId="141E5475" w:rsidR="007E36AC" w:rsidRPr="007E36AC" w:rsidRDefault="00D173CD" w:rsidP="007E36A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63C2D34" w:rsidR="0029515F" w:rsidRPr="00B54680" w:rsidRDefault="0029515F" w:rsidP="00B54680">
      <w:pPr>
        <w:pStyle w:val="Nadpis3"/>
        <w:numPr>
          <w:ilvl w:val="0"/>
          <w:numId w:val="7"/>
        </w:numPr>
        <w:spacing w:before="0" w:after="120" w:line="276" w:lineRule="auto"/>
        <w:jc w:val="both"/>
        <w:rPr>
          <w:rFonts w:ascii="Arial" w:hAnsi="Arial" w:cs="Arial"/>
          <w:sz w:val="22"/>
          <w:szCs w:val="22"/>
        </w:rPr>
      </w:pPr>
      <w:r w:rsidRPr="00B54680">
        <w:rPr>
          <w:rFonts w:ascii="Arial" w:hAnsi="Arial" w:cs="Arial"/>
          <w:sz w:val="22"/>
          <w:szCs w:val="22"/>
        </w:rPr>
        <w:t>Fakturační adresou bude vždy: Státní pozemkový úřad, Husinecká 1024/</w:t>
      </w:r>
      <w:proofErr w:type="gramStart"/>
      <w:r w:rsidRPr="00B54680">
        <w:rPr>
          <w:rFonts w:ascii="Arial" w:hAnsi="Arial" w:cs="Arial"/>
          <w:sz w:val="22"/>
          <w:szCs w:val="22"/>
        </w:rPr>
        <w:t>11a</w:t>
      </w:r>
      <w:proofErr w:type="gramEnd"/>
      <w:r w:rsidRPr="00B54680">
        <w:rPr>
          <w:rFonts w:ascii="Arial" w:hAnsi="Arial" w:cs="Arial"/>
          <w:sz w:val="22"/>
          <w:szCs w:val="22"/>
        </w:rPr>
        <w:t xml:space="preserve">, 130 00 Praha 3 – Žižkov, IČO: 01312774. Na </w:t>
      </w:r>
      <w:r w:rsidR="004E2E7E" w:rsidRPr="00B54680">
        <w:rPr>
          <w:rFonts w:ascii="Arial" w:hAnsi="Arial" w:cs="Arial"/>
          <w:sz w:val="22"/>
          <w:szCs w:val="22"/>
        </w:rPr>
        <w:t>f</w:t>
      </w:r>
      <w:r w:rsidRPr="00B54680">
        <w:rPr>
          <w:rFonts w:ascii="Arial" w:hAnsi="Arial" w:cs="Arial"/>
          <w:sz w:val="22"/>
          <w:szCs w:val="22"/>
        </w:rPr>
        <w:t xml:space="preserve">aktuře bude uveden konečný příjemce plnění </w:t>
      </w:r>
      <w:r w:rsidR="004E2E7E" w:rsidRPr="00B54680">
        <w:rPr>
          <w:rFonts w:ascii="Arial" w:hAnsi="Arial" w:cs="Arial"/>
          <w:sz w:val="22"/>
          <w:szCs w:val="22"/>
        </w:rPr>
        <w:t>d</w:t>
      </w:r>
      <w:r w:rsidRPr="00B54680">
        <w:rPr>
          <w:rFonts w:ascii="Arial" w:hAnsi="Arial" w:cs="Arial"/>
          <w:sz w:val="22"/>
          <w:szCs w:val="22"/>
        </w:rPr>
        <w:t xml:space="preserve">íla: </w:t>
      </w:r>
      <w:r w:rsidR="00B54680" w:rsidRPr="00B54680">
        <w:rPr>
          <w:rFonts w:ascii="Arial" w:hAnsi="Arial" w:cs="Arial"/>
          <w:sz w:val="22"/>
          <w:szCs w:val="22"/>
        </w:rPr>
        <w:t xml:space="preserve">Krajský pozemkový úřad pro Středočeský kraj a </w:t>
      </w:r>
      <w:proofErr w:type="spellStart"/>
      <w:r w:rsidR="00B54680" w:rsidRPr="00B54680">
        <w:rPr>
          <w:rFonts w:ascii="Arial" w:hAnsi="Arial" w:cs="Arial"/>
          <w:sz w:val="22"/>
          <w:szCs w:val="22"/>
        </w:rPr>
        <w:t>hl.m.Praha</w:t>
      </w:r>
      <w:proofErr w:type="spellEnd"/>
      <w:r w:rsidR="00B54680" w:rsidRPr="00B54680">
        <w:rPr>
          <w:rFonts w:ascii="Arial" w:hAnsi="Arial" w:cs="Arial"/>
          <w:sz w:val="22"/>
          <w:szCs w:val="22"/>
        </w:rPr>
        <w:t xml:space="preserve">, adresa pro doručování: </w:t>
      </w:r>
      <w:r w:rsidR="00B54680" w:rsidRPr="00B54680">
        <w:rPr>
          <w:rFonts w:ascii="Arial" w:hAnsi="Arial" w:cs="Arial"/>
          <w:b/>
          <w:sz w:val="22"/>
          <w:szCs w:val="22"/>
        </w:rPr>
        <w:t xml:space="preserve">Náměstí Winstona Churchilla 1800/2, 130 00 Praha 3. </w:t>
      </w:r>
      <w:r w:rsidRPr="00B54680">
        <w:rPr>
          <w:rFonts w:ascii="Arial" w:hAnsi="Arial" w:cs="Arial"/>
          <w:sz w:val="22"/>
          <w:szCs w:val="22"/>
        </w:rPr>
        <w:t>Elektronická faktura bude doručena do datové nebo e-mailové schránky (</w:t>
      </w:r>
      <w:hyperlink r:id="rId15" w:history="1">
        <w:r w:rsidRPr="00B54680">
          <w:rPr>
            <w:rFonts w:ascii="Arial" w:hAnsi="Arial" w:cs="Arial"/>
            <w:sz w:val="22"/>
            <w:szCs w:val="22"/>
          </w:rPr>
          <w:t>epodatelna@spu.gov.cz</w:t>
        </w:r>
      </w:hyperlink>
      <w:r w:rsidRPr="00B54680">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4C8D5FD2" w14:textId="77777777" w:rsidR="007E36AC" w:rsidRDefault="007E36AC" w:rsidP="005C4DFF">
      <w:pPr>
        <w:pStyle w:val="11"/>
        <w:spacing w:before="0" w:line="276" w:lineRule="auto"/>
        <w:ind w:left="360" w:firstLine="0"/>
        <w:rPr>
          <w:rFonts w:ascii="Arial" w:hAnsi="Arial" w:cs="Arial"/>
          <w:color w:val="auto"/>
          <w:sz w:val="22"/>
          <w:szCs w:val="22"/>
        </w:rPr>
      </w:pPr>
    </w:p>
    <w:p w14:paraId="6CDE3D9A" w14:textId="77777777" w:rsidR="007E36AC" w:rsidRDefault="007E36AC" w:rsidP="005C4DFF">
      <w:pPr>
        <w:pStyle w:val="11"/>
        <w:spacing w:before="0" w:line="276" w:lineRule="auto"/>
        <w:ind w:left="360" w:firstLine="0"/>
        <w:rPr>
          <w:rFonts w:ascii="Arial" w:hAnsi="Arial" w:cs="Arial"/>
          <w:color w:val="auto"/>
          <w:sz w:val="22"/>
          <w:szCs w:val="22"/>
        </w:rPr>
      </w:pPr>
    </w:p>
    <w:p w14:paraId="6011CA8E" w14:textId="77777777" w:rsidR="007E36AC" w:rsidRDefault="007E36AC" w:rsidP="005C4DFF">
      <w:pPr>
        <w:pStyle w:val="11"/>
        <w:spacing w:before="0" w:line="276" w:lineRule="auto"/>
        <w:ind w:left="360" w:firstLine="0"/>
        <w:rPr>
          <w:rFonts w:ascii="Arial" w:hAnsi="Arial" w:cs="Arial"/>
          <w:color w:val="auto"/>
          <w:sz w:val="22"/>
          <w:szCs w:val="22"/>
        </w:rPr>
      </w:pPr>
    </w:p>
    <w:p w14:paraId="4E09D831" w14:textId="77777777" w:rsidR="007E36AC" w:rsidRDefault="007E36AC" w:rsidP="005C4DFF">
      <w:pPr>
        <w:pStyle w:val="11"/>
        <w:spacing w:before="0" w:line="276" w:lineRule="auto"/>
        <w:ind w:left="360" w:firstLine="0"/>
        <w:rPr>
          <w:rFonts w:ascii="Arial" w:hAnsi="Arial" w:cs="Arial"/>
          <w:color w:val="auto"/>
          <w:sz w:val="22"/>
          <w:szCs w:val="22"/>
        </w:rPr>
      </w:pPr>
    </w:p>
    <w:p w14:paraId="229AAE43" w14:textId="77777777" w:rsidR="007E36AC" w:rsidRDefault="007E36AC"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439F585" w14:textId="77777777" w:rsidR="007E36AC" w:rsidRPr="0055145A" w:rsidRDefault="007E36AC"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5AC194E2" w14:textId="17DDC684" w:rsidR="00B54680" w:rsidRPr="007E36AC" w:rsidRDefault="009C563B" w:rsidP="007E36AC">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37641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7E36AC" w:rsidRDefault="008637CE" w:rsidP="0060643D">
      <w:pPr>
        <w:jc w:val="both"/>
        <w:rPr>
          <w:rFonts w:ascii="Arial" w:hAnsi="Arial" w:cs="Arial"/>
          <w:i/>
          <w:iCs/>
          <w:sz w:val="22"/>
          <w:szCs w:val="22"/>
        </w:rPr>
      </w:pPr>
      <w:r w:rsidRPr="007E36AC">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A2B25D8" w:rsidR="008637CE" w:rsidRPr="007E36AC" w:rsidRDefault="002F6A12" w:rsidP="004F2B9F">
      <w:pPr>
        <w:contextualSpacing/>
        <w:rPr>
          <w:rFonts w:ascii="Arial" w:hAnsi="Arial" w:cs="Arial"/>
          <w:b/>
          <w:sz w:val="22"/>
          <w:szCs w:val="22"/>
        </w:rPr>
      </w:pPr>
      <w:r w:rsidRPr="007E36AC">
        <w:rPr>
          <w:rFonts w:ascii="Arial" w:hAnsi="Arial" w:cs="Arial"/>
          <w:b/>
          <w:sz w:val="22"/>
          <w:szCs w:val="22"/>
        </w:rPr>
        <w:t>Ing. Jiří Veselý</w:t>
      </w:r>
    </w:p>
    <w:p w14:paraId="12ECFB12" w14:textId="77777777" w:rsidR="002F6A12" w:rsidRDefault="002F6A12" w:rsidP="004F2B9F">
      <w:pPr>
        <w:contextualSpacing/>
        <w:rPr>
          <w:rFonts w:ascii="Arial" w:hAnsi="Arial" w:cs="Arial"/>
          <w:bCs/>
          <w:sz w:val="22"/>
          <w:szCs w:val="22"/>
        </w:rPr>
      </w:pPr>
      <w:r w:rsidRPr="002F6A12">
        <w:rPr>
          <w:rFonts w:ascii="Arial" w:hAnsi="Arial" w:cs="Arial"/>
          <w:bCs/>
          <w:sz w:val="22"/>
          <w:szCs w:val="22"/>
        </w:rPr>
        <w:t xml:space="preserve">ředitel </w:t>
      </w:r>
    </w:p>
    <w:p w14:paraId="7140B64B" w14:textId="370E57BC" w:rsidR="002F6A12" w:rsidRPr="002F6A12" w:rsidRDefault="002F6A12" w:rsidP="004F2B9F">
      <w:pPr>
        <w:contextualSpacing/>
        <w:rPr>
          <w:rFonts w:ascii="Arial" w:hAnsi="Arial" w:cs="Arial"/>
          <w:bCs/>
          <w:sz w:val="22"/>
          <w:szCs w:val="22"/>
        </w:rPr>
      </w:pPr>
      <w:r w:rsidRPr="002F6A12">
        <w:rPr>
          <w:rFonts w:ascii="Arial" w:hAnsi="Arial" w:cs="Arial"/>
          <w:bCs/>
          <w:sz w:val="22"/>
          <w:szCs w:val="22"/>
        </w:rPr>
        <w:t>KPÚ pro Středočeský kraj a hl.</w:t>
      </w:r>
      <w:r w:rsidR="007E36AC">
        <w:rPr>
          <w:rFonts w:ascii="Arial" w:hAnsi="Arial" w:cs="Arial"/>
          <w:bCs/>
          <w:sz w:val="22"/>
          <w:szCs w:val="22"/>
        </w:rPr>
        <w:t xml:space="preserve"> </w:t>
      </w:r>
      <w:r w:rsidRPr="002F6A12">
        <w:rPr>
          <w:rFonts w:ascii="Arial" w:hAnsi="Arial" w:cs="Arial"/>
          <w:bCs/>
          <w:sz w:val="22"/>
          <w:szCs w:val="22"/>
        </w:rPr>
        <w:t>m.</w:t>
      </w:r>
      <w:r w:rsidR="007E36AC">
        <w:rPr>
          <w:rFonts w:ascii="Arial" w:hAnsi="Arial" w:cs="Arial"/>
          <w:bCs/>
          <w:sz w:val="22"/>
          <w:szCs w:val="22"/>
        </w:rPr>
        <w:t xml:space="preserve"> </w:t>
      </w:r>
      <w:r w:rsidRPr="002F6A12">
        <w:rPr>
          <w:rFonts w:ascii="Arial" w:hAnsi="Arial" w:cs="Arial"/>
          <w:bCs/>
          <w:sz w:val="22"/>
          <w:szCs w:val="22"/>
        </w:rPr>
        <w:t>Praha</w:t>
      </w:r>
    </w:p>
    <w:sectPr w:rsidR="002F6A12" w:rsidRPr="002F6A12"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E124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0F6C"/>
    <w:rsid w:val="00191270"/>
    <w:rsid w:val="001A5369"/>
    <w:rsid w:val="001B3797"/>
    <w:rsid w:val="001B61D8"/>
    <w:rsid w:val="001B6A2F"/>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F80"/>
    <w:rsid w:val="002E48F9"/>
    <w:rsid w:val="002F1E94"/>
    <w:rsid w:val="002F41A4"/>
    <w:rsid w:val="002F431A"/>
    <w:rsid w:val="002F489D"/>
    <w:rsid w:val="002F6A12"/>
    <w:rsid w:val="003067A4"/>
    <w:rsid w:val="00310455"/>
    <w:rsid w:val="003108BE"/>
    <w:rsid w:val="00310AEB"/>
    <w:rsid w:val="00312FF8"/>
    <w:rsid w:val="003143B3"/>
    <w:rsid w:val="00314EE3"/>
    <w:rsid w:val="00314F72"/>
    <w:rsid w:val="0032172B"/>
    <w:rsid w:val="00322C6C"/>
    <w:rsid w:val="00324E9B"/>
    <w:rsid w:val="00325973"/>
    <w:rsid w:val="00327C7A"/>
    <w:rsid w:val="00330443"/>
    <w:rsid w:val="00337418"/>
    <w:rsid w:val="00337F16"/>
    <w:rsid w:val="00342629"/>
    <w:rsid w:val="00343770"/>
    <w:rsid w:val="003462A0"/>
    <w:rsid w:val="00356207"/>
    <w:rsid w:val="0036017E"/>
    <w:rsid w:val="003617FB"/>
    <w:rsid w:val="0036225B"/>
    <w:rsid w:val="00364C55"/>
    <w:rsid w:val="00365E9F"/>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7E36AC"/>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0DCC"/>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1979"/>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1551"/>
    <w:rsid w:val="00A26537"/>
    <w:rsid w:val="00A300F2"/>
    <w:rsid w:val="00A357C3"/>
    <w:rsid w:val="00A433F7"/>
    <w:rsid w:val="00A50287"/>
    <w:rsid w:val="00A508EB"/>
    <w:rsid w:val="00A518B2"/>
    <w:rsid w:val="00A657FA"/>
    <w:rsid w:val="00A7600A"/>
    <w:rsid w:val="00A87C89"/>
    <w:rsid w:val="00AB2DEB"/>
    <w:rsid w:val="00AB3A52"/>
    <w:rsid w:val="00AB41AD"/>
    <w:rsid w:val="00AC2522"/>
    <w:rsid w:val="00AC4BA6"/>
    <w:rsid w:val="00AC7653"/>
    <w:rsid w:val="00AD207A"/>
    <w:rsid w:val="00AD3112"/>
    <w:rsid w:val="00AD71D4"/>
    <w:rsid w:val="00AD7956"/>
    <w:rsid w:val="00AE1241"/>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680"/>
    <w:rsid w:val="00B60BC5"/>
    <w:rsid w:val="00B62F8C"/>
    <w:rsid w:val="00B66036"/>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35D1"/>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9D2"/>
    <w:rsid w:val="00CE43F8"/>
    <w:rsid w:val="00D03433"/>
    <w:rsid w:val="00D05F20"/>
    <w:rsid w:val="00D11436"/>
    <w:rsid w:val="00D170A9"/>
    <w:rsid w:val="00D173CD"/>
    <w:rsid w:val="00D220A0"/>
    <w:rsid w:val="00D23AAD"/>
    <w:rsid w:val="00D24D97"/>
    <w:rsid w:val="00D27172"/>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5A62"/>
    <w:rsid w:val="00F66E0A"/>
    <w:rsid w:val="00F7033A"/>
    <w:rsid w:val="00F71EF7"/>
    <w:rsid w:val="00F76903"/>
    <w:rsid w:val="00F844C3"/>
    <w:rsid w:val="00F9079B"/>
    <w:rsid w:val="00F9402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68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s.a.s.@seznam.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terms/"/>
    <ds:schemaRef ds:uri="http://purl.org/dc/dcmitype/"/>
    <ds:schemaRef ds:uri="http://schemas.openxmlformats.org/package/2006/metadata/core-properties"/>
    <ds:schemaRef ds:uri="http://purl.org/dc/elements/1.1/"/>
    <ds:schemaRef ds:uri="97ec0cda-0665-4431-8602-2e39fcf80151"/>
    <ds:schemaRef ds:uri="http://schemas.microsoft.com/office/2006/documentManagement/types"/>
    <ds:schemaRef ds:uri="85f4b5cc-4033-44c7-b405-f5eed34c8154"/>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A894FCC4-6AFC-41A0-ABF1-D5CE4E26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3652</Words>
  <Characters>21547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9</cp:revision>
  <cp:lastPrinted>2023-01-02T13:44:00Z</cp:lastPrinted>
  <dcterms:created xsi:type="dcterms:W3CDTF">2026-01-12T13:56:00Z</dcterms:created>
  <dcterms:modified xsi:type="dcterms:W3CDTF">2026-01-28T12:11:00Z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ies>
</file>